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Little River County, AR</w:t>
      </w:r>
    </w:p>
    <w:p>
      <w:pPr>
        <w:spacing w:after="120" w:before="0"/>
      </w:pPr>
      <w:r>
        <w:rPr>
          <w:color w:val="555555"/>
          <w:sz w:val="24"/>
        </w:rPr>
        <w:t>Risk-assessment baseline packet</w:t>
      </w:r>
    </w:p>
    <w:p>
      <w:pPr>
        <w:spacing w:after="120" w:before="0"/>
      </w:pPr>
      <w:r>
        <w:rPr>
          <w:b/>
          <w:sz w:val="18"/>
        </w:rPr>
        <w:t xml:space="preserve">Unit: </w:t>
      </w:r>
      <w:r>
        <w:rPr>
          <w:sz w:val="18"/>
        </w:rPr>
        <w:t>County area 05081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in progress</w:t>
      </w:r>
    </w:p>
    <w:p>
      <w:pPr>
        <w:spacing w:after="80" w:before="0"/>
      </w:pPr>
      <w:r>
        <w:rPr/>
        <w:t>FEMA's plan status data lists no approved plan for this jurisdiction.</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28"/>
        <w:gridCol w:w="1477"/>
        <w:gridCol w:w="2612"/>
        <w:gridCol w:w="686"/>
        <w:gridCol w:w="909"/>
        <w:gridCol w:w="815"/>
        <w:gridCol w:w="947"/>
        <w:gridCol w:w="3652"/>
        <w:gridCol w:w="686"/>
      </w:tblGrid>
      <w:tr>
        <w:trPr>
          <w:cantSplit/>
          <w:tblHeader/>
        </w:trPr>
        <w:tc>
          <w:tcPr>
            <w:tcW w:type="dxa" w:w="2328"/>
            <w:shd w:val="clear" w:color="auto" w:fill="E8E8E8"/>
          </w:tcPr>
          <w:p>
            <w:pPr>
              <w:spacing w:after="0"/>
              <w:jc w:val="left"/>
            </w:pPr>
            <w:r>
              <w:rPr>
                <w:b/>
                <w:sz w:val="16"/>
              </w:rPr>
              <w:t>Jurisdiction</w:t>
            </w:r>
          </w:p>
        </w:tc>
        <w:tc>
          <w:tcPr>
            <w:tcW w:type="dxa" w:w="1477"/>
            <w:shd w:val="clear" w:color="auto" w:fill="E8E8E8"/>
          </w:tcPr>
          <w:p>
            <w:pPr>
              <w:spacing w:after="0"/>
              <w:jc w:val="left"/>
            </w:pPr>
            <w:r>
              <w:rPr>
                <w:b/>
                <w:sz w:val="16"/>
              </w:rPr>
              <w:t>Type</w:t>
            </w:r>
          </w:p>
        </w:tc>
        <w:tc>
          <w:tcPr>
            <w:tcW w:type="dxa" w:w="2612"/>
            <w:shd w:val="clear" w:color="auto" w:fill="E8E8E8"/>
          </w:tcPr>
          <w:p>
            <w:pPr>
              <w:spacing w:after="0"/>
              <w:jc w:val="left"/>
            </w:pPr>
            <w:r>
              <w:rPr>
                <w:b/>
                <w:sz w:val="16"/>
              </w:rPr>
              <w:t>Status</w:t>
            </w:r>
          </w:p>
        </w:tc>
        <w:tc>
          <w:tcPr>
            <w:tcW w:type="dxa" w:w="686"/>
            <w:shd w:val="clear" w:color="auto" w:fill="E8E8E8"/>
          </w:tcPr>
          <w:p>
            <w:pPr>
              <w:spacing w:after="0"/>
              <w:jc w:val="left"/>
            </w:pPr>
            <w:r>
              <w:rPr>
                <w:b/>
                <w:sz w:val="16"/>
              </w:rPr>
              <w:t>Plan</w:t>
            </w:r>
          </w:p>
        </w:tc>
        <w:tc>
          <w:tcPr>
            <w:tcW w:type="dxa" w:w="909"/>
            <w:shd w:val="clear" w:color="auto" w:fill="E8E8E8"/>
          </w:tcPr>
          <w:p>
            <w:pPr>
              <w:spacing w:after="0"/>
              <w:jc w:val="left"/>
            </w:pPr>
            <w:r>
              <w:rPr>
                <w:b/>
                <w:sz w:val="16"/>
              </w:rPr>
              <w:t>Approved</w:t>
            </w:r>
          </w:p>
        </w:tc>
        <w:tc>
          <w:tcPr>
            <w:tcW w:type="dxa" w:w="815"/>
            <w:shd w:val="clear" w:color="auto" w:fill="E8E8E8"/>
          </w:tcPr>
          <w:p>
            <w:pPr>
              <w:spacing w:after="0"/>
              <w:jc w:val="left"/>
            </w:pPr>
            <w:r>
              <w:rPr>
                <w:b/>
                <w:sz w:val="16"/>
              </w:rPr>
              <w:t>Expires</w:t>
            </w:r>
          </w:p>
        </w:tc>
        <w:tc>
          <w:tcPr>
            <w:tcW w:type="dxa" w:w="94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52"/>
            <w:shd w:val="clear" w:color="auto" w:fill="E8E8E8"/>
          </w:tcPr>
          <w:p>
            <w:pPr>
              <w:spacing w:after="0"/>
              <w:jc w:val="left"/>
            </w:pPr>
            <w:r>
              <w:rPr>
                <w:b/>
                <w:sz w:val="16"/>
              </w:rPr>
              <w:t>Update underway</w:t>
            </w:r>
          </w:p>
        </w:tc>
        <w:tc>
          <w:tcPr>
            <w:tcW w:type="dxa" w:w="686"/>
            <w:shd w:val="clear" w:color="auto" w:fill="E8E8E8"/>
          </w:tcPr>
          <w:p>
            <w:pPr>
              <w:spacing w:after="0"/>
              <w:jc w:val="left"/>
            </w:pPr>
            <w:r>
              <w:rPr>
                <w:b/>
                <w:sz w:val="16"/>
              </w:rPr>
              <w:t>Notes</w:t>
            </w:r>
          </w:p>
        </w:tc>
      </w:tr>
      <w:tr>
        <w:trPr>
          <w:cantSplit/>
        </w:trPr>
        <w:tc>
          <w:tcPr>
            <w:tcW w:type="dxa" w:w="2328"/>
          </w:tcPr>
          <w:p>
            <w:pPr>
              <w:spacing w:after="0"/>
              <w:jc w:val="left"/>
            </w:pPr>
            <w:r>
              <w:rPr>
                <w:sz w:val="16"/>
              </w:rPr>
              <w:t>Little River County (unincorporated area)</w:t>
            </w:r>
          </w:p>
        </w:tc>
        <w:tc>
          <w:tcPr>
            <w:tcW w:type="dxa" w:w="1477"/>
          </w:tcPr>
          <w:p>
            <w:pPr>
              <w:spacing w:after="0"/>
              <w:jc w:val="left"/>
            </w:pPr>
            <w:r>
              <w:rPr>
                <w:sz w:val="16"/>
              </w:rPr>
              <w:t>Unincorporated</w:t>
            </w:r>
          </w:p>
        </w:tc>
        <w:tc>
          <w:tcPr>
            <w:tcW w:type="dxa" w:w="2612"/>
          </w:tcPr>
          <w:p>
            <w:pPr>
              <w:spacing w:after="0"/>
              <w:jc w:val="left"/>
            </w:pPr>
            <w:r>
              <w:rPr>
                <w:sz w:val="16"/>
              </w:rPr>
              <w:t>No approved plan on record</w:t>
            </w:r>
          </w:p>
        </w:tc>
        <w:tc>
          <w:tcPr>
            <w:tcW w:type="dxa" w:w="686"/>
          </w:tcPr>
          <w:p>
            <w:pPr>
              <w:spacing w:after="0"/>
              <w:jc w:val="left"/>
            </w:pPr>
            <w:r>
              <w:rPr>
                <w:sz w:val="16"/>
              </w:rPr>
              <w:t>none</w:t>
            </w:r>
          </w:p>
        </w:tc>
        <w:tc>
          <w:tcPr>
            <w:tcW w:type="dxa" w:w="909"/>
          </w:tcPr>
          <w:p>
            <w:pPr>
              <w:spacing w:after="0"/>
              <w:jc w:val="left"/>
            </w:pPr>
            <w:r>
              <w:rPr>
                <w:sz w:val="16"/>
              </w:rPr>
              <w:t>none</w:t>
            </w:r>
          </w:p>
        </w:tc>
        <w:tc>
          <w:tcPr>
            <w:tcW w:type="dxa" w:w="815"/>
          </w:tcPr>
          <w:p>
            <w:pPr>
              <w:spacing w:after="0"/>
              <w:jc w:val="left"/>
            </w:pPr>
            <w:r>
              <w:rPr>
                <w:sz w:val="16"/>
              </w:rPr>
              <w:t>none</w:t>
            </w:r>
          </w:p>
        </w:tc>
        <w:tc>
          <w:tcPr>
            <w:tcW w:type="dxa" w:w="947"/>
          </w:tcPr>
          <w:p>
            <w:pPr>
              <w:spacing w:after="0"/>
              <w:jc w:val="right"/>
            </w:pPr>
          </w:p>
        </w:tc>
        <w:tc>
          <w:tcPr>
            <w:tcW w:type="dxa" w:w="3652"/>
          </w:tcPr>
          <w:p>
            <w:pPr>
              <w:spacing w:after="0"/>
              <w:jc w:val="left"/>
            </w:pPr>
            <w:r>
              <w:rPr>
                <w:sz w:val="16"/>
              </w:rPr>
              <w:t>FEMA tracker shows a plan in progress</w:t>
            </w:r>
          </w:p>
        </w:tc>
        <w:tc>
          <w:tcPr>
            <w:tcW w:type="dxa" w:w="686"/>
          </w:tcPr>
          <w:p>
            <w:pPr>
              <w:spacing w:after="0"/>
              <w:jc w:val="left"/>
            </w:pPr>
          </w:p>
        </w:tc>
      </w:tr>
      <w:tr>
        <w:trPr>
          <w:cantSplit/>
        </w:trPr>
        <w:tc>
          <w:tcPr>
            <w:tcW w:type="dxa" w:w="2328"/>
          </w:tcPr>
          <w:p>
            <w:pPr>
              <w:spacing w:after="0"/>
              <w:jc w:val="left"/>
            </w:pPr>
            <w:r>
              <w:rPr>
                <w:sz w:val="16"/>
              </w:rPr>
              <w:t>Ashdown city</w:t>
            </w:r>
          </w:p>
        </w:tc>
        <w:tc>
          <w:tcPr>
            <w:tcW w:type="dxa" w:w="1477"/>
          </w:tcPr>
          <w:p>
            <w:pPr>
              <w:spacing w:after="0"/>
              <w:jc w:val="left"/>
            </w:pPr>
            <w:r>
              <w:rPr>
                <w:sz w:val="16"/>
              </w:rPr>
              <w:t>City</w:t>
            </w:r>
          </w:p>
        </w:tc>
        <w:tc>
          <w:tcPr>
            <w:tcW w:type="dxa" w:w="2612"/>
          </w:tcPr>
          <w:p>
            <w:pPr>
              <w:spacing w:after="0"/>
              <w:jc w:val="left"/>
            </w:pPr>
            <w:r>
              <w:rPr>
                <w:sz w:val="16"/>
              </w:rPr>
              <w:t>No approved plan on record</w:t>
            </w:r>
          </w:p>
        </w:tc>
        <w:tc>
          <w:tcPr>
            <w:tcW w:type="dxa" w:w="686"/>
          </w:tcPr>
          <w:p>
            <w:pPr>
              <w:spacing w:after="0"/>
              <w:jc w:val="left"/>
            </w:pPr>
            <w:r>
              <w:rPr>
                <w:sz w:val="16"/>
              </w:rPr>
              <w:t>none</w:t>
            </w:r>
          </w:p>
        </w:tc>
        <w:tc>
          <w:tcPr>
            <w:tcW w:type="dxa" w:w="909"/>
          </w:tcPr>
          <w:p>
            <w:pPr>
              <w:spacing w:after="0"/>
              <w:jc w:val="left"/>
            </w:pPr>
            <w:r>
              <w:rPr>
                <w:sz w:val="16"/>
              </w:rPr>
              <w:t>none</w:t>
            </w:r>
          </w:p>
        </w:tc>
        <w:tc>
          <w:tcPr>
            <w:tcW w:type="dxa" w:w="815"/>
          </w:tcPr>
          <w:p>
            <w:pPr>
              <w:spacing w:after="0"/>
              <w:jc w:val="left"/>
            </w:pPr>
            <w:r>
              <w:rPr>
                <w:sz w:val="16"/>
              </w:rPr>
              <w:t>none</w:t>
            </w:r>
          </w:p>
        </w:tc>
        <w:tc>
          <w:tcPr>
            <w:tcW w:type="dxa" w:w="947"/>
          </w:tcPr>
          <w:p>
            <w:pPr>
              <w:spacing w:after="0"/>
              <w:jc w:val="right"/>
            </w:pPr>
          </w:p>
        </w:tc>
        <w:tc>
          <w:tcPr>
            <w:tcW w:type="dxa" w:w="3652"/>
          </w:tcPr>
          <w:p>
            <w:pPr>
              <w:spacing w:after="0"/>
              <w:jc w:val="left"/>
            </w:pPr>
            <w:r>
              <w:rPr>
                <w:sz w:val="16"/>
              </w:rPr>
              <w:t>FEMA tracker shows a plan in progress</w:t>
            </w:r>
          </w:p>
        </w:tc>
        <w:tc>
          <w:tcPr>
            <w:tcW w:type="dxa" w:w="686"/>
          </w:tcPr>
          <w:p>
            <w:pPr>
              <w:spacing w:after="0"/>
              <w:jc w:val="left"/>
            </w:pPr>
          </w:p>
        </w:tc>
      </w:tr>
      <w:tr>
        <w:trPr>
          <w:cantSplit/>
        </w:trPr>
        <w:tc>
          <w:tcPr>
            <w:tcW w:type="dxa" w:w="2328"/>
          </w:tcPr>
          <w:p>
            <w:pPr>
              <w:spacing w:after="0"/>
              <w:jc w:val="left"/>
            </w:pPr>
            <w:r>
              <w:rPr>
                <w:sz w:val="16"/>
              </w:rPr>
              <w:t>Foreman city</w:t>
            </w:r>
          </w:p>
        </w:tc>
        <w:tc>
          <w:tcPr>
            <w:tcW w:type="dxa" w:w="1477"/>
          </w:tcPr>
          <w:p>
            <w:pPr>
              <w:spacing w:after="0"/>
              <w:jc w:val="left"/>
            </w:pPr>
            <w:r>
              <w:rPr>
                <w:sz w:val="16"/>
              </w:rPr>
              <w:t>City</w:t>
            </w:r>
          </w:p>
        </w:tc>
        <w:tc>
          <w:tcPr>
            <w:tcW w:type="dxa" w:w="2612"/>
          </w:tcPr>
          <w:p>
            <w:pPr>
              <w:spacing w:after="0"/>
              <w:jc w:val="left"/>
            </w:pPr>
            <w:r>
              <w:rPr>
                <w:sz w:val="16"/>
              </w:rPr>
              <w:t>No approved plan on record</w:t>
            </w:r>
          </w:p>
        </w:tc>
        <w:tc>
          <w:tcPr>
            <w:tcW w:type="dxa" w:w="686"/>
          </w:tcPr>
          <w:p>
            <w:pPr>
              <w:spacing w:after="0"/>
              <w:jc w:val="left"/>
            </w:pPr>
            <w:r>
              <w:rPr>
                <w:sz w:val="16"/>
              </w:rPr>
              <w:t>none</w:t>
            </w:r>
          </w:p>
        </w:tc>
        <w:tc>
          <w:tcPr>
            <w:tcW w:type="dxa" w:w="909"/>
          </w:tcPr>
          <w:p>
            <w:pPr>
              <w:spacing w:after="0"/>
              <w:jc w:val="left"/>
            </w:pPr>
            <w:r>
              <w:rPr>
                <w:sz w:val="16"/>
              </w:rPr>
              <w:t>none</w:t>
            </w:r>
          </w:p>
        </w:tc>
        <w:tc>
          <w:tcPr>
            <w:tcW w:type="dxa" w:w="815"/>
          </w:tcPr>
          <w:p>
            <w:pPr>
              <w:spacing w:after="0"/>
              <w:jc w:val="left"/>
            </w:pPr>
            <w:r>
              <w:rPr>
                <w:sz w:val="16"/>
              </w:rPr>
              <w:t>none</w:t>
            </w:r>
          </w:p>
        </w:tc>
        <w:tc>
          <w:tcPr>
            <w:tcW w:type="dxa" w:w="947"/>
          </w:tcPr>
          <w:p>
            <w:pPr>
              <w:spacing w:after="0"/>
              <w:jc w:val="right"/>
            </w:pPr>
          </w:p>
        </w:tc>
        <w:tc>
          <w:tcPr>
            <w:tcW w:type="dxa" w:w="3652"/>
          </w:tcPr>
          <w:p>
            <w:pPr>
              <w:spacing w:after="0"/>
              <w:jc w:val="left"/>
            </w:pPr>
            <w:r>
              <w:rPr>
                <w:sz w:val="16"/>
              </w:rPr>
              <w:t>FEMA tracker shows a plan in progress</w:t>
            </w:r>
          </w:p>
        </w:tc>
        <w:tc>
          <w:tcPr>
            <w:tcW w:type="dxa" w:w="686"/>
          </w:tcPr>
          <w:p>
            <w:pPr>
              <w:spacing w:after="0"/>
              <w:jc w:val="left"/>
            </w:pPr>
          </w:p>
        </w:tc>
      </w:tr>
      <w:tr>
        <w:trPr>
          <w:cantSplit/>
        </w:trPr>
        <w:tc>
          <w:tcPr>
            <w:tcW w:type="dxa" w:w="2328"/>
          </w:tcPr>
          <w:p>
            <w:pPr>
              <w:spacing w:after="0"/>
              <w:jc w:val="left"/>
            </w:pPr>
            <w:r>
              <w:rPr>
                <w:sz w:val="16"/>
              </w:rPr>
              <w:t>Ogden city</w:t>
            </w:r>
          </w:p>
        </w:tc>
        <w:tc>
          <w:tcPr>
            <w:tcW w:type="dxa" w:w="1477"/>
          </w:tcPr>
          <w:p>
            <w:pPr>
              <w:spacing w:after="0"/>
              <w:jc w:val="left"/>
            </w:pPr>
            <w:r>
              <w:rPr>
                <w:sz w:val="16"/>
              </w:rPr>
              <w:t>City</w:t>
            </w:r>
          </w:p>
        </w:tc>
        <w:tc>
          <w:tcPr>
            <w:tcW w:type="dxa" w:w="2612"/>
          </w:tcPr>
          <w:p>
            <w:pPr>
              <w:spacing w:after="0"/>
              <w:jc w:val="left"/>
            </w:pPr>
            <w:r>
              <w:rPr>
                <w:sz w:val="16"/>
              </w:rPr>
              <w:t>No approved plan on record</w:t>
            </w:r>
          </w:p>
        </w:tc>
        <w:tc>
          <w:tcPr>
            <w:tcW w:type="dxa" w:w="686"/>
          </w:tcPr>
          <w:p>
            <w:pPr>
              <w:spacing w:after="0"/>
              <w:jc w:val="left"/>
            </w:pPr>
            <w:r>
              <w:rPr>
                <w:sz w:val="16"/>
              </w:rPr>
              <w:t>none</w:t>
            </w:r>
          </w:p>
        </w:tc>
        <w:tc>
          <w:tcPr>
            <w:tcW w:type="dxa" w:w="909"/>
          </w:tcPr>
          <w:p>
            <w:pPr>
              <w:spacing w:after="0"/>
              <w:jc w:val="left"/>
            </w:pPr>
            <w:r>
              <w:rPr>
                <w:sz w:val="16"/>
              </w:rPr>
              <w:t>none</w:t>
            </w:r>
          </w:p>
        </w:tc>
        <w:tc>
          <w:tcPr>
            <w:tcW w:type="dxa" w:w="815"/>
          </w:tcPr>
          <w:p>
            <w:pPr>
              <w:spacing w:after="0"/>
              <w:jc w:val="left"/>
            </w:pPr>
            <w:r>
              <w:rPr>
                <w:sz w:val="16"/>
              </w:rPr>
              <w:t>none</w:t>
            </w:r>
          </w:p>
        </w:tc>
        <w:tc>
          <w:tcPr>
            <w:tcW w:type="dxa" w:w="947"/>
          </w:tcPr>
          <w:p>
            <w:pPr>
              <w:spacing w:after="0"/>
              <w:jc w:val="right"/>
            </w:pPr>
          </w:p>
        </w:tc>
        <w:tc>
          <w:tcPr>
            <w:tcW w:type="dxa" w:w="3652"/>
          </w:tcPr>
          <w:p>
            <w:pPr>
              <w:spacing w:after="0"/>
              <w:jc w:val="left"/>
            </w:pPr>
            <w:r>
              <w:rPr>
                <w:sz w:val="16"/>
              </w:rPr>
              <w:t>FEMA tracker shows a plan in progress</w:t>
            </w:r>
          </w:p>
        </w:tc>
        <w:tc>
          <w:tcPr>
            <w:tcW w:type="dxa" w:w="686"/>
          </w:tcPr>
          <w:p>
            <w:pPr>
              <w:spacing w:after="0"/>
              <w:jc w:val="left"/>
            </w:pPr>
          </w:p>
        </w:tc>
      </w:tr>
      <w:tr>
        <w:trPr>
          <w:cantSplit/>
        </w:trPr>
        <w:tc>
          <w:tcPr>
            <w:tcW w:type="dxa" w:w="2328"/>
          </w:tcPr>
          <w:p>
            <w:pPr>
              <w:spacing w:after="0"/>
              <w:jc w:val="left"/>
            </w:pPr>
            <w:r>
              <w:rPr>
                <w:sz w:val="16"/>
              </w:rPr>
              <w:t>Wilton city</w:t>
            </w:r>
          </w:p>
        </w:tc>
        <w:tc>
          <w:tcPr>
            <w:tcW w:type="dxa" w:w="1477"/>
          </w:tcPr>
          <w:p>
            <w:pPr>
              <w:spacing w:after="0"/>
              <w:jc w:val="left"/>
            </w:pPr>
            <w:r>
              <w:rPr>
                <w:sz w:val="16"/>
              </w:rPr>
              <w:t>City</w:t>
            </w:r>
          </w:p>
        </w:tc>
        <w:tc>
          <w:tcPr>
            <w:tcW w:type="dxa" w:w="2612"/>
          </w:tcPr>
          <w:p>
            <w:pPr>
              <w:spacing w:after="0"/>
              <w:jc w:val="left"/>
            </w:pPr>
            <w:r>
              <w:rPr>
                <w:sz w:val="16"/>
              </w:rPr>
              <w:t>No approved plan on record</w:t>
            </w:r>
          </w:p>
        </w:tc>
        <w:tc>
          <w:tcPr>
            <w:tcW w:type="dxa" w:w="686"/>
          </w:tcPr>
          <w:p>
            <w:pPr>
              <w:spacing w:after="0"/>
              <w:jc w:val="left"/>
            </w:pPr>
            <w:r>
              <w:rPr>
                <w:sz w:val="16"/>
              </w:rPr>
              <w:t>none</w:t>
            </w:r>
          </w:p>
        </w:tc>
        <w:tc>
          <w:tcPr>
            <w:tcW w:type="dxa" w:w="909"/>
          </w:tcPr>
          <w:p>
            <w:pPr>
              <w:spacing w:after="0"/>
              <w:jc w:val="left"/>
            </w:pPr>
            <w:r>
              <w:rPr>
                <w:sz w:val="16"/>
              </w:rPr>
              <w:t>none</w:t>
            </w:r>
          </w:p>
        </w:tc>
        <w:tc>
          <w:tcPr>
            <w:tcW w:type="dxa" w:w="815"/>
          </w:tcPr>
          <w:p>
            <w:pPr>
              <w:spacing w:after="0"/>
              <w:jc w:val="left"/>
            </w:pPr>
            <w:r>
              <w:rPr>
                <w:sz w:val="16"/>
              </w:rPr>
              <w:t>none</w:t>
            </w:r>
          </w:p>
        </w:tc>
        <w:tc>
          <w:tcPr>
            <w:tcW w:type="dxa" w:w="947"/>
          </w:tcPr>
          <w:p>
            <w:pPr>
              <w:spacing w:after="0"/>
              <w:jc w:val="right"/>
            </w:pPr>
          </w:p>
        </w:tc>
        <w:tc>
          <w:tcPr>
            <w:tcW w:type="dxa" w:w="3652"/>
          </w:tcPr>
          <w:p>
            <w:pPr>
              <w:spacing w:after="0"/>
              <w:jc w:val="left"/>
            </w:pPr>
            <w:r>
              <w:rPr>
                <w:sz w:val="16"/>
              </w:rPr>
              <w:t>FEMA tracker shows a plan in progress</w:t>
            </w:r>
          </w:p>
        </w:tc>
        <w:tc>
          <w:tcPr>
            <w:tcW w:type="dxa" w:w="686"/>
          </w:tcPr>
          <w:p>
            <w:pPr>
              <w:spacing w:after="0"/>
              <w:jc w:val="left"/>
            </w:pPr>
          </w:p>
        </w:tc>
      </w:tr>
      <w:tr>
        <w:trPr>
          <w:cantSplit/>
        </w:trPr>
        <w:tc>
          <w:tcPr>
            <w:tcW w:type="dxa" w:w="2328"/>
          </w:tcPr>
          <w:p>
            <w:pPr>
              <w:spacing w:after="0"/>
              <w:jc w:val="left"/>
            </w:pPr>
            <w:r>
              <w:rPr>
                <w:sz w:val="16"/>
              </w:rPr>
              <w:t>Winthrop city</w:t>
            </w:r>
          </w:p>
        </w:tc>
        <w:tc>
          <w:tcPr>
            <w:tcW w:type="dxa" w:w="1477"/>
          </w:tcPr>
          <w:p>
            <w:pPr>
              <w:spacing w:after="0"/>
              <w:jc w:val="left"/>
            </w:pPr>
            <w:r>
              <w:rPr>
                <w:sz w:val="16"/>
              </w:rPr>
              <w:t>City</w:t>
            </w:r>
          </w:p>
        </w:tc>
        <w:tc>
          <w:tcPr>
            <w:tcW w:type="dxa" w:w="2612"/>
          </w:tcPr>
          <w:p>
            <w:pPr>
              <w:spacing w:after="0"/>
              <w:jc w:val="left"/>
            </w:pPr>
            <w:r>
              <w:rPr>
                <w:sz w:val="16"/>
              </w:rPr>
              <w:t>No approved plan on record</w:t>
            </w:r>
          </w:p>
        </w:tc>
        <w:tc>
          <w:tcPr>
            <w:tcW w:type="dxa" w:w="686"/>
          </w:tcPr>
          <w:p>
            <w:pPr>
              <w:spacing w:after="0"/>
              <w:jc w:val="left"/>
            </w:pPr>
            <w:r>
              <w:rPr>
                <w:sz w:val="16"/>
              </w:rPr>
              <w:t>none</w:t>
            </w:r>
          </w:p>
        </w:tc>
        <w:tc>
          <w:tcPr>
            <w:tcW w:type="dxa" w:w="909"/>
          </w:tcPr>
          <w:p>
            <w:pPr>
              <w:spacing w:after="0"/>
              <w:jc w:val="left"/>
            </w:pPr>
            <w:r>
              <w:rPr>
                <w:sz w:val="16"/>
              </w:rPr>
              <w:t>none</w:t>
            </w:r>
          </w:p>
        </w:tc>
        <w:tc>
          <w:tcPr>
            <w:tcW w:type="dxa" w:w="815"/>
          </w:tcPr>
          <w:p>
            <w:pPr>
              <w:spacing w:after="0"/>
              <w:jc w:val="left"/>
            </w:pPr>
            <w:r>
              <w:rPr>
                <w:sz w:val="16"/>
              </w:rPr>
              <w:t>none</w:t>
            </w:r>
          </w:p>
        </w:tc>
        <w:tc>
          <w:tcPr>
            <w:tcW w:type="dxa" w:w="947"/>
          </w:tcPr>
          <w:p>
            <w:pPr>
              <w:spacing w:after="0"/>
              <w:jc w:val="right"/>
            </w:pPr>
          </w:p>
        </w:tc>
        <w:tc>
          <w:tcPr>
            <w:tcW w:type="dxa" w:w="3652"/>
          </w:tcPr>
          <w:p>
            <w:pPr>
              <w:spacing w:after="0"/>
              <w:jc w:val="left"/>
            </w:pPr>
            <w:r>
              <w:rPr>
                <w:sz w:val="16"/>
              </w:rPr>
              <w:t>FEMA tracker shows a plan in progress</w:t>
            </w:r>
          </w:p>
        </w:tc>
        <w:tc>
          <w:tcPr>
            <w:tcW w:type="dxa" w:w="686"/>
          </w:tcPr>
          <w:p>
            <w:pPr>
              <w:spacing w:after="0"/>
              <w:jc w:val="left"/>
            </w:pPr>
          </w:p>
        </w:tc>
      </w:tr>
      <w:tr>
        <w:trPr>
          <w:cantSplit/>
        </w:trPr>
        <w:tc>
          <w:tcPr>
            <w:tcW w:type="dxa" w:w="2328"/>
          </w:tcPr>
          <w:p>
            <w:pPr>
              <w:spacing w:after="0"/>
              <w:jc w:val="left"/>
            </w:pPr>
            <w:r>
              <w:rPr>
                <w:sz w:val="16"/>
              </w:rPr>
              <w:t>Ashdown School District</w:t>
            </w:r>
          </w:p>
        </w:tc>
        <w:tc>
          <w:tcPr>
            <w:tcW w:type="dxa" w:w="1477"/>
          </w:tcPr>
          <w:p>
            <w:pPr>
              <w:spacing w:after="0"/>
              <w:jc w:val="left"/>
            </w:pPr>
            <w:r>
              <w:rPr>
                <w:sz w:val="16"/>
              </w:rPr>
              <w:t>School/School District</w:t>
            </w:r>
          </w:p>
        </w:tc>
        <w:tc>
          <w:tcPr>
            <w:tcW w:type="dxa" w:w="2612"/>
          </w:tcPr>
          <w:p>
            <w:pPr>
              <w:spacing w:after="0"/>
              <w:jc w:val="left"/>
            </w:pPr>
            <w:r>
              <w:rPr>
                <w:sz w:val="16"/>
              </w:rPr>
              <w:t>No approved plan on record</w:t>
            </w:r>
          </w:p>
        </w:tc>
        <w:tc>
          <w:tcPr>
            <w:tcW w:type="dxa" w:w="686"/>
          </w:tcPr>
          <w:p>
            <w:pPr>
              <w:spacing w:after="0"/>
              <w:jc w:val="left"/>
            </w:pPr>
            <w:r>
              <w:rPr>
                <w:sz w:val="16"/>
              </w:rPr>
              <w:t>none</w:t>
            </w:r>
          </w:p>
        </w:tc>
        <w:tc>
          <w:tcPr>
            <w:tcW w:type="dxa" w:w="909"/>
          </w:tcPr>
          <w:p>
            <w:pPr>
              <w:spacing w:after="0"/>
              <w:jc w:val="left"/>
            </w:pPr>
            <w:r>
              <w:rPr>
                <w:sz w:val="16"/>
              </w:rPr>
              <w:t>none</w:t>
            </w:r>
          </w:p>
        </w:tc>
        <w:tc>
          <w:tcPr>
            <w:tcW w:type="dxa" w:w="815"/>
          </w:tcPr>
          <w:p>
            <w:pPr>
              <w:spacing w:after="0"/>
              <w:jc w:val="left"/>
            </w:pPr>
            <w:r>
              <w:rPr>
                <w:sz w:val="16"/>
              </w:rPr>
              <w:t>none</w:t>
            </w:r>
          </w:p>
        </w:tc>
        <w:tc>
          <w:tcPr>
            <w:tcW w:type="dxa" w:w="947"/>
          </w:tcPr>
          <w:p>
            <w:pPr>
              <w:spacing w:after="0"/>
              <w:jc w:val="right"/>
            </w:pPr>
          </w:p>
        </w:tc>
        <w:tc>
          <w:tcPr>
            <w:tcW w:type="dxa" w:w="3652"/>
          </w:tcPr>
          <w:p>
            <w:pPr>
              <w:spacing w:after="0"/>
              <w:jc w:val="left"/>
            </w:pPr>
            <w:r>
              <w:rPr>
                <w:sz w:val="16"/>
              </w:rPr>
              <w:t>FEMA tracker shows a plan in progress</w:t>
            </w:r>
          </w:p>
        </w:tc>
        <w:tc>
          <w:tcPr>
            <w:tcW w:type="dxa" w:w="686"/>
          </w:tcPr>
          <w:p>
            <w:pPr>
              <w:spacing w:after="0"/>
              <w:jc w:val="left"/>
            </w:pPr>
          </w:p>
        </w:tc>
      </w:tr>
      <w:tr>
        <w:trPr>
          <w:cantSplit/>
        </w:trPr>
        <w:tc>
          <w:tcPr>
            <w:tcW w:type="dxa" w:w="2328"/>
          </w:tcPr>
          <w:p>
            <w:pPr>
              <w:spacing w:after="0"/>
              <w:jc w:val="left"/>
            </w:pPr>
            <w:r>
              <w:rPr>
                <w:sz w:val="16"/>
              </w:rPr>
              <w:t>Foreman School District</w:t>
            </w:r>
          </w:p>
        </w:tc>
        <w:tc>
          <w:tcPr>
            <w:tcW w:type="dxa" w:w="1477"/>
          </w:tcPr>
          <w:p>
            <w:pPr>
              <w:spacing w:after="0"/>
              <w:jc w:val="left"/>
            </w:pPr>
            <w:r>
              <w:rPr>
                <w:sz w:val="16"/>
              </w:rPr>
              <w:t>School/School District</w:t>
            </w:r>
          </w:p>
        </w:tc>
        <w:tc>
          <w:tcPr>
            <w:tcW w:type="dxa" w:w="2612"/>
          </w:tcPr>
          <w:p>
            <w:pPr>
              <w:spacing w:after="0"/>
              <w:jc w:val="left"/>
            </w:pPr>
            <w:r>
              <w:rPr>
                <w:sz w:val="16"/>
              </w:rPr>
              <w:t>No approved plan on record</w:t>
            </w:r>
          </w:p>
        </w:tc>
        <w:tc>
          <w:tcPr>
            <w:tcW w:type="dxa" w:w="686"/>
          </w:tcPr>
          <w:p>
            <w:pPr>
              <w:spacing w:after="0"/>
              <w:jc w:val="left"/>
            </w:pPr>
            <w:r>
              <w:rPr>
                <w:sz w:val="16"/>
              </w:rPr>
              <w:t>none</w:t>
            </w:r>
          </w:p>
        </w:tc>
        <w:tc>
          <w:tcPr>
            <w:tcW w:type="dxa" w:w="909"/>
          </w:tcPr>
          <w:p>
            <w:pPr>
              <w:spacing w:after="0"/>
              <w:jc w:val="left"/>
            </w:pPr>
            <w:r>
              <w:rPr>
                <w:sz w:val="16"/>
              </w:rPr>
              <w:t>none</w:t>
            </w:r>
          </w:p>
        </w:tc>
        <w:tc>
          <w:tcPr>
            <w:tcW w:type="dxa" w:w="815"/>
          </w:tcPr>
          <w:p>
            <w:pPr>
              <w:spacing w:after="0"/>
              <w:jc w:val="left"/>
            </w:pPr>
            <w:r>
              <w:rPr>
                <w:sz w:val="16"/>
              </w:rPr>
              <w:t>none</w:t>
            </w:r>
          </w:p>
        </w:tc>
        <w:tc>
          <w:tcPr>
            <w:tcW w:type="dxa" w:w="947"/>
          </w:tcPr>
          <w:p>
            <w:pPr>
              <w:spacing w:after="0"/>
              <w:jc w:val="right"/>
            </w:pPr>
          </w:p>
        </w:tc>
        <w:tc>
          <w:tcPr>
            <w:tcW w:type="dxa" w:w="3652"/>
          </w:tcPr>
          <w:p>
            <w:pPr>
              <w:spacing w:after="0"/>
              <w:jc w:val="left"/>
            </w:pPr>
            <w:r>
              <w:rPr>
                <w:sz w:val="16"/>
              </w:rPr>
              <w:t>FEMA tracker shows a plan in progress</w:t>
            </w:r>
          </w:p>
        </w:tc>
        <w:tc>
          <w:tcPr>
            <w:tcW w:type="dxa" w:w="686"/>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Relatively Low</w:t>
            </w:r>
          </w:p>
        </w:tc>
        <w:tc>
          <w:tcPr>
            <w:tcW w:type="dxa" w:w="1210"/>
          </w:tcPr>
          <w:p>
            <w:pPr>
              <w:spacing w:after="0"/>
              <w:jc w:val="left"/>
            </w:pPr>
            <w:r>
              <w:rPr>
                <w:sz w:val="16"/>
              </w:rPr>
              <w:t>Very Low</w:t>
            </w:r>
          </w:p>
        </w:tc>
        <w:tc>
          <w:tcPr>
            <w:tcW w:type="dxa" w:w="1037"/>
          </w:tcPr>
          <w:p>
            <w:pPr>
              <w:spacing w:after="0"/>
              <w:jc w:val="right"/>
            </w:pPr>
            <w:r>
              <w:rPr>
                <w:sz w:val="16"/>
              </w:rPr>
              <w:t>$2,933,581</w:t>
            </w:r>
          </w:p>
        </w:tc>
        <w:tc>
          <w:tcPr>
            <w:tcW w:type="dxa" w:w="1126"/>
          </w:tcPr>
          <w:p>
            <w:pPr>
              <w:spacing w:after="0"/>
              <w:jc w:val="right"/>
            </w:pPr>
            <w:r>
              <w:rPr>
                <w:sz w:val="16"/>
              </w:rPr>
              <w:t>$240,867</w:t>
            </w:r>
          </w:p>
        </w:tc>
        <w:tc>
          <w:tcPr>
            <w:tcW w:type="dxa" w:w="1325"/>
          </w:tcPr>
          <w:p>
            <w:pPr>
              <w:spacing w:after="0"/>
              <w:jc w:val="right"/>
            </w:pPr>
            <w:r>
              <w:rPr>
                <w:sz w:val="16"/>
              </w:rPr>
              <w:t>$501,569</w:t>
            </w:r>
          </w:p>
        </w:tc>
        <w:tc>
          <w:tcPr>
            <w:tcW w:type="dxa" w:w="1123"/>
          </w:tcPr>
          <w:p>
            <w:pPr>
              <w:spacing w:after="0"/>
              <w:jc w:val="right"/>
            </w:pPr>
            <w:r>
              <w:rPr>
                <w:sz w:val="16"/>
              </w:rPr>
              <w:t>$3,676,016</w:t>
            </w:r>
          </w:p>
        </w:tc>
        <w:tc>
          <w:tcPr>
            <w:tcW w:type="dxa" w:w="1271"/>
          </w:tcPr>
          <w:p>
            <w:pPr>
              <w:spacing w:after="0"/>
              <w:jc w:val="right"/>
            </w:pPr>
            <w:r>
              <w:rPr>
                <w:sz w:val="16"/>
              </w:rPr>
              <w:t>33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Ice Storm</w:t>
            </w:r>
          </w:p>
        </w:tc>
        <w:tc>
          <w:tcPr>
            <w:tcW w:type="dxa" w:w="1210"/>
          </w:tcPr>
          <w:p>
            <w:pPr>
              <w:spacing w:after="0"/>
              <w:jc w:val="left"/>
            </w:pPr>
            <w:r>
              <w:rPr>
                <w:sz w:val="16"/>
              </w:rPr>
              <w:t>Very High</w:t>
            </w:r>
          </w:p>
        </w:tc>
        <w:tc>
          <w:tcPr>
            <w:tcW w:type="dxa" w:w="1210"/>
          </w:tcPr>
          <w:p>
            <w:pPr>
              <w:spacing w:after="0"/>
              <w:jc w:val="left"/>
            </w:pPr>
            <w:r>
              <w:rPr>
                <w:sz w:val="16"/>
              </w:rPr>
              <w:t>Very High</w:t>
            </w:r>
          </w:p>
        </w:tc>
        <w:tc>
          <w:tcPr>
            <w:tcW w:type="dxa" w:w="1037"/>
          </w:tcPr>
          <w:p>
            <w:pPr>
              <w:spacing w:after="0"/>
              <w:jc w:val="right"/>
            </w:pPr>
            <w:r>
              <w:rPr>
                <w:sz w:val="16"/>
              </w:rPr>
              <w:t>$1,766,225</w:t>
            </w:r>
          </w:p>
        </w:tc>
        <w:tc>
          <w:tcPr>
            <w:tcW w:type="dxa" w:w="1126"/>
          </w:tcPr>
          <w:p>
            <w:pPr>
              <w:spacing w:after="0"/>
              <w:jc w:val="right"/>
            </w:pPr>
          </w:p>
        </w:tc>
        <w:tc>
          <w:tcPr>
            <w:tcW w:type="dxa" w:w="1325"/>
          </w:tcPr>
          <w:p>
            <w:pPr>
              <w:spacing w:after="0"/>
              <w:jc w:val="right"/>
            </w:pPr>
            <w:r>
              <w:rPr>
                <w:sz w:val="16"/>
              </w:rPr>
              <w:t>$6,800</w:t>
            </w:r>
          </w:p>
        </w:tc>
        <w:tc>
          <w:tcPr>
            <w:tcW w:type="dxa" w:w="1123"/>
          </w:tcPr>
          <w:p>
            <w:pPr>
              <w:spacing w:after="0"/>
              <w:jc w:val="right"/>
            </w:pPr>
            <w:r>
              <w:rPr>
                <w:sz w:val="16"/>
              </w:rPr>
              <w:t>$1,773,025</w:t>
            </w:r>
          </w:p>
        </w:tc>
        <w:tc>
          <w:tcPr>
            <w:tcW w:type="dxa" w:w="1271"/>
          </w:tcPr>
          <w:p>
            <w:pPr>
              <w:spacing w:after="0"/>
              <w:jc w:val="right"/>
            </w:pPr>
            <w:r>
              <w:rPr>
                <w:sz w:val="16"/>
              </w:rPr>
              <w:t>5</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Tornado</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$455,990</w:t>
            </w:r>
          </w:p>
        </w:tc>
        <w:tc>
          <w:tcPr>
            <w:tcW w:type="dxa" w:w="1126"/>
          </w:tcPr>
          <w:p>
            <w:pPr>
              <w:spacing w:after="0"/>
              <w:jc w:val="right"/>
            </w:pPr>
            <w:r>
              <w:rPr>
                <w:sz w:val="16"/>
              </w:rPr>
              <w:t>$1,602</w:t>
            </w:r>
          </w:p>
        </w:tc>
        <w:tc>
          <w:tcPr>
            <w:tcW w:type="dxa" w:w="1325"/>
          </w:tcPr>
          <w:p>
            <w:pPr>
              <w:spacing w:after="0"/>
              <w:jc w:val="right"/>
            </w:pPr>
            <w:r>
              <w:rPr>
                <w:sz w:val="16"/>
              </w:rPr>
              <w:t>$524,416</w:t>
            </w:r>
          </w:p>
        </w:tc>
        <w:tc>
          <w:tcPr>
            <w:tcW w:type="dxa" w:w="1123"/>
          </w:tcPr>
          <w:p>
            <w:pPr>
              <w:spacing w:after="0"/>
              <w:jc w:val="right"/>
            </w:pPr>
            <w:r>
              <w:rPr>
                <w:sz w:val="16"/>
              </w:rPr>
              <w:t>$982,009</w:t>
            </w:r>
          </w:p>
        </w:tc>
        <w:tc>
          <w:tcPr>
            <w:tcW w:type="dxa" w:w="1271"/>
          </w:tcPr>
          <w:p>
            <w:pPr>
              <w:spacing w:after="0"/>
              <w:jc w:val="right"/>
            </w:pPr>
            <w:r>
              <w:rPr>
                <w:sz w:val="16"/>
              </w:rPr>
              <w:t>14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Drought</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$591,491</w:t>
            </w:r>
          </w:p>
        </w:tc>
        <w:tc>
          <w:tcPr>
            <w:tcW w:type="dxa" w:w="1325"/>
          </w:tcPr>
          <w:p>
            <w:pPr>
              <w:spacing w:after="0"/>
              <w:jc w:val="right"/>
            </w:pPr>
          </w:p>
        </w:tc>
        <w:tc>
          <w:tcPr>
            <w:tcW w:type="dxa" w:w="1123"/>
          </w:tcPr>
          <w:p>
            <w:pPr>
              <w:spacing w:after="0"/>
              <w:jc w:val="right"/>
            </w:pPr>
            <w:r>
              <w:rPr>
                <w:sz w:val="16"/>
              </w:rPr>
              <w:t>$591,491</w:t>
            </w:r>
          </w:p>
        </w:tc>
        <w:tc>
          <w:tcPr>
            <w:tcW w:type="dxa" w:w="1271"/>
          </w:tcPr>
          <w:p>
            <w:pPr>
              <w:spacing w:after="0"/>
              <w:jc w:val="right"/>
            </w:pPr>
            <w:r>
              <w:rPr>
                <w:sz w:val="16"/>
              </w:rPr>
              <w:t>48</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Hail</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r>
              <w:rPr>
                <w:sz w:val="16"/>
              </w:rPr>
              <w:t>$548,275</w:t>
            </w:r>
          </w:p>
        </w:tc>
        <w:tc>
          <w:tcPr>
            <w:tcW w:type="dxa" w:w="1126"/>
          </w:tcPr>
          <w:p>
            <w:pPr>
              <w:spacing w:after="0"/>
              <w:jc w:val="right"/>
            </w:pPr>
            <w:r>
              <w:rPr>
                <w:sz w:val="16"/>
              </w:rPr>
              <w:t>$3,032</w:t>
            </w:r>
          </w:p>
        </w:tc>
        <w:tc>
          <w:tcPr>
            <w:tcW w:type="dxa" w:w="1325"/>
          </w:tcPr>
          <w:p>
            <w:pPr>
              <w:spacing w:after="0"/>
              <w:jc w:val="right"/>
            </w:pPr>
            <w:r>
              <w:rPr>
                <w:sz w:val="16"/>
              </w:rPr>
              <w:t>$12,472</w:t>
            </w:r>
          </w:p>
        </w:tc>
        <w:tc>
          <w:tcPr>
            <w:tcW w:type="dxa" w:w="1123"/>
          </w:tcPr>
          <w:p>
            <w:pPr>
              <w:spacing w:after="0"/>
              <w:jc w:val="right"/>
            </w:pPr>
            <w:r>
              <w:rPr>
                <w:sz w:val="16"/>
              </w:rPr>
              <w:t>$563,778</w:t>
            </w:r>
          </w:p>
        </w:tc>
        <w:tc>
          <w:tcPr>
            <w:tcW w:type="dxa" w:w="1271"/>
          </w:tcPr>
          <w:p>
            <w:pPr>
              <w:spacing w:after="0"/>
              <w:jc w:val="right"/>
            </w:pPr>
            <w:r>
              <w:rPr>
                <w:sz w:val="16"/>
              </w:rPr>
              <w:t>92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Lightning</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$9,481</w:t>
            </w:r>
          </w:p>
        </w:tc>
        <w:tc>
          <w:tcPr>
            <w:tcW w:type="dxa" w:w="1126"/>
          </w:tcPr>
          <w:p>
            <w:pPr>
              <w:spacing w:after="0"/>
              <w:jc w:val="right"/>
            </w:pPr>
          </w:p>
        </w:tc>
        <w:tc>
          <w:tcPr>
            <w:tcW w:type="dxa" w:w="1325"/>
          </w:tcPr>
          <w:p>
            <w:pPr>
              <w:spacing w:after="0"/>
              <w:jc w:val="right"/>
            </w:pPr>
            <w:r>
              <w:rPr>
                <w:sz w:val="16"/>
              </w:rPr>
              <w:t>$489,286</w:t>
            </w:r>
          </w:p>
        </w:tc>
        <w:tc>
          <w:tcPr>
            <w:tcW w:type="dxa" w:w="1123"/>
          </w:tcPr>
          <w:p>
            <w:pPr>
              <w:spacing w:after="0"/>
              <w:jc w:val="right"/>
            </w:pPr>
            <w:r>
              <w:rPr>
                <w:sz w:val="16"/>
              </w:rPr>
              <w:t>$498,767</w:t>
            </w:r>
          </w:p>
        </w:tc>
        <w:tc>
          <w:tcPr>
            <w:tcW w:type="dxa" w:w="1271"/>
          </w:tcPr>
          <w:p>
            <w:pPr>
              <w:spacing w:after="0"/>
              <w:jc w:val="right"/>
            </w:pPr>
            <w:r>
              <w:rPr>
                <w:sz w:val="16"/>
              </w:rPr>
              <w:t>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Earthquake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$265,308</w:t>
            </w:r>
          </w:p>
        </w:tc>
        <w:tc>
          <w:tcPr>
            <w:tcW w:type="dxa" w:w="1126"/>
          </w:tcPr>
          <w:p>
            <w:pPr>
              <w:spacing w:after="0"/>
              <w:jc w:val="right"/>
            </w:pPr>
          </w:p>
        </w:tc>
        <w:tc>
          <w:tcPr>
            <w:tcW w:type="dxa" w:w="1325"/>
          </w:tcPr>
          <w:p>
            <w:pPr>
              <w:spacing w:after="0"/>
              <w:jc w:val="right"/>
            </w:pPr>
            <w:r>
              <w:rPr>
                <w:sz w:val="16"/>
              </w:rPr>
              <w:t>$115,539</w:t>
            </w:r>
          </w:p>
        </w:tc>
        <w:tc>
          <w:tcPr>
            <w:tcW w:type="dxa" w:w="1123"/>
          </w:tcPr>
          <w:p>
            <w:pPr>
              <w:spacing w:after="0"/>
              <w:jc w:val="right"/>
            </w:pPr>
            <w:r>
              <w:rPr>
                <w:sz w:val="16"/>
              </w:rPr>
              <w:t>$380,847</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8</w:t>
            </w:r>
          </w:p>
        </w:tc>
        <w:tc>
          <w:tcPr>
            <w:tcW w:type="dxa" w:w="1037"/>
          </w:tcPr>
          <w:p>
            <w:pPr>
              <w:spacing w:after="0"/>
              <w:jc w:val="left"/>
            </w:pPr>
            <w:r>
              <w:rPr>
                <w:sz w:val="16"/>
              </w:rPr>
              <w:t>Heat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$59</w:t>
            </w:r>
          </w:p>
        </w:tc>
        <w:tc>
          <w:tcPr>
            <w:tcW w:type="dxa" w:w="1126"/>
          </w:tcPr>
          <w:p>
            <w:pPr>
              <w:spacing w:after="0"/>
              <w:jc w:val="right"/>
            </w:pPr>
            <w:r>
              <w:rPr>
                <w:sz w:val="16"/>
              </w:rPr>
              <w:t>$551</w:t>
            </w:r>
          </w:p>
        </w:tc>
        <w:tc>
          <w:tcPr>
            <w:tcW w:type="dxa" w:w="1325"/>
          </w:tcPr>
          <w:p>
            <w:pPr>
              <w:spacing w:after="0"/>
              <w:jc w:val="right"/>
            </w:pPr>
            <w:r>
              <w:rPr>
                <w:sz w:val="16"/>
              </w:rPr>
              <w:t>$353,437</w:t>
            </w:r>
          </w:p>
        </w:tc>
        <w:tc>
          <w:tcPr>
            <w:tcW w:type="dxa" w:w="1123"/>
          </w:tcPr>
          <w:p>
            <w:pPr>
              <w:spacing w:after="0"/>
              <w:jc w:val="right"/>
            </w:pPr>
            <w:r>
              <w:rPr>
                <w:sz w:val="16"/>
              </w:rPr>
              <w:t>$354,047</w:t>
            </w:r>
          </w:p>
        </w:tc>
        <w:tc>
          <w:tcPr>
            <w:tcW w:type="dxa" w:w="1271"/>
          </w:tcPr>
          <w:p>
            <w:pPr>
              <w:spacing w:after="0"/>
              <w:jc w:val="right"/>
            </w:pPr>
            <w:r>
              <w:rPr>
                <w:sz w:val="16"/>
              </w:rPr>
              <w:t>75</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Strong Wind</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$128,007</w:t>
            </w:r>
          </w:p>
        </w:tc>
        <w:tc>
          <w:tcPr>
            <w:tcW w:type="dxa" w:w="1126"/>
          </w:tcPr>
          <w:p>
            <w:pPr>
              <w:spacing w:after="0"/>
              <w:jc w:val="right"/>
            </w:pPr>
            <w:r>
              <w:rPr>
                <w:sz w:val="16"/>
              </w:rPr>
              <w:t>$102</w:t>
            </w:r>
          </w:p>
        </w:tc>
        <w:tc>
          <w:tcPr>
            <w:tcW w:type="dxa" w:w="1325"/>
          </w:tcPr>
          <w:p>
            <w:pPr>
              <w:spacing w:after="0"/>
              <w:jc w:val="right"/>
            </w:pPr>
            <w:r>
              <w:rPr>
                <w:sz w:val="16"/>
              </w:rPr>
              <w:t>$187,832</w:t>
            </w:r>
          </w:p>
        </w:tc>
        <w:tc>
          <w:tcPr>
            <w:tcW w:type="dxa" w:w="1123"/>
          </w:tcPr>
          <w:p>
            <w:pPr>
              <w:spacing w:after="0"/>
              <w:jc w:val="right"/>
            </w:pPr>
            <w:r>
              <w:rPr>
                <w:sz w:val="16"/>
              </w:rPr>
              <w:t>$315,941</w:t>
            </w:r>
          </w:p>
        </w:tc>
        <w:tc>
          <w:tcPr>
            <w:tcW w:type="dxa" w:w="1271"/>
          </w:tcPr>
          <w:p>
            <w:pPr>
              <w:spacing w:after="0"/>
              <w:jc w:val="right"/>
            </w:pPr>
            <w:r>
              <w:rPr>
                <w:sz w:val="16"/>
              </w:rPr>
              <w:t>110</w:t>
            </w:r>
          </w:p>
        </w:tc>
        <w:tc>
          <w:tcPr>
            <w:tcW w:type="dxa" w:w="2348"/>
          </w:tcPr>
          <w:p>
            <w:pPr>
              <w:spacing w:after="0"/>
              <w:jc w:val="left"/>
            </w:pPr>
          </w:p>
        </w:tc>
        <w:tc>
          <w:tcPr>
            <w:tcW w:type="dxa" w:w="1735"/>
          </w:tcPr>
          <w:p>
            <w:pPr>
              <w:spacing w:after="0"/>
              <w:jc w:val="left"/>
            </w:pPr>
            <w:r>
              <w:rPr>
                <w:sz w:val="16"/>
              </w:rPr>
              <w:t>Includes 2 High Wind records, event types the NRI definition of this hazard leaves out.</w:t>
            </w:r>
          </w:p>
        </w:tc>
      </w:tr>
      <w:tr>
        <w:trPr>
          <w:cantSplit/>
        </w:trPr>
        <w:tc>
          <w:tcPr>
            <w:tcW w:type="dxa" w:w="689"/>
          </w:tcPr>
          <w:p>
            <w:pPr>
              <w:spacing w:after="0"/>
              <w:jc w:val="right"/>
            </w:pPr>
            <w:r>
              <w:rPr>
                <w:sz w:val="16"/>
              </w:rPr>
              <w:t>10</w:t>
            </w:r>
          </w:p>
        </w:tc>
        <w:tc>
          <w:tcPr>
            <w:tcW w:type="dxa" w:w="1037"/>
          </w:tcPr>
          <w:p>
            <w:pPr>
              <w:spacing w:after="0"/>
              <w:jc w:val="left"/>
            </w:pPr>
            <w:r>
              <w:rPr>
                <w:sz w:val="16"/>
              </w:rPr>
              <w:t>Cold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$5,202</w:t>
            </w:r>
          </w:p>
        </w:tc>
        <w:tc>
          <w:tcPr>
            <w:tcW w:type="dxa" w:w="1126"/>
          </w:tcPr>
          <w:p>
            <w:pPr>
              <w:spacing w:after="0"/>
              <w:jc w:val="right"/>
            </w:pPr>
            <w:r>
              <w:rPr>
                <w:sz w:val="16"/>
              </w:rPr>
              <w:t>$142</w:t>
            </w:r>
          </w:p>
        </w:tc>
        <w:tc>
          <w:tcPr>
            <w:tcW w:type="dxa" w:w="1325"/>
          </w:tcPr>
          <w:p>
            <w:pPr>
              <w:spacing w:after="0"/>
              <w:jc w:val="right"/>
            </w:pPr>
            <w:r>
              <w:rPr>
                <w:sz w:val="16"/>
              </w:rPr>
              <w:t>$42,946</w:t>
            </w:r>
          </w:p>
        </w:tc>
        <w:tc>
          <w:tcPr>
            <w:tcW w:type="dxa" w:w="1123"/>
          </w:tcPr>
          <w:p>
            <w:pPr>
              <w:spacing w:after="0"/>
              <w:jc w:val="right"/>
            </w:pPr>
            <w:r>
              <w:rPr>
                <w:sz w:val="16"/>
              </w:rPr>
              <w:t>$48,290</w:t>
            </w:r>
          </w:p>
        </w:tc>
        <w:tc>
          <w:tcPr>
            <w:tcW w:type="dxa" w:w="1271"/>
          </w:tcPr>
          <w:p>
            <w:pPr>
              <w:spacing w:after="0"/>
              <w:jc w:val="right"/>
            </w:pPr>
            <w:r>
              <w:rPr>
                <w:sz w:val="16"/>
              </w:rPr>
              <w:t>7</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Winter Weather</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$27,303</w:t>
            </w:r>
          </w:p>
        </w:tc>
        <w:tc>
          <w:tcPr>
            <w:tcW w:type="dxa" w:w="1126"/>
          </w:tcPr>
          <w:p>
            <w:pPr>
              <w:spacing w:after="0"/>
              <w:jc w:val="right"/>
            </w:pPr>
            <w:r>
              <w:rPr>
                <w:sz w:val="16"/>
              </w:rPr>
              <w:t>$574</w:t>
            </w:r>
          </w:p>
        </w:tc>
        <w:tc>
          <w:tcPr>
            <w:tcW w:type="dxa" w:w="1325"/>
          </w:tcPr>
          <w:p>
            <w:pPr>
              <w:spacing w:after="0"/>
              <w:jc w:val="right"/>
            </w:pPr>
            <w:r>
              <w:rPr>
                <w:sz w:val="16"/>
              </w:rPr>
              <w:t>$1,410</w:t>
            </w:r>
          </w:p>
        </w:tc>
        <w:tc>
          <w:tcPr>
            <w:tcW w:type="dxa" w:w="1123"/>
          </w:tcPr>
          <w:p>
            <w:pPr>
              <w:spacing w:after="0"/>
              <w:jc w:val="right"/>
            </w:pPr>
            <w:r>
              <w:rPr>
                <w:sz w:val="16"/>
              </w:rPr>
              <w:t>$29,286</w:t>
            </w:r>
          </w:p>
        </w:tc>
        <w:tc>
          <w:tcPr>
            <w:tcW w:type="dxa" w:w="1271"/>
          </w:tcPr>
          <w:p>
            <w:pPr>
              <w:spacing w:after="0"/>
              <w:jc w:val="right"/>
            </w:pPr>
            <w:r>
              <w:rPr>
                <w:sz w:val="16"/>
              </w:rPr>
              <w:t>35</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Hurricane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$12,312</w:t>
            </w:r>
          </w:p>
        </w:tc>
        <w:tc>
          <w:tcPr>
            <w:tcW w:type="dxa" w:w="1126"/>
          </w:tcPr>
          <w:p>
            <w:pPr>
              <w:spacing w:after="0"/>
              <w:jc w:val="right"/>
            </w:pPr>
            <w:r>
              <w:rPr>
                <w:sz w:val="16"/>
              </w:rPr>
              <w:t>$12,230</w:t>
            </w:r>
          </w:p>
        </w:tc>
        <w:tc>
          <w:tcPr>
            <w:tcW w:type="dxa" w:w="1325"/>
          </w:tcPr>
          <w:p>
            <w:pPr>
              <w:spacing w:after="0"/>
              <w:jc w:val="right"/>
            </w:pPr>
            <w:r>
              <w:rPr>
                <w:sz w:val="16"/>
              </w:rPr>
              <w:t>$474</w:t>
            </w:r>
          </w:p>
        </w:tc>
        <w:tc>
          <w:tcPr>
            <w:tcW w:type="dxa" w:w="1123"/>
          </w:tcPr>
          <w:p>
            <w:pPr>
              <w:spacing w:after="0"/>
              <w:jc w:val="right"/>
            </w:pPr>
            <w:r>
              <w:rPr>
                <w:sz w:val="16"/>
              </w:rPr>
              <w:t>$25,016</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Wildfire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$12,512</w:t>
            </w:r>
          </w:p>
        </w:tc>
        <w:tc>
          <w:tcPr>
            <w:tcW w:type="dxa" w:w="1126"/>
          </w:tcPr>
          <w:p>
            <w:pPr>
              <w:spacing w:after="0"/>
              <w:jc w:val="right"/>
            </w:pPr>
            <w:r>
              <w:rPr>
                <w:sz w:val="16"/>
              </w:rPr>
              <w:t>$117</w:t>
            </w:r>
          </w:p>
        </w:tc>
        <w:tc>
          <w:tcPr>
            <w:tcW w:type="dxa" w:w="1325"/>
          </w:tcPr>
          <w:p>
            <w:pPr>
              <w:spacing w:after="0"/>
              <w:jc w:val="right"/>
            </w:pPr>
            <w:r>
              <w:rPr>
                <w:sz w:val="16"/>
              </w:rPr>
              <w:t>$2,189</w:t>
            </w:r>
          </w:p>
        </w:tc>
        <w:tc>
          <w:tcPr>
            <w:tcW w:type="dxa" w:w="1123"/>
          </w:tcPr>
          <w:p>
            <w:pPr>
              <w:spacing w:after="0"/>
              <w:jc w:val="right"/>
            </w:pPr>
            <w:r>
              <w:rPr>
                <w:sz w:val="16"/>
              </w:rPr>
              <w:t>$14,818</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14</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$45</w:t>
            </w:r>
          </w:p>
        </w:tc>
        <w:tc>
          <w:tcPr>
            <w:tcW w:type="dxa" w:w="1126"/>
          </w:tcPr>
          <w:p>
            <w:pPr>
              <w:spacing w:after="0"/>
              <w:jc w:val="right"/>
            </w:pPr>
          </w:p>
        </w:tc>
        <w:tc>
          <w:tcPr>
            <w:tcW w:type="dxa" w:w="1325"/>
          </w:tcPr>
          <w:p>
            <w:pPr>
              <w:spacing w:after="0"/>
              <w:jc w:val="right"/>
            </w:pPr>
            <w:r>
              <w:rPr>
                <w:sz w:val="16"/>
              </w:rPr>
              <w:t>$2</w:t>
            </w:r>
          </w:p>
        </w:tc>
        <w:tc>
          <w:tcPr>
            <w:tcW w:type="dxa" w:w="1123"/>
          </w:tcPr>
          <w:p>
            <w:pPr>
              <w:spacing w:after="0"/>
              <w:jc w:val="right"/>
            </w:pPr>
            <w:r>
              <w:rPr>
                <w:sz w:val="16"/>
              </w:rPr>
              <w:t>$47</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avalanche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coastal flooding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6"/>
        <w:gridCol w:w="1708"/>
        <w:gridCol w:w="1523"/>
        <w:gridCol w:w="1904"/>
        <w:gridCol w:w="1933"/>
        <w:gridCol w:w="1584"/>
        <w:gridCol w:w="1586"/>
        <w:gridCol w:w="2177"/>
      </w:tblGrid>
      <w:tr>
        <w:trPr>
          <w:cantSplit/>
          <w:tblHeader/>
        </w:trPr>
        <w:tc>
          <w:tcPr>
            <w:tcW w:type="dxa" w:w="1696"/>
            <w:shd w:val="clear" w:color="auto" w:fill="E8E8E8"/>
          </w:tcPr>
          <w:p>
            <w:pPr>
              <w:spacing w:after="0"/>
              <w:jc w:val="left"/>
            </w:pPr>
            <w:r>
              <w:rPr>
                <w:b/>
                <w:sz w:val="16"/>
              </w:rPr>
              <w:t>Hazard</w:t>
            </w:r>
          </w:p>
        </w:tc>
        <w:tc>
          <w:tcPr>
            <w:tcW w:type="dxa" w:w="1708"/>
            <w:shd w:val="clear" w:color="auto" w:fill="E8E8E8"/>
          </w:tcPr>
          <w:p>
            <w:pPr>
              <w:spacing w:after="0"/>
              <w:jc w:val="left"/>
            </w:pPr>
            <w:r>
              <w:rPr>
                <w:b/>
                <w:sz w:val="16"/>
              </w:rPr>
              <w:t>Scale</w:t>
            </w:r>
          </w:p>
        </w:tc>
        <w:tc>
          <w:tcPr>
            <w:tcW w:type="dxa" w:w="1523"/>
            <w:shd w:val="clear" w:color="auto" w:fill="E8E8E8"/>
          </w:tcPr>
          <w:p>
            <w:pPr>
              <w:spacing w:after="0"/>
              <w:jc w:val="right"/>
            </w:pPr>
            <w:r>
              <w:rPr>
                <w:b/>
                <w:sz w:val="16"/>
              </w:rPr>
              <w:t>Records</w:t>
            </w:r>
          </w:p>
          <w:p>
            <w:pPr>
              <w:spacing w:after="0"/>
              <w:jc w:val="right"/>
            </w:pPr>
            <w:r>
              <w:rPr>
                <w:i/>
                <w:color w:val="555555"/>
                <w:sz w:val="14"/>
              </w:rPr>
              <w:t>count, years</w:t>
            </w:r>
          </w:p>
        </w:tc>
        <w:tc>
          <w:tcPr>
            <w:tcW w:type="dxa" w:w="1904"/>
            <w:shd w:val="clear" w:color="auto" w:fill="E8E8E8"/>
          </w:tcPr>
          <w:p>
            <w:pPr>
              <w:spacing w:after="0"/>
              <w:jc w:val="left"/>
            </w:pPr>
            <w:r>
              <w:rPr>
                <w:b/>
                <w:sz w:val="16"/>
              </w:rPr>
              <w:t>Observed range</w:t>
            </w:r>
          </w:p>
        </w:tc>
        <w:tc>
          <w:tcPr>
            <w:tcW w:type="dxa" w:w="1933"/>
            <w:shd w:val="clear" w:color="auto" w:fill="E8E8E8"/>
          </w:tcPr>
          <w:p>
            <w:pPr>
              <w:spacing w:after="0"/>
              <w:jc w:val="left"/>
            </w:pPr>
            <w:r>
              <w:rPr>
                <w:b/>
                <w:sz w:val="16"/>
              </w:rPr>
              <w:t>Worst recorded event</w:t>
            </w:r>
          </w:p>
        </w:tc>
        <w:tc>
          <w:tcPr>
            <w:tcW w:type="dxa" w:w="1584"/>
            <w:shd w:val="clear" w:color="auto" w:fill="E8E8E8"/>
          </w:tcPr>
          <w:p>
            <w:pPr>
              <w:spacing w:after="0"/>
              <w:jc w:val="left"/>
            </w:pPr>
            <w:r>
              <w:rPr>
                <w:b/>
                <w:sz w:val="16"/>
              </w:rPr>
              <w:t>Most damaging (when different)</w:t>
            </w:r>
          </w:p>
        </w:tc>
        <w:tc>
          <w:tcPr>
            <w:tcW w:type="dxa" w:w="1586"/>
            <w:shd w:val="clear" w:color="auto" w:fill="E8E8E8"/>
          </w:tcPr>
          <w:p>
            <w:pPr>
              <w:spacing w:after="0"/>
              <w:jc w:val="left"/>
            </w:pPr>
            <w:r>
              <w:rPr>
                <w:b/>
                <w:sz w:val="16"/>
              </w:rPr>
              <w:t>How it applies to members</w:t>
            </w:r>
          </w:p>
        </w:tc>
        <w:tc>
          <w:tcPr>
            <w:tcW w:type="dxa" w:w="2177"/>
            <w:shd w:val="clear" w:color="auto" w:fill="E8E8E8"/>
          </w:tcPr>
          <w:p>
            <w:pPr>
              <w:spacing w:after="0"/>
              <w:jc w:val="left"/>
            </w:pPr>
            <w:r>
              <w:rPr>
                <w:b/>
                <w:sz w:val="16"/>
              </w:rPr>
              <w:t>Note</w:t>
            </w:r>
          </w:p>
        </w:tc>
      </w:tr>
      <w:tr>
        <w:trPr>
          <w:cantSplit/>
        </w:trPr>
        <w:tc>
          <w:tcPr>
            <w:tcW w:type="dxa" w:w="1696"/>
          </w:tcPr>
          <w:p>
            <w:pPr>
              <w:spacing w:after="0"/>
              <w:jc w:val="left"/>
            </w:pPr>
            <w:r>
              <w:rPr>
                <w:sz w:val="16"/>
              </w:rPr>
              <w:t>Avalanche</w:t>
            </w:r>
          </w:p>
        </w:tc>
        <w:tc>
          <w:tcPr>
            <w:tcW w:type="dxa" w:w="1708"/>
          </w:tcPr>
          <w:p>
            <w:pPr>
              <w:spacing w:after="0"/>
              <w:jc w:val="left"/>
            </w:pPr>
            <w:r>
              <w:rPr>
                <w:sz w:val="16"/>
              </w:rPr>
              <w:t>none (count and damage)</w:t>
            </w:r>
          </w:p>
        </w:tc>
        <w:tc>
          <w:tcPr>
            <w:tcW w:type="dxa" w:w="1523"/>
          </w:tcPr>
          <w:p>
            <w:pPr>
              <w:spacing w:after="0"/>
              <w:jc w:val="right"/>
            </w:pPr>
            <w:r>
              <w:rPr>
                <w:sz w:val="16"/>
              </w:rPr>
              <w:t>0</w:t>
            </w:r>
          </w:p>
        </w:tc>
        <w:tc>
          <w:tcPr>
            <w:tcW w:type="dxa" w:w="1904"/>
          </w:tcPr>
          <w:p>
            <w:pPr>
              <w:spacing w:after="0"/>
              <w:jc w:val="left"/>
            </w:pPr>
          </w:p>
        </w:tc>
        <w:tc>
          <w:tcPr>
            <w:tcW w:type="dxa" w:w="1933"/>
          </w:tcPr>
          <w:p>
            <w:pPr>
              <w:spacing w:after="0"/>
              <w:jc w:val="left"/>
            </w:pPr>
          </w:p>
        </w:tc>
        <w:tc>
          <w:tcPr>
            <w:tcW w:type="dxa" w:w="1584"/>
          </w:tcPr>
          <w:p>
            <w:pPr>
              <w:spacing w:after="0"/>
              <w:jc w:val="left"/>
            </w:pPr>
          </w:p>
        </w:tc>
        <w:tc>
          <w:tcPr>
            <w:tcW w:type="dxa" w:w="1586"/>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Coastal Flood, Storm Surge/Tide</w:t>
            </w:r>
          </w:p>
        </w:tc>
        <w:tc>
          <w:tcPr>
            <w:tcW w:type="dxa" w:w="1708"/>
          </w:tcPr>
          <w:p>
            <w:pPr>
              <w:spacing w:after="0"/>
              <w:jc w:val="left"/>
            </w:pPr>
            <w:r>
              <w:rPr>
                <w:sz w:val="16"/>
              </w:rPr>
              <w:t>none in data (FIRM for depth)</w:t>
            </w:r>
          </w:p>
        </w:tc>
        <w:tc>
          <w:tcPr>
            <w:tcW w:type="dxa" w:w="1523"/>
          </w:tcPr>
          <w:p>
            <w:pPr>
              <w:spacing w:after="0"/>
              <w:jc w:val="right"/>
            </w:pPr>
            <w:r>
              <w:rPr>
                <w:sz w:val="16"/>
              </w:rPr>
              <w:t>0</w:t>
            </w:r>
          </w:p>
        </w:tc>
        <w:tc>
          <w:tcPr>
            <w:tcW w:type="dxa" w:w="1904"/>
          </w:tcPr>
          <w:p>
            <w:pPr>
              <w:spacing w:after="0"/>
              <w:jc w:val="left"/>
            </w:pPr>
          </w:p>
        </w:tc>
        <w:tc>
          <w:tcPr>
            <w:tcW w:type="dxa" w:w="1933"/>
          </w:tcPr>
          <w:p>
            <w:pPr>
              <w:spacing w:after="0"/>
              <w:jc w:val="left"/>
            </w:pPr>
          </w:p>
        </w:tc>
        <w:tc>
          <w:tcPr>
            <w:tcW w:type="dxa" w:w="1584"/>
          </w:tcPr>
          <w:p>
            <w:pPr>
              <w:spacing w:after="0"/>
              <w:jc w:val="left"/>
            </w:pPr>
          </w:p>
        </w:tc>
        <w:tc>
          <w:tcPr>
            <w:tcW w:type="dxa" w:w="1586"/>
          </w:tcPr>
          <w:p>
            <w:pPr>
              <w:spacing w:after="0"/>
              <w:jc w:val="left"/>
            </w:pPr>
          </w:p>
        </w:tc>
        <w:tc>
          <w:tcPr>
            <w:tcW w:type="dxa" w:w="2177"/>
          </w:tcPr>
          <w:p>
            <w:pPr>
              <w:spacing w:after="0"/>
              <w:jc w:val="left"/>
            </w:pPr>
            <w:r>
              <w:rPr>
                <w:sz w:val="16"/>
              </w:rPr>
              <w:t>Flood depth: see the FEMA Flood Insurance Rate Map.</w:t>
            </w:r>
          </w:p>
        </w:tc>
      </w:tr>
      <w:tr>
        <w:trPr>
          <w:cantSplit/>
        </w:trPr>
        <w:tc>
          <w:tcPr>
            <w:tcW w:type="dxa" w:w="1696"/>
          </w:tcPr>
          <w:p>
            <w:pPr>
              <w:spacing w:after="0"/>
              <w:jc w:val="left"/>
            </w:pPr>
            <w:r>
              <w:rPr>
                <w:sz w:val="16"/>
              </w:rPr>
              <w:t>Cold/Wind Chill, Extreme Cold/Wind Chill</w:t>
            </w:r>
          </w:p>
        </w:tc>
        <w:tc>
          <w:tcPr>
            <w:tcW w:type="dxa" w:w="1708"/>
          </w:tcPr>
          <w:p>
            <w:pPr>
              <w:spacing w:after="0"/>
              <w:jc w:val="left"/>
            </w:pPr>
            <w:r>
              <w:rPr>
                <w:sz w:val="16"/>
              </w:rPr>
              <w:t>wind chill</w:t>
            </w:r>
          </w:p>
        </w:tc>
        <w:tc>
          <w:tcPr>
            <w:tcW w:type="dxa" w:w="1523"/>
          </w:tcPr>
          <w:p>
            <w:pPr>
              <w:spacing w:after="0"/>
              <w:jc w:val="right"/>
            </w:pPr>
            <w:r>
              <w:rPr>
                <w:sz w:val="16"/>
              </w:rPr>
              <w:t>7, 2010 to 2026 (7 zone-level)</w:t>
            </w:r>
          </w:p>
        </w:tc>
        <w:tc>
          <w:tcPr>
            <w:tcW w:type="dxa" w:w="1904"/>
          </w:tcPr>
          <w:p>
            <w:pPr>
              <w:spacing w:after="0"/>
              <w:jc w:val="left"/>
            </w:pPr>
            <w:r>
              <w:rPr>
                <w:sz w:val="16"/>
              </w:rPr>
              <w:t>3 days to 4 days (median 3.5 days); 6 with a recorded value</w:t>
            </w:r>
          </w:p>
        </w:tc>
        <w:tc>
          <w:tcPr>
            <w:tcW w:type="dxa" w:w="1933"/>
          </w:tcPr>
          <w:p>
            <w:pPr>
              <w:spacing w:after="0"/>
              <w:jc w:val="left"/>
            </w:pPr>
            <w:r>
              <w:rPr>
                <w:sz w:val="16"/>
              </w:rPr>
              <w:t>4 consecutive days, 2026-01-24 to 2026-01-27, zone-level</w:t>
            </w:r>
          </w:p>
        </w:tc>
        <w:tc>
          <w:tcPr>
            <w:tcW w:type="dxa" w:w="1584"/>
          </w:tcPr>
          <w:p>
            <w:pPr>
              <w:spacing w:after="0"/>
              <w:jc w:val="left"/>
            </w:pPr>
            <w:r>
              <w:rPr>
                <w:sz w:val="16"/>
              </w:rPr>
              <w:t>Cold/Wind Chill, 2010-01-07, $100,000 property; $0 crops, reported for the zone (2010 dollars)</w:t>
            </w: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Wind chill: in event narratives only; local data required.</w:t>
            </w:r>
          </w:p>
        </w:tc>
      </w:tr>
      <w:tr>
        <w:trPr>
          <w:cantSplit/>
        </w:trPr>
        <w:tc>
          <w:tcPr>
            <w:tcW w:type="dxa" w:w="1696"/>
          </w:tcPr>
          <w:p>
            <w:pPr>
              <w:spacing w:after="0"/>
              <w:jc w:val="left"/>
            </w:pPr>
            <w:r>
              <w:rPr>
                <w:sz w:val="16"/>
              </w:rPr>
              <w:t>Frost/Freeze (outside NRI Cold Wave definition)</w:t>
            </w:r>
          </w:p>
        </w:tc>
        <w:tc>
          <w:tcPr>
            <w:tcW w:type="dxa" w:w="1708"/>
          </w:tcPr>
          <w:p>
            <w:pPr>
              <w:spacing w:after="0"/>
              <w:jc w:val="left"/>
            </w:pPr>
            <w:r>
              <w:rPr>
                <w:sz w:val="16"/>
              </w:rPr>
              <w:t>crop damage</w:t>
            </w:r>
          </w:p>
        </w:tc>
        <w:tc>
          <w:tcPr>
            <w:tcW w:type="dxa" w:w="1523"/>
          </w:tcPr>
          <w:p>
            <w:pPr>
              <w:spacing w:after="0"/>
              <w:jc w:val="right"/>
            </w:pPr>
            <w:r>
              <w:rPr>
                <w:sz w:val="16"/>
              </w:rPr>
              <w:t>0</w:t>
            </w:r>
          </w:p>
        </w:tc>
        <w:tc>
          <w:tcPr>
            <w:tcW w:type="dxa" w:w="1904"/>
          </w:tcPr>
          <w:p>
            <w:pPr>
              <w:spacing w:after="0"/>
              <w:jc w:val="left"/>
            </w:pPr>
          </w:p>
        </w:tc>
        <w:tc>
          <w:tcPr>
            <w:tcW w:type="dxa" w:w="1933"/>
          </w:tcPr>
          <w:p>
            <w:pPr>
              <w:spacing w:after="0"/>
              <w:jc w:val="left"/>
            </w:pPr>
          </w:p>
        </w:tc>
        <w:tc>
          <w:tcPr>
            <w:tcW w:type="dxa" w:w="1584"/>
          </w:tcPr>
          <w:p>
            <w:pPr>
              <w:spacing w:after="0"/>
              <w:jc w:val="left"/>
            </w:pPr>
          </w:p>
        </w:tc>
        <w:tc>
          <w:tcPr>
            <w:tcW w:type="dxa" w:w="1586"/>
          </w:tcPr>
          <w:p>
            <w:pPr>
              <w:spacing w:after="0"/>
              <w:jc w:val="left"/>
            </w:pPr>
          </w:p>
        </w:tc>
        <w:tc>
          <w:tcPr>
            <w:tcW w:type="dxa" w:w="2177"/>
          </w:tcPr>
          <w:p>
            <w:pPr>
              <w:spacing w:after="0"/>
              <w:jc w:val="left"/>
            </w:pPr>
            <w:r>
              <w:rPr>
                <w:sz w:val="16"/>
              </w:rPr>
              <w:t>Temperature: in event narratives only; local data required.</w:t>
            </w:r>
          </w:p>
        </w:tc>
      </w:tr>
      <w:tr>
        <w:trPr>
          <w:cantSplit/>
        </w:trPr>
        <w:tc>
          <w:tcPr>
            <w:tcW w:type="dxa" w:w="1696"/>
          </w:tcPr>
          <w:p>
            <w:pPr>
              <w:spacing w:after="0"/>
              <w:jc w:val="left"/>
            </w:pPr>
            <w:r>
              <w:rPr>
                <w:sz w:val="16"/>
              </w:rPr>
              <w:t>Drought</w:t>
            </w:r>
          </w:p>
        </w:tc>
        <w:tc>
          <w:tcPr>
            <w:tcW w:type="dxa" w:w="1708"/>
          </w:tcPr>
          <w:p>
            <w:pPr>
              <w:spacing w:after="0"/>
              <w:jc w:val="left"/>
            </w:pPr>
            <w:r>
              <w:rPr>
                <w:sz w:val="16"/>
              </w:rPr>
              <w:t>US Drought Monitor D-scale</w:t>
            </w:r>
          </w:p>
        </w:tc>
        <w:tc>
          <w:tcPr>
            <w:tcW w:type="dxa" w:w="1523"/>
          </w:tcPr>
          <w:p>
            <w:pPr>
              <w:spacing w:after="0"/>
              <w:jc w:val="right"/>
            </w:pPr>
            <w:r>
              <w:rPr>
                <w:sz w:val="16"/>
              </w:rPr>
              <w:t>48, 1996 to 2026 (48 zone-level)</w:t>
            </w:r>
          </w:p>
        </w:tc>
        <w:tc>
          <w:tcPr>
            <w:tcW w:type="dxa" w:w="1904"/>
          </w:tcPr>
          <w:p>
            <w:pPr>
              <w:spacing w:after="0"/>
              <w:jc w:val="left"/>
            </w:pPr>
            <w:r>
              <w:rPr>
                <w:sz w:val="16"/>
              </w:rPr>
              <w:t>7 days to 286 days (median 35 days); 17 with a recorded value</w:t>
            </w:r>
          </w:p>
        </w:tc>
        <w:tc>
          <w:tcPr>
            <w:tcW w:type="dxa" w:w="1933"/>
          </w:tcPr>
          <w:p>
            <w:pPr>
              <w:spacing w:after="0"/>
              <w:jc w:val="left"/>
            </w:pPr>
            <w:r>
              <w:rPr>
                <w:sz w:val="16"/>
              </w:rPr>
              <w:t>286 days (about 9.4 months), 2012-06-19 to 2013-03-31, a run of 10 consecutive Storm Events drought records, zone-level</w:t>
            </w:r>
          </w:p>
        </w:tc>
        <w:tc>
          <w:tcPr>
            <w:tcW w:type="dxa" w:w="1584"/>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6"/>
          </w:tcPr>
          <w:p>
            <w:pPr>
              <w:spacing w:after="0"/>
              <w:jc w:val="left"/>
            </w:pPr>
            <w:r>
              <w:rPr>
                <w:sz w:val="16"/>
              </w:rPr>
              <w:t>Earthquake</w:t>
            </w:r>
          </w:p>
        </w:tc>
        <w:tc>
          <w:tcPr>
            <w:tcW w:type="dxa" w:w="1708"/>
          </w:tcPr>
          <w:p>
            <w:pPr>
              <w:spacing w:after="0"/>
              <w:jc w:val="left"/>
            </w:pPr>
            <w:r>
              <w:rPr>
                <w:sz w:val="16"/>
              </w:rPr>
              <w:t>Modified Mercalli (local data)</w:t>
            </w:r>
          </w:p>
        </w:tc>
        <w:tc>
          <w:tcPr>
            <w:tcW w:type="dxa" w:w="1523"/>
          </w:tcPr>
          <w:p>
            <w:pPr>
              <w:spacing w:after="0"/>
              <w:jc w:val="right"/>
            </w:pPr>
            <w:r>
              <w:rPr>
                <w:sz w:val="16"/>
              </w:rPr>
              <w:t>0</w:t>
            </w:r>
          </w:p>
        </w:tc>
        <w:tc>
          <w:tcPr>
            <w:tcW w:type="dxa" w:w="1904"/>
          </w:tcPr>
          <w:p>
            <w:pPr>
              <w:spacing w:after="0"/>
              <w:jc w:val="left"/>
            </w:pPr>
          </w:p>
        </w:tc>
        <w:tc>
          <w:tcPr>
            <w:tcW w:type="dxa" w:w="1933"/>
          </w:tcPr>
          <w:p>
            <w:pPr>
              <w:spacing w:after="0"/>
              <w:jc w:val="left"/>
            </w:pPr>
          </w:p>
        </w:tc>
        <w:tc>
          <w:tcPr>
            <w:tcW w:type="dxa" w:w="1584"/>
          </w:tcPr>
          <w:p>
            <w:pPr>
              <w:spacing w:after="0"/>
              <w:jc w:val="left"/>
            </w:pPr>
          </w:p>
        </w:tc>
        <w:tc>
          <w:tcPr>
            <w:tcW w:type="dxa" w:w="1586"/>
          </w:tcPr>
          <w:p>
            <w:pPr>
              <w:spacing w:after="0"/>
              <w:jc w:val="left"/>
            </w:pPr>
          </w:p>
        </w:tc>
        <w:tc>
          <w:tcPr>
            <w:tcW w:type="dxa" w:w="2177"/>
          </w:tcPr>
          <w:p>
            <w:pPr>
              <w:spacing w:after="0"/>
              <w:jc w:val="left"/>
            </w:pPr>
            <w:r>
              <w:rPr>
                <w:sz w:val="16"/>
              </w:rPr>
              <w:t>No Storm Events record; local data required (e.g., USGS).</w:t>
            </w:r>
          </w:p>
        </w:tc>
      </w:tr>
      <w:tr>
        <w:trPr>
          <w:cantSplit/>
        </w:trPr>
        <w:tc>
          <w:tcPr>
            <w:tcW w:type="dxa" w:w="1696"/>
          </w:tcPr>
          <w:p>
            <w:pPr>
              <w:spacing w:after="0"/>
              <w:jc w:val="left"/>
            </w:pPr>
            <w:r>
              <w:rPr>
                <w:sz w:val="16"/>
              </w:rPr>
              <w:t>Hail</w:t>
            </w:r>
          </w:p>
        </w:tc>
        <w:tc>
          <w:tcPr>
            <w:tcW w:type="dxa" w:w="1708"/>
          </w:tcPr>
          <w:p>
            <w:pPr>
              <w:spacing w:after="0"/>
              <w:jc w:val="left"/>
            </w:pPr>
            <w:r>
              <w:rPr>
                <w:sz w:val="16"/>
              </w:rPr>
              <w:t>hail size (inches)</w:t>
            </w:r>
          </w:p>
        </w:tc>
        <w:tc>
          <w:tcPr>
            <w:tcW w:type="dxa" w:w="1523"/>
          </w:tcPr>
          <w:p>
            <w:pPr>
              <w:spacing w:after="0"/>
              <w:jc w:val="right"/>
            </w:pPr>
            <w:r>
              <w:rPr>
                <w:sz w:val="16"/>
              </w:rPr>
              <w:t>184, 1960 to 2025</w:t>
            </w:r>
          </w:p>
        </w:tc>
        <w:tc>
          <w:tcPr>
            <w:tcW w:type="dxa" w:w="1904"/>
          </w:tcPr>
          <w:p>
            <w:pPr>
              <w:spacing w:after="0"/>
              <w:jc w:val="left"/>
            </w:pPr>
            <w:r>
              <w:rPr>
                <w:sz w:val="16"/>
              </w:rPr>
              <w:t>0.5 in to 2.75 in (median 1 in); 184 with a recorded value</w:t>
            </w:r>
          </w:p>
        </w:tc>
        <w:tc>
          <w:tcPr>
            <w:tcW w:type="dxa" w:w="1933"/>
          </w:tcPr>
          <w:p>
            <w:pPr>
              <w:spacing w:after="0"/>
              <w:jc w:val="left"/>
            </w:pPr>
            <w:r>
              <w:rPr>
                <w:sz w:val="16"/>
              </w:rPr>
              <w:t>2.75 in hail, 2023-06-13; same size also recorded on 1967-04-22, 1968-05-16, 1986-04-04, 1993-04-19, 2011-04-19</w:t>
            </w:r>
          </w:p>
        </w:tc>
        <w:tc>
          <w:tcPr>
            <w:tcW w:type="dxa" w:w="1584"/>
          </w:tcPr>
          <w:p>
            <w:pPr>
              <w:spacing w:after="0"/>
              <w:jc w:val="left"/>
            </w:pPr>
          </w:p>
        </w:tc>
        <w:tc>
          <w:tcPr>
            <w:tcW w:type="dxa" w:w="1586"/>
          </w:tcPr>
          <w:p>
            <w:pPr>
              <w:spacing w:after="0"/>
              <w:jc w:val="left"/>
            </w:pPr>
            <w:r>
              <w:rPr>
                <w:sz w:val="16"/>
              </w:rPr>
              <w:t>Event records naming member places: Ashdown city (36 records), Foreman city (31 records), Winthrop city (16 records), Wilton city (14 records).</w:t>
            </w:r>
          </w:p>
        </w:tc>
        <w:tc>
          <w:tcPr>
            <w:tcW w:type="dxa" w:w="2177"/>
          </w:tcPr>
          <w:p>
            <w:pPr>
              <w:spacing w:after="0"/>
              <w:jc w:val="left"/>
            </w:pPr>
          </w:p>
        </w:tc>
      </w:tr>
      <w:tr>
        <w:trPr>
          <w:cantSplit/>
        </w:trPr>
        <w:tc>
          <w:tcPr>
            <w:tcW w:type="dxa" w:w="1696"/>
          </w:tcPr>
          <w:p>
            <w:pPr>
              <w:spacing w:after="0"/>
              <w:jc w:val="left"/>
            </w:pPr>
            <w:r>
              <w:rPr>
                <w:sz w:val="16"/>
              </w:rPr>
              <w:t>Excessive Heat, Heat</w:t>
            </w:r>
          </w:p>
        </w:tc>
        <w:tc>
          <w:tcPr>
            <w:tcW w:type="dxa" w:w="1708"/>
          </w:tcPr>
          <w:p>
            <w:pPr>
              <w:spacing w:after="0"/>
              <w:jc w:val="left"/>
            </w:pPr>
            <w:r>
              <w:rPr>
                <w:sz w:val="16"/>
              </w:rPr>
              <w:t>heat index (narratives)</w:t>
            </w:r>
          </w:p>
        </w:tc>
        <w:tc>
          <w:tcPr>
            <w:tcW w:type="dxa" w:w="1523"/>
          </w:tcPr>
          <w:p>
            <w:pPr>
              <w:spacing w:after="0"/>
              <w:jc w:val="right"/>
            </w:pPr>
            <w:r>
              <w:rPr>
                <w:sz w:val="16"/>
              </w:rPr>
              <w:t>75, 2011 to 2025 (75 zone-level)</w:t>
            </w:r>
          </w:p>
        </w:tc>
        <w:tc>
          <w:tcPr>
            <w:tcW w:type="dxa" w:w="1904"/>
          </w:tcPr>
          <w:p>
            <w:pPr>
              <w:spacing w:after="0"/>
              <w:jc w:val="left"/>
            </w:pPr>
            <w:r>
              <w:rPr>
                <w:sz w:val="16"/>
              </w:rPr>
              <w:t>1 day to 94 days (median 4 days); 55 with a recorded value</w:t>
            </w:r>
          </w:p>
        </w:tc>
        <w:tc>
          <w:tcPr>
            <w:tcW w:type="dxa" w:w="1933"/>
          </w:tcPr>
          <w:p>
            <w:pPr>
              <w:spacing w:after="0"/>
              <w:jc w:val="left"/>
            </w:pPr>
            <w:r>
              <w:rPr>
                <w:sz w:val="16"/>
              </w:rPr>
              <w:t>94 days, 2011-06-01 to 2011-09-02, from 4 records, 3 of them monthly summaries (a monthly summary record covers most or all of a month; it does not count days at wave conditions), zone-level</w:t>
            </w:r>
          </w:p>
        </w:tc>
        <w:tc>
          <w:tcPr>
            <w:tcW w:type="dxa" w:w="1584"/>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Heat index: in event narratives only; local data required.</w:t>
            </w:r>
          </w:p>
        </w:tc>
      </w:tr>
      <w:tr>
        <w:trPr>
          <w:cantSplit/>
        </w:trPr>
        <w:tc>
          <w:tcPr>
            <w:tcW w:type="dxa" w:w="1696"/>
          </w:tcPr>
          <w:p>
            <w:pPr>
              <w:spacing w:after="0"/>
              <w:jc w:val="left"/>
            </w:pPr>
            <w:r>
              <w:rPr>
                <w:sz w:val="16"/>
              </w:rPr>
              <w:t>Hurricane, Tropical Storm, Tropical Depression</w:t>
            </w:r>
          </w:p>
        </w:tc>
        <w:tc>
          <w:tcPr>
            <w:tcW w:type="dxa" w:w="1708"/>
          </w:tcPr>
          <w:p>
            <w:pPr>
              <w:spacing w:after="0"/>
              <w:jc w:val="left"/>
            </w:pPr>
            <w:r>
              <w:rPr>
                <w:sz w:val="16"/>
              </w:rPr>
              <w:t>Saffir-Simpson</w:t>
            </w:r>
          </w:p>
        </w:tc>
        <w:tc>
          <w:tcPr>
            <w:tcW w:type="dxa" w:w="1523"/>
          </w:tcPr>
          <w:p>
            <w:pPr>
              <w:spacing w:after="0"/>
              <w:jc w:val="right"/>
            </w:pPr>
            <w:r>
              <w:rPr>
                <w:sz w:val="16"/>
              </w:rPr>
              <w:t>1, 2008 to 2008 (1 zone-level)</w:t>
            </w:r>
          </w:p>
        </w:tc>
        <w:tc>
          <w:tcPr>
            <w:tcW w:type="dxa" w:w="1904"/>
          </w:tcPr>
          <w:p>
            <w:pPr>
              <w:spacing w:after="0"/>
              <w:jc w:val="left"/>
            </w:pPr>
          </w:p>
        </w:tc>
        <w:tc>
          <w:tcPr>
            <w:tcW w:type="dxa" w:w="1933"/>
          </w:tcPr>
          <w:p>
            <w:pPr>
              <w:spacing w:after="0"/>
              <w:jc w:val="left"/>
            </w:pPr>
            <w:r>
              <w:rPr>
                <w:sz w:val="16"/>
              </w:rPr>
              <w:t>Strongest recorded (records with damage, a wind speed or direct casualties first, then storm type, category and wind): Tropical Storm record, 2008-09-13, $200,000 property; $0 crops, reported for the zone (2008 dollars); NWS zone ARZ059 (LITTLE RIVER), zone-level: may include parts of neighboring counties</w:t>
            </w:r>
          </w:p>
        </w:tc>
        <w:tc>
          <w:tcPr>
            <w:tcW w:type="dxa" w:w="1584"/>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6"/>
          </w:tcPr>
          <w:p>
            <w:pPr>
              <w:spacing w:after="0"/>
              <w:jc w:val="left"/>
            </w:pPr>
            <w:r>
              <w:rPr>
                <w:sz w:val="16"/>
              </w:rPr>
              <w:t>Ice Storm</w:t>
            </w:r>
          </w:p>
        </w:tc>
        <w:tc>
          <w:tcPr>
            <w:tcW w:type="dxa" w:w="1708"/>
          </w:tcPr>
          <w:p>
            <w:pPr>
              <w:spacing w:after="0"/>
              <w:jc w:val="left"/>
            </w:pPr>
            <w:r>
              <w:rPr>
                <w:sz w:val="16"/>
              </w:rPr>
              <w:t>Sperry-Piltz (local data)</w:t>
            </w:r>
          </w:p>
        </w:tc>
        <w:tc>
          <w:tcPr>
            <w:tcW w:type="dxa" w:w="1523"/>
          </w:tcPr>
          <w:p>
            <w:pPr>
              <w:spacing w:after="0"/>
              <w:jc w:val="right"/>
            </w:pPr>
            <w:r>
              <w:rPr>
                <w:sz w:val="16"/>
              </w:rPr>
              <w:t>5, 1997 to 2000 (5 zone-level)</w:t>
            </w:r>
          </w:p>
        </w:tc>
        <w:tc>
          <w:tcPr>
            <w:tcW w:type="dxa" w:w="1904"/>
          </w:tcPr>
          <w:p>
            <w:pPr>
              <w:spacing w:after="0"/>
              <w:jc w:val="left"/>
            </w:pPr>
          </w:p>
        </w:tc>
        <w:tc>
          <w:tcPr>
            <w:tcW w:type="dxa" w:w="1933"/>
          </w:tcPr>
          <w:p>
            <w:pPr>
              <w:spacing w:after="0"/>
              <w:jc w:val="left"/>
            </w:pPr>
            <w:r>
              <w:rPr>
                <w:sz w:val="16"/>
              </w:rPr>
              <w:t>Ice Storm, 2000-12-12, $40,000,000 property; crops not reported, reported for the zone (2000 dollars); NWS zone ARZ059 (LITTLE RIVER), zone-level: may include parts of neighboring counties</w:t>
            </w:r>
          </w:p>
        </w:tc>
        <w:tc>
          <w:tcPr>
            <w:tcW w:type="dxa" w:w="1584"/>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Ice thickness: in event narratives only; local data required.</w:t>
            </w:r>
          </w:p>
        </w:tc>
      </w:tr>
      <w:tr>
        <w:trPr>
          <w:cantSplit/>
        </w:trPr>
        <w:tc>
          <w:tcPr>
            <w:tcW w:type="dxa" w:w="1696"/>
          </w:tcPr>
          <w:p>
            <w:pPr>
              <w:spacing w:after="0"/>
              <w:jc w:val="left"/>
            </w:pPr>
            <w:r>
              <w:rPr>
                <w:sz w:val="16"/>
              </w:rPr>
              <w:t>Flash Flood, Flood, Lakeshore Flood</w:t>
            </w:r>
          </w:p>
        </w:tc>
        <w:tc>
          <w:tcPr>
            <w:tcW w:type="dxa" w:w="1708"/>
          </w:tcPr>
          <w:p>
            <w:pPr>
              <w:spacing w:after="0"/>
              <w:jc w:val="left"/>
            </w:pPr>
            <w:r>
              <w:rPr>
                <w:sz w:val="16"/>
              </w:rPr>
              <w:t>damage and flood days (FIRM for depth)</w:t>
            </w:r>
          </w:p>
        </w:tc>
        <w:tc>
          <w:tcPr>
            <w:tcW w:type="dxa" w:w="1523"/>
          </w:tcPr>
          <w:p>
            <w:pPr>
              <w:spacing w:after="0"/>
              <w:jc w:val="right"/>
            </w:pPr>
            <w:r>
              <w:rPr>
                <w:sz w:val="16"/>
              </w:rPr>
              <w:t>33, 1997 to 2023</w:t>
            </w:r>
          </w:p>
        </w:tc>
        <w:tc>
          <w:tcPr>
            <w:tcW w:type="dxa" w:w="1904"/>
          </w:tcPr>
          <w:p>
            <w:pPr>
              <w:spacing w:after="0"/>
              <w:jc w:val="left"/>
            </w:pPr>
          </w:p>
        </w:tc>
        <w:tc>
          <w:tcPr>
            <w:tcW w:type="dxa" w:w="1933"/>
          </w:tcPr>
          <w:p>
            <w:pPr>
              <w:spacing w:after="0"/>
              <w:jc w:val="left"/>
            </w:pPr>
            <w:r>
              <w:rPr>
                <w:sz w:val="16"/>
              </w:rPr>
              <w:t>Flood, 2015-06-01, $1,000,000 property; $13,000,000 crops (2015 dollars)</w:t>
            </w:r>
          </w:p>
        </w:tc>
        <w:tc>
          <w:tcPr>
            <w:tcW w:type="dxa" w:w="1584"/>
          </w:tcPr>
          <w:p>
            <w:pPr>
              <w:spacing w:after="0"/>
              <w:jc w:val="left"/>
            </w:pPr>
          </w:p>
        </w:tc>
        <w:tc>
          <w:tcPr>
            <w:tcW w:type="dxa" w:w="1586"/>
          </w:tcPr>
          <w:p>
            <w:pPr>
              <w:spacing w:after="0"/>
              <w:jc w:val="left"/>
            </w:pPr>
            <w:r>
              <w:rPr>
                <w:sz w:val="16"/>
              </w:rPr>
              <w:t>Event records naming member places: Foreman city (8 records), Ashdown city (7 records), Ogden city (3 records), Winthrop city (2 records), Wilton city (1 record).</w:t>
            </w:r>
          </w:p>
        </w:tc>
        <w:tc>
          <w:tcPr>
            <w:tcW w:type="dxa" w:w="217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6"/>
          </w:tcPr>
          <w:p>
            <w:pPr>
              <w:spacing w:after="0"/>
              <w:jc w:val="left"/>
            </w:pPr>
            <w:r>
              <w:rPr>
                <w:sz w:val="16"/>
              </w:rPr>
              <w:t>Debris Flow</w:t>
            </w:r>
          </w:p>
        </w:tc>
        <w:tc>
          <w:tcPr>
            <w:tcW w:type="dxa" w:w="1708"/>
          </w:tcPr>
          <w:p>
            <w:pPr>
              <w:spacing w:after="0"/>
              <w:jc w:val="left"/>
            </w:pPr>
            <w:r>
              <w:rPr>
                <w:sz w:val="16"/>
              </w:rPr>
              <w:t>none (count and damage)</w:t>
            </w:r>
          </w:p>
        </w:tc>
        <w:tc>
          <w:tcPr>
            <w:tcW w:type="dxa" w:w="1523"/>
          </w:tcPr>
          <w:p>
            <w:pPr>
              <w:spacing w:after="0"/>
              <w:jc w:val="right"/>
            </w:pPr>
            <w:r>
              <w:rPr>
                <w:sz w:val="16"/>
              </w:rPr>
              <w:t>0</w:t>
            </w:r>
          </w:p>
        </w:tc>
        <w:tc>
          <w:tcPr>
            <w:tcW w:type="dxa" w:w="1904"/>
          </w:tcPr>
          <w:p>
            <w:pPr>
              <w:spacing w:after="0"/>
              <w:jc w:val="left"/>
            </w:pPr>
          </w:p>
        </w:tc>
        <w:tc>
          <w:tcPr>
            <w:tcW w:type="dxa" w:w="1933"/>
          </w:tcPr>
          <w:p>
            <w:pPr>
              <w:spacing w:after="0"/>
              <w:jc w:val="left"/>
            </w:pPr>
          </w:p>
        </w:tc>
        <w:tc>
          <w:tcPr>
            <w:tcW w:type="dxa" w:w="1584"/>
          </w:tcPr>
          <w:p>
            <w:pPr>
              <w:spacing w:after="0"/>
              <w:jc w:val="left"/>
            </w:pPr>
          </w:p>
        </w:tc>
        <w:tc>
          <w:tcPr>
            <w:tcW w:type="dxa" w:w="1586"/>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Lightning</w:t>
            </w:r>
          </w:p>
        </w:tc>
        <w:tc>
          <w:tcPr>
            <w:tcW w:type="dxa" w:w="1708"/>
          </w:tcPr>
          <w:p>
            <w:pPr>
              <w:spacing w:after="0"/>
              <w:jc w:val="left"/>
            </w:pPr>
            <w:r>
              <w:rPr>
                <w:sz w:val="16"/>
              </w:rPr>
              <w:t>annualized frequency (the measure FEMA's Local Mitigation Planning Handbook names)</w:t>
            </w:r>
          </w:p>
        </w:tc>
        <w:tc>
          <w:tcPr>
            <w:tcW w:type="dxa" w:w="1523"/>
          </w:tcPr>
          <w:p>
            <w:pPr>
              <w:spacing w:after="0"/>
              <w:jc w:val="right"/>
            </w:pPr>
            <w:r>
              <w:rPr>
                <w:sz w:val="16"/>
              </w:rPr>
              <w:t>4, 1996 to 2007</w:t>
            </w:r>
          </w:p>
        </w:tc>
        <w:tc>
          <w:tcPr>
            <w:tcW w:type="dxa" w:w="1904"/>
          </w:tcPr>
          <w:p>
            <w:pPr>
              <w:spacing w:after="0"/>
              <w:jc w:val="left"/>
            </w:pPr>
          </w:p>
        </w:tc>
        <w:tc>
          <w:tcPr>
            <w:tcW w:type="dxa" w:w="1933"/>
          </w:tcPr>
          <w:p>
            <w:pPr>
              <w:spacing w:after="0"/>
              <w:jc w:val="left"/>
            </w:pPr>
            <w:r>
              <w:rPr>
                <w:sz w:val="16"/>
              </w:rPr>
              <w:t>Lightning, 2006-03-09, $100,000 property; crops not reported (2006 dollars), 1 direct death</w:t>
            </w:r>
          </w:p>
        </w:tc>
        <w:tc>
          <w:tcPr>
            <w:tcW w:type="dxa" w:w="1584"/>
          </w:tcPr>
          <w:p>
            <w:pPr>
              <w:spacing w:after="0"/>
              <w:jc w:val="left"/>
            </w:pPr>
          </w:p>
        </w:tc>
        <w:tc>
          <w:tcPr>
            <w:tcW w:type="dxa" w:w="1586"/>
          </w:tcPr>
          <w:p>
            <w:pPr>
              <w:spacing w:after="0"/>
              <w:jc w:val="left"/>
            </w:pPr>
            <w:r>
              <w:rPr>
                <w:sz w:val="16"/>
              </w:rPr>
              <w:t>Event records naming member places: Ashdown city (4 records).</w:t>
            </w:r>
          </w:p>
        </w:tc>
        <w:tc>
          <w:tcPr>
            <w:tcW w:type="dxa" w:w="2177"/>
          </w:tcPr>
          <w:p>
            <w:pPr>
              <w:spacing w:after="0"/>
              <w:jc w:val="left"/>
            </w:pPr>
            <w:r>
              <w:rPr>
                <w:sz w:val="16"/>
              </w:rPr>
              <w:t>Storm Events lists lightning with damage or casualties; physical measure in event narratives only; local data required.</w:t>
            </w:r>
          </w:p>
        </w:tc>
      </w:tr>
      <w:tr>
        <w:trPr>
          <w:cantSplit/>
        </w:trPr>
        <w:tc>
          <w:tcPr>
            <w:tcW w:type="dxa" w:w="1696"/>
          </w:tcPr>
          <w:p>
            <w:pPr>
              <w:spacing w:after="0"/>
              <w:jc w:val="left"/>
            </w:pPr>
            <w:r>
              <w:rPr>
                <w:sz w:val="16"/>
              </w:rPr>
              <w:t>High Wind and Strong Wind (outside NRI Strong Wind definition)</w:t>
            </w:r>
          </w:p>
        </w:tc>
        <w:tc>
          <w:tcPr>
            <w:tcW w:type="dxa" w:w="1708"/>
          </w:tcPr>
          <w:p>
            <w:pPr>
              <w:spacing w:after="0"/>
              <w:jc w:val="left"/>
            </w:pPr>
            <w:r>
              <w:rPr>
                <w:sz w:val="16"/>
              </w:rPr>
              <w:t>wind speed (kt and mph)</w:t>
            </w:r>
          </w:p>
        </w:tc>
        <w:tc>
          <w:tcPr>
            <w:tcW w:type="dxa" w:w="1523"/>
          </w:tcPr>
          <w:p>
            <w:pPr>
              <w:spacing w:after="0"/>
              <w:jc w:val="right"/>
            </w:pPr>
            <w:r>
              <w:rPr>
                <w:sz w:val="16"/>
              </w:rPr>
              <w:t>2, 2006 to 2006 (2 zone-level)</w:t>
            </w:r>
          </w:p>
        </w:tc>
        <w:tc>
          <w:tcPr>
            <w:tcW w:type="dxa" w:w="1904"/>
          </w:tcPr>
          <w:p>
            <w:pPr>
              <w:spacing w:after="0"/>
              <w:jc w:val="left"/>
            </w:pPr>
            <w:r>
              <w:rPr>
                <w:sz w:val="16"/>
              </w:rPr>
              <w:t>55 kt (63 mph) to 58 kt (67 mph) (median 56.5 kt (65 mph)); 2 with a recorded value</w:t>
            </w:r>
          </w:p>
        </w:tc>
        <w:tc>
          <w:tcPr>
            <w:tcW w:type="dxa" w:w="1933"/>
          </w:tcPr>
          <w:p>
            <w:pPr>
              <w:spacing w:after="0"/>
              <w:jc w:val="left"/>
            </w:pPr>
            <w:r>
              <w:rPr>
                <w:sz w:val="16"/>
              </w:rPr>
              <w:t>58 kt (67 mph) estimated gust, High Wind, 2006-03-09; NWS zone ARZ059 (LITTLE RIVER), zone-level: may include parts of neighboring counties</w:t>
            </w:r>
          </w:p>
        </w:tc>
        <w:tc>
          <w:tcPr>
            <w:tcW w:type="dxa" w:w="1584"/>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p>
        </w:tc>
      </w:tr>
      <w:tr>
        <w:trPr>
          <w:cantSplit/>
        </w:trPr>
        <w:tc>
          <w:tcPr>
            <w:tcW w:type="dxa" w:w="1696"/>
          </w:tcPr>
          <w:p>
            <w:pPr>
              <w:spacing w:after="0"/>
              <w:jc w:val="left"/>
            </w:pPr>
            <w:r>
              <w:rPr>
                <w:sz w:val="16"/>
              </w:rPr>
              <w:t>Thunderstorm Wind</w:t>
            </w:r>
          </w:p>
        </w:tc>
        <w:tc>
          <w:tcPr>
            <w:tcW w:type="dxa" w:w="1708"/>
          </w:tcPr>
          <w:p>
            <w:pPr>
              <w:spacing w:after="0"/>
              <w:jc w:val="left"/>
            </w:pPr>
            <w:r>
              <w:rPr>
                <w:sz w:val="16"/>
              </w:rPr>
              <w:t>wind speed (kt and mph)</w:t>
            </w:r>
          </w:p>
        </w:tc>
        <w:tc>
          <w:tcPr>
            <w:tcW w:type="dxa" w:w="1523"/>
          </w:tcPr>
          <w:p>
            <w:pPr>
              <w:spacing w:after="0"/>
              <w:jc w:val="right"/>
            </w:pPr>
            <w:r>
              <w:rPr>
                <w:sz w:val="16"/>
              </w:rPr>
              <w:t>190, 1957 to 2026</w:t>
            </w:r>
          </w:p>
        </w:tc>
        <w:tc>
          <w:tcPr>
            <w:tcW w:type="dxa" w:w="1904"/>
          </w:tcPr>
          <w:p>
            <w:pPr>
              <w:spacing w:after="0"/>
              <w:jc w:val="left"/>
            </w:pPr>
            <w:r>
              <w:rPr>
                <w:sz w:val="16"/>
              </w:rPr>
              <w:t>50 kt (58 mph) to 91 kt (105 mph) (median 55 kt (63 mph)); 120 with a recorded value</w:t>
            </w:r>
          </w:p>
        </w:tc>
        <w:tc>
          <w:tcPr>
            <w:tcW w:type="dxa" w:w="1933"/>
          </w:tcPr>
          <w:p>
            <w:pPr>
              <w:spacing w:after="0"/>
              <w:jc w:val="left"/>
            </w:pPr>
            <w:r>
              <w:rPr>
                <w:sz w:val="16"/>
              </w:rPr>
              <w:t>91 kt (105 mph) estimated gust, Thunderstorm Wind, 2011-04-04</w:t>
            </w:r>
          </w:p>
        </w:tc>
        <w:tc>
          <w:tcPr>
            <w:tcW w:type="dxa" w:w="1584"/>
          </w:tcPr>
          <w:p>
            <w:pPr>
              <w:spacing w:after="0"/>
              <w:jc w:val="left"/>
            </w:pPr>
          </w:p>
        </w:tc>
        <w:tc>
          <w:tcPr>
            <w:tcW w:type="dxa" w:w="1586"/>
          </w:tcPr>
          <w:p>
            <w:pPr>
              <w:spacing w:after="0"/>
              <w:jc w:val="left"/>
            </w:pPr>
            <w:r>
              <w:rPr>
                <w:sz w:val="16"/>
              </w:rPr>
              <w:t>Event records naming member places: Ashdown city (35 records), Foreman city (34 records), Wilton city (7 records), Winthrop city (6 records), Ogden city (5 records).</w:t>
            </w:r>
          </w:p>
        </w:tc>
        <w:tc>
          <w:tcPr>
            <w:tcW w:type="dxa" w:w="2177"/>
          </w:tcPr>
          <w:p>
            <w:pPr>
              <w:spacing w:after="0"/>
              <w:jc w:val="left"/>
            </w:pPr>
          </w:p>
        </w:tc>
      </w:tr>
      <w:tr>
        <w:trPr>
          <w:cantSplit/>
        </w:trPr>
        <w:tc>
          <w:tcPr>
            <w:tcW w:type="dxa" w:w="1696"/>
          </w:tcPr>
          <w:p>
            <w:pPr>
              <w:spacing w:after="0"/>
              <w:jc w:val="left"/>
            </w:pPr>
            <w:r>
              <w:rPr>
                <w:sz w:val="16"/>
              </w:rPr>
              <w:t>Tornado</w:t>
            </w:r>
          </w:p>
        </w:tc>
        <w:tc>
          <w:tcPr>
            <w:tcW w:type="dxa" w:w="1708"/>
          </w:tcPr>
          <w:p>
            <w:pPr>
              <w:spacing w:after="0"/>
              <w:jc w:val="left"/>
            </w:pPr>
            <w:r>
              <w:rPr>
                <w:sz w:val="16"/>
              </w:rPr>
              <w:t>Enhanced Fujita (F before Feb 2007)</w:t>
            </w:r>
          </w:p>
        </w:tc>
        <w:tc>
          <w:tcPr>
            <w:tcW w:type="dxa" w:w="1523"/>
          </w:tcPr>
          <w:p>
            <w:pPr>
              <w:spacing w:after="0"/>
              <w:jc w:val="right"/>
            </w:pPr>
            <w:r>
              <w:rPr>
                <w:sz w:val="16"/>
              </w:rPr>
              <w:t>24, 1954 to 2021</w:t>
            </w:r>
          </w:p>
        </w:tc>
        <w:tc>
          <w:tcPr>
            <w:tcW w:type="dxa" w:w="1904"/>
          </w:tcPr>
          <w:p>
            <w:pPr>
              <w:spacing w:after="0"/>
              <w:jc w:val="left"/>
            </w:pPr>
            <w:r>
              <w:rPr>
                <w:sz w:val="16"/>
              </w:rPr>
              <w:t>F/EF0 to F/EF3 (median F/EF1); 23 with a recorded value</w:t>
            </w:r>
          </w:p>
        </w:tc>
        <w:tc>
          <w:tcPr>
            <w:tcW w:type="dxa" w:w="1933"/>
          </w:tcPr>
          <w:p>
            <w:pPr>
              <w:spacing w:after="0"/>
              <w:jc w:val="left"/>
            </w:pPr>
            <w:r>
              <w:rPr>
                <w:sz w:val="16"/>
              </w:rPr>
              <w:t>F3 tornado, 1982-04-02, 10 mi path length (records before 1996 may include the whole path; rating and listing come from the county where the tornado began), 233 yd wide, $2,500,000 property; crops not recorded (1982 dollars), 1 direct death, 2 direct injuries</w:t>
            </w:r>
          </w:p>
        </w:tc>
        <w:tc>
          <w:tcPr>
            <w:tcW w:type="dxa" w:w="1584"/>
          </w:tcPr>
          <w:p>
            <w:pPr>
              <w:spacing w:after="0"/>
              <w:jc w:val="left"/>
            </w:pPr>
          </w:p>
        </w:tc>
        <w:tc>
          <w:tcPr>
            <w:tcW w:type="dxa" w:w="1586"/>
          </w:tcPr>
          <w:p>
            <w:pPr>
              <w:spacing w:after="0"/>
              <w:jc w:val="left"/>
            </w:pPr>
            <w:r>
              <w:rPr>
                <w:sz w:val="16"/>
              </w:rPr>
              <w:t>Event records naming member places: Ashdown city (1 record), Ogden city (1 record), Wilton city (1 record).</w:t>
            </w:r>
          </w:p>
        </w:tc>
        <w:tc>
          <w:tcPr>
            <w:tcW w:type="dxa" w:w="217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6"/>
          </w:tcPr>
          <w:p>
            <w:pPr>
              <w:spacing w:after="0"/>
              <w:jc w:val="left"/>
            </w:pPr>
            <w:r>
              <w:rPr>
                <w:sz w:val="16"/>
              </w:rPr>
              <w:t>Tsunami</w:t>
            </w:r>
          </w:p>
        </w:tc>
        <w:tc>
          <w:tcPr>
            <w:tcW w:type="dxa" w:w="1708"/>
          </w:tcPr>
          <w:p>
            <w:pPr>
              <w:spacing w:after="0"/>
              <w:jc w:val="left"/>
            </w:pPr>
            <w:r>
              <w:rPr>
                <w:sz w:val="16"/>
              </w:rPr>
              <w:t>none (count and damage)</w:t>
            </w:r>
          </w:p>
        </w:tc>
        <w:tc>
          <w:tcPr>
            <w:tcW w:type="dxa" w:w="1523"/>
          </w:tcPr>
          <w:p>
            <w:pPr>
              <w:spacing w:after="0"/>
              <w:jc w:val="right"/>
            </w:pPr>
            <w:r>
              <w:rPr>
                <w:sz w:val="16"/>
              </w:rPr>
              <w:t>0</w:t>
            </w:r>
          </w:p>
        </w:tc>
        <w:tc>
          <w:tcPr>
            <w:tcW w:type="dxa" w:w="1904"/>
          </w:tcPr>
          <w:p>
            <w:pPr>
              <w:spacing w:after="0"/>
              <w:jc w:val="left"/>
            </w:pPr>
          </w:p>
        </w:tc>
        <w:tc>
          <w:tcPr>
            <w:tcW w:type="dxa" w:w="1933"/>
          </w:tcPr>
          <w:p>
            <w:pPr>
              <w:spacing w:after="0"/>
              <w:jc w:val="left"/>
            </w:pPr>
          </w:p>
        </w:tc>
        <w:tc>
          <w:tcPr>
            <w:tcW w:type="dxa" w:w="1584"/>
          </w:tcPr>
          <w:p>
            <w:pPr>
              <w:spacing w:after="0"/>
              <w:jc w:val="left"/>
            </w:pPr>
          </w:p>
        </w:tc>
        <w:tc>
          <w:tcPr>
            <w:tcW w:type="dxa" w:w="1586"/>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Volcanic Ash, Volcanic Ashfall</w:t>
            </w:r>
          </w:p>
        </w:tc>
        <w:tc>
          <w:tcPr>
            <w:tcW w:type="dxa" w:w="1708"/>
          </w:tcPr>
          <w:p>
            <w:pPr>
              <w:spacing w:after="0"/>
              <w:jc w:val="left"/>
            </w:pPr>
            <w:r>
              <w:rPr>
                <w:sz w:val="16"/>
              </w:rPr>
              <w:t>Volcanic Explosivity Index (local data)</w:t>
            </w:r>
          </w:p>
        </w:tc>
        <w:tc>
          <w:tcPr>
            <w:tcW w:type="dxa" w:w="1523"/>
          </w:tcPr>
          <w:p>
            <w:pPr>
              <w:spacing w:after="0"/>
              <w:jc w:val="right"/>
            </w:pPr>
            <w:r>
              <w:rPr>
                <w:sz w:val="16"/>
              </w:rPr>
              <w:t>0</w:t>
            </w:r>
          </w:p>
        </w:tc>
        <w:tc>
          <w:tcPr>
            <w:tcW w:type="dxa" w:w="1904"/>
          </w:tcPr>
          <w:p>
            <w:pPr>
              <w:spacing w:after="0"/>
              <w:jc w:val="left"/>
            </w:pPr>
          </w:p>
        </w:tc>
        <w:tc>
          <w:tcPr>
            <w:tcW w:type="dxa" w:w="1933"/>
          </w:tcPr>
          <w:p>
            <w:pPr>
              <w:spacing w:after="0"/>
              <w:jc w:val="left"/>
            </w:pPr>
          </w:p>
        </w:tc>
        <w:tc>
          <w:tcPr>
            <w:tcW w:type="dxa" w:w="1584"/>
          </w:tcPr>
          <w:p>
            <w:pPr>
              <w:spacing w:after="0"/>
              <w:jc w:val="left"/>
            </w:pPr>
          </w:p>
        </w:tc>
        <w:tc>
          <w:tcPr>
            <w:tcW w:type="dxa" w:w="1586"/>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Wildfire</w:t>
            </w:r>
          </w:p>
        </w:tc>
        <w:tc>
          <w:tcPr>
            <w:tcW w:type="dxa" w:w="1708"/>
          </w:tcPr>
          <w:p>
            <w:pPr>
              <w:spacing w:after="0"/>
              <w:jc w:val="left"/>
            </w:pPr>
            <w:r>
              <w:rPr>
                <w:sz w:val="16"/>
              </w:rPr>
              <w:t>acres burned (local data)</w:t>
            </w:r>
          </w:p>
        </w:tc>
        <w:tc>
          <w:tcPr>
            <w:tcW w:type="dxa" w:w="1523"/>
          </w:tcPr>
          <w:p>
            <w:pPr>
              <w:spacing w:after="0"/>
              <w:jc w:val="right"/>
            </w:pPr>
            <w:r>
              <w:rPr>
                <w:sz w:val="16"/>
              </w:rPr>
              <w:t>2, 2011 to 2011 (2 zone-level)</w:t>
            </w:r>
          </w:p>
        </w:tc>
        <w:tc>
          <w:tcPr>
            <w:tcW w:type="dxa" w:w="1904"/>
          </w:tcPr>
          <w:p>
            <w:pPr>
              <w:spacing w:after="0"/>
              <w:jc w:val="left"/>
            </w:pPr>
          </w:p>
        </w:tc>
        <w:tc>
          <w:tcPr>
            <w:tcW w:type="dxa" w:w="1933"/>
          </w:tcPr>
          <w:p>
            <w:pPr>
              <w:spacing w:after="0"/>
              <w:jc w:val="left"/>
            </w:pPr>
            <w:r>
              <w:rPr>
                <w:sz w:val="16"/>
              </w:rPr>
              <w:t>No damage reported in 2 records.</w:t>
            </w:r>
          </w:p>
        </w:tc>
        <w:tc>
          <w:tcPr>
            <w:tcW w:type="dxa" w:w="1584"/>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Acres burned: in event narratives only; local data required.</w:t>
            </w:r>
          </w:p>
        </w:tc>
      </w:tr>
      <w:tr>
        <w:trPr>
          <w:cantSplit/>
        </w:trPr>
        <w:tc>
          <w:tcPr>
            <w:tcW w:type="dxa" w:w="1696"/>
          </w:tcPr>
          <w:p>
            <w:pPr>
              <w:spacing w:after="0"/>
              <w:jc w:val="left"/>
            </w:pPr>
            <w:r>
              <w:rPr>
                <w:sz w:val="16"/>
              </w:rPr>
              <w:t>Winter Storm, Heavy Snow, Blizzard, Lake-Effect Snow, Winter Weather, Sleet</w:t>
            </w:r>
          </w:p>
        </w:tc>
        <w:tc>
          <w:tcPr>
            <w:tcW w:type="dxa" w:w="1708"/>
          </w:tcPr>
          <w:p>
            <w:pPr>
              <w:spacing w:after="0"/>
              <w:jc w:val="left"/>
            </w:pPr>
            <w:r>
              <w:rPr>
                <w:sz w:val="16"/>
              </w:rPr>
              <w:t>none in data (snowfall local)</w:t>
            </w:r>
          </w:p>
        </w:tc>
        <w:tc>
          <w:tcPr>
            <w:tcW w:type="dxa" w:w="1523"/>
          </w:tcPr>
          <w:p>
            <w:pPr>
              <w:spacing w:after="0"/>
              <w:jc w:val="right"/>
            </w:pPr>
            <w:r>
              <w:rPr>
                <w:sz w:val="16"/>
              </w:rPr>
              <w:t>35, 2000 to 2026 (35 zone-level)</w:t>
            </w:r>
          </w:p>
        </w:tc>
        <w:tc>
          <w:tcPr>
            <w:tcW w:type="dxa" w:w="1904"/>
          </w:tcPr>
          <w:p>
            <w:pPr>
              <w:spacing w:after="0"/>
              <w:jc w:val="left"/>
            </w:pPr>
          </w:p>
        </w:tc>
        <w:tc>
          <w:tcPr>
            <w:tcW w:type="dxa" w:w="1933"/>
          </w:tcPr>
          <w:p>
            <w:pPr>
              <w:spacing w:after="0"/>
              <w:jc w:val="left"/>
            </w:pPr>
            <w:r>
              <w:rPr>
                <w:sz w:val="16"/>
              </w:rPr>
              <w:t>Winter Storm, 2021-02-16, $55,000 property; $0 crops, reported for the zone (2021 dollars); NWS zone ARZ059 (LITTLE RIVER), zone-level: may include parts of neighboring counties</w:t>
            </w:r>
          </w:p>
        </w:tc>
        <w:tc>
          <w:tcPr>
            <w:tcW w:type="dxa" w:w="1584"/>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18</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5"/>
        <w:gridCol w:w="1115"/>
        <w:gridCol w:w="1115"/>
        <w:gridCol w:w="1499"/>
        <w:gridCol w:w="3516"/>
        <w:gridCol w:w="2459"/>
        <w:gridCol w:w="1538"/>
        <w:gridCol w:w="793"/>
        <w:gridCol w:w="961"/>
      </w:tblGrid>
      <w:tr>
        <w:trPr>
          <w:cantSplit/>
          <w:tblHeader/>
        </w:trPr>
        <w:tc>
          <w:tcPr>
            <w:tcW w:type="dxa" w:w="1115"/>
            <w:shd w:val="clear" w:color="auto" w:fill="E8E8E8"/>
          </w:tcPr>
          <w:p>
            <w:pPr>
              <w:spacing w:after="0"/>
              <w:jc w:val="left"/>
            </w:pPr>
            <w:r>
              <w:rPr>
                <w:b/>
                <w:sz w:val="16"/>
              </w:rPr>
              <w:t>Declared</w:t>
            </w:r>
          </w:p>
        </w:tc>
        <w:tc>
          <w:tcPr>
            <w:tcW w:type="dxa" w:w="1115"/>
            <w:shd w:val="clear" w:color="auto" w:fill="E8E8E8"/>
          </w:tcPr>
          <w:p>
            <w:pPr>
              <w:spacing w:after="0"/>
              <w:jc w:val="left"/>
            </w:pPr>
            <w:r>
              <w:rPr>
                <w:b/>
                <w:sz w:val="16"/>
              </w:rPr>
              <w:t>Incident began</w:t>
            </w:r>
          </w:p>
        </w:tc>
        <w:tc>
          <w:tcPr>
            <w:tcW w:type="dxa" w:w="1115"/>
            <w:shd w:val="clear" w:color="auto" w:fill="E8E8E8"/>
          </w:tcPr>
          <w:p>
            <w:pPr>
              <w:spacing w:after="0"/>
              <w:jc w:val="left"/>
            </w:pPr>
            <w:r>
              <w:rPr>
                <w:b/>
                <w:sz w:val="16"/>
              </w:rPr>
              <w:t>FEMA number</w:t>
            </w:r>
          </w:p>
        </w:tc>
        <w:tc>
          <w:tcPr>
            <w:tcW w:type="dxa" w:w="1499"/>
            <w:shd w:val="clear" w:color="auto" w:fill="E8E8E8"/>
          </w:tcPr>
          <w:p>
            <w:pPr>
              <w:spacing w:after="0"/>
              <w:jc w:val="left"/>
            </w:pPr>
            <w:r>
              <w:rPr>
                <w:b/>
                <w:sz w:val="16"/>
              </w:rPr>
              <w:t>Type</w:t>
            </w:r>
          </w:p>
        </w:tc>
        <w:tc>
          <w:tcPr>
            <w:tcW w:type="dxa" w:w="3516"/>
            <w:shd w:val="clear" w:color="auto" w:fill="E8E8E8"/>
          </w:tcPr>
          <w:p>
            <w:pPr>
              <w:spacing w:after="0"/>
              <w:jc w:val="left"/>
            </w:pPr>
            <w:r>
              <w:rPr>
                <w:b/>
                <w:sz w:val="16"/>
              </w:rPr>
              <w:t>Title</w:t>
            </w:r>
          </w:p>
        </w:tc>
        <w:tc>
          <w:tcPr>
            <w:tcW w:type="dxa" w:w="2459"/>
            <w:shd w:val="clear" w:color="auto" w:fill="E8E8E8"/>
          </w:tcPr>
          <w:p>
            <w:pPr>
              <w:spacing w:after="0"/>
              <w:jc w:val="left"/>
            </w:pPr>
            <w:r>
              <w:rPr>
                <w:b/>
                <w:sz w:val="16"/>
              </w:rPr>
              <w:t>Mapped hazard</w:t>
            </w:r>
          </w:p>
        </w:tc>
        <w:tc>
          <w:tcPr>
            <w:tcW w:type="dxa" w:w="15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93"/>
            <w:shd w:val="clear" w:color="auto" w:fill="E8E8E8"/>
          </w:tcPr>
          <w:p>
            <w:pPr>
              <w:spacing w:after="0"/>
              <w:jc w:val="left"/>
            </w:pPr>
            <w:r>
              <w:rPr>
                <w:b/>
                <w:sz w:val="16"/>
              </w:rPr>
              <w:t>Flags</w:t>
            </w:r>
          </w:p>
        </w:tc>
        <w:tc>
          <w:tcPr>
            <w:tcW w:type="dxa" w:w="961"/>
            <w:shd w:val="clear" w:color="auto" w:fill="E8E8E8"/>
          </w:tcPr>
          <w:p>
            <w:pPr>
              <w:spacing w:after="0"/>
              <w:jc w:val="left"/>
            </w:pPr>
            <w:r>
              <w:rPr>
                <w:b/>
                <w:sz w:val="16"/>
              </w:rPr>
              <w:t>Notes</w:t>
            </w:r>
          </w:p>
        </w:tc>
      </w:tr>
      <w:tr>
        <w:trPr>
          <w:cantSplit/>
        </w:trPr>
        <w:tc>
          <w:tcPr>
            <w:tcW w:type="dxa" w:w="1115"/>
          </w:tcPr>
          <w:p>
            <w:pPr>
              <w:spacing w:after="0"/>
              <w:jc w:val="left"/>
            </w:pPr>
            <w:r>
              <w:rPr>
                <w:sz w:val="16"/>
              </w:rPr>
              <w:t>2026-01-24</w:t>
            </w:r>
          </w:p>
        </w:tc>
        <w:tc>
          <w:tcPr>
            <w:tcW w:type="dxa" w:w="1115"/>
          </w:tcPr>
          <w:p>
            <w:pPr>
              <w:spacing w:after="0"/>
              <w:jc w:val="left"/>
            </w:pPr>
            <w:r>
              <w:rPr>
                <w:sz w:val="16"/>
              </w:rPr>
              <w:t>2026-01-23</w:t>
            </w:r>
          </w:p>
        </w:tc>
        <w:tc>
          <w:tcPr>
            <w:tcW w:type="dxa" w:w="1115"/>
          </w:tcPr>
          <w:p>
            <w:pPr>
              <w:spacing w:after="0"/>
              <w:jc w:val="left"/>
            </w:pPr>
            <w:r>
              <w:rPr>
                <w:sz w:val="16"/>
              </w:rPr>
              <w:t>EM-3636-AR</w:t>
            </w:r>
          </w:p>
        </w:tc>
        <w:tc>
          <w:tcPr>
            <w:tcW w:type="dxa" w:w="1499"/>
          </w:tcPr>
          <w:p>
            <w:pPr>
              <w:spacing w:after="0"/>
              <w:jc w:val="left"/>
            </w:pPr>
            <w:r>
              <w:rPr>
                <w:sz w:val="16"/>
              </w:rPr>
              <w:t>Emergency</w:t>
            </w:r>
          </w:p>
        </w:tc>
        <w:tc>
          <w:tcPr>
            <w:tcW w:type="dxa" w:w="3516"/>
          </w:tcPr>
          <w:p>
            <w:pPr>
              <w:spacing w:after="0"/>
              <w:jc w:val="left"/>
            </w:pPr>
            <w:r>
              <w:rPr>
                <w:sz w:val="16"/>
              </w:rPr>
              <w:t>SEVERE WINTER STORM</w:t>
            </w:r>
          </w:p>
        </w:tc>
        <w:tc>
          <w:tcPr>
            <w:tcW w:type="dxa" w:w="2459"/>
          </w:tcPr>
          <w:p>
            <w:pPr>
              <w:spacing w:after="0"/>
              <w:jc w:val="left"/>
            </w:pPr>
            <w:r>
              <w:rPr>
                <w:sz w:val="16"/>
              </w:rPr>
              <w:t>Winter Weather</w:t>
            </w:r>
          </w:p>
        </w:tc>
        <w:tc>
          <w:tcPr>
            <w:tcW w:type="dxa" w:w="1538"/>
          </w:tcPr>
          <w:p>
            <w:pPr>
              <w:spacing w:after="0"/>
              <w:jc w:val="right"/>
            </w:pPr>
            <w:r>
              <w:rPr>
                <w:sz w:val="16"/>
              </w:rPr>
              <w:t>none found</w:t>
            </w:r>
          </w:p>
        </w:tc>
        <w:tc>
          <w:tcPr>
            <w:tcW w:type="dxa" w:w="793"/>
          </w:tcPr>
          <w:p>
            <w:pPr>
              <w:spacing w:after="0"/>
              <w:jc w:val="left"/>
            </w:pPr>
            <w:r>
              <w:rPr>
                <w:sz w:val="16"/>
              </w:rPr>
              <w:t>within last 5 years</w:t>
            </w:r>
          </w:p>
        </w:tc>
        <w:tc>
          <w:tcPr>
            <w:tcW w:type="dxa" w:w="961"/>
          </w:tcPr>
          <w:p>
            <w:pPr>
              <w:spacing w:after="0"/>
              <w:jc w:val="left"/>
            </w:pPr>
          </w:p>
        </w:tc>
      </w:tr>
      <w:tr>
        <w:trPr>
          <w:cantSplit/>
        </w:trPr>
        <w:tc>
          <w:tcPr>
            <w:tcW w:type="dxa" w:w="1115"/>
          </w:tcPr>
          <w:p>
            <w:pPr>
              <w:spacing w:after="0"/>
              <w:jc w:val="left"/>
            </w:pPr>
            <w:r>
              <w:rPr>
                <w:sz w:val="16"/>
              </w:rPr>
              <w:t>2025-05-21</w:t>
            </w:r>
          </w:p>
        </w:tc>
        <w:tc>
          <w:tcPr>
            <w:tcW w:type="dxa" w:w="1115"/>
          </w:tcPr>
          <w:p>
            <w:pPr>
              <w:spacing w:after="0"/>
              <w:jc w:val="left"/>
            </w:pPr>
            <w:r>
              <w:rPr>
                <w:sz w:val="16"/>
              </w:rPr>
              <w:t>2025-04-02</w:t>
            </w:r>
          </w:p>
        </w:tc>
        <w:tc>
          <w:tcPr>
            <w:tcW w:type="dxa" w:w="1115"/>
          </w:tcPr>
          <w:p>
            <w:pPr>
              <w:spacing w:after="0"/>
              <w:jc w:val="left"/>
            </w:pPr>
            <w:r>
              <w:rPr>
                <w:sz w:val="16"/>
              </w:rPr>
              <w:t>DR-4873-AR</w:t>
            </w:r>
          </w:p>
        </w:tc>
        <w:tc>
          <w:tcPr>
            <w:tcW w:type="dxa" w:w="1499"/>
          </w:tcPr>
          <w:p>
            <w:pPr>
              <w:spacing w:after="0"/>
              <w:jc w:val="left"/>
            </w:pPr>
            <w:r>
              <w:rPr>
                <w:sz w:val="16"/>
              </w:rPr>
              <w:t>Major disaster</w:t>
            </w:r>
          </w:p>
        </w:tc>
        <w:tc>
          <w:tcPr>
            <w:tcW w:type="dxa" w:w="3516"/>
          </w:tcPr>
          <w:p>
            <w:pPr>
              <w:spacing w:after="0"/>
              <w:jc w:val="left"/>
            </w:pPr>
            <w:r>
              <w:rPr>
                <w:sz w:val="16"/>
              </w:rPr>
              <w:t>SEVERE STORMS, TORNADOES, AND FLOODING</w:t>
            </w:r>
          </w:p>
        </w:tc>
        <w:tc>
          <w:tcPr>
            <w:tcW w:type="dxa" w:w="2459"/>
          </w:tcPr>
          <w:p>
            <w:pPr>
              <w:spacing w:after="0"/>
              <w:jc w:val="left"/>
            </w:pPr>
            <w:r>
              <w:rPr>
                <w:sz w:val="16"/>
              </w:rPr>
              <w:t>Inland Flooding (primary); also designated: Tornado</w:t>
            </w:r>
          </w:p>
        </w:tc>
        <w:tc>
          <w:tcPr>
            <w:tcW w:type="dxa" w:w="1538"/>
          </w:tcPr>
          <w:p>
            <w:pPr>
              <w:spacing w:after="0"/>
              <w:jc w:val="right"/>
            </w:pPr>
            <w:r>
              <w:rPr>
                <w:sz w:val="16"/>
              </w:rPr>
              <w:t>$238,805.47</w:t>
            </w:r>
          </w:p>
        </w:tc>
        <w:tc>
          <w:tcPr>
            <w:tcW w:type="dxa" w:w="793"/>
          </w:tcPr>
          <w:p>
            <w:pPr>
              <w:spacing w:after="0"/>
              <w:jc w:val="left"/>
            </w:pPr>
            <w:r>
              <w:rPr>
                <w:sz w:val="16"/>
              </w:rPr>
              <w:t>within last 5 years</w:t>
            </w:r>
          </w:p>
        </w:tc>
        <w:tc>
          <w:tcPr>
            <w:tcW w:type="dxa" w:w="961"/>
          </w:tcPr>
          <w:p>
            <w:pPr>
              <w:spacing w:after="0"/>
              <w:jc w:val="left"/>
            </w:pPr>
          </w:p>
        </w:tc>
      </w:tr>
      <w:tr>
        <w:trPr>
          <w:cantSplit/>
        </w:trPr>
        <w:tc>
          <w:tcPr>
            <w:tcW w:type="dxa" w:w="1115"/>
          </w:tcPr>
          <w:p>
            <w:pPr>
              <w:spacing w:after="0"/>
              <w:jc w:val="left"/>
            </w:pPr>
            <w:r>
              <w:rPr>
                <w:sz w:val="16"/>
              </w:rPr>
              <w:t>2025-04-05</w:t>
            </w:r>
          </w:p>
        </w:tc>
        <w:tc>
          <w:tcPr>
            <w:tcW w:type="dxa" w:w="1115"/>
          </w:tcPr>
          <w:p>
            <w:pPr>
              <w:spacing w:after="0"/>
              <w:jc w:val="left"/>
            </w:pPr>
            <w:r>
              <w:rPr>
                <w:sz w:val="16"/>
              </w:rPr>
              <w:t>2025-04-02</w:t>
            </w:r>
          </w:p>
        </w:tc>
        <w:tc>
          <w:tcPr>
            <w:tcW w:type="dxa" w:w="1115"/>
          </w:tcPr>
          <w:p>
            <w:pPr>
              <w:spacing w:after="0"/>
              <w:jc w:val="left"/>
            </w:pPr>
            <w:r>
              <w:rPr>
                <w:sz w:val="16"/>
              </w:rPr>
              <w:t>EM-3627-AR</w:t>
            </w:r>
          </w:p>
        </w:tc>
        <w:tc>
          <w:tcPr>
            <w:tcW w:type="dxa" w:w="1499"/>
          </w:tcPr>
          <w:p>
            <w:pPr>
              <w:spacing w:after="0"/>
              <w:jc w:val="left"/>
            </w:pPr>
            <w:r>
              <w:rPr>
                <w:sz w:val="16"/>
              </w:rPr>
              <w:t>Emergency</w:t>
            </w:r>
          </w:p>
        </w:tc>
        <w:tc>
          <w:tcPr>
            <w:tcW w:type="dxa" w:w="3516"/>
          </w:tcPr>
          <w:p>
            <w:pPr>
              <w:spacing w:after="0"/>
              <w:jc w:val="left"/>
            </w:pPr>
            <w:r>
              <w:rPr>
                <w:sz w:val="16"/>
              </w:rPr>
              <w:t>SEVERE STORMS, TORNADOES, AND FLOODING</w:t>
            </w:r>
          </w:p>
        </w:tc>
        <w:tc>
          <w:tcPr>
            <w:tcW w:type="dxa" w:w="2459"/>
          </w:tcPr>
          <w:p>
            <w:pPr>
              <w:spacing w:after="0"/>
              <w:jc w:val="left"/>
            </w:pPr>
            <w:r>
              <w:rPr>
                <w:sz w:val="16"/>
              </w:rPr>
              <w:t>Inland Flooding; Tornado</w:t>
            </w:r>
          </w:p>
        </w:tc>
        <w:tc>
          <w:tcPr>
            <w:tcW w:type="dxa" w:w="1538"/>
          </w:tcPr>
          <w:p>
            <w:pPr>
              <w:spacing w:after="0"/>
              <w:jc w:val="right"/>
            </w:pPr>
            <w:r>
              <w:rPr>
                <w:sz w:val="16"/>
              </w:rPr>
              <w:t>none found</w:t>
            </w:r>
          </w:p>
        </w:tc>
        <w:tc>
          <w:tcPr>
            <w:tcW w:type="dxa" w:w="793"/>
          </w:tcPr>
          <w:p>
            <w:pPr>
              <w:spacing w:after="0"/>
              <w:jc w:val="left"/>
            </w:pPr>
            <w:r>
              <w:rPr>
                <w:sz w:val="16"/>
              </w:rPr>
              <w:t>within last 5 years</w:t>
            </w:r>
          </w:p>
        </w:tc>
        <w:tc>
          <w:tcPr>
            <w:tcW w:type="dxa" w:w="961"/>
          </w:tcPr>
          <w:p>
            <w:pPr>
              <w:spacing w:after="0"/>
              <w:jc w:val="left"/>
            </w:pPr>
            <w:r>
              <w:rPr>
                <w:sz w:val="16"/>
              </w:rPr>
              <w:t>same incident as DR-4873</w:t>
            </w:r>
          </w:p>
        </w:tc>
      </w:tr>
      <w:tr>
        <w:trPr>
          <w:cantSplit/>
        </w:trPr>
        <w:tc>
          <w:tcPr>
            <w:tcW w:type="dxa" w:w="1115"/>
          </w:tcPr>
          <w:p>
            <w:pPr>
              <w:spacing w:after="0"/>
              <w:jc w:val="left"/>
            </w:pPr>
            <w:r>
              <w:rPr>
                <w:sz w:val="16"/>
              </w:rPr>
              <w:t>2020-08-27</w:t>
            </w:r>
          </w:p>
        </w:tc>
        <w:tc>
          <w:tcPr>
            <w:tcW w:type="dxa" w:w="1115"/>
          </w:tcPr>
          <w:p>
            <w:pPr>
              <w:spacing w:after="0"/>
              <w:jc w:val="left"/>
            </w:pPr>
            <w:r>
              <w:rPr>
                <w:sz w:val="16"/>
              </w:rPr>
              <w:t>2020-08-26</w:t>
            </w:r>
          </w:p>
        </w:tc>
        <w:tc>
          <w:tcPr>
            <w:tcW w:type="dxa" w:w="1115"/>
          </w:tcPr>
          <w:p>
            <w:pPr>
              <w:spacing w:after="0"/>
              <w:jc w:val="left"/>
            </w:pPr>
            <w:r>
              <w:rPr>
                <w:sz w:val="16"/>
              </w:rPr>
              <w:t>EM-3541-AR</w:t>
            </w:r>
          </w:p>
        </w:tc>
        <w:tc>
          <w:tcPr>
            <w:tcW w:type="dxa" w:w="1499"/>
          </w:tcPr>
          <w:p>
            <w:pPr>
              <w:spacing w:after="0"/>
              <w:jc w:val="left"/>
            </w:pPr>
            <w:r>
              <w:rPr>
                <w:sz w:val="16"/>
              </w:rPr>
              <w:t>Emergency</w:t>
            </w:r>
          </w:p>
        </w:tc>
        <w:tc>
          <w:tcPr>
            <w:tcW w:type="dxa" w:w="3516"/>
          </w:tcPr>
          <w:p>
            <w:pPr>
              <w:spacing w:after="0"/>
              <w:jc w:val="left"/>
            </w:pPr>
            <w:r>
              <w:rPr>
                <w:sz w:val="16"/>
              </w:rPr>
              <w:t>HURRICANE LAURA</w:t>
            </w:r>
          </w:p>
        </w:tc>
        <w:tc>
          <w:tcPr>
            <w:tcW w:type="dxa" w:w="2459"/>
          </w:tcPr>
          <w:p>
            <w:pPr>
              <w:spacing w:after="0"/>
              <w:jc w:val="left"/>
            </w:pPr>
            <w:r>
              <w:rPr>
                <w:sz w:val="16"/>
              </w:rPr>
              <w:t>Hurricane</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2020-04-03</w:t>
            </w:r>
          </w:p>
        </w:tc>
        <w:tc>
          <w:tcPr>
            <w:tcW w:type="dxa" w:w="1115"/>
          </w:tcPr>
          <w:p>
            <w:pPr>
              <w:spacing w:after="0"/>
              <w:jc w:val="left"/>
            </w:pPr>
            <w:r>
              <w:rPr>
                <w:sz w:val="16"/>
              </w:rPr>
              <w:t>2020-01-20</w:t>
            </w:r>
          </w:p>
        </w:tc>
        <w:tc>
          <w:tcPr>
            <w:tcW w:type="dxa" w:w="1115"/>
          </w:tcPr>
          <w:p>
            <w:pPr>
              <w:spacing w:after="0"/>
              <w:jc w:val="left"/>
            </w:pPr>
            <w:r>
              <w:rPr>
                <w:sz w:val="16"/>
              </w:rPr>
              <w:t>DR-4518-AR</w:t>
            </w:r>
          </w:p>
        </w:tc>
        <w:tc>
          <w:tcPr>
            <w:tcW w:type="dxa" w:w="1499"/>
          </w:tcPr>
          <w:p>
            <w:pPr>
              <w:spacing w:after="0"/>
              <w:jc w:val="left"/>
            </w:pPr>
            <w:r>
              <w:rPr>
                <w:sz w:val="16"/>
              </w:rPr>
              <w:t>Major disaster</w:t>
            </w:r>
          </w:p>
        </w:tc>
        <w:tc>
          <w:tcPr>
            <w:tcW w:type="dxa" w:w="3516"/>
          </w:tcPr>
          <w:p>
            <w:pPr>
              <w:spacing w:after="0"/>
              <w:jc w:val="left"/>
            </w:pPr>
            <w:r>
              <w:rPr>
                <w:sz w:val="16"/>
              </w:rPr>
              <w:t>COVID-19 PANDEMIC</w:t>
            </w:r>
          </w:p>
        </w:tc>
        <w:tc>
          <w:tcPr>
            <w:tcW w:type="dxa" w:w="2459"/>
          </w:tcPr>
          <w:p>
            <w:pPr>
              <w:spacing w:after="0"/>
              <w:jc w:val="left"/>
            </w:pPr>
            <w:r>
              <w:rPr>
                <w:sz w:val="16"/>
              </w:rPr>
              <w:t>Non-natural, not counted</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2020-03-13</w:t>
            </w:r>
          </w:p>
        </w:tc>
        <w:tc>
          <w:tcPr>
            <w:tcW w:type="dxa" w:w="1115"/>
          </w:tcPr>
          <w:p>
            <w:pPr>
              <w:spacing w:after="0"/>
              <w:jc w:val="left"/>
            </w:pPr>
            <w:r>
              <w:rPr>
                <w:sz w:val="16"/>
              </w:rPr>
              <w:t>2020-01-20</w:t>
            </w:r>
          </w:p>
        </w:tc>
        <w:tc>
          <w:tcPr>
            <w:tcW w:type="dxa" w:w="1115"/>
          </w:tcPr>
          <w:p>
            <w:pPr>
              <w:spacing w:after="0"/>
              <w:jc w:val="left"/>
            </w:pPr>
            <w:r>
              <w:rPr>
                <w:sz w:val="16"/>
              </w:rPr>
              <w:t>EM-3461-AR</w:t>
            </w:r>
          </w:p>
        </w:tc>
        <w:tc>
          <w:tcPr>
            <w:tcW w:type="dxa" w:w="1499"/>
          </w:tcPr>
          <w:p>
            <w:pPr>
              <w:spacing w:after="0"/>
              <w:jc w:val="left"/>
            </w:pPr>
            <w:r>
              <w:rPr>
                <w:sz w:val="16"/>
              </w:rPr>
              <w:t>Emergency</w:t>
            </w:r>
          </w:p>
        </w:tc>
        <w:tc>
          <w:tcPr>
            <w:tcW w:type="dxa" w:w="3516"/>
          </w:tcPr>
          <w:p>
            <w:pPr>
              <w:spacing w:after="0"/>
              <w:jc w:val="left"/>
            </w:pPr>
            <w:r>
              <w:rPr>
                <w:sz w:val="16"/>
              </w:rPr>
              <w:t>COVID-19</w:t>
            </w:r>
          </w:p>
        </w:tc>
        <w:tc>
          <w:tcPr>
            <w:tcW w:type="dxa" w:w="2459"/>
          </w:tcPr>
          <w:p>
            <w:pPr>
              <w:spacing w:after="0"/>
              <w:jc w:val="left"/>
            </w:pPr>
            <w:r>
              <w:rPr>
                <w:sz w:val="16"/>
              </w:rPr>
              <w:t>Non-natural, not counted</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r>
              <w:rPr>
                <w:sz w:val="16"/>
              </w:rPr>
              <w:t>same incident as DR-4518</w:t>
            </w:r>
          </w:p>
        </w:tc>
      </w:tr>
      <w:tr>
        <w:trPr>
          <w:cantSplit/>
        </w:trPr>
        <w:tc>
          <w:tcPr>
            <w:tcW w:type="dxa" w:w="1115"/>
          </w:tcPr>
          <w:p>
            <w:pPr>
              <w:spacing w:after="0"/>
              <w:jc w:val="left"/>
            </w:pPr>
            <w:r>
              <w:rPr>
                <w:sz w:val="16"/>
              </w:rPr>
              <w:t>2016-02-05</w:t>
            </w:r>
          </w:p>
        </w:tc>
        <w:tc>
          <w:tcPr>
            <w:tcW w:type="dxa" w:w="1115"/>
          </w:tcPr>
          <w:p>
            <w:pPr>
              <w:spacing w:after="0"/>
              <w:jc w:val="left"/>
            </w:pPr>
            <w:r>
              <w:rPr>
                <w:sz w:val="16"/>
              </w:rPr>
              <w:t>2015-12-26</w:t>
            </w:r>
          </w:p>
        </w:tc>
        <w:tc>
          <w:tcPr>
            <w:tcW w:type="dxa" w:w="1115"/>
          </w:tcPr>
          <w:p>
            <w:pPr>
              <w:spacing w:after="0"/>
              <w:jc w:val="left"/>
            </w:pPr>
            <w:r>
              <w:rPr>
                <w:sz w:val="16"/>
              </w:rPr>
              <w:t>DR-4254-AR</w:t>
            </w:r>
          </w:p>
        </w:tc>
        <w:tc>
          <w:tcPr>
            <w:tcW w:type="dxa" w:w="1499"/>
          </w:tcPr>
          <w:p>
            <w:pPr>
              <w:spacing w:after="0"/>
              <w:jc w:val="left"/>
            </w:pPr>
            <w:r>
              <w:rPr>
                <w:sz w:val="16"/>
              </w:rPr>
              <w:t>Major disaster</w:t>
            </w:r>
          </w:p>
        </w:tc>
        <w:tc>
          <w:tcPr>
            <w:tcW w:type="dxa" w:w="3516"/>
          </w:tcPr>
          <w:p>
            <w:pPr>
              <w:spacing w:after="0"/>
              <w:jc w:val="left"/>
            </w:pPr>
            <w:r>
              <w:rPr>
                <w:sz w:val="16"/>
              </w:rPr>
              <w:t>SEVERE STORMS, TORNADOES, STRAIGHT-LINE WINDS, AND FLOODING</w:t>
            </w:r>
          </w:p>
        </w:tc>
        <w:tc>
          <w:tcPr>
            <w:tcW w:type="dxa" w:w="2459"/>
          </w:tcPr>
          <w:p>
            <w:pPr>
              <w:spacing w:after="0"/>
              <w:jc w:val="left"/>
            </w:pPr>
            <w:r>
              <w:rPr>
                <w:sz w:val="16"/>
              </w:rPr>
              <w:t>Inland Flooding; Strong Wind; Tornado</w:t>
            </w:r>
          </w:p>
        </w:tc>
        <w:tc>
          <w:tcPr>
            <w:tcW w:type="dxa" w:w="1538"/>
          </w:tcPr>
          <w:p>
            <w:pPr>
              <w:spacing w:after="0"/>
              <w:jc w:val="right"/>
            </w:pPr>
            <w:r>
              <w:rPr>
                <w:sz w:val="16"/>
              </w:rPr>
              <w:t>$60,363.72</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2015-06-26</w:t>
            </w:r>
          </w:p>
        </w:tc>
        <w:tc>
          <w:tcPr>
            <w:tcW w:type="dxa" w:w="1115"/>
          </w:tcPr>
          <w:p>
            <w:pPr>
              <w:spacing w:after="0"/>
              <w:jc w:val="left"/>
            </w:pPr>
            <w:r>
              <w:rPr>
                <w:sz w:val="16"/>
              </w:rPr>
              <w:t>2015-05-07</w:t>
            </w:r>
          </w:p>
        </w:tc>
        <w:tc>
          <w:tcPr>
            <w:tcW w:type="dxa" w:w="1115"/>
          </w:tcPr>
          <w:p>
            <w:pPr>
              <w:spacing w:after="0"/>
              <w:jc w:val="left"/>
            </w:pPr>
            <w:r>
              <w:rPr>
                <w:sz w:val="16"/>
              </w:rPr>
              <w:t>DR-4226-AR</w:t>
            </w:r>
          </w:p>
        </w:tc>
        <w:tc>
          <w:tcPr>
            <w:tcW w:type="dxa" w:w="1499"/>
          </w:tcPr>
          <w:p>
            <w:pPr>
              <w:spacing w:after="0"/>
              <w:jc w:val="left"/>
            </w:pPr>
            <w:r>
              <w:rPr>
                <w:sz w:val="16"/>
              </w:rPr>
              <w:t>Major disaster</w:t>
            </w:r>
          </w:p>
        </w:tc>
        <w:tc>
          <w:tcPr>
            <w:tcW w:type="dxa" w:w="3516"/>
          </w:tcPr>
          <w:p>
            <w:pPr>
              <w:spacing w:after="0"/>
              <w:jc w:val="left"/>
            </w:pPr>
            <w:r>
              <w:rPr>
                <w:sz w:val="16"/>
              </w:rPr>
              <w:t>SEVERE STORMS, TORNADOES, STRAIGHT-LINE WINDS, AND FLOODING</w:t>
            </w:r>
          </w:p>
        </w:tc>
        <w:tc>
          <w:tcPr>
            <w:tcW w:type="dxa" w:w="2459"/>
          </w:tcPr>
          <w:p>
            <w:pPr>
              <w:spacing w:after="0"/>
              <w:jc w:val="left"/>
            </w:pPr>
            <w:r>
              <w:rPr>
                <w:sz w:val="16"/>
              </w:rPr>
              <w:t>Inland Flooding; Strong Wind; Tornado</w:t>
            </w:r>
          </w:p>
        </w:tc>
        <w:tc>
          <w:tcPr>
            <w:tcW w:type="dxa" w:w="1538"/>
          </w:tcPr>
          <w:p>
            <w:pPr>
              <w:spacing w:after="0"/>
              <w:jc w:val="right"/>
            </w:pPr>
            <w:r>
              <w:rPr>
                <w:sz w:val="16"/>
              </w:rPr>
              <w:t>$319,427.39</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2009-06-16</w:t>
            </w:r>
          </w:p>
        </w:tc>
        <w:tc>
          <w:tcPr>
            <w:tcW w:type="dxa" w:w="1115"/>
          </w:tcPr>
          <w:p>
            <w:pPr>
              <w:spacing w:after="0"/>
              <w:jc w:val="left"/>
            </w:pPr>
            <w:r>
              <w:rPr>
                <w:sz w:val="16"/>
              </w:rPr>
              <w:t>2009-04-27</w:t>
            </w:r>
          </w:p>
        </w:tc>
        <w:tc>
          <w:tcPr>
            <w:tcW w:type="dxa" w:w="1115"/>
          </w:tcPr>
          <w:p>
            <w:pPr>
              <w:spacing w:after="0"/>
              <w:jc w:val="left"/>
            </w:pPr>
            <w:r>
              <w:rPr>
                <w:sz w:val="16"/>
              </w:rPr>
              <w:t>DR-1845-AR</w:t>
            </w:r>
          </w:p>
        </w:tc>
        <w:tc>
          <w:tcPr>
            <w:tcW w:type="dxa" w:w="1499"/>
          </w:tcPr>
          <w:p>
            <w:pPr>
              <w:spacing w:after="0"/>
              <w:jc w:val="left"/>
            </w:pPr>
            <w:r>
              <w:rPr>
                <w:sz w:val="16"/>
              </w:rPr>
              <w:t>Major disaster</w:t>
            </w:r>
          </w:p>
        </w:tc>
        <w:tc>
          <w:tcPr>
            <w:tcW w:type="dxa" w:w="3516"/>
          </w:tcPr>
          <w:p>
            <w:pPr>
              <w:spacing w:after="0"/>
              <w:jc w:val="left"/>
            </w:pPr>
            <w:r>
              <w:rPr>
                <w:sz w:val="16"/>
              </w:rPr>
              <w:t>SEVERE STORMS, TORNADOES, AND FLOODING</w:t>
            </w:r>
          </w:p>
        </w:tc>
        <w:tc>
          <w:tcPr>
            <w:tcW w:type="dxa" w:w="2459"/>
          </w:tcPr>
          <w:p>
            <w:pPr>
              <w:spacing w:after="0"/>
              <w:jc w:val="left"/>
            </w:pPr>
            <w:r>
              <w:rPr>
                <w:sz w:val="16"/>
              </w:rPr>
              <w:t>Inland Flooding; Tornado</w:t>
            </w:r>
          </w:p>
        </w:tc>
        <w:tc>
          <w:tcPr>
            <w:tcW w:type="dxa" w:w="1538"/>
          </w:tcPr>
          <w:p>
            <w:pPr>
              <w:spacing w:after="0"/>
              <w:jc w:val="right"/>
            </w:pPr>
            <w:r>
              <w:rPr>
                <w:sz w:val="16"/>
              </w:rPr>
              <w:t>$270,781.15</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2008-10-22</w:t>
            </w:r>
          </w:p>
        </w:tc>
        <w:tc>
          <w:tcPr>
            <w:tcW w:type="dxa" w:w="1115"/>
          </w:tcPr>
          <w:p>
            <w:pPr>
              <w:spacing w:after="0"/>
              <w:jc w:val="left"/>
            </w:pPr>
            <w:r>
              <w:rPr>
                <w:sz w:val="16"/>
              </w:rPr>
              <w:t>2008-09-13</w:t>
            </w:r>
          </w:p>
        </w:tc>
        <w:tc>
          <w:tcPr>
            <w:tcW w:type="dxa" w:w="1115"/>
          </w:tcPr>
          <w:p>
            <w:pPr>
              <w:spacing w:after="0"/>
              <w:jc w:val="left"/>
            </w:pPr>
            <w:r>
              <w:rPr>
                <w:sz w:val="16"/>
              </w:rPr>
              <w:t>DR-1804-AR</w:t>
            </w:r>
          </w:p>
        </w:tc>
        <w:tc>
          <w:tcPr>
            <w:tcW w:type="dxa" w:w="1499"/>
          </w:tcPr>
          <w:p>
            <w:pPr>
              <w:spacing w:after="0"/>
              <w:jc w:val="left"/>
            </w:pPr>
            <w:r>
              <w:rPr>
                <w:sz w:val="16"/>
              </w:rPr>
              <w:t>Major disaster</w:t>
            </w:r>
          </w:p>
        </w:tc>
        <w:tc>
          <w:tcPr>
            <w:tcW w:type="dxa" w:w="3516"/>
          </w:tcPr>
          <w:p>
            <w:pPr>
              <w:spacing w:after="0"/>
              <w:jc w:val="left"/>
            </w:pPr>
            <w:r>
              <w:rPr>
                <w:sz w:val="16"/>
              </w:rPr>
              <w:t>TROPICAL STORM IKE</w:t>
            </w:r>
          </w:p>
        </w:tc>
        <w:tc>
          <w:tcPr>
            <w:tcW w:type="dxa" w:w="2459"/>
          </w:tcPr>
          <w:p>
            <w:pPr>
              <w:spacing w:after="0"/>
              <w:jc w:val="left"/>
            </w:pPr>
            <w:r>
              <w:rPr>
                <w:sz w:val="16"/>
              </w:rPr>
              <w:t>Hurricane</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2008-03-26</w:t>
            </w:r>
          </w:p>
        </w:tc>
        <w:tc>
          <w:tcPr>
            <w:tcW w:type="dxa" w:w="1115"/>
          </w:tcPr>
          <w:p>
            <w:pPr>
              <w:spacing w:after="0"/>
              <w:jc w:val="left"/>
            </w:pPr>
            <w:r>
              <w:rPr>
                <w:sz w:val="16"/>
              </w:rPr>
              <w:t>2008-03-18</w:t>
            </w:r>
          </w:p>
        </w:tc>
        <w:tc>
          <w:tcPr>
            <w:tcW w:type="dxa" w:w="1115"/>
          </w:tcPr>
          <w:p>
            <w:pPr>
              <w:spacing w:after="0"/>
              <w:jc w:val="left"/>
            </w:pPr>
            <w:r>
              <w:rPr>
                <w:sz w:val="16"/>
              </w:rPr>
              <w:t>DR-1751-AR</w:t>
            </w:r>
          </w:p>
        </w:tc>
        <w:tc>
          <w:tcPr>
            <w:tcW w:type="dxa" w:w="1499"/>
          </w:tcPr>
          <w:p>
            <w:pPr>
              <w:spacing w:after="0"/>
              <w:jc w:val="left"/>
            </w:pPr>
            <w:r>
              <w:rPr>
                <w:sz w:val="16"/>
              </w:rPr>
              <w:t>Major disaster</w:t>
            </w:r>
          </w:p>
        </w:tc>
        <w:tc>
          <w:tcPr>
            <w:tcW w:type="dxa" w:w="3516"/>
          </w:tcPr>
          <w:p>
            <w:pPr>
              <w:spacing w:after="0"/>
              <w:jc w:val="left"/>
            </w:pPr>
            <w:r>
              <w:rPr>
                <w:sz w:val="16"/>
              </w:rPr>
              <w:t>SEVERE STORMS, TORNADOES, AND FLOODING</w:t>
            </w:r>
          </w:p>
        </w:tc>
        <w:tc>
          <w:tcPr>
            <w:tcW w:type="dxa" w:w="2459"/>
          </w:tcPr>
          <w:p>
            <w:pPr>
              <w:spacing w:after="0"/>
              <w:jc w:val="left"/>
            </w:pPr>
            <w:r>
              <w:rPr>
                <w:sz w:val="16"/>
              </w:rPr>
              <w:t>Inland Flooding; Tornado</w:t>
            </w:r>
          </w:p>
        </w:tc>
        <w:tc>
          <w:tcPr>
            <w:tcW w:type="dxa" w:w="1538"/>
          </w:tcPr>
          <w:p>
            <w:pPr>
              <w:spacing w:after="0"/>
              <w:jc w:val="right"/>
            </w:pPr>
            <w:r>
              <w:rPr>
                <w:sz w:val="16"/>
              </w:rPr>
              <w:t>$155,886.37</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2005-09-02</w:t>
            </w:r>
          </w:p>
        </w:tc>
        <w:tc>
          <w:tcPr>
            <w:tcW w:type="dxa" w:w="1115"/>
          </w:tcPr>
          <w:p>
            <w:pPr>
              <w:spacing w:after="0"/>
              <w:jc w:val="left"/>
            </w:pPr>
            <w:r>
              <w:rPr>
                <w:sz w:val="16"/>
              </w:rPr>
              <w:t>2005-08-29</w:t>
            </w:r>
          </w:p>
        </w:tc>
        <w:tc>
          <w:tcPr>
            <w:tcW w:type="dxa" w:w="1115"/>
          </w:tcPr>
          <w:p>
            <w:pPr>
              <w:spacing w:after="0"/>
              <w:jc w:val="left"/>
            </w:pPr>
            <w:r>
              <w:rPr>
                <w:sz w:val="16"/>
              </w:rPr>
              <w:t>EM-3215-AR</w:t>
            </w:r>
          </w:p>
        </w:tc>
        <w:tc>
          <w:tcPr>
            <w:tcW w:type="dxa" w:w="1499"/>
          </w:tcPr>
          <w:p>
            <w:pPr>
              <w:spacing w:after="0"/>
              <w:jc w:val="left"/>
            </w:pPr>
            <w:r>
              <w:rPr>
                <w:sz w:val="16"/>
              </w:rPr>
              <w:t>Emergency</w:t>
            </w:r>
          </w:p>
        </w:tc>
        <w:tc>
          <w:tcPr>
            <w:tcW w:type="dxa" w:w="3516"/>
          </w:tcPr>
          <w:p>
            <w:pPr>
              <w:spacing w:after="0"/>
              <w:jc w:val="left"/>
            </w:pPr>
            <w:r>
              <w:rPr>
                <w:sz w:val="16"/>
              </w:rPr>
              <w:t>HURRICANE KATRINA EVACUATION</w:t>
            </w:r>
          </w:p>
        </w:tc>
        <w:tc>
          <w:tcPr>
            <w:tcW w:type="dxa" w:w="2459"/>
          </w:tcPr>
          <w:p>
            <w:pPr>
              <w:spacing w:after="0"/>
              <w:jc w:val="left"/>
            </w:pPr>
            <w:r>
              <w:rPr>
                <w:sz w:val="16"/>
              </w:rPr>
              <w:t>Hurricane: evacuation support, not a local hazard event; not counted</w:t>
            </w:r>
          </w:p>
        </w:tc>
        <w:tc>
          <w:tcPr>
            <w:tcW w:type="dxa" w:w="1538"/>
          </w:tcPr>
          <w:p>
            <w:pPr>
              <w:spacing w:after="0"/>
              <w:jc w:val="right"/>
            </w:pPr>
            <w:r>
              <w:rPr>
                <w:sz w:val="16"/>
              </w:rPr>
              <w:t>$4,486.79</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2004-06-30</w:t>
            </w:r>
          </w:p>
        </w:tc>
        <w:tc>
          <w:tcPr>
            <w:tcW w:type="dxa" w:w="1115"/>
          </w:tcPr>
          <w:p>
            <w:pPr>
              <w:spacing w:after="0"/>
              <w:jc w:val="left"/>
            </w:pPr>
            <w:r>
              <w:rPr>
                <w:sz w:val="16"/>
              </w:rPr>
              <w:t>2004-05-30</w:t>
            </w:r>
          </w:p>
        </w:tc>
        <w:tc>
          <w:tcPr>
            <w:tcW w:type="dxa" w:w="1115"/>
          </w:tcPr>
          <w:p>
            <w:pPr>
              <w:spacing w:after="0"/>
              <w:jc w:val="left"/>
            </w:pPr>
            <w:r>
              <w:rPr>
                <w:sz w:val="16"/>
              </w:rPr>
              <w:t>DR-1528-AR</w:t>
            </w:r>
          </w:p>
        </w:tc>
        <w:tc>
          <w:tcPr>
            <w:tcW w:type="dxa" w:w="1499"/>
          </w:tcPr>
          <w:p>
            <w:pPr>
              <w:spacing w:after="0"/>
              <w:jc w:val="left"/>
            </w:pPr>
            <w:r>
              <w:rPr>
                <w:sz w:val="16"/>
              </w:rPr>
              <w:t>Major disaster</w:t>
            </w:r>
          </w:p>
        </w:tc>
        <w:tc>
          <w:tcPr>
            <w:tcW w:type="dxa" w:w="3516"/>
          </w:tcPr>
          <w:p>
            <w:pPr>
              <w:spacing w:after="0"/>
              <w:jc w:val="left"/>
            </w:pPr>
            <w:r>
              <w:rPr>
                <w:sz w:val="16"/>
              </w:rPr>
              <w:t>SEVERE STORMS AND FLOODING</w:t>
            </w:r>
          </w:p>
        </w:tc>
        <w:tc>
          <w:tcPr>
            <w:tcW w:type="dxa" w:w="2459"/>
          </w:tcPr>
          <w:p>
            <w:pPr>
              <w:spacing w:after="0"/>
              <w:jc w:val="left"/>
            </w:pPr>
            <w:r>
              <w:rPr>
                <w:sz w:val="16"/>
              </w:rPr>
              <w:t>Inland Flooding</w:t>
            </w:r>
          </w:p>
        </w:tc>
        <w:tc>
          <w:tcPr>
            <w:tcW w:type="dxa" w:w="1538"/>
          </w:tcPr>
          <w:p>
            <w:pPr>
              <w:spacing w:after="0"/>
              <w:jc w:val="right"/>
            </w:pPr>
            <w:r>
              <w:rPr>
                <w:sz w:val="16"/>
              </w:rPr>
              <w:t>$57,848.60</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2002-01-24</w:t>
            </w:r>
          </w:p>
        </w:tc>
        <w:tc>
          <w:tcPr>
            <w:tcW w:type="dxa" w:w="1115"/>
          </w:tcPr>
          <w:p>
            <w:pPr>
              <w:spacing w:after="0"/>
              <w:jc w:val="left"/>
            </w:pPr>
            <w:r>
              <w:rPr>
                <w:sz w:val="16"/>
              </w:rPr>
              <w:t>2001-12-15</w:t>
            </w:r>
          </w:p>
        </w:tc>
        <w:tc>
          <w:tcPr>
            <w:tcW w:type="dxa" w:w="1115"/>
          </w:tcPr>
          <w:p>
            <w:pPr>
              <w:spacing w:after="0"/>
              <w:jc w:val="left"/>
            </w:pPr>
            <w:r>
              <w:rPr>
                <w:sz w:val="16"/>
              </w:rPr>
              <w:t>DR-1400-AR</w:t>
            </w:r>
          </w:p>
        </w:tc>
        <w:tc>
          <w:tcPr>
            <w:tcW w:type="dxa" w:w="1499"/>
          </w:tcPr>
          <w:p>
            <w:pPr>
              <w:spacing w:after="0"/>
              <w:jc w:val="left"/>
            </w:pPr>
            <w:r>
              <w:rPr>
                <w:sz w:val="16"/>
              </w:rPr>
              <w:t>Major disaster</w:t>
            </w:r>
          </w:p>
        </w:tc>
        <w:tc>
          <w:tcPr>
            <w:tcW w:type="dxa" w:w="3516"/>
          </w:tcPr>
          <w:p>
            <w:pPr>
              <w:spacing w:after="0"/>
              <w:jc w:val="left"/>
            </w:pPr>
            <w:r>
              <w:rPr>
                <w:sz w:val="16"/>
              </w:rPr>
              <w:t>SEVERE STORMS AND FLOODING</w:t>
            </w:r>
          </w:p>
        </w:tc>
        <w:tc>
          <w:tcPr>
            <w:tcW w:type="dxa" w:w="2459"/>
          </w:tcPr>
          <w:p>
            <w:pPr>
              <w:spacing w:after="0"/>
              <w:jc w:val="left"/>
            </w:pPr>
            <w:r>
              <w:rPr>
                <w:sz w:val="16"/>
              </w:rPr>
              <w:t>Inland Flooding</w:t>
            </w:r>
          </w:p>
        </w:tc>
        <w:tc>
          <w:tcPr>
            <w:tcW w:type="dxa" w:w="1538"/>
          </w:tcPr>
          <w:p>
            <w:pPr>
              <w:spacing w:after="0"/>
              <w:jc w:val="right"/>
            </w:pPr>
            <w:r>
              <w:rPr>
                <w:sz w:val="16"/>
              </w:rPr>
              <w:t>$43,825.50</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2001-03-13</w:t>
            </w:r>
          </w:p>
        </w:tc>
        <w:tc>
          <w:tcPr>
            <w:tcW w:type="dxa" w:w="1115"/>
          </w:tcPr>
          <w:p>
            <w:pPr>
              <w:spacing w:after="0"/>
              <w:jc w:val="left"/>
            </w:pPr>
            <w:r>
              <w:rPr>
                <w:sz w:val="16"/>
              </w:rPr>
              <w:t>2001-02-14</w:t>
            </w:r>
          </w:p>
        </w:tc>
        <w:tc>
          <w:tcPr>
            <w:tcW w:type="dxa" w:w="1115"/>
          </w:tcPr>
          <w:p>
            <w:pPr>
              <w:spacing w:after="0"/>
              <w:jc w:val="left"/>
            </w:pPr>
            <w:r>
              <w:rPr>
                <w:sz w:val="16"/>
              </w:rPr>
              <w:t>DR-1363-AR</w:t>
            </w:r>
          </w:p>
        </w:tc>
        <w:tc>
          <w:tcPr>
            <w:tcW w:type="dxa" w:w="1499"/>
          </w:tcPr>
          <w:p>
            <w:pPr>
              <w:spacing w:after="0"/>
              <w:jc w:val="left"/>
            </w:pPr>
            <w:r>
              <w:rPr>
                <w:sz w:val="16"/>
              </w:rPr>
              <w:t>Major disaster</w:t>
            </w:r>
          </w:p>
        </w:tc>
        <w:tc>
          <w:tcPr>
            <w:tcW w:type="dxa" w:w="3516"/>
          </w:tcPr>
          <w:p>
            <w:pPr>
              <w:spacing w:after="0"/>
              <w:jc w:val="left"/>
            </w:pPr>
            <w:r>
              <w:rPr>
                <w:sz w:val="16"/>
              </w:rPr>
              <w:t>SEVERE STORMS AND FLOODING</w:t>
            </w:r>
          </w:p>
        </w:tc>
        <w:tc>
          <w:tcPr>
            <w:tcW w:type="dxa" w:w="2459"/>
          </w:tcPr>
          <w:p>
            <w:pPr>
              <w:spacing w:after="0"/>
              <w:jc w:val="left"/>
            </w:pPr>
            <w:r>
              <w:rPr>
                <w:sz w:val="16"/>
              </w:rPr>
              <w:t>Inland Flooding</w:t>
            </w:r>
          </w:p>
        </w:tc>
        <w:tc>
          <w:tcPr>
            <w:tcW w:type="dxa" w:w="1538"/>
          </w:tcPr>
          <w:p>
            <w:pPr>
              <w:spacing w:after="0"/>
              <w:jc w:val="right"/>
            </w:pPr>
            <w:r>
              <w:rPr>
                <w:sz w:val="16"/>
              </w:rPr>
              <w:t>$69,812.11</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2000-12-29</w:t>
            </w:r>
          </w:p>
        </w:tc>
        <w:tc>
          <w:tcPr>
            <w:tcW w:type="dxa" w:w="1115"/>
          </w:tcPr>
          <w:p>
            <w:pPr>
              <w:spacing w:after="0"/>
              <w:jc w:val="left"/>
            </w:pPr>
            <w:r>
              <w:rPr>
                <w:sz w:val="16"/>
              </w:rPr>
              <w:t>2000-12-12</w:t>
            </w:r>
          </w:p>
        </w:tc>
        <w:tc>
          <w:tcPr>
            <w:tcW w:type="dxa" w:w="1115"/>
          </w:tcPr>
          <w:p>
            <w:pPr>
              <w:spacing w:after="0"/>
              <w:jc w:val="left"/>
            </w:pPr>
            <w:r>
              <w:rPr>
                <w:sz w:val="16"/>
              </w:rPr>
              <w:t>DR-1354-AR</w:t>
            </w:r>
          </w:p>
        </w:tc>
        <w:tc>
          <w:tcPr>
            <w:tcW w:type="dxa" w:w="1499"/>
          </w:tcPr>
          <w:p>
            <w:pPr>
              <w:spacing w:after="0"/>
              <w:jc w:val="left"/>
            </w:pPr>
            <w:r>
              <w:rPr>
                <w:sz w:val="16"/>
              </w:rPr>
              <w:t>Major disaster</w:t>
            </w:r>
          </w:p>
        </w:tc>
        <w:tc>
          <w:tcPr>
            <w:tcW w:type="dxa" w:w="3516"/>
          </w:tcPr>
          <w:p>
            <w:pPr>
              <w:spacing w:after="0"/>
              <w:jc w:val="left"/>
            </w:pPr>
            <w:r>
              <w:rPr>
                <w:sz w:val="16"/>
              </w:rPr>
              <w:t>SEVERE WINTER ICE STORM</w:t>
            </w:r>
          </w:p>
        </w:tc>
        <w:tc>
          <w:tcPr>
            <w:tcW w:type="dxa" w:w="2459"/>
          </w:tcPr>
          <w:p>
            <w:pPr>
              <w:spacing w:after="0"/>
              <w:jc w:val="left"/>
            </w:pPr>
            <w:r>
              <w:rPr>
                <w:sz w:val="16"/>
              </w:rPr>
              <w:t>Ice Storm (primary); also designated: Cold Wave</w:t>
            </w:r>
          </w:p>
        </w:tc>
        <w:tc>
          <w:tcPr>
            <w:tcW w:type="dxa" w:w="1538"/>
          </w:tcPr>
          <w:p>
            <w:pPr>
              <w:spacing w:after="0"/>
              <w:jc w:val="right"/>
            </w:pPr>
            <w:r>
              <w:rPr>
                <w:sz w:val="16"/>
              </w:rPr>
              <w:t>$2,827,292.22</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2000-12-28</w:t>
            </w:r>
          </w:p>
        </w:tc>
        <w:tc>
          <w:tcPr>
            <w:tcW w:type="dxa" w:w="1115"/>
          </w:tcPr>
          <w:p>
            <w:pPr>
              <w:spacing w:after="0"/>
              <w:jc w:val="left"/>
            </w:pPr>
            <w:r>
              <w:rPr>
                <w:sz w:val="16"/>
              </w:rPr>
              <w:t>2000-12-12</w:t>
            </w:r>
          </w:p>
        </w:tc>
        <w:tc>
          <w:tcPr>
            <w:tcW w:type="dxa" w:w="1115"/>
          </w:tcPr>
          <w:p>
            <w:pPr>
              <w:spacing w:after="0"/>
              <w:jc w:val="left"/>
            </w:pPr>
            <w:r>
              <w:rPr>
                <w:sz w:val="16"/>
              </w:rPr>
              <w:t>EM-3159-AR</w:t>
            </w:r>
          </w:p>
        </w:tc>
        <w:tc>
          <w:tcPr>
            <w:tcW w:type="dxa" w:w="1499"/>
          </w:tcPr>
          <w:p>
            <w:pPr>
              <w:spacing w:after="0"/>
              <w:jc w:val="left"/>
            </w:pPr>
            <w:r>
              <w:rPr>
                <w:sz w:val="16"/>
              </w:rPr>
              <w:t>Emergency</w:t>
            </w:r>
          </w:p>
        </w:tc>
        <w:tc>
          <w:tcPr>
            <w:tcW w:type="dxa" w:w="3516"/>
          </w:tcPr>
          <w:p>
            <w:pPr>
              <w:spacing w:after="0"/>
              <w:jc w:val="left"/>
            </w:pPr>
            <w:r>
              <w:rPr>
                <w:sz w:val="16"/>
              </w:rPr>
              <w:t>SEVERE WINTER ICE STORM</w:t>
            </w:r>
          </w:p>
        </w:tc>
        <w:tc>
          <w:tcPr>
            <w:tcW w:type="dxa" w:w="2459"/>
          </w:tcPr>
          <w:p>
            <w:pPr>
              <w:spacing w:after="0"/>
              <w:jc w:val="left"/>
            </w:pPr>
            <w:r>
              <w:rPr>
                <w:sz w:val="16"/>
              </w:rPr>
              <w:t>Ice Storm</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r>
              <w:rPr>
                <w:sz w:val="16"/>
              </w:rPr>
              <w:t>same incident as DR-1354</w:t>
            </w:r>
          </w:p>
        </w:tc>
      </w:tr>
      <w:tr>
        <w:trPr>
          <w:cantSplit/>
        </w:trPr>
        <w:tc>
          <w:tcPr>
            <w:tcW w:type="dxa" w:w="1115"/>
          </w:tcPr>
          <w:p>
            <w:pPr>
              <w:spacing w:after="0"/>
              <w:jc w:val="left"/>
            </w:pPr>
            <w:r>
              <w:rPr>
                <w:sz w:val="16"/>
              </w:rPr>
              <w:t>1991-05-30</w:t>
            </w:r>
          </w:p>
        </w:tc>
        <w:tc>
          <w:tcPr>
            <w:tcW w:type="dxa" w:w="1115"/>
          </w:tcPr>
          <w:p>
            <w:pPr>
              <w:spacing w:after="0"/>
              <w:jc w:val="left"/>
            </w:pPr>
            <w:r>
              <w:rPr>
                <w:sz w:val="16"/>
              </w:rPr>
              <w:t>1991-04-12</w:t>
            </w:r>
          </w:p>
        </w:tc>
        <w:tc>
          <w:tcPr>
            <w:tcW w:type="dxa" w:w="1115"/>
          </w:tcPr>
          <w:p>
            <w:pPr>
              <w:spacing w:after="0"/>
              <w:jc w:val="left"/>
            </w:pPr>
            <w:r>
              <w:rPr>
                <w:sz w:val="16"/>
              </w:rPr>
              <w:t>DR-907-AR</w:t>
            </w:r>
          </w:p>
        </w:tc>
        <w:tc>
          <w:tcPr>
            <w:tcW w:type="dxa" w:w="1499"/>
          </w:tcPr>
          <w:p>
            <w:pPr>
              <w:spacing w:after="0"/>
              <w:jc w:val="left"/>
            </w:pPr>
            <w:r>
              <w:rPr>
                <w:sz w:val="16"/>
              </w:rPr>
              <w:t>Major disaster</w:t>
            </w:r>
          </w:p>
        </w:tc>
        <w:tc>
          <w:tcPr>
            <w:tcW w:type="dxa" w:w="3516"/>
          </w:tcPr>
          <w:p>
            <w:pPr>
              <w:spacing w:after="0"/>
              <w:jc w:val="left"/>
            </w:pPr>
            <w:r>
              <w:rPr>
                <w:sz w:val="16"/>
              </w:rPr>
              <w:t>SEVERE STORMS &amp; FLOODING</w:t>
            </w:r>
          </w:p>
        </w:tc>
        <w:tc>
          <w:tcPr>
            <w:tcW w:type="dxa" w:w="2459"/>
          </w:tcPr>
          <w:p>
            <w:pPr>
              <w:spacing w:after="0"/>
              <w:jc w:val="left"/>
            </w:pPr>
            <w:r>
              <w:rPr>
                <w:sz w:val="16"/>
              </w:rPr>
              <w:t>Inland Flooding</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1990-05-15</w:t>
            </w:r>
          </w:p>
        </w:tc>
        <w:tc>
          <w:tcPr>
            <w:tcW w:type="dxa" w:w="1115"/>
          </w:tcPr>
          <w:p>
            <w:pPr>
              <w:spacing w:after="0"/>
              <w:jc w:val="left"/>
            </w:pPr>
            <w:r>
              <w:rPr>
                <w:sz w:val="16"/>
              </w:rPr>
              <w:t>1990-05-01</w:t>
            </w:r>
          </w:p>
        </w:tc>
        <w:tc>
          <w:tcPr>
            <w:tcW w:type="dxa" w:w="1115"/>
          </w:tcPr>
          <w:p>
            <w:pPr>
              <w:spacing w:after="0"/>
              <w:jc w:val="left"/>
            </w:pPr>
            <w:r>
              <w:rPr>
                <w:sz w:val="16"/>
              </w:rPr>
              <w:t>DR-865-AR</w:t>
            </w:r>
          </w:p>
        </w:tc>
        <w:tc>
          <w:tcPr>
            <w:tcW w:type="dxa" w:w="1499"/>
          </w:tcPr>
          <w:p>
            <w:pPr>
              <w:spacing w:after="0"/>
              <w:jc w:val="left"/>
            </w:pPr>
            <w:r>
              <w:rPr>
                <w:sz w:val="16"/>
              </w:rPr>
              <w:t>Major disaster</w:t>
            </w:r>
          </w:p>
        </w:tc>
        <w:tc>
          <w:tcPr>
            <w:tcW w:type="dxa" w:w="3516"/>
          </w:tcPr>
          <w:p>
            <w:pPr>
              <w:spacing w:after="0"/>
              <w:jc w:val="left"/>
            </w:pPr>
            <w:r>
              <w:rPr>
                <w:sz w:val="16"/>
              </w:rPr>
              <w:t>SEVERE STORMS &amp; FLOODING</w:t>
            </w:r>
          </w:p>
        </w:tc>
        <w:tc>
          <w:tcPr>
            <w:tcW w:type="dxa" w:w="2459"/>
          </w:tcPr>
          <w:p>
            <w:pPr>
              <w:spacing w:after="0"/>
              <w:jc w:val="left"/>
            </w:pPr>
            <w:r>
              <w:rPr>
                <w:sz w:val="16"/>
              </w:rPr>
              <w:t>Inland Flooding</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1983-08-01</w:t>
            </w:r>
          </w:p>
        </w:tc>
        <w:tc>
          <w:tcPr>
            <w:tcW w:type="dxa" w:w="1115"/>
          </w:tcPr>
          <w:p>
            <w:pPr>
              <w:spacing w:after="0"/>
              <w:jc w:val="left"/>
            </w:pPr>
            <w:r>
              <w:rPr>
                <w:sz w:val="16"/>
              </w:rPr>
              <w:t>1983-07-02</w:t>
            </w:r>
          </w:p>
        </w:tc>
        <w:tc>
          <w:tcPr>
            <w:tcW w:type="dxa" w:w="1115"/>
          </w:tcPr>
          <w:p>
            <w:pPr>
              <w:spacing w:after="0"/>
              <w:jc w:val="left"/>
            </w:pPr>
            <w:r>
              <w:rPr>
                <w:sz w:val="16"/>
              </w:rPr>
              <w:t>DR-688-AR</w:t>
            </w:r>
          </w:p>
        </w:tc>
        <w:tc>
          <w:tcPr>
            <w:tcW w:type="dxa" w:w="1499"/>
          </w:tcPr>
          <w:p>
            <w:pPr>
              <w:spacing w:after="0"/>
              <w:jc w:val="left"/>
            </w:pPr>
            <w:r>
              <w:rPr>
                <w:sz w:val="16"/>
              </w:rPr>
              <w:t>Major disaster</w:t>
            </w:r>
          </w:p>
        </w:tc>
        <w:tc>
          <w:tcPr>
            <w:tcW w:type="dxa" w:w="3516"/>
          </w:tcPr>
          <w:p>
            <w:pPr>
              <w:spacing w:after="0"/>
              <w:jc w:val="left"/>
            </w:pPr>
            <w:r>
              <w:rPr>
                <w:sz w:val="16"/>
              </w:rPr>
              <w:t>SEVERE STORMS &amp; FLOODING</w:t>
            </w:r>
          </w:p>
        </w:tc>
        <w:tc>
          <w:tcPr>
            <w:tcW w:type="dxa" w:w="2459"/>
          </w:tcPr>
          <w:p>
            <w:pPr>
              <w:spacing w:after="0"/>
              <w:jc w:val="left"/>
            </w:pPr>
            <w:r>
              <w:rPr>
                <w:sz w:val="16"/>
              </w:rPr>
              <w:t>Inland Flooding</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1982-12-13</w:t>
            </w:r>
          </w:p>
        </w:tc>
        <w:tc>
          <w:tcPr>
            <w:tcW w:type="dxa" w:w="1115"/>
          </w:tcPr>
          <w:p>
            <w:pPr>
              <w:spacing w:after="0"/>
              <w:jc w:val="left"/>
            </w:pPr>
            <w:r>
              <w:rPr>
                <w:sz w:val="16"/>
              </w:rPr>
              <w:t>1982-12-13</w:t>
            </w:r>
          </w:p>
        </w:tc>
        <w:tc>
          <w:tcPr>
            <w:tcW w:type="dxa" w:w="1115"/>
          </w:tcPr>
          <w:p>
            <w:pPr>
              <w:spacing w:after="0"/>
              <w:jc w:val="left"/>
            </w:pPr>
            <w:r>
              <w:rPr>
                <w:sz w:val="16"/>
              </w:rPr>
              <w:t>DR-673-AR</w:t>
            </w:r>
          </w:p>
        </w:tc>
        <w:tc>
          <w:tcPr>
            <w:tcW w:type="dxa" w:w="1499"/>
          </w:tcPr>
          <w:p>
            <w:pPr>
              <w:spacing w:after="0"/>
              <w:jc w:val="left"/>
            </w:pPr>
            <w:r>
              <w:rPr>
                <w:sz w:val="16"/>
              </w:rPr>
              <w:t>Major disaster</w:t>
            </w:r>
          </w:p>
        </w:tc>
        <w:tc>
          <w:tcPr>
            <w:tcW w:type="dxa" w:w="3516"/>
          </w:tcPr>
          <w:p>
            <w:pPr>
              <w:spacing w:after="0"/>
              <w:jc w:val="left"/>
            </w:pPr>
            <w:r>
              <w:rPr>
                <w:sz w:val="16"/>
              </w:rPr>
              <w:t>SEVERE STORMS, TORNADOES &amp; FLOODING</w:t>
            </w:r>
          </w:p>
        </w:tc>
        <w:tc>
          <w:tcPr>
            <w:tcW w:type="dxa" w:w="2459"/>
          </w:tcPr>
          <w:p>
            <w:pPr>
              <w:spacing w:after="0"/>
              <w:jc w:val="left"/>
            </w:pPr>
            <w:r>
              <w:rPr>
                <w:sz w:val="16"/>
              </w:rPr>
              <w:t>Inland Flooding; Tornado</w:t>
            </w:r>
          </w:p>
        </w:tc>
        <w:tc>
          <w:tcPr>
            <w:tcW w:type="dxa" w:w="1538"/>
          </w:tcPr>
          <w:p>
            <w:pPr>
              <w:spacing w:after="0"/>
              <w:jc w:val="right"/>
            </w:pPr>
            <w:r>
              <w:rPr>
                <w:sz w:val="16"/>
              </w:rPr>
              <w:t>PA not declared for this county</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1982-04-23</w:t>
            </w:r>
          </w:p>
        </w:tc>
        <w:tc>
          <w:tcPr>
            <w:tcW w:type="dxa" w:w="1115"/>
          </w:tcPr>
          <w:p>
            <w:pPr>
              <w:spacing w:after="0"/>
              <w:jc w:val="left"/>
            </w:pPr>
            <w:r>
              <w:rPr>
                <w:sz w:val="16"/>
              </w:rPr>
              <w:t>1982-04-23</w:t>
            </w:r>
          </w:p>
        </w:tc>
        <w:tc>
          <w:tcPr>
            <w:tcW w:type="dxa" w:w="1115"/>
          </w:tcPr>
          <w:p>
            <w:pPr>
              <w:spacing w:after="0"/>
              <w:jc w:val="left"/>
            </w:pPr>
            <w:r>
              <w:rPr>
                <w:sz w:val="16"/>
              </w:rPr>
              <w:t>EM-3085-AR</w:t>
            </w:r>
          </w:p>
        </w:tc>
        <w:tc>
          <w:tcPr>
            <w:tcW w:type="dxa" w:w="1499"/>
          </w:tcPr>
          <w:p>
            <w:pPr>
              <w:spacing w:after="0"/>
              <w:jc w:val="left"/>
            </w:pPr>
            <w:r>
              <w:rPr>
                <w:sz w:val="16"/>
              </w:rPr>
              <w:t>Emergency</w:t>
            </w:r>
          </w:p>
        </w:tc>
        <w:tc>
          <w:tcPr>
            <w:tcW w:type="dxa" w:w="3516"/>
          </w:tcPr>
          <w:p>
            <w:pPr>
              <w:spacing w:after="0"/>
              <w:jc w:val="left"/>
            </w:pPr>
            <w:r>
              <w:rPr>
                <w:sz w:val="16"/>
              </w:rPr>
              <w:t>SEVERE STORMS &amp; TORNADOES</w:t>
            </w:r>
          </w:p>
        </w:tc>
        <w:tc>
          <w:tcPr>
            <w:tcW w:type="dxa" w:w="2459"/>
          </w:tcPr>
          <w:p>
            <w:pPr>
              <w:spacing w:after="0"/>
              <w:jc w:val="left"/>
            </w:pPr>
            <w:r>
              <w:rPr>
                <w:sz w:val="16"/>
              </w:rPr>
              <w:t>Tornado</w:t>
            </w:r>
          </w:p>
        </w:tc>
        <w:tc>
          <w:tcPr>
            <w:tcW w:type="dxa" w:w="1538"/>
          </w:tcPr>
          <w:p>
            <w:pPr>
              <w:spacing w:after="0"/>
              <w:jc w:val="right"/>
            </w:pPr>
            <w:r>
              <w:rPr>
                <w:sz w:val="16"/>
              </w:rPr>
              <w:t>PA not declared for this county</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1972-01-27</w:t>
            </w:r>
          </w:p>
        </w:tc>
        <w:tc>
          <w:tcPr>
            <w:tcW w:type="dxa" w:w="1115"/>
          </w:tcPr>
          <w:p>
            <w:pPr>
              <w:spacing w:after="0"/>
              <w:jc w:val="left"/>
            </w:pPr>
            <w:r>
              <w:rPr>
                <w:sz w:val="16"/>
              </w:rPr>
              <w:t>1972-01-27</w:t>
            </w:r>
          </w:p>
        </w:tc>
        <w:tc>
          <w:tcPr>
            <w:tcW w:type="dxa" w:w="1115"/>
          </w:tcPr>
          <w:p>
            <w:pPr>
              <w:spacing w:after="0"/>
              <w:jc w:val="left"/>
            </w:pPr>
            <w:r>
              <w:rPr>
                <w:sz w:val="16"/>
              </w:rPr>
              <w:t>DR-321-AR</w:t>
            </w:r>
          </w:p>
        </w:tc>
        <w:tc>
          <w:tcPr>
            <w:tcW w:type="dxa" w:w="1499"/>
          </w:tcPr>
          <w:p>
            <w:pPr>
              <w:spacing w:after="0"/>
              <w:jc w:val="left"/>
            </w:pPr>
            <w:r>
              <w:rPr>
                <w:sz w:val="16"/>
              </w:rPr>
              <w:t>Major disaster</w:t>
            </w:r>
          </w:p>
        </w:tc>
        <w:tc>
          <w:tcPr>
            <w:tcW w:type="dxa" w:w="3516"/>
          </w:tcPr>
          <w:p>
            <w:pPr>
              <w:spacing w:after="0"/>
              <w:jc w:val="left"/>
            </w:pPr>
            <w:r>
              <w:rPr>
                <w:sz w:val="16"/>
              </w:rPr>
              <w:t>SEVERE STORMS &amp; FLOODING</w:t>
            </w:r>
          </w:p>
        </w:tc>
        <w:tc>
          <w:tcPr>
            <w:tcW w:type="dxa" w:w="2459"/>
          </w:tcPr>
          <w:p>
            <w:pPr>
              <w:spacing w:after="0"/>
              <w:jc w:val="left"/>
            </w:pPr>
            <w:r>
              <w:rPr>
                <w:sz w:val="16"/>
              </w:rPr>
              <w:t>Inland Flooding</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bl>
    <w:p>
      <w:pPr>
        <w:spacing w:after="40" w:before="60"/>
        <w:ind w:left="360"/>
      </w:pPr>
      <w:r>
        <w:rPr>
          <w:sz w:val="15"/>
        </w:rPr>
        <w:t>School districts and special districts in this county: $40,865.80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542"/>
        <w:gridCol w:w="5222"/>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Title</w:t>
            </w:r>
          </w:p>
        </w:tc>
        <w:tc>
          <w:tcPr>
            <w:tcW w:type="dxa" w:w="5222"/>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1964-03-20</w:t>
            </w:r>
          </w:p>
        </w:tc>
        <w:tc>
          <w:tcPr>
            <w:tcW w:type="dxa" w:w="1153"/>
          </w:tcPr>
          <w:p>
            <w:pPr>
              <w:spacing w:after="0"/>
              <w:jc w:val="left"/>
            </w:pPr>
            <w:r>
              <w:rPr>
                <w:sz w:val="16"/>
              </w:rPr>
              <w:t>1964-03-20</w:t>
            </w:r>
          </w:p>
        </w:tc>
        <w:tc>
          <w:tcPr>
            <w:tcW w:type="dxa" w:w="1053"/>
          </w:tcPr>
          <w:p>
            <w:pPr>
              <w:spacing w:after="0"/>
              <w:jc w:val="left"/>
            </w:pPr>
            <w:r>
              <w:rPr>
                <w:sz w:val="16"/>
              </w:rPr>
              <w:t>DR-166-AR</w:t>
            </w:r>
          </w:p>
        </w:tc>
        <w:tc>
          <w:tcPr>
            <w:tcW w:type="dxa" w:w="1550"/>
          </w:tcPr>
          <w:p>
            <w:pPr>
              <w:spacing w:after="0"/>
              <w:jc w:val="left"/>
            </w:pPr>
            <w:r>
              <w:rPr>
                <w:sz w:val="16"/>
              </w:rPr>
              <w:t>Major disaster</w:t>
            </w:r>
          </w:p>
        </w:tc>
        <w:tc>
          <w:tcPr>
            <w:tcW w:type="dxa" w:w="2542"/>
          </w:tcPr>
          <w:p>
            <w:pPr>
              <w:spacing w:after="0"/>
              <w:jc w:val="left"/>
            </w:pPr>
            <w:r>
              <w:rPr>
                <w:sz w:val="16"/>
              </w:rPr>
              <w:t>SEVERE STORMS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1963-08-02</w:t>
            </w:r>
          </w:p>
        </w:tc>
        <w:tc>
          <w:tcPr>
            <w:tcW w:type="dxa" w:w="1153"/>
          </w:tcPr>
          <w:p>
            <w:pPr>
              <w:spacing w:after="0"/>
              <w:jc w:val="left"/>
            </w:pPr>
            <w:r>
              <w:rPr>
                <w:sz w:val="16"/>
              </w:rPr>
              <w:t>1963-08-02</w:t>
            </w:r>
          </w:p>
        </w:tc>
        <w:tc>
          <w:tcPr>
            <w:tcW w:type="dxa" w:w="1053"/>
          </w:tcPr>
          <w:p>
            <w:pPr>
              <w:spacing w:after="0"/>
              <w:jc w:val="left"/>
            </w:pPr>
            <w:r>
              <w:rPr>
                <w:sz w:val="16"/>
              </w:rPr>
              <w:t>DR-157-AR</w:t>
            </w:r>
          </w:p>
        </w:tc>
        <w:tc>
          <w:tcPr>
            <w:tcW w:type="dxa" w:w="1550"/>
          </w:tcPr>
          <w:p>
            <w:pPr>
              <w:spacing w:after="0"/>
              <w:jc w:val="left"/>
            </w:pPr>
            <w:r>
              <w:rPr>
                <w:sz w:val="16"/>
              </w:rPr>
              <w:t>Major disaster</w:t>
            </w:r>
          </w:p>
        </w:tc>
        <w:tc>
          <w:tcPr>
            <w:tcW w:type="dxa" w:w="2542"/>
          </w:tcPr>
          <w:p>
            <w:pPr>
              <w:spacing w:after="0"/>
              <w:jc w:val="left"/>
            </w:pPr>
            <w:r>
              <w:rPr>
                <w:sz w:val="16"/>
              </w:rPr>
              <w:t>HEAVY RAINS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1961-05-16</w:t>
            </w:r>
          </w:p>
        </w:tc>
        <w:tc>
          <w:tcPr>
            <w:tcW w:type="dxa" w:w="1153"/>
          </w:tcPr>
          <w:p>
            <w:pPr>
              <w:spacing w:after="0"/>
              <w:jc w:val="left"/>
            </w:pPr>
            <w:r>
              <w:rPr>
                <w:sz w:val="16"/>
              </w:rPr>
              <w:t>1961-05-16</w:t>
            </w:r>
          </w:p>
        </w:tc>
        <w:tc>
          <w:tcPr>
            <w:tcW w:type="dxa" w:w="1053"/>
          </w:tcPr>
          <w:p>
            <w:pPr>
              <w:spacing w:after="0"/>
              <w:jc w:val="left"/>
            </w:pPr>
            <w:r>
              <w:rPr>
                <w:sz w:val="16"/>
              </w:rPr>
              <w:t>DR-112-AR</w:t>
            </w:r>
          </w:p>
        </w:tc>
        <w:tc>
          <w:tcPr>
            <w:tcW w:type="dxa" w:w="1550"/>
          </w:tcPr>
          <w:p>
            <w:pPr>
              <w:spacing w:after="0"/>
              <w:jc w:val="left"/>
            </w:pPr>
            <w:r>
              <w:rPr>
                <w:sz w:val="16"/>
              </w:rPr>
              <w:t>Major disaster</w:t>
            </w:r>
          </w:p>
        </w:tc>
        <w:tc>
          <w:tcPr>
            <w:tcW w:type="dxa" w:w="2542"/>
          </w:tcPr>
          <w:p>
            <w:pPr>
              <w:spacing w:after="0"/>
              <w:jc w:val="left"/>
            </w:pPr>
            <w:r>
              <w:rPr>
                <w:sz w:val="16"/>
              </w:rPr>
              <w:t>FLOODS &amp; TORNADOES</w:t>
            </w:r>
          </w:p>
        </w:tc>
        <w:tc>
          <w:tcPr>
            <w:tcW w:type="dxa" w:w="5222"/>
          </w:tcPr>
          <w:p>
            <w:pPr>
              <w:spacing w:after="0"/>
              <w:jc w:val="left"/>
            </w:pPr>
            <w:r>
              <w:rPr>
                <w:sz w:val="16"/>
              </w:rPr>
              <w:t>Inland Flooding (primary); also designated: Tornado</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1960-05-28</w:t>
            </w:r>
          </w:p>
        </w:tc>
        <w:tc>
          <w:tcPr>
            <w:tcW w:type="dxa" w:w="1153"/>
          </w:tcPr>
          <w:p>
            <w:pPr>
              <w:spacing w:after="0"/>
              <w:jc w:val="left"/>
            </w:pPr>
            <w:r>
              <w:rPr>
                <w:sz w:val="16"/>
              </w:rPr>
              <w:t>1960-05-28</w:t>
            </w:r>
          </w:p>
        </w:tc>
        <w:tc>
          <w:tcPr>
            <w:tcW w:type="dxa" w:w="1053"/>
          </w:tcPr>
          <w:p>
            <w:pPr>
              <w:spacing w:after="0"/>
              <w:jc w:val="left"/>
            </w:pPr>
            <w:r>
              <w:rPr>
                <w:sz w:val="16"/>
              </w:rPr>
              <w:t>DR-102-AR</w:t>
            </w:r>
          </w:p>
        </w:tc>
        <w:tc>
          <w:tcPr>
            <w:tcW w:type="dxa" w:w="1550"/>
          </w:tcPr>
          <w:p>
            <w:pPr>
              <w:spacing w:after="0"/>
              <w:jc w:val="left"/>
            </w:pPr>
            <w:r>
              <w:rPr>
                <w:sz w:val="16"/>
              </w:rPr>
              <w:t>Major disaster</w:t>
            </w:r>
          </w:p>
        </w:tc>
        <w:tc>
          <w:tcPr>
            <w:tcW w:type="dxa" w:w="2542"/>
          </w:tcPr>
          <w:p>
            <w:pPr>
              <w:spacing w:after="0"/>
              <w:jc w:val="left"/>
            </w:pPr>
            <w:r>
              <w:rPr>
                <w:sz w:val="16"/>
              </w:rPr>
              <w:t>TORNADOES &amp; FLOODS</w:t>
            </w:r>
          </w:p>
        </w:tc>
        <w:tc>
          <w:tcPr>
            <w:tcW w:type="dxa" w:w="5222"/>
          </w:tcPr>
          <w:p>
            <w:pPr>
              <w:spacing w:after="0"/>
              <w:jc w:val="left"/>
            </w:pPr>
            <w:r>
              <w:rPr>
                <w:sz w:val="16"/>
              </w:rPr>
              <w:t>Tornado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1958-05-15</w:t>
            </w:r>
          </w:p>
        </w:tc>
        <w:tc>
          <w:tcPr>
            <w:tcW w:type="dxa" w:w="1153"/>
          </w:tcPr>
          <w:p>
            <w:pPr>
              <w:spacing w:after="0"/>
              <w:jc w:val="left"/>
            </w:pPr>
            <w:r>
              <w:rPr>
                <w:sz w:val="16"/>
              </w:rPr>
              <w:t>1958-05-15</w:t>
            </w:r>
          </w:p>
        </w:tc>
        <w:tc>
          <w:tcPr>
            <w:tcW w:type="dxa" w:w="1053"/>
          </w:tcPr>
          <w:p>
            <w:pPr>
              <w:spacing w:after="0"/>
              <w:jc w:val="left"/>
            </w:pPr>
            <w:r>
              <w:rPr>
                <w:sz w:val="16"/>
              </w:rPr>
              <w:t>DR-83-AR</w:t>
            </w:r>
          </w:p>
        </w:tc>
        <w:tc>
          <w:tcPr>
            <w:tcW w:type="dxa" w:w="1550"/>
          </w:tcPr>
          <w:p>
            <w:pPr>
              <w:spacing w:after="0"/>
              <w:jc w:val="left"/>
            </w:pPr>
            <w:r>
              <w:rPr>
                <w:sz w:val="16"/>
              </w:rPr>
              <w:t>Major disaster</w:t>
            </w:r>
          </w:p>
        </w:tc>
        <w:tc>
          <w:tcPr>
            <w:tcW w:type="dxa" w:w="2542"/>
          </w:tcPr>
          <w:p>
            <w:pPr>
              <w:spacing w:after="0"/>
              <w:jc w:val="left"/>
            </w:pPr>
            <w:r>
              <w:rPr>
                <w:sz w:val="16"/>
              </w:rPr>
              <w:t>HEAVY RAINSTORMS &amp; FLOODS</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1957-05-29</w:t>
            </w:r>
          </w:p>
        </w:tc>
        <w:tc>
          <w:tcPr>
            <w:tcW w:type="dxa" w:w="1153"/>
          </w:tcPr>
          <w:p>
            <w:pPr>
              <w:spacing w:after="0"/>
              <w:jc w:val="left"/>
            </w:pPr>
            <w:r>
              <w:rPr>
                <w:sz w:val="16"/>
              </w:rPr>
              <w:t>1957-05-29</w:t>
            </w:r>
          </w:p>
        </w:tc>
        <w:tc>
          <w:tcPr>
            <w:tcW w:type="dxa" w:w="1053"/>
          </w:tcPr>
          <w:p>
            <w:pPr>
              <w:spacing w:after="0"/>
              <w:jc w:val="left"/>
            </w:pPr>
            <w:r>
              <w:rPr>
                <w:sz w:val="16"/>
              </w:rPr>
              <w:t>DR-77-AR</w:t>
            </w:r>
          </w:p>
        </w:tc>
        <w:tc>
          <w:tcPr>
            <w:tcW w:type="dxa" w:w="1550"/>
          </w:tcPr>
          <w:p>
            <w:pPr>
              <w:spacing w:after="0"/>
              <w:jc w:val="left"/>
            </w:pPr>
            <w:r>
              <w:rPr>
                <w:sz w:val="16"/>
              </w:rPr>
              <w:t>Major disaster</w:t>
            </w:r>
          </w:p>
        </w:tc>
        <w:tc>
          <w:tcPr>
            <w:tcW w:type="dxa" w:w="2542"/>
          </w:tcPr>
          <w:p>
            <w:pPr>
              <w:spacing w:after="0"/>
              <w:jc w:val="left"/>
            </w:pPr>
            <w:r>
              <w:rPr>
                <w:sz w:val="16"/>
              </w:rPr>
              <w:t>TORNADOES, RAIN, HAIL &amp; FLOODS</w:t>
            </w:r>
          </w:p>
        </w:tc>
        <w:tc>
          <w:tcPr>
            <w:tcW w:type="dxa" w:w="5222"/>
          </w:tcPr>
          <w:p>
            <w:pPr>
              <w:spacing w:after="0"/>
              <w:jc w:val="left"/>
            </w:pPr>
            <w:r>
              <w:rPr>
                <w:sz w:val="16"/>
              </w:rPr>
              <w:t>Tornado (primary); also designated: Hail,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48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184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39</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17</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2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9</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08"/>
        <w:gridCol w:w="3101"/>
        <w:gridCol w:w="1097"/>
        <w:gridCol w:w="1839"/>
        <w:gridCol w:w="706"/>
        <w:gridCol w:w="240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08"/>
            <w:shd w:val="clear" w:color="auto" w:fill="E8E8E8"/>
          </w:tcPr>
          <w:p>
            <w:pPr>
              <w:spacing w:after="0"/>
              <w:jc w:val="left"/>
            </w:pPr>
            <w:r>
              <w:rPr>
                <w:b/>
                <w:sz w:val="16"/>
              </w:rPr>
              <w:t>Magnitude or extent</w:t>
            </w:r>
          </w:p>
        </w:tc>
        <w:tc>
          <w:tcPr>
            <w:tcW w:type="dxa" w:w="3101"/>
            <w:shd w:val="clear" w:color="auto" w:fill="E8E8E8"/>
          </w:tcPr>
          <w:p>
            <w:pPr>
              <w:spacing w:after="0"/>
              <w:jc w:val="left"/>
            </w:pPr>
            <w:r>
              <w:rPr>
                <w:b/>
                <w:sz w:val="16"/>
              </w:rPr>
              <w:t>Damage</w:t>
            </w:r>
          </w:p>
          <w:p>
            <w:pPr>
              <w:spacing w:after="0"/>
              <w:jc w:val="left"/>
            </w:pPr>
            <w:r>
              <w:rPr>
                <w:i/>
                <w:color w:val="555555"/>
                <w:sz w:val="14"/>
              </w:rPr>
              <w:t>nominal dollars</w:t>
            </w:r>
          </w:p>
        </w:tc>
        <w:tc>
          <w:tcPr>
            <w:tcW w:type="dxa" w:w="109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39"/>
            <w:shd w:val="clear" w:color="auto" w:fill="E8E8E8"/>
          </w:tcPr>
          <w:p>
            <w:pPr>
              <w:spacing w:after="0"/>
              <w:jc w:val="left"/>
            </w:pPr>
            <w:r>
              <w:rPr>
                <w:b/>
                <w:sz w:val="16"/>
              </w:rPr>
              <w:t>Location</w:t>
            </w:r>
          </w:p>
        </w:tc>
        <w:tc>
          <w:tcPr>
            <w:tcW w:type="dxa" w:w="706"/>
            <w:shd w:val="clear" w:color="auto" w:fill="E8E8E8"/>
          </w:tcPr>
          <w:p>
            <w:pPr>
              <w:spacing w:after="0"/>
              <w:jc w:val="left"/>
            </w:pPr>
            <w:r>
              <w:rPr>
                <w:b/>
                <w:sz w:val="16"/>
              </w:rPr>
              <w:t>Flags</w:t>
            </w:r>
          </w:p>
        </w:tc>
        <w:tc>
          <w:tcPr>
            <w:tcW w:type="dxa" w:w="240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15"/>
          </w:tcPr>
          <w:p>
            <w:pPr>
              <w:spacing w:after="0"/>
              <w:jc w:val="left"/>
            </w:pPr>
            <w:r>
              <w:rPr>
                <w:sz w:val="16"/>
              </w:rPr>
              <w:t>Cold/Wind Chill</w:t>
            </w:r>
          </w:p>
        </w:tc>
        <w:tc>
          <w:tcPr>
            <w:tcW w:type="dxa" w:w="2708"/>
          </w:tcPr>
          <w:p>
            <w:pPr>
              <w:spacing w:after="0"/>
              <w:jc w:val="left"/>
            </w:pPr>
          </w:p>
        </w:tc>
        <w:tc>
          <w:tcPr>
            <w:tcW w:type="dxa" w:w="3101"/>
          </w:tcPr>
          <w:p>
            <w:pPr>
              <w:spacing w:after="0"/>
              <w:jc w:val="left"/>
            </w:pPr>
            <w:r>
              <w:rPr>
                <w:sz w:val="16"/>
              </w:rPr>
              <w:t>$0 property; $0 crops, reported for the zone (2026 dollars)</w:t>
            </w:r>
          </w:p>
        </w:tc>
        <w:tc>
          <w:tcPr>
            <w:tcW w:type="dxa" w:w="1097"/>
          </w:tcPr>
          <w:p>
            <w:pPr>
              <w:spacing w:after="0"/>
              <w:jc w:val="right"/>
            </w:pPr>
            <w:r>
              <w:rPr>
                <w:sz w:val="16"/>
              </w:rPr>
              <w:t>0, 0</w:t>
            </w:r>
          </w:p>
        </w:tc>
        <w:tc>
          <w:tcPr>
            <w:tcW w:type="dxa" w:w="1839"/>
          </w:tcPr>
          <w:p>
            <w:pPr>
              <w:spacing w:after="0"/>
              <w:jc w:val="left"/>
            </w:pPr>
            <w:r>
              <w:rPr>
                <w:sz w:val="16"/>
              </w:rPr>
              <w:t>NWS zone ARZ059 (LITTLE RIVER), zone-level: may include parts of neighboring counties</w:t>
            </w:r>
          </w:p>
        </w:tc>
        <w:tc>
          <w:tcPr>
            <w:tcW w:type="dxa" w:w="706"/>
          </w:tcPr>
          <w:p>
            <w:pPr>
              <w:spacing w:after="0"/>
              <w:jc w:val="left"/>
            </w:pPr>
            <w:r>
              <w:rPr>
                <w:sz w:val="16"/>
              </w:rPr>
              <w:t>within last 5 years</w:t>
            </w:r>
          </w:p>
        </w:tc>
        <w:tc>
          <w:tcPr>
            <w:tcW w:type="dxa" w:w="240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2023-06-13</w:t>
            </w:r>
          </w:p>
        </w:tc>
        <w:tc>
          <w:tcPr>
            <w:tcW w:type="dxa" w:w="1215"/>
          </w:tcPr>
          <w:p>
            <w:pPr>
              <w:spacing w:after="0"/>
              <w:jc w:val="left"/>
            </w:pPr>
            <w:r>
              <w:rPr>
                <w:sz w:val="16"/>
              </w:rPr>
              <w:t>Hail</w:t>
            </w:r>
          </w:p>
        </w:tc>
        <w:tc>
          <w:tcPr>
            <w:tcW w:type="dxa" w:w="2708"/>
          </w:tcPr>
          <w:p>
            <w:pPr>
              <w:spacing w:after="0"/>
              <w:jc w:val="left"/>
            </w:pPr>
            <w:r>
              <w:rPr>
                <w:sz w:val="16"/>
              </w:rPr>
              <w:t>2.75 in</w:t>
            </w:r>
          </w:p>
        </w:tc>
        <w:tc>
          <w:tcPr>
            <w:tcW w:type="dxa" w:w="3101"/>
          </w:tcPr>
          <w:p>
            <w:pPr>
              <w:spacing w:after="0"/>
              <w:jc w:val="left"/>
            </w:pPr>
            <w:r>
              <w:rPr>
                <w:sz w:val="16"/>
              </w:rPr>
              <w:t>$0 property; $0 crops (2023 dollars)</w:t>
            </w:r>
          </w:p>
        </w:tc>
        <w:tc>
          <w:tcPr>
            <w:tcW w:type="dxa" w:w="1097"/>
          </w:tcPr>
          <w:p>
            <w:pPr>
              <w:spacing w:after="0"/>
              <w:jc w:val="right"/>
            </w:pPr>
            <w:r>
              <w:rPr>
                <w:sz w:val="16"/>
              </w:rPr>
              <w:t>0, 0</w:t>
            </w:r>
          </w:p>
        </w:tc>
        <w:tc>
          <w:tcPr>
            <w:tcW w:type="dxa" w:w="1839"/>
          </w:tcPr>
          <w:p>
            <w:pPr>
              <w:spacing w:after="0"/>
              <w:jc w:val="left"/>
            </w:pPr>
            <w:r>
              <w:rPr>
                <w:sz w:val="16"/>
              </w:rPr>
              <w:t>WINTHROP</w:t>
            </w:r>
          </w:p>
        </w:tc>
        <w:tc>
          <w:tcPr>
            <w:tcW w:type="dxa" w:w="706"/>
          </w:tcPr>
          <w:p>
            <w:pPr>
              <w:spacing w:after="0"/>
              <w:jc w:val="left"/>
            </w:pPr>
            <w:r>
              <w:rPr>
                <w:sz w:val="16"/>
              </w:rPr>
              <w:t>within last 5 years</w:t>
            </w:r>
          </w:p>
        </w:tc>
        <w:tc>
          <w:tcPr>
            <w:tcW w:type="dxa" w:w="2408"/>
          </w:tcPr>
          <w:p>
            <w:pPr>
              <w:spacing w:after="0"/>
              <w:jc w:val="left"/>
            </w:pPr>
            <w:r>
              <w:rPr>
                <w:sz w:val="16"/>
              </w:rPr>
              <w:t>B1-c worst recorded: Hail</w:t>
            </w:r>
          </w:p>
        </w:tc>
      </w:tr>
      <w:tr>
        <w:trPr>
          <w:cantSplit/>
        </w:trPr>
        <w:tc>
          <w:tcPr>
            <w:tcW w:type="dxa" w:w="1037"/>
          </w:tcPr>
          <w:p>
            <w:pPr>
              <w:spacing w:after="0"/>
              <w:jc w:val="left"/>
            </w:pPr>
            <w:r>
              <w:rPr>
                <w:sz w:val="16"/>
              </w:rPr>
              <w:t>2021-06-08</w:t>
            </w:r>
          </w:p>
        </w:tc>
        <w:tc>
          <w:tcPr>
            <w:tcW w:type="dxa" w:w="1215"/>
          </w:tcPr>
          <w:p>
            <w:pPr>
              <w:spacing w:after="0"/>
              <w:jc w:val="left"/>
            </w:pPr>
            <w:r>
              <w:rPr>
                <w:sz w:val="16"/>
              </w:rPr>
              <w:t>Flood</w:t>
            </w:r>
          </w:p>
        </w:tc>
        <w:tc>
          <w:tcPr>
            <w:tcW w:type="dxa" w:w="2708"/>
          </w:tcPr>
          <w:p>
            <w:pPr>
              <w:spacing w:after="0"/>
              <w:jc w:val="left"/>
            </w:pPr>
          </w:p>
        </w:tc>
        <w:tc>
          <w:tcPr>
            <w:tcW w:type="dxa" w:w="3101"/>
          </w:tcPr>
          <w:p>
            <w:pPr>
              <w:spacing w:after="0"/>
              <w:jc w:val="left"/>
            </w:pPr>
            <w:r>
              <w:rPr>
                <w:sz w:val="16"/>
              </w:rPr>
              <w:t>$2,000 property; $0 crops (2021 dollars)</w:t>
            </w:r>
          </w:p>
        </w:tc>
        <w:tc>
          <w:tcPr>
            <w:tcW w:type="dxa" w:w="1097"/>
          </w:tcPr>
          <w:p>
            <w:pPr>
              <w:spacing w:after="0"/>
              <w:jc w:val="right"/>
            </w:pPr>
            <w:r>
              <w:rPr>
                <w:sz w:val="16"/>
              </w:rPr>
              <w:t>1, 0</w:t>
            </w:r>
          </w:p>
        </w:tc>
        <w:tc>
          <w:tcPr>
            <w:tcW w:type="dxa" w:w="1839"/>
          </w:tcPr>
          <w:p>
            <w:pPr>
              <w:spacing w:after="0"/>
              <w:jc w:val="left"/>
            </w:pPr>
            <w:r>
              <w:rPr>
                <w:sz w:val="16"/>
              </w:rPr>
              <w:t>JEWELL</w:t>
            </w:r>
          </w:p>
        </w:tc>
        <w:tc>
          <w:tcPr>
            <w:tcW w:type="dxa" w:w="706"/>
          </w:tcPr>
          <w:p>
            <w:pPr>
              <w:spacing w:after="0"/>
              <w:jc w:val="left"/>
            </w:pPr>
          </w:p>
        </w:tc>
        <w:tc>
          <w:tcPr>
            <w:tcW w:type="dxa" w:w="2408"/>
          </w:tcPr>
          <w:p>
            <w:pPr>
              <w:spacing w:after="0"/>
              <w:jc w:val="left"/>
            </w:pPr>
            <w:r>
              <w:rPr>
                <w:sz w:val="16"/>
              </w:rPr>
              <w:t>deaths or injuries recorded</w:t>
            </w:r>
          </w:p>
        </w:tc>
      </w:tr>
      <w:tr>
        <w:trPr>
          <w:cantSplit/>
        </w:trPr>
        <w:tc>
          <w:tcPr>
            <w:tcW w:type="dxa" w:w="1037"/>
          </w:tcPr>
          <w:p>
            <w:pPr>
              <w:spacing w:after="0"/>
              <w:jc w:val="left"/>
            </w:pPr>
            <w:r>
              <w:rPr>
                <w:sz w:val="16"/>
              </w:rPr>
              <w:t>2015-06-01</w:t>
            </w:r>
          </w:p>
        </w:tc>
        <w:tc>
          <w:tcPr>
            <w:tcW w:type="dxa" w:w="1215"/>
          </w:tcPr>
          <w:p>
            <w:pPr>
              <w:spacing w:after="0"/>
              <w:jc w:val="left"/>
            </w:pPr>
            <w:r>
              <w:rPr>
                <w:sz w:val="16"/>
              </w:rPr>
              <w:t>Flood</w:t>
            </w:r>
          </w:p>
        </w:tc>
        <w:tc>
          <w:tcPr>
            <w:tcW w:type="dxa" w:w="2708"/>
          </w:tcPr>
          <w:p>
            <w:pPr>
              <w:spacing w:after="0"/>
              <w:jc w:val="left"/>
            </w:pPr>
          </w:p>
        </w:tc>
        <w:tc>
          <w:tcPr>
            <w:tcW w:type="dxa" w:w="3101"/>
          </w:tcPr>
          <w:p>
            <w:pPr>
              <w:spacing w:after="0"/>
              <w:jc w:val="left"/>
            </w:pPr>
            <w:r>
              <w:rPr>
                <w:sz w:val="16"/>
              </w:rPr>
              <w:t>$1,000,000 property; $13,000,000 crops (2015 dollars)</w:t>
            </w:r>
          </w:p>
        </w:tc>
        <w:tc>
          <w:tcPr>
            <w:tcW w:type="dxa" w:w="1097"/>
          </w:tcPr>
          <w:p>
            <w:pPr>
              <w:spacing w:after="0"/>
              <w:jc w:val="right"/>
            </w:pPr>
            <w:r>
              <w:rPr>
                <w:sz w:val="16"/>
              </w:rPr>
              <w:t>0, 0</w:t>
            </w:r>
          </w:p>
        </w:tc>
        <w:tc>
          <w:tcPr>
            <w:tcW w:type="dxa" w:w="1839"/>
          </w:tcPr>
          <w:p>
            <w:pPr>
              <w:spacing w:after="0"/>
              <w:jc w:val="left"/>
            </w:pPr>
            <w:r>
              <w:rPr>
                <w:sz w:val="16"/>
              </w:rPr>
              <w:t>LANESPORT</w:t>
            </w:r>
          </w:p>
        </w:tc>
        <w:tc>
          <w:tcPr>
            <w:tcW w:type="dxa" w:w="706"/>
          </w:tcPr>
          <w:p>
            <w:pPr>
              <w:spacing w:after="0"/>
              <w:jc w:val="left"/>
            </w:pPr>
          </w:p>
        </w:tc>
        <w:tc>
          <w:tcPr>
            <w:tcW w:type="dxa" w:w="240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2014-10-13</w:t>
            </w:r>
          </w:p>
        </w:tc>
        <w:tc>
          <w:tcPr>
            <w:tcW w:type="dxa" w:w="1215"/>
          </w:tcPr>
          <w:p>
            <w:pPr>
              <w:spacing w:after="0"/>
              <w:jc w:val="left"/>
            </w:pPr>
            <w:r>
              <w:rPr>
                <w:sz w:val="16"/>
              </w:rPr>
              <w:t>Tornado</w:t>
            </w:r>
          </w:p>
        </w:tc>
        <w:tc>
          <w:tcPr>
            <w:tcW w:type="dxa" w:w="2708"/>
          </w:tcPr>
          <w:p>
            <w:pPr>
              <w:spacing w:after="0"/>
              <w:jc w:val="left"/>
            </w:pPr>
            <w:r>
              <w:rPr>
                <w:sz w:val="16"/>
              </w:rPr>
              <w:t>EF2, 2.51 mi within this county, 400 yd wide</w:t>
            </w:r>
          </w:p>
        </w:tc>
        <w:tc>
          <w:tcPr>
            <w:tcW w:type="dxa" w:w="3101"/>
          </w:tcPr>
          <w:p>
            <w:pPr>
              <w:spacing w:after="0"/>
              <w:jc w:val="left"/>
            </w:pPr>
            <w:r>
              <w:rPr>
                <w:sz w:val="16"/>
              </w:rPr>
              <w:t>$200,000 property; $0 crops (2014 dollars)</w:t>
            </w:r>
          </w:p>
        </w:tc>
        <w:tc>
          <w:tcPr>
            <w:tcW w:type="dxa" w:w="1097"/>
          </w:tcPr>
          <w:p>
            <w:pPr>
              <w:spacing w:after="0"/>
              <w:jc w:val="right"/>
            </w:pPr>
            <w:r>
              <w:rPr>
                <w:sz w:val="16"/>
              </w:rPr>
              <w:t>1, 4</w:t>
            </w:r>
          </w:p>
        </w:tc>
        <w:tc>
          <w:tcPr>
            <w:tcW w:type="dxa" w:w="1839"/>
          </w:tcPr>
          <w:p>
            <w:pPr>
              <w:spacing w:after="0"/>
              <w:jc w:val="left"/>
            </w:pPr>
            <w:r>
              <w:rPr>
                <w:sz w:val="16"/>
              </w:rPr>
              <w:t>COMET to ARDEN</w:t>
            </w:r>
          </w:p>
        </w:tc>
        <w:tc>
          <w:tcPr>
            <w:tcW w:type="dxa" w:w="706"/>
          </w:tcPr>
          <w:p>
            <w:pPr>
              <w:spacing w:after="0"/>
              <w:jc w:val="left"/>
            </w:pPr>
          </w:p>
        </w:tc>
        <w:tc>
          <w:tcPr>
            <w:tcW w:type="dxa" w:w="2408"/>
          </w:tcPr>
          <w:p>
            <w:pPr>
              <w:spacing w:after="0"/>
              <w:jc w:val="left"/>
            </w:pPr>
            <w:r>
              <w:rPr>
                <w:sz w:val="16"/>
              </w:rPr>
              <w:t>deaths or injuries recorded</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2708"/>
          </w:tcPr>
          <w:p>
            <w:pPr>
              <w:spacing w:after="0"/>
              <w:jc w:val="left"/>
            </w:pPr>
          </w:p>
        </w:tc>
        <w:tc>
          <w:tcPr>
            <w:tcW w:type="dxa" w:w="3101"/>
          </w:tcPr>
          <w:p>
            <w:pPr>
              <w:spacing w:after="0"/>
              <w:jc w:val="left"/>
            </w:pPr>
            <w:r>
              <w:rPr>
                <w:sz w:val="16"/>
              </w:rPr>
              <w:t>$0 property; $0 crops, reported for the zone (2012 dollars)</w:t>
            </w:r>
          </w:p>
        </w:tc>
        <w:tc>
          <w:tcPr>
            <w:tcW w:type="dxa" w:w="1097"/>
          </w:tcPr>
          <w:p>
            <w:pPr>
              <w:spacing w:after="0"/>
              <w:jc w:val="right"/>
            </w:pPr>
            <w:r>
              <w:rPr>
                <w:sz w:val="16"/>
              </w:rPr>
              <w:t>0, 0</w:t>
            </w:r>
          </w:p>
        </w:tc>
        <w:tc>
          <w:tcPr>
            <w:tcW w:type="dxa" w:w="1839"/>
          </w:tcPr>
          <w:p>
            <w:pPr>
              <w:spacing w:after="0"/>
              <w:jc w:val="left"/>
            </w:pPr>
            <w:r>
              <w:rPr>
                <w:sz w:val="16"/>
              </w:rPr>
              <w:t>NWS zone ARZ059 (LITTLE RIVER), zone-level: may include parts of neighboring counties</w:t>
            </w:r>
          </w:p>
        </w:tc>
        <w:tc>
          <w:tcPr>
            <w:tcW w:type="dxa" w:w="706"/>
          </w:tcPr>
          <w:p>
            <w:pPr>
              <w:spacing w:after="0"/>
              <w:jc w:val="left"/>
            </w:pPr>
          </w:p>
        </w:tc>
        <w:tc>
          <w:tcPr>
            <w:tcW w:type="dxa" w:w="2408"/>
          </w:tcPr>
          <w:p>
            <w:pPr>
              <w:spacing w:after="0"/>
              <w:jc w:val="left"/>
            </w:pPr>
            <w:r>
              <w:rPr>
                <w:sz w:val="16"/>
              </w:rPr>
              <w:t>B1-c worst recorded: Drought</w:t>
            </w:r>
          </w:p>
        </w:tc>
      </w:tr>
      <w:tr>
        <w:trPr>
          <w:cantSplit/>
        </w:trPr>
        <w:tc>
          <w:tcPr>
            <w:tcW w:type="dxa" w:w="1037"/>
          </w:tcPr>
          <w:p>
            <w:pPr>
              <w:spacing w:after="0"/>
              <w:jc w:val="left"/>
            </w:pPr>
            <w:r>
              <w:rPr>
                <w:sz w:val="16"/>
              </w:rPr>
              <w:t>2011-06-01</w:t>
            </w:r>
          </w:p>
        </w:tc>
        <w:tc>
          <w:tcPr>
            <w:tcW w:type="dxa" w:w="1215"/>
          </w:tcPr>
          <w:p>
            <w:pPr>
              <w:spacing w:after="0"/>
              <w:jc w:val="left"/>
            </w:pPr>
            <w:r>
              <w:rPr>
                <w:sz w:val="16"/>
              </w:rPr>
              <w:t>Excessive Heat</w:t>
            </w:r>
          </w:p>
        </w:tc>
        <w:tc>
          <w:tcPr>
            <w:tcW w:type="dxa" w:w="2708"/>
          </w:tcPr>
          <w:p>
            <w:pPr>
              <w:spacing w:after="0"/>
              <w:jc w:val="left"/>
            </w:pPr>
          </w:p>
        </w:tc>
        <w:tc>
          <w:tcPr>
            <w:tcW w:type="dxa" w:w="3101"/>
          </w:tcPr>
          <w:p>
            <w:pPr>
              <w:spacing w:after="0"/>
              <w:jc w:val="left"/>
            </w:pPr>
            <w:r>
              <w:rPr>
                <w:sz w:val="16"/>
              </w:rPr>
              <w:t>$0 property; $0 crops, reported for the zone (2011 dollars)</w:t>
            </w:r>
          </w:p>
        </w:tc>
        <w:tc>
          <w:tcPr>
            <w:tcW w:type="dxa" w:w="1097"/>
          </w:tcPr>
          <w:p>
            <w:pPr>
              <w:spacing w:after="0"/>
              <w:jc w:val="right"/>
            </w:pPr>
            <w:r>
              <w:rPr>
                <w:sz w:val="16"/>
              </w:rPr>
              <w:t>0, 0</w:t>
            </w:r>
          </w:p>
        </w:tc>
        <w:tc>
          <w:tcPr>
            <w:tcW w:type="dxa" w:w="1839"/>
          </w:tcPr>
          <w:p>
            <w:pPr>
              <w:spacing w:after="0"/>
              <w:jc w:val="left"/>
            </w:pPr>
            <w:r>
              <w:rPr>
                <w:sz w:val="16"/>
              </w:rPr>
              <w:t>NWS zone ARZ059 (LITTLE RIVER), zone-level: may include parts of neighboring counties</w:t>
            </w:r>
          </w:p>
        </w:tc>
        <w:tc>
          <w:tcPr>
            <w:tcW w:type="dxa" w:w="706"/>
          </w:tcPr>
          <w:p>
            <w:pPr>
              <w:spacing w:after="0"/>
              <w:jc w:val="left"/>
            </w:pPr>
          </w:p>
        </w:tc>
        <w:tc>
          <w:tcPr>
            <w:tcW w:type="dxa" w:w="2408"/>
          </w:tcPr>
          <w:p>
            <w:pPr>
              <w:spacing w:after="0"/>
              <w:jc w:val="left"/>
            </w:pPr>
            <w:r>
              <w:rPr>
                <w:sz w:val="16"/>
              </w:rPr>
              <w:t>B1-c worst recorded: Excessive Heat, Heat</w:t>
            </w:r>
          </w:p>
        </w:tc>
      </w:tr>
      <w:tr>
        <w:trPr>
          <w:cantSplit/>
        </w:trPr>
        <w:tc>
          <w:tcPr>
            <w:tcW w:type="dxa" w:w="1037"/>
          </w:tcPr>
          <w:p>
            <w:pPr>
              <w:spacing w:after="0"/>
              <w:jc w:val="left"/>
            </w:pPr>
            <w:r>
              <w:rPr>
                <w:sz w:val="16"/>
              </w:rPr>
              <w:t>2011-04-04</w:t>
            </w:r>
          </w:p>
        </w:tc>
        <w:tc>
          <w:tcPr>
            <w:tcW w:type="dxa" w:w="1215"/>
          </w:tcPr>
          <w:p>
            <w:pPr>
              <w:spacing w:after="0"/>
              <w:jc w:val="left"/>
            </w:pPr>
            <w:r>
              <w:rPr>
                <w:sz w:val="16"/>
              </w:rPr>
              <w:t>Thunderstorm Wind</w:t>
            </w:r>
          </w:p>
        </w:tc>
        <w:tc>
          <w:tcPr>
            <w:tcW w:type="dxa" w:w="2708"/>
          </w:tcPr>
          <w:p>
            <w:pPr>
              <w:spacing w:after="0"/>
              <w:jc w:val="left"/>
            </w:pPr>
            <w:r>
              <w:rPr>
                <w:sz w:val="16"/>
              </w:rPr>
              <w:t>91 kt (105 mph) estimated gust</w:t>
            </w:r>
          </w:p>
        </w:tc>
        <w:tc>
          <w:tcPr>
            <w:tcW w:type="dxa" w:w="3101"/>
          </w:tcPr>
          <w:p>
            <w:pPr>
              <w:spacing w:after="0"/>
              <w:jc w:val="left"/>
            </w:pPr>
            <w:r>
              <w:rPr>
                <w:sz w:val="16"/>
              </w:rPr>
              <w:t>$500,000 property; $0 crops (2011 dollars)</w:t>
            </w:r>
          </w:p>
        </w:tc>
        <w:tc>
          <w:tcPr>
            <w:tcW w:type="dxa" w:w="1097"/>
          </w:tcPr>
          <w:p>
            <w:pPr>
              <w:spacing w:after="0"/>
              <w:jc w:val="right"/>
            </w:pPr>
            <w:r>
              <w:rPr>
                <w:sz w:val="16"/>
              </w:rPr>
              <w:t>0, 0</w:t>
            </w:r>
          </w:p>
        </w:tc>
        <w:tc>
          <w:tcPr>
            <w:tcW w:type="dxa" w:w="1839"/>
          </w:tcPr>
          <w:p>
            <w:pPr>
              <w:spacing w:after="0"/>
              <w:jc w:val="left"/>
            </w:pPr>
            <w:r>
              <w:rPr>
                <w:sz w:val="16"/>
              </w:rPr>
              <w:t>ASHDOWN</w:t>
            </w:r>
          </w:p>
        </w:tc>
        <w:tc>
          <w:tcPr>
            <w:tcW w:type="dxa" w:w="706"/>
          </w:tcPr>
          <w:p>
            <w:pPr>
              <w:spacing w:after="0"/>
              <w:jc w:val="left"/>
            </w:pPr>
          </w:p>
        </w:tc>
        <w:tc>
          <w:tcPr>
            <w:tcW w:type="dxa" w:w="2408"/>
          </w:tcPr>
          <w:p>
            <w:pPr>
              <w:spacing w:after="0"/>
              <w:jc w:val="left"/>
            </w:pPr>
            <w:r>
              <w:rPr>
                <w:sz w:val="16"/>
              </w:rPr>
              <w:t>B1-c worst recorded: Thunderstorm Wind</w:t>
            </w:r>
          </w:p>
        </w:tc>
      </w:tr>
      <w:tr>
        <w:trPr>
          <w:cantSplit/>
        </w:trPr>
        <w:tc>
          <w:tcPr>
            <w:tcW w:type="dxa" w:w="1037"/>
          </w:tcPr>
          <w:p>
            <w:pPr>
              <w:spacing w:after="0"/>
              <w:jc w:val="left"/>
            </w:pPr>
            <w:r>
              <w:rPr>
                <w:sz w:val="16"/>
              </w:rPr>
              <w:t>2006-03-09</w:t>
            </w:r>
          </w:p>
        </w:tc>
        <w:tc>
          <w:tcPr>
            <w:tcW w:type="dxa" w:w="1215"/>
          </w:tcPr>
          <w:p>
            <w:pPr>
              <w:spacing w:after="0"/>
              <w:jc w:val="left"/>
            </w:pPr>
            <w:r>
              <w:rPr>
                <w:sz w:val="16"/>
              </w:rPr>
              <w:t>Lightning</w:t>
            </w:r>
          </w:p>
        </w:tc>
        <w:tc>
          <w:tcPr>
            <w:tcW w:type="dxa" w:w="2708"/>
          </w:tcPr>
          <w:p>
            <w:pPr>
              <w:spacing w:after="0"/>
              <w:jc w:val="left"/>
            </w:pPr>
          </w:p>
        </w:tc>
        <w:tc>
          <w:tcPr>
            <w:tcW w:type="dxa" w:w="3101"/>
          </w:tcPr>
          <w:p>
            <w:pPr>
              <w:spacing w:after="0"/>
              <w:jc w:val="left"/>
            </w:pPr>
            <w:r>
              <w:rPr>
                <w:sz w:val="16"/>
              </w:rPr>
              <w:t>$100,000 property; crops not reported (2006 dollars)</w:t>
            </w:r>
          </w:p>
        </w:tc>
        <w:tc>
          <w:tcPr>
            <w:tcW w:type="dxa" w:w="1097"/>
          </w:tcPr>
          <w:p>
            <w:pPr>
              <w:spacing w:after="0"/>
              <w:jc w:val="right"/>
            </w:pPr>
            <w:r>
              <w:rPr>
                <w:sz w:val="16"/>
              </w:rPr>
              <w:t>1, 0</w:t>
            </w:r>
          </w:p>
        </w:tc>
        <w:tc>
          <w:tcPr>
            <w:tcW w:type="dxa" w:w="1839"/>
          </w:tcPr>
          <w:p>
            <w:pPr>
              <w:spacing w:after="0"/>
              <w:jc w:val="left"/>
            </w:pPr>
            <w:r>
              <w:rPr>
                <w:sz w:val="16"/>
              </w:rPr>
              <w:t>ASHDOWN</w:t>
            </w:r>
          </w:p>
        </w:tc>
        <w:tc>
          <w:tcPr>
            <w:tcW w:type="dxa" w:w="706"/>
          </w:tcPr>
          <w:p>
            <w:pPr>
              <w:spacing w:after="0"/>
              <w:jc w:val="left"/>
            </w:pPr>
          </w:p>
        </w:tc>
        <w:tc>
          <w:tcPr>
            <w:tcW w:type="dxa" w:w="2408"/>
          </w:tcPr>
          <w:p>
            <w:pPr>
              <w:spacing w:after="0"/>
              <w:jc w:val="left"/>
            </w:pPr>
            <w:r>
              <w:rPr>
                <w:sz w:val="16"/>
              </w:rPr>
              <w:t>B1-c worst recorded: Lightning</w:t>
            </w:r>
          </w:p>
        </w:tc>
      </w:tr>
      <w:tr>
        <w:trPr>
          <w:cantSplit/>
        </w:trPr>
        <w:tc>
          <w:tcPr>
            <w:tcW w:type="dxa" w:w="1037"/>
          </w:tcPr>
          <w:p>
            <w:pPr>
              <w:spacing w:after="0"/>
              <w:jc w:val="left"/>
            </w:pPr>
            <w:r>
              <w:rPr>
                <w:sz w:val="16"/>
              </w:rPr>
              <w:t>2006-03-09</w:t>
            </w:r>
          </w:p>
        </w:tc>
        <w:tc>
          <w:tcPr>
            <w:tcW w:type="dxa" w:w="1215"/>
          </w:tcPr>
          <w:p>
            <w:pPr>
              <w:spacing w:after="0"/>
              <w:jc w:val="left"/>
            </w:pPr>
            <w:r>
              <w:rPr>
                <w:sz w:val="16"/>
              </w:rPr>
              <w:t>High Wind</w:t>
            </w:r>
          </w:p>
        </w:tc>
        <w:tc>
          <w:tcPr>
            <w:tcW w:type="dxa" w:w="2708"/>
          </w:tcPr>
          <w:p>
            <w:pPr>
              <w:spacing w:after="0"/>
              <w:jc w:val="left"/>
            </w:pPr>
            <w:r>
              <w:rPr>
                <w:sz w:val="16"/>
              </w:rPr>
              <w:t>58 kt (67 mph) estimated gust</w:t>
            </w:r>
          </w:p>
        </w:tc>
        <w:tc>
          <w:tcPr>
            <w:tcW w:type="dxa" w:w="3101"/>
          </w:tcPr>
          <w:p>
            <w:pPr>
              <w:spacing w:after="0"/>
              <w:jc w:val="left"/>
            </w:pPr>
            <w:r>
              <w:rPr>
                <w:sz w:val="16"/>
              </w:rPr>
              <w:t>$30,000 property; crops not reported, reported for the zone (2006 dollars)</w:t>
            </w:r>
          </w:p>
        </w:tc>
        <w:tc>
          <w:tcPr>
            <w:tcW w:type="dxa" w:w="1097"/>
          </w:tcPr>
          <w:p>
            <w:pPr>
              <w:spacing w:after="0"/>
              <w:jc w:val="right"/>
            </w:pPr>
            <w:r>
              <w:rPr>
                <w:sz w:val="16"/>
              </w:rPr>
              <w:t>0, 0</w:t>
            </w:r>
          </w:p>
        </w:tc>
        <w:tc>
          <w:tcPr>
            <w:tcW w:type="dxa" w:w="1839"/>
          </w:tcPr>
          <w:p>
            <w:pPr>
              <w:spacing w:after="0"/>
              <w:jc w:val="left"/>
            </w:pPr>
            <w:r>
              <w:rPr>
                <w:sz w:val="16"/>
              </w:rPr>
              <w:t>NWS zone ARZ059 (LITTLE RIVER), zone-level: may include parts of neighboring counties</w:t>
            </w:r>
          </w:p>
        </w:tc>
        <w:tc>
          <w:tcPr>
            <w:tcW w:type="dxa" w:w="706"/>
          </w:tcPr>
          <w:p>
            <w:pPr>
              <w:spacing w:after="0"/>
              <w:jc w:val="left"/>
            </w:pPr>
          </w:p>
        </w:tc>
        <w:tc>
          <w:tcPr>
            <w:tcW w:type="dxa" w:w="240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2000-12-12</w:t>
            </w:r>
          </w:p>
        </w:tc>
        <w:tc>
          <w:tcPr>
            <w:tcW w:type="dxa" w:w="1215"/>
          </w:tcPr>
          <w:p>
            <w:pPr>
              <w:spacing w:after="0"/>
              <w:jc w:val="left"/>
            </w:pPr>
            <w:r>
              <w:rPr>
                <w:sz w:val="16"/>
              </w:rPr>
              <w:t>Ice Storm</w:t>
            </w:r>
          </w:p>
        </w:tc>
        <w:tc>
          <w:tcPr>
            <w:tcW w:type="dxa" w:w="2708"/>
          </w:tcPr>
          <w:p>
            <w:pPr>
              <w:spacing w:after="0"/>
              <w:jc w:val="left"/>
            </w:pPr>
          </w:p>
        </w:tc>
        <w:tc>
          <w:tcPr>
            <w:tcW w:type="dxa" w:w="3101"/>
          </w:tcPr>
          <w:p>
            <w:pPr>
              <w:spacing w:after="0"/>
              <w:jc w:val="left"/>
            </w:pPr>
            <w:r>
              <w:rPr>
                <w:sz w:val="16"/>
              </w:rPr>
              <w:t>$40,000,000 property; crops not reported, reported for the zone (2000 dollars)</w:t>
            </w:r>
          </w:p>
        </w:tc>
        <w:tc>
          <w:tcPr>
            <w:tcW w:type="dxa" w:w="1097"/>
          </w:tcPr>
          <w:p>
            <w:pPr>
              <w:spacing w:after="0"/>
              <w:jc w:val="right"/>
            </w:pPr>
            <w:r>
              <w:rPr>
                <w:sz w:val="16"/>
              </w:rPr>
              <w:t>0, 0</w:t>
            </w:r>
          </w:p>
        </w:tc>
        <w:tc>
          <w:tcPr>
            <w:tcW w:type="dxa" w:w="1839"/>
          </w:tcPr>
          <w:p>
            <w:pPr>
              <w:spacing w:after="0"/>
              <w:jc w:val="left"/>
            </w:pPr>
            <w:r>
              <w:rPr>
                <w:sz w:val="16"/>
              </w:rPr>
              <w:t>NWS zone ARZ059 (LITTLE RIVER), zone-level: may include parts of neighboring counties</w:t>
            </w:r>
          </w:p>
        </w:tc>
        <w:tc>
          <w:tcPr>
            <w:tcW w:type="dxa" w:w="706"/>
          </w:tcPr>
          <w:p>
            <w:pPr>
              <w:spacing w:after="0"/>
              <w:jc w:val="left"/>
            </w:pPr>
          </w:p>
        </w:tc>
        <w:tc>
          <w:tcPr>
            <w:tcW w:type="dxa" w:w="2408"/>
          </w:tcPr>
          <w:p>
            <w:pPr>
              <w:spacing w:after="0"/>
              <w:jc w:val="left"/>
            </w:pPr>
            <w:r>
              <w:rPr>
                <w:sz w:val="16"/>
              </w:rPr>
              <w:t>B1-c worst recorded: Ice Storm</w:t>
            </w:r>
          </w:p>
        </w:tc>
      </w:tr>
      <w:tr>
        <w:trPr>
          <w:cantSplit/>
        </w:trPr>
        <w:tc>
          <w:tcPr>
            <w:tcW w:type="dxa" w:w="1037"/>
          </w:tcPr>
          <w:p>
            <w:pPr>
              <w:spacing w:after="0"/>
              <w:jc w:val="left"/>
            </w:pPr>
            <w:r>
              <w:rPr>
                <w:sz w:val="16"/>
              </w:rPr>
              <w:t>1982-04-02</w:t>
            </w:r>
          </w:p>
        </w:tc>
        <w:tc>
          <w:tcPr>
            <w:tcW w:type="dxa" w:w="1215"/>
          </w:tcPr>
          <w:p>
            <w:pPr>
              <w:spacing w:after="0"/>
              <w:jc w:val="left"/>
            </w:pPr>
            <w:r>
              <w:rPr>
                <w:sz w:val="16"/>
              </w:rPr>
              <w:t>Tornado</w:t>
            </w:r>
          </w:p>
        </w:tc>
        <w:tc>
          <w:tcPr>
            <w:tcW w:type="dxa" w:w="2708"/>
          </w:tcPr>
          <w:p>
            <w:pPr>
              <w:spacing w:after="0"/>
              <w:jc w:val="left"/>
            </w:pPr>
            <w:r>
              <w:rPr>
                <w:sz w:val="16"/>
              </w:rPr>
              <w:t>F3, 10 mi path length (records before 1996 may include the whole path; rating and listing come from the county where the tornado began), 233 yd wide</w:t>
            </w:r>
          </w:p>
        </w:tc>
        <w:tc>
          <w:tcPr>
            <w:tcW w:type="dxa" w:w="3101"/>
          </w:tcPr>
          <w:p>
            <w:pPr>
              <w:spacing w:after="0"/>
              <w:jc w:val="left"/>
            </w:pPr>
            <w:r>
              <w:rPr>
                <w:sz w:val="16"/>
              </w:rPr>
              <w:t>$2,500,000 property; crops not recorded (1982 dollars)</w:t>
            </w:r>
          </w:p>
        </w:tc>
        <w:tc>
          <w:tcPr>
            <w:tcW w:type="dxa" w:w="1097"/>
          </w:tcPr>
          <w:p>
            <w:pPr>
              <w:spacing w:after="0"/>
              <w:jc w:val="right"/>
            </w:pPr>
            <w:r>
              <w:rPr>
                <w:sz w:val="16"/>
              </w:rPr>
              <w:t>1, 2</w:t>
            </w:r>
          </w:p>
        </w:tc>
        <w:tc>
          <w:tcPr>
            <w:tcW w:type="dxa" w:w="1839"/>
          </w:tcPr>
          <w:p>
            <w:pPr>
              <w:spacing w:after="0"/>
              <w:jc w:val="left"/>
            </w:pPr>
            <w:r>
              <w:rPr>
                <w:sz w:val="16"/>
              </w:rPr>
              <w:t>location not recorded</w:t>
            </w:r>
          </w:p>
        </w:tc>
        <w:tc>
          <w:tcPr>
            <w:tcW w:type="dxa" w:w="706"/>
          </w:tcPr>
          <w:p>
            <w:pPr>
              <w:spacing w:after="0"/>
              <w:jc w:val="left"/>
            </w:pPr>
          </w:p>
        </w:tc>
        <w:tc>
          <w:tcPr>
            <w:tcW w:type="dxa" w:w="240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(610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4"/>
        <w:gridCol w:w="1599"/>
        <w:gridCol w:w="1037"/>
        <w:gridCol w:w="1798"/>
        <w:gridCol w:w="1530"/>
        <w:gridCol w:w="1537"/>
        <w:gridCol w:w="1037"/>
        <w:gridCol w:w="1807"/>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4"/>
            <w:shd w:val="clear" w:color="auto" w:fill="E8E8E8"/>
          </w:tcPr>
          <w:p>
            <w:pPr>
              <w:spacing w:after="0"/>
              <w:jc w:val="left"/>
            </w:pPr>
            <w:r>
              <w:rPr>
                <w:b/>
                <w:sz w:val="16"/>
              </w:rPr>
              <w:t>Unit</w:t>
            </w:r>
          </w:p>
        </w:tc>
        <w:tc>
          <w:tcPr>
            <w:tcW w:type="dxa" w:w="159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8"/>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4"/>
          </w:tcPr>
          <w:p>
            <w:pPr>
              <w:spacing w:after="0"/>
              <w:jc w:val="left"/>
            </w:pPr>
            <w:r>
              <w:rPr>
                <w:sz w:val="16"/>
              </w:rPr>
              <w:t>events per year</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p>
        </w:tc>
        <w:tc>
          <w:tcPr>
            <w:tcW w:type="dxa" w:w="1537"/>
          </w:tcPr>
          <w:p>
            <w:pPr>
              <w:spacing w:after="0"/>
              <w:jc w:val="left"/>
            </w:pPr>
            <w:r>
              <w:rPr>
                <w:sz w:val="16"/>
              </w:rPr>
              <w:t>1994 to 2023 (30 years)</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4"/>
          </w:tcPr>
          <w:p>
            <w:pPr>
              <w:spacing w:after="0"/>
              <w:jc w:val="left"/>
            </w:pPr>
            <w:r>
              <w:rPr>
                <w:sz w:val="16"/>
              </w:rPr>
              <w:t>events per year at a location (modeled)</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0.947</w:t>
            </w:r>
          </w:p>
        </w:tc>
        <w:tc>
          <w:tcPr>
            <w:tcW w:type="dxa" w:w="1474"/>
          </w:tcPr>
          <w:p>
            <w:pPr>
              <w:spacing w:after="0"/>
              <w:jc w:val="left"/>
            </w:pPr>
            <w:r>
              <w:rPr>
                <w:sz w:val="16"/>
              </w:rPr>
              <w:t>event-days per year</w:t>
            </w:r>
          </w:p>
        </w:tc>
        <w:tc>
          <w:tcPr>
            <w:tcW w:type="dxa" w:w="1599"/>
          </w:tcPr>
          <w:p>
            <w:pPr>
              <w:spacing w:after="0"/>
              <w:jc w:val="left"/>
            </w:pPr>
            <w:r>
              <w:rPr>
                <w:sz w:val="16"/>
              </w:rPr>
              <w:t>about 0.947 days per year</w:t>
            </w:r>
          </w:p>
        </w:tc>
        <w:tc>
          <w:tcPr>
            <w:tcW w:type="dxa" w:w="1037"/>
          </w:tcPr>
          <w:p>
            <w:pPr>
              <w:spacing w:after="0"/>
              <w:jc w:val="left"/>
            </w:pPr>
            <w:r>
              <w:rPr>
                <w:sz w:val="16"/>
              </w:rPr>
              <w:t>Likely</w:t>
            </w:r>
          </w:p>
        </w:tc>
        <w:tc>
          <w:tcPr>
            <w:tcW w:type="dxa" w:w="1798"/>
          </w:tcPr>
          <w:p>
            <w:pPr>
              <w:spacing w:after="0"/>
              <w:jc w:val="left"/>
            </w:pPr>
            <w:r>
              <w:rPr>
                <w:sz w:val="16"/>
              </w:rPr>
              <w:t>event-days in 5 of 30 years, 1996 to 2025 (16.7%)</w:t>
            </w:r>
          </w:p>
        </w:tc>
        <w:tc>
          <w:tcPr>
            <w:tcW w:type="dxa" w:w="1530"/>
          </w:tcPr>
          <w:p>
            <w:pPr>
              <w:spacing w:after="0"/>
              <w:jc w:val="right"/>
            </w:pPr>
            <w:r>
              <w:rPr>
                <w:sz w:val="16"/>
              </w:rPr>
              <w:t>18</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25.8</w:t>
            </w:r>
          </w:p>
        </w:tc>
        <w:tc>
          <w:tcPr>
            <w:tcW w:type="dxa" w:w="1474"/>
          </w:tcPr>
          <w:p>
            <w:pPr>
              <w:spacing w:after="0"/>
              <w:jc w:val="left"/>
            </w:pPr>
            <w:r>
              <w:rPr>
                <w:sz w:val="16"/>
              </w:rPr>
              <w:t>event-days per year</w:t>
            </w:r>
          </w:p>
        </w:tc>
        <w:tc>
          <w:tcPr>
            <w:tcW w:type="dxa" w:w="1599"/>
          </w:tcPr>
          <w:p>
            <w:pPr>
              <w:spacing w:after="0"/>
              <w:jc w:val="left"/>
            </w:pPr>
            <w:r>
              <w:rPr>
                <w:sz w:val="16"/>
              </w:rPr>
              <w:t>about 25.8 days per year</w:t>
            </w:r>
          </w:p>
        </w:tc>
        <w:tc>
          <w:tcPr>
            <w:tcW w:type="dxa" w:w="1037"/>
          </w:tcPr>
          <w:p>
            <w:pPr>
              <w:spacing w:after="0"/>
              <w:jc w:val="left"/>
            </w:pPr>
            <w:r>
              <w:rPr>
                <w:sz w:val="16"/>
              </w:rPr>
              <w:t>Likely</w:t>
            </w:r>
          </w:p>
        </w:tc>
        <w:tc>
          <w:tcPr>
            <w:tcW w:type="dxa" w:w="1798"/>
          </w:tcPr>
          <w:p>
            <w:pPr>
              <w:spacing w:after="0"/>
              <w:jc w:val="left"/>
            </w:pPr>
            <w:r>
              <w:rPr>
                <w:sz w:val="16"/>
              </w:rPr>
              <w:t>event-days in 12 of 30 years, 1996 to 2025 (40%)</w:t>
            </w:r>
          </w:p>
        </w:tc>
        <w:tc>
          <w:tcPr>
            <w:tcW w:type="dxa" w:w="1530"/>
          </w:tcPr>
          <w:p>
            <w:pPr>
              <w:spacing w:after="0"/>
              <w:jc w:val="right"/>
            </w:pPr>
            <w:r>
              <w:rPr>
                <w:sz w:val="16"/>
              </w:rPr>
              <w:t>959</w:t>
            </w:r>
          </w:p>
        </w:tc>
        <w:tc>
          <w:tcPr>
            <w:tcW w:type="dxa" w:w="153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7"/>
          </w:tcPr>
          <w:p>
            <w:pPr>
              <w:spacing w:after="0"/>
              <w:jc w:val="left"/>
            </w:pPr>
            <w:r>
              <w:rPr>
                <w:sz w:val="16"/>
              </w:rPr>
              <w:t>NRI gives about 25.8 drought event-days a year here (its annualized frequency over 25.25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0.00185</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has at least minor-damage shaking in a year: 0.185%</w:t>
            </w: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4.85</w:t>
            </w:r>
          </w:p>
        </w:tc>
        <w:tc>
          <w:tcPr>
            <w:tcW w:type="dxa" w:w="1474"/>
          </w:tcPr>
          <w:p>
            <w:pPr>
              <w:spacing w:after="0"/>
              <w:jc w:val="left"/>
            </w:pPr>
            <w:r>
              <w:rPr>
                <w:sz w:val="16"/>
              </w:rPr>
              <w:t>events per year</w:t>
            </w:r>
          </w:p>
        </w:tc>
        <w:tc>
          <w:tcPr>
            <w:tcW w:type="dxa" w:w="1599"/>
          </w:tcPr>
          <w:p>
            <w:pPr>
              <w:spacing w:after="0"/>
              <w:jc w:val="left"/>
            </w:pPr>
            <w:r>
              <w:rPr>
                <w:sz w:val="16"/>
              </w:rPr>
              <w:t>about 4.85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184.4 (modeled)</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18.4</w:t>
            </w:r>
          </w:p>
        </w:tc>
        <w:tc>
          <w:tcPr>
            <w:tcW w:type="dxa" w:w="1474"/>
          </w:tcPr>
          <w:p>
            <w:pPr>
              <w:spacing w:after="0"/>
              <w:jc w:val="left"/>
            </w:pPr>
            <w:r>
              <w:rPr>
                <w:sz w:val="16"/>
              </w:rPr>
              <w:t>event-days per year</w:t>
            </w:r>
          </w:p>
        </w:tc>
        <w:tc>
          <w:tcPr>
            <w:tcW w:type="dxa" w:w="1599"/>
          </w:tcPr>
          <w:p>
            <w:pPr>
              <w:spacing w:after="0"/>
              <w:jc w:val="left"/>
            </w:pPr>
            <w:r>
              <w:rPr>
                <w:sz w:val="16"/>
              </w:rPr>
              <w:t>about 18.4 days per year</w:t>
            </w:r>
          </w:p>
        </w:tc>
        <w:tc>
          <w:tcPr>
            <w:tcW w:type="dxa" w:w="1037"/>
          </w:tcPr>
          <w:p>
            <w:pPr>
              <w:spacing w:after="0"/>
              <w:jc w:val="left"/>
            </w:pPr>
            <w:r>
              <w:rPr>
                <w:sz w:val="16"/>
              </w:rPr>
              <w:t>Likely</w:t>
            </w:r>
          </w:p>
        </w:tc>
        <w:tc>
          <w:tcPr>
            <w:tcW w:type="dxa" w:w="1798"/>
          </w:tcPr>
          <w:p>
            <w:pPr>
              <w:spacing w:after="0"/>
              <w:jc w:val="left"/>
            </w:pPr>
            <w:r>
              <w:rPr>
                <w:sz w:val="16"/>
              </w:rPr>
              <w:t>event-days in 12 of 30 years, 1996 to 2025 (40%)</w:t>
            </w:r>
          </w:p>
        </w:tc>
        <w:tc>
          <w:tcPr>
            <w:tcW w:type="dxa" w:w="1530"/>
          </w:tcPr>
          <w:p>
            <w:pPr>
              <w:spacing w:after="0"/>
              <w:jc w:val="right"/>
            </w:pPr>
            <w:r>
              <w:rPr>
                <w:sz w:val="16"/>
              </w:rPr>
              <w:t>306</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r>
              <w:rPr>
                <w:sz w:val="16"/>
              </w:rPr>
              <w:t>NRI gives about 18.4 heat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r>
              <w:rPr>
                <w:sz w:val="16"/>
              </w:rPr>
              <w:t>0.0101</w:t>
            </w:r>
          </w:p>
        </w:tc>
        <w:tc>
          <w:tcPr>
            <w:tcW w:type="dxa" w:w="1474"/>
          </w:tcPr>
          <w:p>
            <w:pPr>
              <w:spacing w:after="0"/>
              <w:jc w:val="left"/>
            </w:pPr>
            <w:r>
              <w:rPr>
                <w:sz w:val="16"/>
              </w:rPr>
              <w:t>events per year</w:t>
            </w:r>
          </w:p>
        </w:tc>
        <w:tc>
          <w:tcPr>
            <w:tcW w:type="dxa" w:w="1599"/>
          </w:tcPr>
          <w:p>
            <w:pPr>
              <w:spacing w:after="0"/>
              <w:jc w:val="left"/>
            </w:pPr>
            <w:r>
              <w:rPr>
                <w:sz w:val="16"/>
              </w:rPr>
              <w:t>about 1 in 99 years</w:t>
            </w:r>
          </w:p>
        </w:tc>
        <w:tc>
          <w:tcPr>
            <w:tcW w:type="dxa" w:w="1037"/>
          </w:tcPr>
          <w:p>
            <w:pPr>
              <w:spacing w:after="0"/>
              <w:jc w:val="left"/>
            </w:pPr>
            <w:r>
              <w:rPr>
                <w:sz w:val="16"/>
              </w:rPr>
              <w:t>Possible</w:t>
            </w:r>
          </w:p>
        </w:tc>
        <w:tc>
          <w:tcPr>
            <w:tcW w:type="dxa" w:w="1798"/>
          </w:tcPr>
          <w:p>
            <w:pPr>
              <w:spacing w:after="0"/>
              <w:jc w:val="left"/>
            </w:pPr>
            <w:r>
              <w:rPr>
                <w:sz w:val="16"/>
              </w:rPr>
              <w:t>FEMA annualized frequency (modeled)</w:t>
            </w:r>
          </w:p>
        </w:tc>
        <w:tc>
          <w:tcPr>
            <w:tcW w:type="dxa" w:w="1530"/>
          </w:tcPr>
          <w:p>
            <w:pPr>
              <w:spacing w:after="0"/>
              <w:jc w:val="right"/>
            </w:pPr>
            <w:r>
              <w:rPr>
                <w:sz w:val="16"/>
              </w:rPr>
              <w:t>4</w:t>
            </w:r>
          </w:p>
        </w:tc>
        <w:tc>
          <w:tcPr>
            <w:tcW w:type="dxa" w:w="1537"/>
          </w:tcPr>
          <w:p>
            <w:pPr>
              <w:spacing w:after="0"/>
              <w:jc w:val="left"/>
            </w:pPr>
            <w:r>
              <w:rPr>
                <w:sz w:val="16"/>
              </w:rPr>
              <w:t>1851 to 2024 (Atlantic)</w:t>
            </w:r>
          </w:p>
        </w:tc>
        <w:tc>
          <w:tcPr>
            <w:tcW w:type="dxa" w:w="1037"/>
          </w:tcPr>
          <w:p>
            <w:pPr>
              <w:spacing w:after="0"/>
              <w:jc w:val="left"/>
            </w:pPr>
            <w:r>
              <w:rPr>
                <w:sz w:val="16"/>
              </w:rPr>
              <w:t>see B1-f</w:t>
            </w:r>
          </w:p>
        </w:tc>
        <w:tc>
          <w:tcPr>
            <w:tcW w:type="dxa" w:w="180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0.484</w:t>
            </w:r>
          </w:p>
        </w:tc>
        <w:tc>
          <w:tcPr>
            <w:tcW w:type="dxa" w:w="1474"/>
          </w:tcPr>
          <w:p>
            <w:pPr>
              <w:spacing w:after="0"/>
              <w:jc w:val="left"/>
            </w:pPr>
            <w:r>
              <w:rPr>
                <w:sz w:val="16"/>
              </w:rPr>
              <w:t>event-days per year</w:t>
            </w:r>
          </w:p>
        </w:tc>
        <w:tc>
          <w:tcPr>
            <w:tcW w:type="dxa" w:w="1599"/>
          </w:tcPr>
          <w:p>
            <w:pPr>
              <w:spacing w:after="0"/>
              <w:jc w:val="left"/>
            </w:pPr>
            <w:r>
              <w:rPr>
                <w:sz w:val="16"/>
              </w:rPr>
              <w:t>about 0.484 days per year</w:t>
            </w:r>
          </w:p>
        </w:tc>
        <w:tc>
          <w:tcPr>
            <w:tcW w:type="dxa" w:w="1037"/>
          </w:tcPr>
          <w:p>
            <w:pPr>
              <w:spacing w:after="0"/>
              <w:jc w:val="left"/>
            </w:pPr>
            <w:r>
              <w:rPr>
                <w:sz w:val="16"/>
              </w:rPr>
              <w:t>Likely</w:t>
            </w:r>
          </w:p>
        </w:tc>
        <w:tc>
          <w:tcPr>
            <w:tcW w:type="dxa" w:w="1798"/>
          </w:tcPr>
          <w:p>
            <w:pPr>
              <w:spacing w:after="0"/>
              <w:jc w:val="left"/>
            </w:pPr>
            <w:r>
              <w:rPr>
                <w:sz w:val="16"/>
              </w:rPr>
              <w:t>event-days in 3 of 30 years, 1996 to 2025 (10%)</w:t>
            </w:r>
          </w:p>
        </w:tc>
        <w:tc>
          <w:tcPr>
            <w:tcW w:type="dxa" w:w="1530"/>
          </w:tcPr>
          <w:p>
            <w:pPr>
              <w:spacing w:after="0"/>
              <w:jc w:val="right"/>
            </w:pPr>
            <w:r>
              <w:rPr>
                <w:sz w:val="16"/>
              </w:rPr>
              <w:t>33</w:t>
            </w:r>
          </w:p>
        </w:tc>
        <w:tc>
          <w:tcPr>
            <w:tcW w:type="dxa" w:w="1537"/>
          </w:tcPr>
          <w:p>
            <w:pPr>
              <w:spacing w:after="0"/>
              <w:jc w:val="left"/>
            </w:pPr>
            <w:r>
              <w:rPr>
                <w:sz w:val="16"/>
              </w:rPr>
              <w:t>1946-12-31 to 2014-02-12 (67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0.857</w:t>
            </w:r>
          </w:p>
        </w:tc>
        <w:tc>
          <w:tcPr>
            <w:tcW w:type="dxa" w:w="1474"/>
          </w:tcPr>
          <w:p>
            <w:pPr>
              <w:spacing w:after="0"/>
              <w:jc w:val="left"/>
            </w:pPr>
            <w:r>
              <w:rPr>
                <w:sz w:val="16"/>
              </w:rPr>
              <w:t>event-days per year</w:t>
            </w:r>
          </w:p>
        </w:tc>
        <w:tc>
          <w:tcPr>
            <w:tcW w:type="dxa" w:w="1599"/>
          </w:tcPr>
          <w:p>
            <w:pPr>
              <w:spacing w:after="0"/>
              <w:jc w:val="left"/>
            </w:pPr>
            <w:r>
              <w:rPr>
                <w:sz w:val="16"/>
              </w:rPr>
              <w:t>about 0.857 days per year</w:t>
            </w:r>
          </w:p>
        </w:tc>
        <w:tc>
          <w:tcPr>
            <w:tcW w:type="dxa" w:w="1037"/>
          </w:tcPr>
          <w:p>
            <w:pPr>
              <w:spacing w:after="0"/>
              <w:jc w:val="left"/>
            </w:pPr>
            <w:r>
              <w:rPr>
                <w:sz w:val="16"/>
              </w:rPr>
              <w:t>Likely</w:t>
            </w:r>
          </w:p>
        </w:tc>
        <w:tc>
          <w:tcPr>
            <w:tcW w:type="dxa" w:w="1798"/>
          </w:tcPr>
          <w:p>
            <w:pPr>
              <w:spacing w:after="0"/>
              <w:jc w:val="left"/>
            </w:pPr>
            <w:r>
              <w:rPr>
                <w:sz w:val="16"/>
              </w:rPr>
              <w:t>event-days in 14 of 30 years, 1996 to 2025 (46.7%)</w:t>
            </w:r>
          </w:p>
        </w:tc>
        <w:tc>
          <w:tcPr>
            <w:tcW w:type="dxa" w:w="1530"/>
          </w:tcPr>
          <w:p>
            <w:pPr>
              <w:spacing w:after="0"/>
              <w:jc w:val="right"/>
            </w:pPr>
            <w:r>
              <w:rPr>
                <w:sz w:val="16"/>
              </w:rPr>
              <w:t>24</w:t>
            </w:r>
          </w:p>
        </w:tc>
        <w:tc>
          <w:tcPr>
            <w:tcW w:type="dxa" w:w="1537"/>
          </w:tcPr>
          <w:p>
            <w:pPr>
              <w:spacing w:after="0"/>
              <w:jc w:val="left"/>
            </w:pPr>
            <w:r>
              <w:rPr>
                <w:sz w:val="16"/>
              </w:rPr>
              <w:t>1996 to 2023 (28 years)</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0.102</w:t>
            </w:r>
          </w:p>
        </w:tc>
        <w:tc>
          <w:tcPr>
            <w:tcW w:type="dxa" w:w="1474"/>
          </w:tcPr>
          <w:p>
            <w:pPr>
              <w:spacing w:after="0"/>
              <w:jc w:val="left"/>
            </w:pPr>
            <w:r>
              <w:rPr>
                <w:sz w:val="16"/>
              </w:rPr>
              <w:t>events per year (modeled)</w:t>
            </w:r>
          </w:p>
        </w:tc>
        <w:tc>
          <w:tcPr>
            <w:tcW w:type="dxa" w:w="1599"/>
          </w:tcPr>
          <w:p>
            <w:pPr>
              <w:spacing w:after="0"/>
              <w:jc w:val="left"/>
            </w:pPr>
            <w:r>
              <w:rPr>
                <w:sz w:val="16"/>
              </w:rPr>
              <w:t>about 1 in 10 years</w:t>
            </w:r>
          </w:p>
        </w:tc>
        <w:tc>
          <w:tcPr>
            <w:tcW w:type="dxa" w:w="1037"/>
          </w:tcPr>
          <w:p>
            <w:pPr>
              <w:spacing w:after="0"/>
              <w:jc w:val="left"/>
            </w:pPr>
            <w:r>
              <w:rPr>
                <w:sz w:val="16"/>
              </w:rPr>
              <w:t>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61.9</w:t>
            </w:r>
          </w:p>
        </w:tc>
        <w:tc>
          <w:tcPr>
            <w:tcW w:type="dxa" w:w="1474"/>
          </w:tcPr>
          <w:p>
            <w:pPr>
              <w:spacing w:after="0"/>
              <w:jc w:val="left"/>
            </w:pPr>
            <w:r>
              <w:rPr>
                <w:sz w:val="16"/>
              </w:rPr>
              <w:t>days per year with a strike</w:t>
            </w:r>
          </w:p>
        </w:tc>
        <w:tc>
          <w:tcPr>
            <w:tcW w:type="dxa" w:w="1599"/>
          </w:tcPr>
          <w:p>
            <w:pPr>
              <w:spacing w:after="0"/>
              <w:jc w:val="left"/>
            </w:pPr>
            <w:r>
              <w:rPr>
                <w:sz w:val="16"/>
              </w:rPr>
              <w:t>about 61.9 days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1995 to 2023 (29 years; CONUS)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4.18</w:t>
            </w:r>
          </w:p>
        </w:tc>
        <w:tc>
          <w:tcPr>
            <w:tcW w:type="dxa" w:w="1474"/>
          </w:tcPr>
          <w:p>
            <w:pPr>
              <w:spacing w:after="0"/>
              <w:jc w:val="left"/>
            </w:pPr>
            <w:r>
              <w:rPr>
                <w:sz w:val="16"/>
              </w:rPr>
              <w:t>events per year</w:t>
            </w:r>
          </w:p>
        </w:tc>
        <w:tc>
          <w:tcPr>
            <w:tcW w:type="dxa" w:w="1599"/>
          </w:tcPr>
          <w:p>
            <w:pPr>
              <w:spacing w:after="0"/>
              <w:jc w:val="left"/>
            </w:pPr>
            <w:r>
              <w:rPr>
                <w:sz w:val="16"/>
              </w:rPr>
              <w:t>about 4.18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160</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0.357</w:t>
            </w:r>
          </w:p>
        </w:tc>
        <w:tc>
          <w:tcPr>
            <w:tcW w:type="dxa" w:w="1474"/>
          </w:tcPr>
          <w:p>
            <w:pPr>
              <w:spacing w:after="0"/>
              <w:jc w:val="left"/>
            </w:pPr>
            <w:r>
              <w:rPr>
                <w:sz w:val="16"/>
              </w:rPr>
              <w:t>events per year</w:t>
            </w:r>
          </w:p>
        </w:tc>
        <w:tc>
          <w:tcPr>
            <w:tcW w:type="dxa" w:w="1599"/>
          </w:tcPr>
          <w:p>
            <w:pPr>
              <w:spacing w:after="0"/>
              <w:jc w:val="left"/>
            </w:pPr>
            <w:r>
              <w:rPr>
                <w:sz w:val="16"/>
              </w:rPr>
              <w:t>about 1 in 3 years</w:t>
            </w:r>
          </w:p>
        </w:tc>
        <w:tc>
          <w:tcPr>
            <w:tcW w:type="dxa" w:w="1037"/>
          </w:tcPr>
          <w:p>
            <w:pPr>
              <w:spacing w:after="0"/>
              <w:jc w:val="left"/>
            </w:pPr>
            <w:r>
              <w:rPr>
                <w:sz w:val="16"/>
              </w:rPr>
              <w:t>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1950 to 2023 (EF2+); 1986 to 2023 (EF0-1)</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4"/>
          </w:tcPr>
          <w:p>
            <w:pPr>
              <w:spacing w:after="0"/>
              <w:jc w:val="left"/>
            </w:pPr>
            <w:r>
              <w:rPr>
                <w:sz w:val="16"/>
              </w:rPr>
              <w:t>annual probability at the most exposed location (used in place of a county value)</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4"/>
          </w:tcPr>
          <w:p>
            <w:pPr>
              <w:spacing w:after="0"/>
              <w:jc w:val="left"/>
            </w:pPr>
            <w:r>
              <w:rPr>
                <w:sz w:val="16"/>
              </w:rPr>
              <w:t>annual probability</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0.000826</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burns in a year: 0.0826%</w:t>
            </w:r>
          </w:p>
        </w:tc>
        <w:tc>
          <w:tcPr>
            <w:tcW w:type="dxa" w:w="1037"/>
          </w:tcPr>
          <w:p>
            <w:pPr>
              <w:spacing w:after="0"/>
              <w:jc w:val="left"/>
            </w:pPr>
            <w:r>
              <w:rPr>
                <w:sz w:val="16"/>
              </w:rPr>
              <w:t>Possible</w:t>
            </w:r>
          </w:p>
        </w:tc>
        <w:tc>
          <w:tcPr>
            <w:tcW w:type="dxa" w:w="1798"/>
          </w:tcPr>
          <w:p>
            <w:pPr>
              <w:spacing w:after="0"/>
              <w:jc w:val="left"/>
            </w:pPr>
            <w:r>
              <w:rPr>
                <w:sz w:val="16"/>
              </w:rPr>
              <w:t>Storm Events records in 1 of 30 years, 1996 to 2025 (3.33%)</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4.37</w:t>
            </w:r>
          </w:p>
        </w:tc>
        <w:tc>
          <w:tcPr>
            <w:tcW w:type="dxa" w:w="1474"/>
          </w:tcPr>
          <w:p>
            <w:pPr>
              <w:spacing w:after="0"/>
              <w:jc w:val="left"/>
            </w:pPr>
            <w:r>
              <w:rPr>
                <w:sz w:val="16"/>
              </w:rPr>
              <w:t>event-days per year</w:t>
            </w:r>
          </w:p>
        </w:tc>
        <w:tc>
          <w:tcPr>
            <w:tcW w:type="dxa" w:w="1599"/>
          </w:tcPr>
          <w:p>
            <w:pPr>
              <w:spacing w:after="0"/>
              <w:jc w:val="left"/>
            </w:pPr>
            <w:r>
              <w:rPr>
                <w:sz w:val="16"/>
              </w:rPr>
              <w:t>about 4.37 days per year</w:t>
            </w:r>
          </w:p>
        </w:tc>
        <w:tc>
          <w:tcPr>
            <w:tcW w:type="dxa" w:w="1037"/>
          </w:tcPr>
          <w:p>
            <w:pPr>
              <w:spacing w:after="0"/>
              <w:jc w:val="left"/>
            </w:pPr>
            <w:r>
              <w:rPr>
                <w:sz w:val="16"/>
              </w:rPr>
              <w:t>Likely</w:t>
            </w:r>
          </w:p>
        </w:tc>
        <w:tc>
          <w:tcPr>
            <w:tcW w:type="dxa" w:w="1798"/>
          </w:tcPr>
          <w:p>
            <w:pPr>
              <w:spacing w:after="0"/>
              <w:jc w:val="left"/>
            </w:pPr>
            <w:r>
              <w:rPr>
                <w:sz w:val="16"/>
              </w:rPr>
              <w:t>event-days in 16 of 30 years, 1996 to 2025 (53.3%)</w:t>
            </w:r>
          </w:p>
        </w:tc>
        <w:tc>
          <w:tcPr>
            <w:tcW w:type="dxa" w:w="1530"/>
          </w:tcPr>
          <w:p>
            <w:pPr>
              <w:spacing w:after="0"/>
              <w:jc w:val="right"/>
            </w:pPr>
            <w:r>
              <w:rPr>
                <w:sz w:val="16"/>
              </w:rPr>
              <w:t>83</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43</w:t>
            </w:r>
          </w:p>
        </w:tc>
        <w:tc>
          <w:tcPr>
            <w:tcW w:type="dxa" w:w="1476"/>
          </w:tcPr>
          <w:p>
            <w:pPr>
              <w:spacing w:after="0"/>
              <w:jc w:val="right"/>
            </w:pPr>
            <w:r>
              <w:rPr>
                <w:sz w:val="16"/>
              </w:rPr>
              <w:t>30</w:t>
            </w:r>
          </w:p>
        </w:tc>
        <w:tc>
          <w:tcPr>
            <w:tcW w:type="dxa" w:w="1476"/>
          </w:tcPr>
          <w:p>
            <w:pPr>
              <w:spacing w:after="0"/>
              <w:jc w:val="right"/>
            </w:pPr>
            <w:r>
              <w:rPr>
                <w:sz w:val="16"/>
              </w:rPr>
              <w:t>1.43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95</w:t>
            </w:r>
          </w:p>
        </w:tc>
        <w:tc>
          <w:tcPr>
            <w:tcW w:type="dxa" w:w="1476"/>
          </w:tcPr>
          <w:p>
            <w:pPr>
              <w:spacing w:after="0"/>
              <w:jc w:val="right"/>
            </w:pPr>
            <w:r>
              <w:rPr>
                <w:sz w:val="16"/>
              </w:rPr>
              <w:t>30</w:t>
            </w:r>
          </w:p>
        </w:tc>
        <w:tc>
          <w:tcPr>
            <w:tcW w:type="dxa" w:w="1476"/>
          </w:tcPr>
          <w:p>
            <w:pPr>
              <w:spacing w:after="0"/>
              <w:jc w:val="right"/>
            </w:pPr>
            <w:r>
              <w:rPr>
                <w:sz w:val="16"/>
              </w:rPr>
              <w:t>3.17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1"/>
          </w:tcPr>
          <w:p>
            <w:pPr>
              <w:spacing w:after="0"/>
              <w:jc w:val="right"/>
            </w:pPr>
            <w:r>
              <w:rPr>
                <w:sz w:val="16"/>
              </w:rPr>
              <w:t>20.8</w:t>
            </w:r>
          </w:p>
        </w:tc>
        <w:tc>
          <w:tcPr>
            <w:tcW w:type="dxa" w:w="680"/>
          </w:tcPr>
          <w:p>
            <w:pPr>
              <w:spacing w:after="0"/>
              <w:jc w:val="right"/>
            </w:pPr>
            <w:r>
              <w:rPr>
                <w:sz w:val="16"/>
              </w:rPr>
              <w:t>25.5</w:t>
            </w:r>
          </w:p>
        </w:tc>
        <w:tc>
          <w:tcPr>
            <w:tcW w:type="dxa" w:w="648"/>
          </w:tcPr>
          <w:p>
            <w:pPr>
              <w:spacing w:after="0"/>
              <w:jc w:val="right"/>
            </w:pPr>
            <w:r>
              <w:rPr>
                <w:sz w:val="16"/>
              </w:rPr>
              <w:t>29.2</w:t>
            </w:r>
          </w:p>
        </w:tc>
        <w:tc>
          <w:tcPr>
            <w:tcW w:type="dxa" w:w="3571"/>
          </w:tcPr>
          <w:p>
            <w:pPr>
              <w:spacing w:after="0"/>
              <w:jc w:val="left"/>
            </w:pPr>
            <w:r>
              <w:rPr>
                <w:sz w:val="16"/>
              </w:rPr>
              <w:t>Relatively Low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81"/>
          </w:tcPr>
          <w:p>
            <w:pPr>
              <w:spacing w:after="0"/>
              <w:jc w:val="right"/>
            </w:pPr>
            <w:r>
              <w:rPr>
                <w:sz w:val="16"/>
              </w:rPr>
              <w:t>75.2</w:t>
            </w:r>
          </w:p>
        </w:tc>
        <w:tc>
          <w:tcPr>
            <w:tcW w:type="dxa" w:w="680"/>
          </w:tcPr>
          <w:p>
            <w:pPr>
              <w:spacing w:after="0"/>
              <w:jc w:val="right"/>
            </w:pPr>
            <w:r>
              <w:rPr>
                <w:sz w:val="16"/>
              </w:rPr>
              <w:t>90.4</w:t>
            </w:r>
          </w:p>
        </w:tc>
        <w:tc>
          <w:tcPr>
            <w:tcW w:type="dxa" w:w="648"/>
          </w:tcPr>
          <w:p>
            <w:pPr>
              <w:spacing w:after="0"/>
              <w:jc w:val="right"/>
            </w:pPr>
            <w:r>
              <w:rPr>
                <w:sz w:val="16"/>
              </w:rPr>
              <w:t>98.8</w:t>
            </w:r>
          </w:p>
        </w:tc>
        <w:tc>
          <w:tcPr>
            <w:tcW w:type="dxa" w:w="3571"/>
          </w:tcPr>
          <w:p>
            <w:pPr>
              <w:spacing w:after="0"/>
              <w:jc w:val="left"/>
            </w:pPr>
            <w:r>
              <w:rPr>
                <w:sz w:val="16"/>
              </w:rPr>
              <w:t>Relatively High 1, Relatively Moderate 1, Relatively Low 2, Very Low 2</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1"/>
          </w:tcPr>
          <w:p>
            <w:pPr>
              <w:spacing w:after="0"/>
              <w:jc w:val="right"/>
            </w:pPr>
            <w:r>
              <w:rPr>
                <w:sz w:val="16"/>
              </w:rPr>
              <w:t>50.8</w:t>
            </w:r>
          </w:p>
        </w:tc>
        <w:tc>
          <w:tcPr>
            <w:tcW w:type="dxa" w:w="680"/>
          </w:tcPr>
          <w:p>
            <w:pPr>
              <w:spacing w:after="0"/>
              <w:jc w:val="right"/>
            </w:pPr>
            <w:r>
              <w:rPr>
                <w:sz w:val="16"/>
              </w:rPr>
              <w:t>65.4</w:t>
            </w:r>
          </w:p>
        </w:tc>
        <w:tc>
          <w:tcPr>
            <w:tcW w:type="dxa" w:w="648"/>
          </w:tcPr>
          <w:p>
            <w:pPr>
              <w:spacing w:after="0"/>
              <w:jc w:val="right"/>
            </w:pPr>
            <w:r>
              <w:rPr>
                <w:sz w:val="16"/>
              </w:rPr>
              <w:t>81.3</w:t>
            </w:r>
          </w:p>
        </w:tc>
        <w:tc>
          <w:tcPr>
            <w:tcW w:type="dxa" w:w="3571"/>
          </w:tcPr>
          <w:p>
            <w:pPr>
              <w:spacing w:after="0"/>
              <w:jc w:val="left"/>
            </w:pPr>
            <w:r>
              <w:rPr>
                <w:sz w:val="16"/>
              </w:rPr>
              <w:t>Relatively Moderate 1, Relatively Low 5</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1"/>
          </w:tcPr>
          <w:p>
            <w:pPr>
              <w:spacing w:after="0"/>
              <w:jc w:val="right"/>
            </w:pPr>
            <w:r>
              <w:rPr>
                <w:sz w:val="16"/>
              </w:rPr>
              <w:t>86.7</w:t>
            </w:r>
          </w:p>
        </w:tc>
        <w:tc>
          <w:tcPr>
            <w:tcW w:type="dxa" w:w="680"/>
          </w:tcPr>
          <w:p>
            <w:pPr>
              <w:spacing w:after="0"/>
              <w:jc w:val="right"/>
            </w:pPr>
            <w:r>
              <w:rPr>
                <w:sz w:val="16"/>
              </w:rPr>
              <w:t>92.8</w:t>
            </w:r>
          </w:p>
        </w:tc>
        <w:tc>
          <w:tcPr>
            <w:tcW w:type="dxa" w:w="648"/>
          </w:tcPr>
          <w:p>
            <w:pPr>
              <w:spacing w:after="0"/>
              <w:jc w:val="right"/>
            </w:pPr>
            <w:r>
              <w:rPr>
                <w:sz w:val="16"/>
              </w:rPr>
              <w:t>96.5</w:t>
            </w:r>
          </w:p>
        </w:tc>
        <w:tc>
          <w:tcPr>
            <w:tcW w:type="dxa" w:w="3571"/>
          </w:tcPr>
          <w:p>
            <w:pPr>
              <w:spacing w:after="0"/>
              <w:jc w:val="left"/>
            </w:pPr>
            <w:r>
              <w:rPr>
                <w:sz w:val="16"/>
              </w:rPr>
              <w:t>Relatively High 5,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1"/>
          </w:tcPr>
          <w:p>
            <w:pPr>
              <w:spacing w:after="0"/>
              <w:jc w:val="right"/>
            </w:pPr>
            <w:r>
              <w:rPr>
                <w:sz w:val="16"/>
              </w:rPr>
              <w:t>47.2</w:t>
            </w:r>
          </w:p>
        </w:tc>
        <w:tc>
          <w:tcPr>
            <w:tcW w:type="dxa" w:w="680"/>
          </w:tcPr>
          <w:p>
            <w:pPr>
              <w:spacing w:after="0"/>
              <w:jc w:val="right"/>
            </w:pPr>
            <w:r>
              <w:rPr>
                <w:sz w:val="16"/>
              </w:rPr>
              <w:t>75.5</w:t>
            </w:r>
          </w:p>
        </w:tc>
        <w:tc>
          <w:tcPr>
            <w:tcW w:type="dxa" w:w="648"/>
          </w:tcPr>
          <w:p>
            <w:pPr>
              <w:spacing w:after="0"/>
              <w:jc w:val="right"/>
            </w:pPr>
            <w:r>
              <w:rPr>
                <w:sz w:val="16"/>
              </w:rPr>
              <w:t>83.9</w:t>
            </w:r>
          </w:p>
        </w:tc>
        <w:tc>
          <w:tcPr>
            <w:tcW w:type="dxa" w:w="3571"/>
          </w:tcPr>
          <w:p>
            <w:pPr>
              <w:spacing w:after="0"/>
              <w:jc w:val="left"/>
            </w:pPr>
            <w:r>
              <w:rPr>
                <w:sz w:val="16"/>
              </w:rPr>
              <w:t>Relatively Moderate 5,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1"/>
          </w:tcPr>
          <w:p>
            <w:pPr>
              <w:spacing w:after="0"/>
              <w:jc w:val="right"/>
            </w:pPr>
            <w:r>
              <w:rPr>
                <w:sz w:val="16"/>
              </w:rPr>
              <w:t>43.2</w:t>
            </w:r>
          </w:p>
        </w:tc>
        <w:tc>
          <w:tcPr>
            <w:tcW w:type="dxa" w:w="680"/>
          </w:tcPr>
          <w:p>
            <w:pPr>
              <w:spacing w:after="0"/>
              <w:jc w:val="right"/>
            </w:pPr>
            <w:r>
              <w:rPr>
                <w:sz w:val="16"/>
              </w:rPr>
              <w:t>47.3</w:t>
            </w:r>
          </w:p>
        </w:tc>
        <w:tc>
          <w:tcPr>
            <w:tcW w:type="dxa" w:w="648"/>
          </w:tcPr>
          <w:p>
            <w:pPr>
              <w:spacing w:after="0"/>
              <w:jc w:val="right"/>
            </w:pPr>
            <w:r>
              <w:rPr>
                <w:sz w:val="16"/>
              </w:rPr>
              <w:t>52.4</w:t>
            </w:r>
          </w:p>
        </w:tc>
        <w:tc>
          <w:tcPr>
            <w:tcW w:type="dxa" w:w="3571"/>
          </w:tcPr>
          <w:p>
            <w:pPr>
              <w:spacing w:after="0"/>
              <w:jc w:val="left"/>
            </w:pPr>
            <w:r>
              <w:rPr>
                <w:sz w:val="16"/>
              </w:rPr>
              <w:t>Relatively Low 1, Very Low 5</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1"/>
          </w:tcPr>
          <w:p>
            <w:pPr>
              <w:spacing w:after="0"/>
              <w:jc w:val="right"/>
            </w:pPr>
            <w:r>
              <w:rPr>
                <w:sz w:val="16"/>
              </w:rPr>
              <w:t>97.8</w:t>
            </w:r>
          </w:p>
        </w:tc>
        <w:tc>
          <w:tcPr>
            <w:tcW w:type="dxa" w:w="680"/>
          </w:tcPr>
          <w:p>
            <w:pPr>
              <w:spacing w:after="0"/>
              <w:jc w:val="right"/>
            </w:pPr>
            <w:r>
              <w:rPr>
                <w:sz w:val="16"/>
              </w:rPr>
              <w:t>99.8</w:t>
            </w:r>
          </w:p>
        </w:tc>
        <w:tc>
          <w:tcPr>
            <w:tcW w:type="dxa" w:w="648"/>
          </w:tcPr>
          <w:p>
            <w:pPr>
              <w:spacing w:after="0"/>
              <w:jc w:val="right"/>
            </w:pPr>
            <w:r>
              <w:rPr>
                <w:sz w:val="16"/>
              </w:rPr>
              <w:t>99.9</w:t>
            </w:r>
          </w:p>
        </w:tc>
        <w:tc>
          <w:tcPr>
            <w:tcW w:type="dxa" w:w="3571"/>
          </w:tcPr>
          <w:p>
            <w:pPr>
              <w:spacing w:after="0"/>
              <w:jc w:val="left"/>
            </w:pPr>
            <w:r>
              <w:rPr>
                <w:sz w:val="16"/>
              </w:rPr>
              <w:t>Very High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1"/>
          </w:tcPr>
          <w:p>
            <w:pPr>
              <w:spacing w:after="0"/>
              <w:jc w:val="right"/>
            </w:pPr>
            <w:r>
              <w:rPr>
                <w:sz w:val="16"/>
              </w:rPr>
              <w:t>41.6</w:t>
            </w:r>
          </w:p>
        </w:tc>
        <w:tc>
          <w:tcPr>
            <w:tcW w:type="dxa" w:w="680"/>
          </w:tcPr>
          <w:p>
            <w:pPr>
              <w:spacing w:after="0"/>
              <w:jc w:val="right"/>
            </w:pPr>
            <w:r>
              <w:rPr>
                <w:sz w:val="16"/>
              </w:rPr>
              <w:t>63.7</w:t>
            </w:r>
          </w:p>
        </w:tc>
        <w:tc>
          <w:tcPr>
            <w:tcW w:type="dxa" w:w="648"/>
          </w:tcPr>
          <w:p>
            <w:pPr>
              <w:spacing w:after="0"/>
              <w:jc w:val="right"/>
            </w:pPr>
            <w:r>
              <w:rPr>
                <w:sz w:val="16"/>
              </w:rPr>
              <w:t>82.0</w:t>
            </w:r>
          </w:p>
        </w:tc>
        <w:tc>
          <w:tcPr>
            <w:tcW w:type="dxa" w:w="3571"/>
          </w:tcPr>
          <w:p>
            <w:pPr>
              <w:spacing w:after="0"/>
              <w:jc w:val="left"/>
            </w:pPr>
            <w:r>
              <w:rPr>
                <w:sz w:val="16"/>
              </w:rPr>
              <w:t>Relatively High 1, Relatively Moderate 4, Relatively Low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1"/>
          </w:tcPr>
          <w:p>
            <w:pPr>
              <w:spacing w:after="0"/>
              <w:jc w:val="right"/>
            </w:pPr>
            <w:r>
              <w:rPr>
                <w:sz w:val="16"/>
              </w:rPr>
              <w:t>45.5</w:t>
            </w:r>
          </w:p>
        </w:tc>
        <w:tc>
          <w:tcPr>
            <w:tcW w:type="dxa" w:w="680"/>
          </w:tcPr>
          <w:p>
            <w:pPr>
              <w:spacing w:after="0"/>
              <w:jc w:val="right"/>
            </w:pPr>
            <w:r>
              <w:rPr>
                <w:sz w:val="16"/>
              </w:rPr>
              <w:t>61.3</w:t>
            </w:r>
          </w:p>
        </w:tc>
        <w:tc>
          <w:tcPr>
            <w:tcW w:type="dxa" w:w="648"/>
          </w:tcPr>
          <w:p>
            <w:pPr>
              <w:spacing w:after="0"/>
              <w:jc w:val="right"/>
            </w:pPr>
            <w:r>
              <w:rPr>
                <w:sz w:val="16"/>
              </w:rPr>
              <w:t>70.7</w:t>
            </w:r>
          </w:p>
        </w:tc>
        <w:tc>
          <w:tcPr>
            <w:tcW w:type="dxa" w:w="3571"/>
          </w:tcPr>
          <w:p>
            <w:pPr>
              <w:spacing w:after="0"/>
              <w:jc w:val="left"/>
            </w:pPr>
            <w:r>
              <w:rPr>
                <w:sz w:val="16"/>
              </w:rPr>
              <w:t>Very Low 6</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1"/>
          </w:tcPr>
          <w:p>
            <w:pPr>
              <w:spacing w:after="0"/>
              <w:jc w:val="right"/>
            </w:pPr>
            <w:r>
              <w:rPr>
                <w:sz w:val="16"/>
              </w:rPr>
              <w:t>92.6</w:t>
            </w:r>
          </w:p>
        </w:tc>
        <w:tc>
          <w:tcPr>
            <w:tcW w:type="dxa" w:w="680"/>
          </w:tcPr>
          <w:p>
            <w:pPr>
              <w:spacing w:after="0"/>
              <w:jc w:val="right"/>
            </w:pPr>
            <w:r>
              <w:rPr>
                <w:sz w:val="16"/>
              </w:rPr>
              <w:t>98.9</w:t>
            </w:r>
          </w:p>
        </w:tc>
        <w:tc>
          <w:tcPr>
            <w:tcW w:type="dxa" w:w="648"/>
          </w:tcPr>
          <w:p>
            <w:pPr>
              <w:spacing w:after="0"/>
              <w:jc w:val="right"/>
            </w:pPr>
            <w:r>
              <w:rPr>
                <w:sz w:val="16"/>
              </w:rPr>
              <w:t>99.5</w:t>
            </w:r>
          </w:p>
        </w:tc>
        <w:tc>
          <w:tcPr>
            <w:tcW w:type="dxa" w:w="3571"/>
          </w:tcPr>
          <w:p>
            <w:pPr>
              <w:spacing w:after="0"/>
              <w:jc w:val="left"/>
            </w:pPr>
            <w:r>
              <w:rPr>
                <w:sz w:val="16"/>
              </w:rPr>
              <w:t>Very High 5, Relatively High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1"/>
          </w:tcPr>
          <w:p>
            <w:pPr>
              <w:spacing w:after="0"/>
              <w:jc w:val="right"/>
            </w:pPr>
            <w:r>
              <w:rPr>
                <w:sz w:val="16"/>
              </w:rPr>
              <w:t>72.4</w:t>
            </w:r>
          </w:p>
        </w:tc>
        <w:tc>
          <w:tcPr>
            <w:tcW w:type="dxa" w:w="680"/>
          </w:tcPr>
          <w:p>
            <w:pPr>
              <w:spacing w:after="0"/>
              <w:jc w:val="right"/>
            </w:pPr>
            <w:r>
              <w:rPr>
                <w:sz w:val="16"/>
              </w:rPr>
              <w:t>87.0</w:t>
            </w:r>
          </w:p>
        </w:tc>
        <w:tc>
          <w:tcPr>
            <w:tcW w:type="dxa" w:w="648"/>
          </w:tcPr>
          <w:p>
            <w:pPr>
              <w:spacing w:after="0"/>
              <w:jc w:val="right"/>
            </w:pPr>
            <w:r>
              <w:rPr>
                <w:sz w:val="16"/>
              </w:rPr>
              <w:t>92.4</w:t>
            </w:r>
          </w:p>
        </w:tc>
        <w:tc>
          <w:tcPr>
            <w:tcW w:type="dxa" w:w="3571"/>
          </w:tcPr>
          <w:p>
            <w:pPr>
              <w:spacing w:after="0"/>
              <w:jc w:val="left"/>
            </w:pPr>
            <w:r>
              <w:rPr>
                <w:sz w:val="16"/>
              </w:rPr>
              <w:t>Relatively High 4,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1"/>
          </w:tcPr>
          <w:p>
            <w:pPr>
              <w:spacing w:after="0"/>
              <w:jc w:val="right"/>
            </w:pPr>
            <w:r>
              <w:rPr>
                <w:sz w:val="16"/>
              </w:rPr>
              <w:t>64.3</w:t>
            </w:r>
          </w:p>
        </w:tc>
        <w:tc>
          <w:tcPr>
            <w:tcW w:type="dxa" w:w="680"/>
          </w:tcPr>
          <w:p>
            <w:pPr>
              <w:spacing w:after="0"/>
              <w:jc w:val="right"/>
            </w:pPr>
            <w:r>
              <w:rPr>
                <w:sz w:val="16"/>
              </w:rPr>
              <w:t>78.9</w:t>
            </w:r>
          </w:p>
        </w:tc>
        <w:tc>
          <w:tcPr>
            <w:tcW w:type="dxa" w:w="648"/>
          </w:tcPr>
          <w:p>
            <w:pPr>
              <w:spacing w:after="0"/>
              <w:jc w:val="right"/>
            </w:pPr>
            <w:r>
              <w:rPr>
                <w:sz w:val="16"/>
              </w:rPr>
              <w:t>88.7</w:t>
            </w:r>
          </w:p>
        </w:tc>
        <w:tc>
          <w:tcPr>
            <w:tcW w:type="dxa" w:w="3571"/>
          </w:tcPr>
          <w:p>
            <w:pPr>
              <w:spacing w:after="0"/>
              <w:jc w:val="left"/>
            </w:pPr>
            <w:r>
              <w:rPr>
                <w:sz w:val="16"/>
              </w:rPr>
              <w:t>Relatively High 4, Relatively Moderate 2</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1"/>
          </w:tcPr>
          <w:p>
            <w:pPr>
              <w:spacing w:after="0"/>
              <w:jc w:val="right"/>
            </w:pPr>
            <w:r>
              <w:rPr>
                <w:sz w:val="16"/>
              </w:rPr>
              <w:t>65.6</w:t>
            </w:r>
          </w:p>
        </w:tc>
        <w:tc>
          <w:tcPr>
            <w:tcW w:type="dxa" w:w="680"/>
          </w:tcPr>
          <w:p>
            <w:pPr>
              <w:spacing w:after="0"/>
              <w:jc w:val="right"/>
            </w:pPr>
            <w:r>
              <w:rPr>
                <w:sz w:val="16"/>
              </w:rPr>
              <w:t>73.6</w:t>
            </w:r>
          </w:p>
        </w:tc>
        <w:tc>
          <w:tcPr>
            <w:tcW w:type="dxa" w:w="648"/>
          </w:tcPr>
          <w:p>
            <w:pPr>
              <w:spacing w:after="0"/>
              <w:jc w:val="right"/>
            </w:pPr>
            <w:r>
              <w:rPr>
                <w:sz w:val="16"/>
              </w:rPr>
              <w:t>81.0</w:t>
            </w:r>
          </w:p>
        </w:tc>
        <w:tc>
          <w:tcPr>
            <w:tcW w:type="dxa" w:w="3571"/>
          </w:tcPr>
          <w:p>
            <w:pPr>
              <w:spacing w:after="0"/>
              <w:jc w:val="left"/>
            </w:pPr>
            <w:r>
              <w:rPr>
                <w:sz w:val="16"/>
              </w:rPr>
              <w:t>Relatively Low 5, Very Low 1</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1"/>
          </w:tcPr>
          <w:p>
            <w:pPr>
              <w:spacing w:after="0"/>
              <w:jc w:val="right"/>
            </w:pPr>
            <w:r>
              <w:rPr>
                <w:sz w:val="16"/>
              </w:rPr>
              <w:t>57.9</w:t>
            </w:r>
          </w:p>
        </w:tc>
        <w:tc>
          <w:tcPr>
            <w:tcW w:type="dxa" w:w="680"/>
          </w:tcPr>
          <w:p>
            <w:pPr>
              <w:spacing w:after="0"/>
              <w:jc w:val="right"/>
            </w:pPr>
            <w:r>
              <w:rPr>
                <w:sz w:val="16"/>
              </w:rPr>
              <w:t>72.2</w:t>
            </w:r>
          </w:p>
        </w:tc>
        <w:tc>
          <w:tcPr>
            <w:tcW w:type="dxa" w:w="648"/>
          </w:tcPr>
          <w:p>
            <w:pPr>
              <w:spacing w:after="0"/>
              <w:jc w:val="right"/>
            </w:pPr>
            <w:r>
              <w:rPr>
                <w:sz w:val="16"/>
              </w:rPr>
              <w:t>83.7</w:t>
            </w:r>
          </w:p>
        </w:tc>
        <w:tc>
          <w:tcPr>
            <w:tcW w:type="dxa" w:w="3571"/>
          </w:tcPr>
          <w:p>
            <w:pPr>
              <w:spacing w:after="0"/>
              <w:jc w:val="left"/>
            </w:pPr>
            <w:r>
              <w:rPr>
                <w:sz w:val="16"/>
              </w:rPr>
              <w:t>Relatively High 1, Relatively Moderate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46"/>
        <w:gridCol w:w="1453"/>
        <w:gridCol w:w="2570"/>
        <w:gridCol w:w="2197"/>
        <w:gridCol w:w="1546"/>
        <w:gridCol w:w="2011"/>
        <w:gridCol w:w="2788"/>
      </w:tblGrid>
      <w:tr>
        <w:trPr>
          <w:cantSplit/>
          <w:tblHeader/>
        </w:trPr>
        <w:tc>
          <w:tcPr>
            <w:tcW w:type="dxa" w:w="1546"/>
            <w:shd w:val="clear" w:color="auto" w:fill="E8E8E8"/>
          </w:tcPr>
          <w:p>
            <w:pPr>
              <w:spacing w:after="0"/>
              <w:jc w:val="left"/>
            </w:pPr>
            <w:r>
              <w:rPr>
                <w:b/>
                <w:sz w:val="16"/>
              </w:rPr>
              <w:t>Member</w:t>
            </w:r>
          </w:p>
        </w:tc>
        <w:tc>
          <w:tcPr>
            <w:tcW w:type="dxa" w:w="1453"/>
            <w:shd w:val="clear" w:color="auto" w:fill="E8E8E8"/>
          </w:tcPr>
          <w:p>
            <w:pPr>
              <w:spacing w:after="0"/>
              <w:jc w:val="left"/>
            </w:pPr>
            <w:r>
              <w:rPr>
                <w:b/>
                <w:sz w:val="16"/>
              </w:rPr>
              <w:t>Type</w:t>
            </w:r>
          </w:p>
        </w:tc>
        <w:tc>
          <w:tcPr>
            <w:tcW w:type="dxa" w:w="2570"/>
            <w:shd w:val="clear" w:color="auto" w:fill="E8E8E8"/>
          </w:tcPr>
          <w:p>
            <w:pPr>
              <w:spacing w:after="0"/>
              <w:jc w:val="left"/>
            </w:pPr>
            <w:r>
              <w:rPr>
                <w:b/>
                <w:sz w:val="16"/>
              </w:rPr>
              <w:t>Plan status</w:t>
            </w:r>
          </w:p>
        </w:tc>
        <w:tc>
          <w:tcPr>
            <w:tcW w:type="dxa" w:w="21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4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88"/>
            <w:shd w:val="clear" w:color="auto" w:fill="E8E8E8"/>
          </w:tcPr>
          <w:p>
            <w:pPr>
              <w:spacing w:after="0"/>
              <w:jc w:val="left"/>
            </w:pPr>
            <w:r>
              <w:rPr>
                <w:b/>
                <w:sz w:val="16"/>
              </w:rPr>
              <w:t>Notes</w:t>
            </w:r>
          </w:p>
        </w:tc>
      </w:tr>
      <w:tr>
        <w:trPr>
          <w:cantSplit/>
        </w:trPr>
        <w:tc>
          <w:tcPr>
            <w:tcW w:type="dxa" w:w="1546"/>
          </w:tcPr>
          <w:p>
            <w:pPr>
              <w:spacing w:after="0"/>
              <w:jc w:val="left"/>
            </w:pPr>
            <w:r>
              <w:rPr>
                <w:sz w:val="16"/>
              </w:rPr>
              <w:t>Little River County (unincorporated area)</w:t>
            </w:r>
          </w:p>
        </w:tc>
        <w:tc>
          <w:tcPr>
            <w:tcW w:type="dxa" w:w="1453"/>
          </w:tcPr>
          <w:p>
            <w:pPr>
              <w:spacing w:after="0"/>
              <w:jc w:val="left"/>
            </w:pPr>
            <w:r>
              <w:rPr>
                <w:sz w:val="16"/>
              </w:rPr>
              <w:t>Unincorporated</w:t>
            </w:r>
          </w:p>
        </w:tc>
        <w:tc>
          <w:tcPr>
            <w:tcW w:type="dxa" w:w="2570"/>
          </w:tcPr>
          <w:p>
            <w:pPr>
              <w:spacing w:after="0"/>
              <w:jc w:val="left"/>
            </w:pPr>
            <w:r>
              <w:rPr>
                <w:sz w:val="16"/>
              </w:rPr>
              <w:t>No approved plan on record</w:t>
            </w:r>
          </w:p>
        </w:tc>
        <w:tc>
          <w:tcPr>
            <w:tcW w:type="dxa" w:w="2197"/>
          </w:tcPr>
          <w:p>
            <w:pPr>
              <w:spacing w:after="0"/>
              <w:jc w:val="right"/>
            </w:pPr>
            <w:r>
              <w:rPr>
                <w:sz w:val="16"/>
              </w:rPr>
              <w:t>FMA RL 0, SRL 0; any 0</w:t>
            </w:r>
          </w:p>
        </w:tc>
        <w:tc>
          <w:tcPr>
            <w:tcW w:type="dxa" w:w="1546"/>
          </w:tcPr>
          <w:p>
            <w:pPr>
              <w:spacing w:after="0"/>
              <w:jc w:val="right"/>
            </w:pPr>
            <w:r>
              <w:rPr>
                <w:sz w:val="16"/>
              </w:rPr>
              <w:t>$3,157,490.73</w:t>
            </w:r>
          </w:p>
        </w:tc>
        <w:tc>
          <w:tcPr>
            <w:tcW w:type="dxa" w:w="2011"/>
          </w:tcPr>
          <w:p>
            <w:pPr>
              <w:spacing w:after="0"/>
              <w:jc w:val="right"/>
            </w:pPr>
            <w:r>
              <w:rPr>
                <w:sz w:val="16"/>
              </w:rPr>
              <w:t>0; no approved plan</w:t>
            </w:r>
          </w:p>
        </w:tc>
        <w:tc>
          <w:tcPr>
            <w:tcW w:type="dxa" w:w="2788"/>
          </w:tcPr>
          <w:p>
            <w:pPr>
              <w:spacing w:after="0"/>
              <w:jc w:val="left"/>
            </w:pPr>
            <w:r>
              <w:rPr>
                <w:sz w:val="16"/>
              </w:rPr>
              <w:t>Includes $4,486.79 for declarations not counted as hazard incidents (EM-3215-AR).</w:t>
            </w:r>
          </w:p>
        </w:tc>
      </w:tr>
      <w:tr>
        <w:trPr>
          <w:cantSplit/>
        </w:trPr>
        <w:tc>
          <w:tcPr>
            <w:tcW w:type="dxa" w:w="1546"/>
          </w:tcPr>
          <w:p>
            <w:pPr>
              <w:spacing w:after="0"/>
              <w:jc w:val="left"/>
            </w:pPr>
            <w:r>
              <w:rPr>
                <w:sz w:val="16"/>
              </w:rPr>
              <w:t>Ashdown city</w:t>
            </w:r>
          </w:p>
        </w:tc>
        <w:tc>
          <w:tcPr>
            <w:tcW w:type="dxa" w:w="1453"/>
          </w:tcPr>
          <w:p>
            <w:pPr>
              <w:spacing w:after="0"/>
              <w:jc w:val="left"/>
            </w:pPr>
            <w:r>
              <w:rPr>
                <w:sz w:val="16"/>
              </w:rPr>
              <w:t>City</w:t>
            </w:r>
          </w:p>
        </w:tc>
        <w:tc>
          <w:tcPr>
            <w:tcW w:type="dxa" w:w="2570"/>
          </w:tcPr>
          <w:p>
            <w:pPr>
              <w:spacing w:after="0"/>
              <w:jc w:val="left"/>
            </w:pPr>
            <w:r>
              <w:rPr>
                <w:sz w:val="16"/>
              </w:rPr>
              <w:t>No approved plan on record</w:t>
            </w:r>
          </w:p>
        </w:tc>
        <w:tc>
          <w:tcPr>
            <w:tcW w:type="dxa" w:w="2197"/>
          </w:tcPr>
          <w:p>
            <w:pPr>
              <w:spacing w:after="0"/>
              <w:jc w:val="right"/>
            </w:pPr>
            <w:r>
              <w:rPr>
                <w:sz w:val="16"/>
              </w:rPr>
              <w:t>FMA RL 0, SRL 0; any 1</w:t>
            </w:r>
          </w:p>
        </w:tc>
        <w:tc>
          <w:tcPr>
            <w:tcW w:type="dxa" w:w="1546"/>
          </w:tcPr>
          <w:p>
            <w:pPr>
              <w:spacing w:after="0"/>
              <w:jc w:val="right"/>
            </w:pPr>
            <w:r>
              <w:rPr>
                <w:sz w:val="16"/>
              </w:rPr>
              <w:t>$382,294.33</w:t>
            </w:r>
          </w:p>
        </w:tc>
        <w:tc>
          <w:tcPr>
            <w:tcW w:type="dxa" w:w="2011"/>
          </w:tcPr>
          <w:p>
            <w:pPr>
              <w:spacing w:after="0"/>
              <w:jc w:val="right"/>
            </w:pPr>
            <w:r>
              <w:rPr>
                <w:sz w:val="16"/>
              </w:rPr>
              <w:t>83; no approved plan</w:t>
            </w:r>
          </w:p>
        </w:tc>
        <w:tc>
          <w:tcPr>
            <w:tcW w:type="dxa" w:w="2788"/>
          </w:tcPr>
          <w:p>
            <w:pPr>
              <w:spacing w:after="0"/>
              <w:jc w:val="left"/>
            </w:pPr>
          </w:p>
        </w:tc>
      </w:tr>
      <w:tr>
        <w:trPr>
          <w:cantSplit/>
        </w:trPr>
        <w:tc>
          <w:tcPr>
            <w:tcW w:type="dxa" w:w="1546"/>
          </w:tcPr>
          <w:p>
            <w:pPr>
              <w:spacing w:after="0"/>
              <w:jc w:val="left"/>
            </w:pPr>
            <w:r>
              <w:rPr>
                <w:sz w:val="16"/>
              </w:rPr>
              <w:t>Foreman city</w:t>
            </w:r>
          </w:p>
        </w:tc>
        <w:tc>
          <w:tcPr>
            <w:tcW w:type="dxa" w:w="1453"/>
          </w:tcPr>
          <w:p>
            <w:pPr>
              <w:spacing w:after="0"/>
              <w:jc w:val="left"/>
            </w:pPr>
            <w:r>
              <w:rPr>
                <w:sz w:val="16"/>
              </w:rPr>
              <w:t>City</w:t>
            </w:r>
          </w:p>
        </w:tc>
        <w:tc>
          <w:tcPr>
            <w:tcW w:type="dxa" w:w="2570"/>
          </w:tcPr>
          <w:p>
            <w:pPr>
              <w:spacing w:after="0"/>
              <w:jc w:val="left"/>
            </w:pPr>
            <w:r>
              <w:rPr>
                <w:sz w:val="16"/>
              </w:rPr>
              <w:t>No approved plan on record</w:t>
            </w:r>
          </w:p>
        </w:tc>
        <w:tc>
          <w:tcPr>
            <w:tcW w:type="dxa" w:w="2197"/>
          </w:tcPr>
          <w:p>
            <w:pPr>
              <w:spacing w:after="0"/>
              <w:jc w:val="right"/>
            </w:pPr>
            <w:r>
              <w:rPr>
                <w:sz w:val="16"/>
              </w:rPr>
              <w:t>FMA RL 0, SRL 0; any 0</w:t>
            </w:r>
          </w:p>
        </w:tc>
        <w:tc>
          <w:tcPr>
            <w:tcW w:type="dxa" w:w="1546"/>
          </w:tcPr>
          <w:p>
            <w:pPr>
              <w:spacing w:after="0"/>
              <w:jc w:val="right"/>
            </w:pPr>
            <w:r>
              <w:rPr>
                <w:sz w:val="16"/>
              </w:rPr>
              <w:t>$188,520.98</w:t>
            </w:r>
          </w:p>
        </w:tc>
        <w:tc>
          <w:tcPr>
            <w:tcW w:type="dxa" w:w="2011"/>
          </w:tcPr>
          <w:p>
            <w:pPr>
              <w:spacing w:after="0"/>
              <w:jc w:val="right"/>
            </w:pPr>
            <w:r>
              <w:rPr>
                <w:sz w:val="16"/>
              </w:rPr>
              <w:t>73; no approved plan</w:t>
            </w:r>
          </w:p>
        </w:tc>
        <w:tc>
          <w:tcPr>
            <w:tcW w:type="dxa" w:w="2788"/>
          </w:tcPr>
          <w:p>
            <w:pPr>
              <w:spacing w:after="0"/>
              <w:jc w:val="left"/>
            </w:pPr>
          </w:p>
        </w:tc>
      </w:tr>
      <w:tr>
        <w:trPr>
          <w:cantSplit/>
        </w:trPr>
        <w:tc>
          <w:tcPr>
            <w:tcW w:type="dxa" w:w="1546"/>
          </w:tcPr>
          <w:p>
            <w:pPr>
              <w:spacing w:after="0"/>
              <w:jc w:val="left"/>
            </w:pPr>
            <w:r>
              <w:rPr>
                <w:sz w:val="16"/>
              </w:rPr>
              <w:t>Ogden city</w:t>
            </w:r>
          </w:p>
        </w:tc>
        <w:tc>
          <w:tcPr>
            <w:tcW w:type="dxa" w:w="1453"/>
          </w:tcPr>
          <w:p>
            <w:pPr>
              <w:spacing w:after="0"/>
              <w:jc w:val="left"/>
            </w:pPr>
            <w:r>
              <w:rPr>
                <w:sz w:val="16"/>
              </w:rPr>
              <w:t>City</w:t>
            </w:r>
          </w:p>
        </w:tc>
        <w:tc>
          <w:tcPr>
            <w:tcW w:type="dxa" w:w="2570"/>
          </w:tcPr>
          <w:p>
            <w:pPr>
              <w:spacing w:after="0"/>
              <w:jc w:val="left"/>
            </w:pPr>
            <w:r>
              <w:rPr>
                <w:sz w:val="16"/>
              </w:rPr>
              <w:t>No approved plan on record</w:t>
            </w:r>
          </w:p>
        </w:tc>
        <w:tc>
          <w:tcPr>
            <w:tcW w:type="dxa" w:w="2197"/>
          </w:tcPr>
          <w:p>
            <w:pPr>
              <w:spacing w:after="0"/>
              <w:jc w:val="right"/>
            </w:pPr>
            <w:r>
              <w:rPr>
                <w:sz w:val="16"/>
              </w:rPr>
              <w:t>FMA RL 0, SRL 0; any 0</w:t>
            </w:r>
          </w:p>
        </w:tc>
        <w:tc>
          <w:tcPr>
            <w:tcW w:type="dxa" w:w="1546"/>
          </w:tcPr>
          <w:p>
            <w:pPr>
              <w:spacing w:after="0"/>
              <w:jc w:val="right"/>
            </w:pPr>
            <w:r>
              <w:rPr>
                <w:sz w:val="16"/>
              </w:rPr>
              <w:t>$8,959.80</w:t>
            </w:r>
          </w:p>
        </w:tc>
        <w:tc>
          <w:tcPr>
            <w:tcW w:type="dxa" w:w="2011"/>
          </w:tcPr>
          <w:p>
            <w:pPr>
              <w:spacing w:after="0"/>
              <w:jc w:val="right"/>
            </w:pPr>
            <w:r>
              <w:rPr>
                <w:sz w:val="16"/>
              </w:rPr>
              <w:t>9; no approved plan</w:t>
            </w:r>
          </w:p>
        </w:tc>
        <w:tc>
          <w:tcPr>
            <w:tcW w:type="dxa" w:w="2788"/>
          </w:tcPr>
          <w:p>
            <w:pPr>
              <w:spacing w:after="0"/>
              <w:jc w:val="left"/>
            </w:pPr>
          </w:p>
        </w:tc>
      </w:tr>
      <w:tr>
        <w:trPr>
          <w:cantSplit/>
        </w:trPr>
        <w:tc>
          <w:tcPr>
            <w:tcW w:type="dxa" w:w="1546"/>
          </w:tcPr>
          <w:p>
            <w:pPr>
              <w:spacing w:after="0"/>
              <w:jc w:val="left"/>
            </w:pPr>
            <w:r>
              <w:rPr>
                <w:sz w:val="16"/>
              </w:rPr>
              <w:t>Wilton city</w:t>
            </w:r>
          </w:p>
        </w:tc>
        <w:tc>
          <w:tcPr>
            <w:tcW w:type="dxa" w:w="1453"/>
          </w:tcPr>
          <w:p>
            <w:pPr>
              <w:spacing w:after="0"/>
              <w:jc w:val="left"/>
            </w:pPr>
            <w:r>
              <w:rPr>
                <w:sz w:val="16"/>
              </w:rPr>
              <w:t>City</w:t>
            </w:r>
          </w:p>
        </w:tc>
        <w:tc>
          <w:tcPr>
            <w:tcW w:type="dxa" w:w="2570"/>
          </w:tcPr>
          <w:p>
            <w:pPr>
              <w:spacing w:after="0"/>
              <w:jc w:val="left"/>
            </w:pPr>
            <w:r>
              <w:rPr>
                <w:sz w:val="16"/>
              </w:rPr>
              <w:t>No approved plan on record</w:t>
            </w:r>
          </w:p>
        </w:tc>
        <w:tc>
          <w:tcPr>
            <w:tcW w:type="dxa" w:w="2197"/>
          </w:tcPr>
          <w:p>
            <w:pPr>
              <w:spacing w:after="0"/>
              <w:jc w:val="right"/>
            </w:pPr>
            <w:r>
              <w:rPr>
                <w:sz w:val="16"/>
              </w:rPr>
              <w:t>FMA RL 0, SRL 0; any 0</w:t>
            </w:r>
          </w:p>
        </w:tc>
        <w:tc>
          <w:tcPr>
            <w:tcW w:type="dxa" w:w="1546"/>
          </w:tcPr>
          <w:p>
            <w:pPr>
              <w:spacing w:after="0"/>
              <w:jc w:val="right"/>
            </w:pPr>
            <w:r>
              <w:rPr>
                <w:sz w:val="16"/>
              </w:rPr>
              <w:t>$34,315.43</w:t>
            </w:r>
          </w:p>
        </w:tc>
        <w:tc>
          <w:tcPr>
            <w:tcW w:type="dxa" w:w="2011"/>
          </w:tcPr>
          <w:p>
            <w:pPr>
              <w:spacing w:after="0"/>
              <w:jc w:val="right"/>
            </w:pPr>
            <w:r>
              <w:rPr>
                <w:sz w:val="16"/>
              </w:rPr>
              <w:t>23; no approved plan</w:t>
            </w:r>
          </w:p>
        </w:tc>
        <w:tc>
          <w:tcPr>
            <w:tcW w:type="dxa" w:w="2788"/>
          </w:tcPr>
          <w:p>
            <w:pPr>
              <w:spacing w:after="0"/>
              <w:jc w:val="left"/>
            </w:pPr>
          </w:p>
        </w:tc>
      </w:tr>
      <w:tr>
        <w:trPr>
          <w:cantSplit/>
        </w:trPr>
        <w:tc>
          <w:tcPr>
            <w:tcW w:type="dxa" w:w="1546"/>
          </w:tcPr>
          <w:p>
            <w:pPr>
              <w:spacing w:after="0"/>
              <w:jc w:val="left"/>
            </w:pPr>
            <w:r>
              <w:rPr>
                <w:sz w:val="16"/>
              </w:rPr>
              <w:t>Winthrop city</w:t>
            </w:r>
          </w:p>
        </w:tc>
        <w:tc>
          <w:tcPr>
            <w:tcW w:type="dxa" w:w="1453"/>
          </w:tcPr>
          <w:p>
            <w:pPr>
              <w:spacing w:after="0"/>
              <w:jc w:val="left"/>
            </w:pPr>
            <w:r>
              <w:rPr>
                <w:sz w:val="16"/>
              </w:rPr>
              <w:t>City</w:t>
            </w:r>
          </w:p>
        </w:tc>
        <w:tc>
          <w:tcPr>
            <w:tcW w:type="dxa" w:w="2570"/>
          </w:tcPr>
          <w:p>
            <w:pPr>
              <w:spacing w:after="0"/>
              <w:jc w:val="left"/>
            </w:pPr>
            <w:r>
              <w:rPr>
                <w:sz w:val="16"/>
              </w:rPr>
              <w:t>No approved plan on record</w:t>
            </w:r>
          </w:p>
        </w:tc>
        <w:tc>
          <w:tcPr>
            <w:tcW w:type="dxa" w:w="2197"/>
          </w:tcPr>
          <w:p>
            <w:pPr>
              <w:spacing w:after="0"/>
              <w:jc w:val="right"/>
            </w:pPr>
            <w:r>
              <w:rPr>
                <w:sz w:val="16"/>
              </w:rPr>
              <w:t>FMA RL 0, SRL 0; any 0</w:t>
            </w:r>
          </w:p>
        </w:tc>
        <w:tc>
          <w:tcPr>
            <w:tcW w:type="dxa" w:w="1546"/>
          </w:tcPr>
          <w:p>
            <w:pPr>
              <w:spacing w:after="0"/>
              <w:jc w:val="right"/>
            </w:pPr>
            <w:r>
              <w:rPr>
                <w:sz w:val="16"/>
              </w:rPr>
              <w:t>$12,225.14</w:t>
            </w:r>
          </w:p>
        </w:tc>
        <w:tc>
          <w:tcPr>
            <w:tcW w:type="dxa" w:w="2011"/>
          </w:tcPr>
          <w:p>
            <w:pPr>
              <w:spacing w:after="0"/>
              <w:jc w:val="right"/>
            </w:pPr>
            <w:r>
              <w:rPr>
                <w:sz w:val="16"/>
              </w:rPr>
              <w:t>24; no approved plan</w:t>
            </w:r>
          </w:p>
        </w:tc>
        <w:tc>
          <w:tcPr>
            <w:tcW w:type="dxa" w:w="278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8"/>
        <w:gridCol w:w="1037"/>
        <w:gridCol w:w="1126"/>
        <w:gridCol w:w="1190"/>
        <w:gridCol w:w="1305"/>
        <w:gridCol w:w="1208"/>
        <w:gridCol w:w="1131"/>
        <w:gridCol w:w="1131"/>
        <w:gridCol w:w="129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3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$3,042,918,430</w:t>
            </w:r>
          </w:p>
        </w:tc>
        <w:tc>
          <w:tcPr>
            <w:tcW w:type="dxa" w:w="1215"/>
          </w:tcPr>
          <w:p>
            <w:pPr>
              <w:spacing w:after="0"/>
              <w:jc w:val="right"/>
            </w:pPr>
            <w:r>
              <w:rPr>
                <w:sz w:val="16"/>
              </w:rPr>
              <w:t>$110,144,101</w:t>
            </w:r>
          </w:p>
        </w:tc>
        <w:tc>
          <w:tcPr>
            <w:tcW w:type="dxa" w:w="1048"/>
          </w:tcPr>
          <w:p>
            <w:pPr>
              <w:spacing w:after="0"/>
              <w:jc w:val="right"/>
            </w:pPr>
            <w:r>
              <w:rPr>
                <w:sz w:val="16"/>
              </w:rPr>
              <w:t>12,005</w:t>
            </w:r>
          </w:p>
        </w:tc>
        <w:tc>
          <w:tcPr>
            <w:tcW w:type="dxa" w:w="1037"/>
          </w:tcPr>
          <w:p>
            <w:pPr>
              <w:spacing w:after="0"/>
              <w:jc w:val="right"/>
            </w:pPr>
            <w:r>
              <w:rPr>
                <w:sz w:val="16"/>
              </w:rPr>
              <w:t>$5,202</w:t>
            </w:r>
          </w:p>
        </w:tc>
        <w:tc>
          <w:tcPr>
            <w:tcW w:type="dxa" w:w="1126"/>
          </w:tcPr>
          <w:p>
            <w:pPr>
              <w:spacing w:after="0"/>
              <w:jc w:val="right"/>
            </w:pPr>
            <w:r>
              <w:rPr>
                <w:sz w:val="16"/>
              </w:rPr>
              <w:t>$142</w:t>
            </w:r>
          </w:p>
        </w:tc>
        <w:tc>
          <w:tcPr>
            <w:tcW w:type="dxa" w:w="1190"/>
          </w:tcPr>
          <w:p>
            <w:pPr>
              <w:spacing w:after="0"/>
              <w:jc w:val="right"/>
            </w:pPr>
            <w:r>
              <w:rPr>
                <w:sz w:val="16"/>
              </w:rPr>
              <w:t>$42,946</w:t>
            </w:r>
          </w:p>
        </w:tc>
        <w:tc>
          <w:tcPr>
            <w:tcW w:type="dxa" w:w="1305"/>
          </w:tcPr>
          <w:p>
            <w:pPr>
              <w:spacing w:after="0"/>
              <w:jc w:val="right"/>
            </w:pPr>
            <w:r>
              <w:rPr>
                <w:sz w:val="16"/>
              </w:rPr>
              <w:t>0.000171%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$13,916,570</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$591,491</w:t>
            </w:r>
          </w:p>
        </w:tc>
        <w:tc>
          <w:tcPr>
            <w:tcW w:type="dxa" w:w="1190"/>
          </w:tcPr>
          <w:p>
            <w:pPr>
              <w:spacing w:after="0"/>
              <w:jc w:val="right"/>
            </w:pPr>
          </w:p>
        </w:tc>
        <w:tc>
          <w:tcPr>
            <w:tcW w:type="dxa" w:w="1305"/>
          </w:tcPr>
          <w:p>
            <w:pPr>
              <w:spacing w:after="0"/>
              <w:jc w:val="right"/>
            </w:pPr>
            <w:r>
              <w:rPr>
                <w:sz w:val="16"/>
              </w:rPr>
              <w:t>4.25% (agriculture)</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$5,534,646,482</w:t>
            </w:r>
          </w:p>
        </w:tc>
        <w:tc>
          <w:tcPr>
            <w:tcW w:type="dxa" w:w="1215"/>
          </w:tcPr>
          <w:p>
            <w:pPr>
              <w:spacing w:after="0"/>
              <w:jc w:val="right"/>
            </w:pPr>
          </w:p>
        </w:tc>
        <w:tc>
          <w:tcPr>
            <w:tcW w:type="dxa" w:w="1048"/>
          </w:tcPr>
          <w:p>
            <w:pPr>
              <w:spacing w:after="0"/>
              <w:jc w:val="right"/>
            </w:pPr>
            <w:r>
              <w:rPr>
                <w:sz w:val="16"/>
              </w:rPr>
              <w:t>12,026</w:t>
            </w:r>
          </w:p>
        </w:tc>
        <w:tc>
          <w:tcPr>
            <w:tcW w:type="dxa" w:w="1037"/>
          </w:tcPr>
          <w:p>
            <w:pPr>
              <w:spacing w:after="0"/>
              <w:jc w:val="right"/>
            </w:pPr>
            <w:r>
              <w:rPr>
                <w:sz w:val="16"/>
              </w:rPr>
              <w:t>$265,308</w:t>
            </w:r>
          </w:p>
        </w:tc>
        <w:tc>
          <w:tcPr>
            <w:tcW w:type="dxa" w:w="1126"/>
          </w:tcPr>
          <w:p>
            <w:pPr>
              <w:spacing w:after="0"/>
              <w:jc w:val="right"/>
            </w:pPr>
          </w:p>
        </w:tc>
        <w:tc>
          <w:tcPr>
            <w:tcW w:type="dxa" w:w="1190"/>
          </w:tcPr>
          <w:p>
            <w:pPr>
              <w:spacing w:after="0"/>
              <w:jc w:val="right"/>
            </w:pPr>
            <w:r>
              <w:rPr>
                <w:sz w:val="16"/>
              </w:rPr>
              <w:t>$115,539</w:t>
            </w:r>
          </w:p>
        </w:tc>
        <w:tc>
          <w:tcPr>
            <w:tcW w:type="dxa" w:w="1305"/>
          </w:tcPr>
          <w:p>
            <w:pPr>
              <w:spacing w:after="0"/>
              <w:jc w:val="right"/>
            </w:pPr>
            <w:r>
              <w:rPr>
                <w:sz w:val="16"/>
              </w:rPr>
              <w:t>0.00479%</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$3,042,918,430</w:t>
            </w:r>
          </w:p>
        </w:tc>
        <w:tc>
          <w:tcPr>
            <w:tcW w:type="dxa" w:w="1215"/>
          </w:tcPr>
          <w:p>
            <w:pPr>
              <w:spacing w:after="0"/>
              <w:jc w:val="right"/>
            </w:pPr>
            <w:r>
              <w:rPr>
                <w:sz w:val="16"/>
              </w:rPr>
              <w:t>$110,144,101</w:t>
            </w:r>
          </w:p>
        </w:tc>
        <w:tc>
          <w:tcPr>
            <w:tcW w:type="dxa" w:w="1048"/>
          </w:tcPr>
          <w:p>
            <w:pPr>
              <w:spacing w:after="0"/>
              <w:jc w:val="right"/>
            </w:pPr>
            <w:r>
              <w:rPr>
                <w:sz w:val="16"/>
              </w:rPr>
              <w:t>12,005</w:t>
            </w:r>
          </w:p>
        </w:tc>
        <w:tc>
          <w:tcPr>
            <w:tcW w:type="dxa" w:w="1037"/>
          </w:tcPr>
          <w:p>
            <w:pPr>
              <w:spacing w:after="0"/>
              <w:jc w:val="right"/>
            </w:pPr>
            <w:r>
              <w:rPr>
                <w:sz w:val="16"/>
              </w:rPr>
              <w:t>$548,275</w:t>
            </w:r>
          </w:p>
        </w:tc>
        <w:tc>
          <w:tcPr>
            <w:tcW w:type="dxa" w:w="1126"/>
          </w:tcPr>
          <w:p>
            <w:pPr>
              <w:spacing w:after="0"/>
              <w:jc w:val="right"/>
            </w:pPr>
            <w:r>
              <w:rPr>
                <w:sz w:val="16"/>
              </w:rPr>
              <w:t>$3,032</w:t>
            </w:r>
          </w:p>
        </w:tc>
        <w:tc>
          <w:tcPr>
            <w:tcW w:type="dxa" w:w="1190"/>
          </w:tcPr>
          <w:p>
            <w:pPr>
              <w:spacing w:after="0"/>
              <w:jc w:val="right"/>
            </w:pPr>
            <w:r>
              <w:rPr>
                <w:sz w:val="16"/>
              </w:rPr>
              <w:t>$12,472</w:t>
            </w:r>
          </w:p>
        </w:tc>
        <w:tc>
          <w:tcPr>
            <w:tcW w:type="dxa" w:w="1305"/>
          </w:tcPr>
          <w:p>
            <w:pPr>
              <w:spacing w:after="0"/>
              <w:jc w:val="right"/>
            </w:pPr>
            <w:r>
              <w:rPr>
                <w:sz w:val="16"/>
              </w:rPr>
              <w:t>0.018%</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$3,042,918,430</w:t>
            </w:r>
          </w:p>
        </w:tc>
        <w:tc>
          <w:tcPr>
            <w:tcW w:type="dxa" w:w="1215"/>
          </w:tcPr>
          <w:p>
            <w:pPr>
              <w:spacing w:after="0"/>
              <w:jc w:val="right"/>
            </w:pPr>
            <w:r>
              <w:rPr>
                <w:sz w:val="16"/>
              </w:rPr>
              <w:t>$110,144,101</w:t>
            </w:r>
          </w:p>
        </w:tc>
        <w:tc>
          <w:tcPr>
            <w:tcW w:type="dxa" w:w="1048"/>
          </w:tcPr>
          <w:p>
            <w:pPr>
              <w:spacing w:after="0"/>
              <w:jc w:val="right"/>
            </w:pPr>
            <w:r>
              <w:rPr>
                <w:sz w:val="16"/>
              </w:rPr>
              <w:t>12,005</w:t>
            </w:r>
          </w:p>
        </w:tc>
        <w:tc>
          <w:tcPr>
            <w:tcW w:type="dxa" w:w="1037"/>
          </w:tcPr>
          <w:p>
            <w:pPr>
              <w:spacing w:after="0"/>
              <w:jc w:val="right"/>
            </w:pPr>
            <w:r>
              <w:rPr>
                <w:sz w:val="16"/>
              </w:rPr>
              <w:t>$59</w:t>
            </w:r>
          </w:p>
        </w:tc>
        <w:tc>
          <w:tcPr>
            <w:tcW w:type="dxa" w:w="1126"/>
          </w:tcPr>
          <w:p>
            <w:pPr>
              <w:spacing w:after="0"/>
              <w:jc w:val="right"/>
            </w:pPr>
            <w:r>
              <w:rPr>
                <w:sz w:val="16"/>
              </w:rPr>
              <w:t>$551</w:t>
            </w:r>
          </w:p>
        </w:tc>
        <w:tc>
          <w:tcPr>
            <w:tcW w:type="dxa" w:w="1190"/>
          </w:tcPr>
          <w:p>
            <w:pPr>
              <w:spacing w:after="0"/>
              <w:jc w:val="right"/>
            </w:pPr>
            <w:r>
              <w:rPr>
                <w:sz w:val="16"/>
              </w:rPr>
              <w:t>$353,437</w:t>
            </w:r>
          </w:p>
        </w:tc>
        <w:tc>
          <w:tcPr>
            <w:tcW w:type="dxa" w:w="1305"/>
          </w:tcPr>
          <w:p>
            <w:pPr>
              <w:spacing w:after="0"/>
              <w:jc w:val="right"/>
            </w:pPr>
            <w:r>
              <w:rPr>
                <w:sz w:val="16"/>
              </w:rPr>
              <w:t>under 0.0001%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$3,039,777,716</w:t>
            </w:r>
          </w:p>
        </w:tc>
        <w:tc>
          <w:tcPr>
            <w:tcW w:type="dxa" w:w="1215"/>
          </w:tcPr>
          <w:p>
            <w:pPr>
              <w:spacing w:after="0"/>
              <w:jc w:val="right"/>
            </w:pPr>
            <w:r>
              <w:rPr>
                <w:sz w:val="16"/>
              </w:rPr>
              <w:t>$105,929,349</w:t>
            </w:r>
          </w:p>
        </w:tc>
        <w:tc>
          <w:tcPr>
            <w:tcW w:type="dxa" w:w="1048"/>
          </w:tcPr>
          <w:p>
            <w:pPr>
              <w:spacing w:after="0"/>
              <w:jc w:val="right"/>
            </w:pPr>
            <w:r>
              <w:rPr>
                <w:sz w:val="16"/>
              </w:rPr>
              <w:t>12,001</w:t>
            </w:r>
          </w:p>
        </w:tc>
        <w:tc>
          <w:tcPr>
            <w:tcW w:type="dxa" w:w="1037"/>
          </w:tcPr>
          <w:p>
            <w:pPr>
              <w:spacing w:after="0"/>
              <w:jc w:val="right"/>
            </w:pPr>
            <w:r>
              <w:rPr>
                <w:sz w:val="16"/>
              </w:rPr>
              <w:t>$12,312</w:t>
            </w:r>
          </w:p>
        </w:tc>
        <w:tc>
          <w:tcPr>
            <w:tcW w:type="dxa" w:w="1126"/>
          </w:tcPr>
          <w:p>
            <w:pPr>
              <w:spacing w:after="0"/>
              <w:jc w:val="right"/>
            </w:pPr>
            <w:r>
              <w:rPr>
                <w:sz w:val="16"/>
              </w:rPr>
              <w:t>$12,230</w:t>
            </w:r>
          </w:p>
        </w:tc>
        <w:tc>
          <w:tcPr>
            <w:tcW w:type="dxa" w:w="1190"/>
          </w:tcPr>
          <w:p>
            <w:pPr>
              <w:spacing w:after="0"/>
              <w:jc w:val="right"/>
            </w:pPr>
            <w:r>
              <w:rPr>
                <w:sz w:val="16"/>
              </w:rPr>
              <w:t>$474</w:t>
            </w:r>
          </w:p>
        </w:tc>
        <w:tc>
          <w:tcPr>
            <w:tcW w:type="dxa" w:w="1305"/>
          </w:tcPr>
          <w:p>
            <w:pPr>
              <w:spacing w:after="0"/>
              <w:jc w:val="right"/>
            </w:pPr>
            <w:r>
              <w:rPr>
                <w:sz w:val="16"/>
              </w:rPr>
              <w:t>0.000405%</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$3,042,918,430</w:t>
            </w:r>
          </w:p>
        </w:tc>
        <w:tc>
          <w:tcPr>
            <w:tcW w:type="dxa" w:w="1215"/>
          </w:tcPr>
          <w:p>
            <w:pPr>
              <w:spacing w:after="0"/>
              <w:jc w:val="right"/>
            </w:pPr>
          </w:p>
        </w:tc>
        <w:tc>
          <w:tcPr>
            <w:tcW w:type="dxa" w:w="1048"/>
          </w:tcPr>
          <w:p>
            <w:pPr>
              <w:spacing w:after="0"/>
              <w:jc w:val="right"/>
            </w:pPr>
            <w:r>
              <w:rPr>
                <w:sz w:val="16"/>
              </w:rPr>
              <w:t>12,005</w:t>
            </w:r>
          </w:p>
        </w:tc>
        <w:tc>
          <w:tcPr>
            <w:tcW w:type="dxa" w:w="1037"/>
          </w:tcPr>
          <w:p>
            <w:pPr>
              <w:spacing w:after="0"/>
              <w:jc w:val="right"/>
            </w:pPr>
            <w:r>
              <w:rPr>
                <w:sz w:val="16"/>
              </w:rPr>
              <w:t>$1,766,225</w:t>
            </w:r>
          </w:p>
        </w:tc>
        <w:tc>
          <w:tcPr>
            <w:tcW w:type="dxa" w:w="1126"/>
          </w:tcPr>
          <w:p>
            <w:pPr>
              <w:spacing w:after="0"/>
              <w:jc w:val="right"/>
            </w:pPr>
          </w:p>
        </w:tc>
        <w:tc>
          <w:tcPr>
            <w:tcW w:type="dxa" w:w="1190"/>
          </w:tcPr>
          <w:p>
            <w:pPr>
              <w:spacing w:after="0"/>
              <w:jc w:val="right"/>
            </w:pPr>
            <w:r>
              <w:rPr>
                <w:sz w:val="16"/>
              </w:rPr>
              <w:t>$6,800</w:t>
            </w:r>
          </w:p>
        </w:tc>
        <w:tc>
          <w:tcPr>
            <w:tcW w:type="dxa" w:w="1305"/>
          </w:tcPr>
          <w:p>
            <w:pPr>
              <w:spacing w:after="0"/>
              <w:jc w:val="right"/>
            </w:pPr>
            <w:r>
              <w:rPr>
                <w:sz w:val="16"/>
              </w:rPr>
              <w:t>0.058%</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$3,041,998,846</w:t>
            </w:r>
          </w:p>
        </w:tc>
        <w:tc>
          <w:tcPr>
            <w:tcW w:type="dxa" w:w="1215"/>
          </w:tcPr>
          <w:p>
            <w:pPr>
              <w:spacing w:after="0"/>
              <w:jc w:val="right"/>
            </w:pPr>
            <w:r>
              <w:rPr>
                <w:sz w:val="16"/>
              </w:rPr>
              <w:t>$6,446,305</w:t>
            </w:r>
          </w:p>
        </w:tc>
        <w:tc>
          <w:tcPr>
            <w:tcW w:type="dxa" w:w="1048"/>
          </w:tcPr>
          <w:p>
            <w:pPr>
              <w:spacing w:after="0"/>
              <w:jc w:val="right"/>
            </w:pPr>
            <w:r>
              <w:rPr>
                <w:sz w:val="16"/>
              </w:rPr>
              <w:t>279</w:t>
            </w:r>
          </w:p>
        </w:tc>
        <w:tc>
          <w:tcPr>
            <w:tcW w:type="dxa" w:w="1037"/>
          </w:tcPr>
          <w:p>
            <w:pPr>
              <w:spacing w:after="0"/>
              <w:jc w:val="right"/>
            </w:pPr>
            <w:r>
              <w:rPr>
                <w:sz w:val="16"/>
              </w:rPr>
              <w:t>$2,933,581</w:t>
            </w:r>
          </w:p>
        </w:tc>
        <w:tc>
          <w:tcPr>
            <w:tcW w:type="dxa" w:w="1126"/>
          </w:tcPr>
          <w:p>
            <w:pPr>
              <w:spacing w:after="0"/>
              <w:jc w:val="right"/>
            </w:pPr>
            <w:r>
              <w:rPr>
                <w:sz w:val="16"/>
              </w:rPr>
              <w:t>$240,867</w:t>
            </w:r>
          </w:p>
        </w:tc>
        <w:tc>
          <w:tcPr>
            <w:tcW w:type="dxa" w:w="1190"/>
          </w:tcPr>
          <w:p>
            <w:pPr>
              <w:spacing w:after="0"/>
              <w:jc w:val="right"/>
            </w:pPr>
            <w:r>
              <w:rPr>
                <w:sz w:val="16"/>
              </w:rPr>
              <w:t>$501,569</w:t>
            </w:r>
          </w:p>
        </w:tc>
        <w:tc>
          <w:tcPr>
            <w:tcW w:type="dxa" w:w="1305"/>
          </w:tcPr>
          <w:p>
            <w:pPr>
              <w:spacing w:after="0"/>
              <w:jc w:val="right"/>
            </w:pPr>
            <w:r>
              <w:rPr>
                <w:sz w:val="16"/>
              </w:rPr>
              <w:t>n/a (see note)</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$8,134,742</w:t>
            </w:r>
          </w:p>
        </w:tc>
        <w:tc>
          <w:tcPr>
            <w:tcW w:type="dxa" w:w="1215"/>
          </w:tcPr>
          <w:p>
            <w:pPr>
              <w:spacing w:after="0"/>
              <w:jc w:val="right"/>
            </w:pPr>
          </w:p>
        </w:tc>
        <w:tc>
          <w:tcPr>
            <w:tcW w:type="dxa" w:w="1048"/>
          </w:tcPr>
          <w:p>
            <w:pPr>
              <w:spacing w:after="0"/>
              <w:jc w:val="right"/>
            </w:pPr>
            <w:r>
              <w:rPr>
                <w:sz w:val="16"/>
              </w:rPr>
              <w:t>28</w:t>
            </w:r>
          </w:p>
        </w:tc>
        <w:tc>
          <w:tcPr>
            <w:tcW w:type="dxa" w:w="1037"/>
          </w:tcPr>
          <w:p>
            <w:pPr>
              <w:spacing w:after="0"/>
              <w:jc w:val="right"/>
            </w:pPr>
            <w:r>
              <w:rPr>
                <w:sz w:val="16"/>
              </w:rPr>
              <w:t>$45</w:t>
            </w:r>
          </w:p>
        </w:tc>
        <w:tc>
          <w:tcPr>
            <w:tcW w:type="dxa" w:w="1126"/>
          </w:tcPr>
          <w:p>
            <w:pPr>
              <w:spacing w:after="0"/>
              <w:jc w:val="right"/>
            </w:pPr>
          </w:p>
        </w:tc>
        <w:tc>
          <w:tcPr>
            <w:tcW w:type="dxa" w:w="1190"/>
          </w:tcPr>
          <w:p>
            <w:pPr>
              <w:spacing w:after="0"/>
              <w:jc w:val="right"/>
            </w:pPr>
            <w:r>
              <w:rPr>
                <w:sz w:val="16"/>
              </w:rPr>
              <w:t>$2</w:t>
            </w:r>
          </w:p>
        </w:tc>
        <w:tc>
          <w:tcPr>
            <w:tcW w:type="dxa" w:w="1305"/>
          </w:tcPr>
          <w:p>
            <w:pPr>
              <w:spacing w:after="0"/>
              <w:jc w:val="right"/>
            </w:pPr>
            <w:r>
              <w:rPr>
                <w:sz w:val="16"/>
              </w:rPr>
              <w:t>0.000559%</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$3,042,918,430</w:t>
            </w:r>
          </w:p>
        </w:tc>
        <w:tc>
          <w:tcPr>
            <w:tcW w:type="dxa" w:w="1215"/>
          </w:tcPr>
          <w:p>
            <w:pPr>
              <w:spacing w:after="0"/>
              <w:jc w:val="right"/>
            </w:pPr>
          </w:p>
        </w:tc>
        <w:tc>
          <w:tcPr>
            <w:tcW w:type="dxa" w:w="1048"/>
          </w:tcPr>
          <w:p>
            <w:pPr>
              <w:spacing w:after="0"/>
              <w:jc w:val="right"/>
            </w:pPr>
            <w:r>
              <w:rPr>
                <w:sz w:val="16"/>
              </w:rPr>
              <w:t>12,005</w:t>
            </w:r>
          </w:p>
        </w:tc>
        <w:tc>
          <w:tcPr>
            <w:tcW w:type="dxa" w:w="1037"/>
          </w:tcPr>
          <w:p>
            <w:pPr>
              <w:spacing w:after="0"/>
              <w:jc w:val="right"/>
            </w:pPr>
            <w:r>
              <w:rPr>
                <w:sz w:val="16"/>
              </w:rPr>
              <w:t>$9,481</w:t>
            </w:r>
          </w:p>
        </w:tc>
        <w:tc>
          <w:tcPr>
            <w:tcW w:type="dxa" w:w="1126"/>
          </w:tcPr>
          <w:p>
            <w:pPr>
              <w:spacing w:after="0"/>
              <w:jc w:val="right"/>
            </w:pPr>
          </w:p>
        </w:tc>
        <w:tc>
          <w:tcPr>
            <w:tcW w:type="dxa" w:w="1190"/>
          </w:tcPr>
          <w:p>
            <w:pPr>
              <w:spacing w:after="0"/>
              <w:jc w:val="right"/>
            </w:pPr>
            <w:r>
              <w:rPr>
                <w:sz w:val="16"/>
              </w:rPr>
              <w:t>$489,286</w:t>
            </w:r>
          </w:p>
        </w:tc>
        <w:tc>
          <w:tcPr>
            <w:tcW w:type="dxa" w:w="1305"/>
          </w:tcPr>
          <w:p>
            <w:pPr>
              <w:spacing w:after="0"/>
              <w:jc w:val="right"/>
            </w:pPr>
            <w:r>
              <w:rPr>
                <w:sz w:val="16"/>
              </w:rPr>
              <w:t>0.000312%</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$3,042,918,430</w:t>
            </w:r>
          </w:p>
        </w:tc>
        <w:tc>
          <w:tcPr>
            <w:tcW w:type="dxa" w:w="1215"/>
          </w:tcPr>
          <w:p>
            <w:pPr>
              <w:spacing w:after="0"/>
              <w:jc w:val="right"/>
            </w:pPr>
            <w:r>
              <w:rPr>
                <w:sz w:val="16"/>
              </w:rPr>
              <w:t>$110,144,101</w:t>
            </w:r>
          </w:p>
        </w:tc>
        <w:tc>
          <w:tcPr>
            <w:tcW w:type="dxa" w:w="1048"/>
          </w:tcPr>
          <w:p>
            <w:pPr>
              <w:spacing w:after="0"/>
              <w:jc w:val="right"/>
            </w:pPr>
            <w:r>
              <w:rPr>
                <w:sz w:val="16"/>
              </w:rPr>
              <w:t>12,005</w:t>
            </w:r>
          </w:p>
        </w:tc>
        <w:tc>
          <w:tcPr>
            <w:tcW w:type="dxa" w:w="1037"/>
          </w:tcPr>
          <w:p>
            <w:pPr>
              <w:spacing w:after="0"/>
              <w:jc w:val="right"/>
            </w:pPr>
            <w:r>
              <w:rPr>
                <w:sz w:val="16"/>
              </w:rPr>
              <w:t>$128,007</w:t>
            </w:r>
          </w:p>
        </w:tc>
        <w:tc>
          <w:tcPr>
            <w:tcW w:type="dxa" w:w="1126"/>
          </w:tcPr>
          <w:p>
            <w:pPr>
              <w:spacing w:after="0"/>
              <w:jc w:val="right"/>
            </w:pPr>
            <w:r>
              <w:rPr>
                <w:sz w:val="16"/>
              </w:rPr>
              <w:t>$102</w:t>
            </w:r>
          </w:p>
        </w:tc>
        <w:tc>
          <w:tcPr>
            <w:tcW w:type="dxa" w:w="1190"/>
          </w:tcPr>
          <w:p>
            <w:pPr>
              <w:spacing w:after="0"/>
              <w:jc w:val="right"/>
            </w:pPr>
            <w:r>
              <w:rPr>
                <w:sz w:val="16"/>
              </w:rPr>
              <w:t>$187,832</w:t>
            </w:r>
          </w:p>
        </w:tc>
        <w:tc>
          <w:tcPr>
            <w:tcW w:type="dxa" w:w="1305"/>
          </w:tcPr>
          <w:p>
            <w:pPr>
              <w:spacing w:after="0"/>
              <w:jc w:val="right"/>
            </w:pPr>
            <w:r>
              <w:rPr>
                <w:sz w:val="16"/>
              </w:rPr>
              <w:t>0.00421%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$3,042,918,430</w:t>
            </w:r>
          </w:p>
        </w:tc>
        <w:tc>
          <w:tcPr>
            <w:tcW w:type="dxa" w:w="1215"/>
          </w:tcPr>
          <w:p>
            <w:pPr>
              <w:spacing w:after="0"/>
              <w:jc w:val="right"/>
            </w:pPr>
            <w:r>
              <w:rPr>
                <w:sz w:val="16"/>
              </w:rPr>
              <w:t>$110,144,101</w:t>
            </w:r>
          </w:p>
        </w:tc>
        <w:tc>
          <w:tcPr>
            <w:tcW w:type="dxa" w:w="1048"/>
          </w:tcPr>
          <w:p>
            <w:pPr>
              <w:spacing w:after="0"/>
              <w:jc w:val="right"/>
            </w:pPr>
            <w:r>
              <w:rPr>
                <w:sz w:val="16"/>
              </w:rPr>
              <w:t>12,005</w:t>
            </w:r>
          </w:p>
        </w:tc>
        <w:tc>
          <w:tcPr>
            <w:tcW w:type="dxa" w:w="1037"/>
          </w:tcPr>
          <w:p>
            <w:pPr>
              <w:spacing w:after="0"/>
              <w:jc w:val="right"/>
            </w:pPr>
            <w:r>
              <w:rPr>
                <w:sz w:val="16"/>
              </w:rPr>
              <w:t>$455,990</w:t>
            </w:r>
          </w:p>
        </w:tc>
        <w:tc>
          <w:tcPr>
            <w:tcW w:type="dxa" w:w="1126"/>
          </w:tcPr>
          <w:p>
            <w:pPr>
              <w:spacing w:after="0"/>
              <w:jc w:val="right"/>
            </w:pPr>
            <w:r>
              <w:rPr>
                <w:sz w:val="16"/>
              </w:rPr>
              <w:t>$1,602</w:t>
            </w:r>
          </w:p>
        </w:tc>
        <w:tc>
          <w:tcPr>
            <w:tcW w:type="dxa" w:w="1190"/>
          </w:tcPr>
          <w:p>
            <w:pPr>
              <w:spacing w:after="0"/>
              <w:jc w:val="right"/>
            </w:pPr>
            <w:r>
              <w:rPr>
                <w:sz w:val="16"/>
              </w:rPr>
              <w:t>$524,416</w:t>
            </w:r>
          </w:p>
        </w:tc>
        <w:tc>
          <w:tcPr>
            <w:tcW w:type="dxa" w:w="1305"/>
          </w:tcPr>
          <w:p>
            <w:pPr>
              <w:spacing w:after="0"/>
              <w:jc w:val="right"/>
            </w:pPr>
            <w:r>
              <w:rPr>
                <w:sz w:val="16"/>
              </w:rPr>
              <w:t>0.015%</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$262,433,783</w:t>
            </w:r>
          </w:p>
        </w:tc>
        <w:tc>
          <w:tcPr>
            <w:tcW w:type="dxa" w:w="1215"/>
          </w:tcPr>
          <w:p>
            <w:pPr>
              <w:spacing w:after="0"/>
              <w:jc w:val="right"/>
            </w:pPr>
            <w:r>
              <w:rPr>
                <w:sz w:val="16"/>
              </w:rPr>
              <w:t>$19,454,061</w:t>
            </w:r>
          </w:p>
        </w:tc>
        <w:tc>
          <w:tcPr>
            <w:tcW w:type="dxa" w:w="1048"/>
          </w:tcPr>
          <w:p>
            <w:pPr>
              <w:spacing w:after="0"/>
              <w:jc w:val="right"/>
            </w:pPr>
            <w:r>
              <w:rPr>
                <w:sz w:val="16"/>
              </w:rPr>
              <w:t>2,385</w:t>
            </w:r>
          </w:p>
        </w:tc>
        <w:tc>
          <w:tcPr>
            <w:tcW w:type="dxa" w:w="1037"/>
          </w:tcPr>
          <w:p>
            <w:pPr>
              <w:spacing w:after="0"/>
              <w:jc w:val="right"/>
            </w:pPr>
            <w:r>
              <w:rPr>
                <w:sz w:val="16"/>
              </w:rPr>
              <w:t>$12,512</w:t>
            </w:r>
          </w:p>
        </w:tc>
        <w:tc>
          <w:tcPr>
            <w:tcW w:type="dxa" w:w="1126"/>
          </w:tcPr>
          <w:p>
            <w:pPr>
              <w:spacing w:after="0"/>
              <w:jc w:val="right"/>
            </w:pPr>
            <w:r>
              <w:rPr>
                <w:sz w:val="16"/>
              </w:rPr>
              <w:t>$117</w:t>
            </w:r>
          </w:p>
        </w:tc>
        <w:tc>
          <w:tcPr>
            <w:tcW w:type="dxa" w:w="1190"/>
          </w:tcPr>
          <w:p>
            <w:pPr>
              <w:spacing w:after="0"/>
              <w:jc w:val="right"/>
            </w:pPr>
            <w:r>
              <w:rPr>
                <w:sz w:val="16"/>
              </w:rPr>
              <w:t>$2,189</w:t>
            </w:r>
          </w:p>
        </w:tc>
        <w:tc>
          <w:tcPr>
            <w:tcW w:type="dxa" w:w="1305"/>
          </w:tcPr>
          <w:p>
            <w:pPr>
              <w:spacing w:after="0"/>
              <w:jc w:val="right"/>
            </w:pPr>
            <w:r>
              <w:rPr>
                <w:sz w:val="16"/>
              </w:rPr>
              <w:t>0.00477%</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$3,042,918,430</w:t>
            </w:r>
          </w:p>
        </w:tc>
        <w:tc>
          <w:tcPr>
            <w:tcW w:type="dxa" w:w="1215"/>
          </w:tcPr>
          <w:p>
            <w:pPr>
              <w:spacing w:after="0"/>
              <w:jc w:val="right"/>
            </w:pPr>
            <w:r>
              <w:rPr>
                <w:sz w:val="16"/>
              </w:rPr>
              <w:t>$110,144,101</w:t>
            </w:r>
          </w:p>
        </w:tc>
        <w:tc>
          <w:tcPr>
            <w:tcW w:type="dxa" w:w="1048"/>
          </w:tcPr>
          <w:p>
            <w:pPr>
              <w:spacing w:after="0"/>
              <w:jc w:val="right"/>
            </w:pPr>
            <w:r>
              <w:rPr>
                <w:sz w:val="16"/>
              </w:rPr>
              <w:t>12,005</w:t>
            </w:r>
          </w:p>
        </w:tc>
        <w:tc>
          <w:tcPr>
            <w:tcW w:type="dxa" w:w="1037"/>
          </w:tcPr>
          <w:p>
            <w:pPr>
              <w:spacing w:after="0"/>
              <w:jc w:val="right"/>
            </w:pPr>
            <w:r>
              <w:rPr>
                <w:sz w:val="16"/>
              </w:rPr>
              <w:t>$27,303</w:t>
            </w:r>
          </w:p>
        </w:tc>
        <w:tc>
          <w:tcPr>
            <w:tcW w:type="dxa" w:w="1126"/>
          </w:tcPr>
          <w:p>
            <w:pPr>
              <w:spacing w:after="0"/>
              <w:jc w:val="right"/>
            </w:pPr>
            <w:r>
              <w:rPr>
                <w:sz w:val="16"/>
              </w:rPr>
              <w:t>$574</w:t>
            </w:r>
          </w:p>
        </w:tc>
        <w:tc>
          <w:tcPr>
            <w:tcW w:type="dxa" w:w="1190"/>
          </w:tcPr>
          <w:p>
            <w:pPr>
              <w:spacing w:after="0"/>
              <w:jc w:val="right"/>
            </w:pPr>
            <w:r>
              <w:rPr>
                <w:sz w:val="16"/>
              </w:rPr>
              <w:t>$1,410</w:t>
            </w:r>
          </w:p>
        </w:tc>
        <w:tc>
          <w:tcPr>
            <w:tcW w:type="dxa" w:w="1305"/>
          </w:tcPr>
          <w:p>
            <w:pPr>
              <w:spacing w:after="0"/>
              <w:jc w:val="right"/>
            </w:pPr>
            <w:r>
              <w:rPr>
                <w:sz w:val="16"/>
              </w:rPr>
              <w:t>0.000897%</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12,005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$3,042,918,430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$110,144,101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$7,015,008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$2,238,371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ASHDOWN,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Little River County (unincorporated area)</w:t>
            </w:r>
          </w:p>
        </w:tc>
        <w:tc>
          <w:tcPr>
            <w:tcW w:type="dxa" w:w="1499"/>
          </w:tcPr>
          <w:p>
            <w:pPr>
              <w:spacing w:after="0"/>
              <w:jc w:val="left"/>
            </w:pPr>
            <w:r>
              <w:rPr>
                <w:sz w:val="16"/>
              </w:rPr>
              <w:t>050446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Ashdown city</w:t>
            </w:r>
          </w:p>
        </w:tc>
        <w:tc>
          <w:tcPr>
            <w:tcW w:type="dxa" w:w="1499"/>
          </w:tcPr>
          <w:p>
            <w:pPr>
              <w:spacing w:after="0"/>
              <w:jc w:val="left"/>
            </w:pPr>
            <w:r>
              <w:rPr>
                <w:sz w:val="16"/>
              </w:rPr>
              <w:t>050129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Foreman city</w:t>
            </w:r>
          </w:p>
        </w:tc>
        <w:tc>
          <w:tcPr>
            <w:tcW w:type="dxa" w:w="1499"/>
          </w:tcPr>
          <w:p>
            <w:pPr>
              <w:spacing w:after="0"/>
              <w:jc w:val="left"/>
            </w:pPr>
            <w:r>
              <w:rPr>
                <w:sz w:val="16"/>
              </w:rPr>
              <w:t>050130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Ogden city</w:t>
            </w:r>
          </w:p>
        </w:tc>
        <w:tc>
          <w:tcPr>
            <w:tcW w:type="dxa" w:w="1499"/>
          </w:tcPr>
          <w:p>
            <w:pPr>
              <w:spacing w:after="0"/>
              <w:jc w:val="left"/>
            </w:pPr>
            <w:r>
              <w:rPr>
                <w:sz w:val="16"/>
              </w:rPr>
              <w:t>050270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Wilton city</w:t>
            </w:r>
          </w:p>
        </w:tc>
        <w:tc>
          <w:tcPr>
            <w:tcW w:type="dxa" w:w="1499"/>
          </w:tcPr>
          <w:p>
            <w:pPr>
              <w:spacing w:after="0"/>
              <w:jc w:val="left"/>
            </w:pPr>
            <w:r>
              <w:rPr>
                <w:sz w:val="16"/>
              </w:rPr>
              <w:t>050299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Winthrop city</w:t>
            </w:r>
          </w:p>
        </w:tc>
        <w:tc>
          <w:tcPr>
            <w:tcW w:type="dxa" w:w="1499"/>
          </w:tcPr>
          <w:p>
            <w:pPr>
              <w:spacing w:after="0"/>
              <w:jc w:val="left"/>
            </w:pPr>
            <w:r>
              <w:rPr>
                <w:sz w:val="16"/>
              </w:rPr>
              <w:t>050301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Little River County, AR: risk-assessment baseline packet, release 2026-10 (data as of 2026-09-28; County area 05081).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Little River County, AR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Little River County, AR: Risk-assessment baseline packet</dc:title>
  <dc:subject>Hazard Plain release 2026-10, as of 2026-09-28. Preview: automated baseline</dc:subject>
  <dc:creator>Hazard Plain</dc:creator>
  <cp:keywords>Hazard Plain; hazard mitigation; risk assessment; 05081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