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Desha County, AR</w:t>
      </w:r>
    </w:p>
    <w:p>
      <w:pPr>
        <w:spacing w:after="120" w:before="0"/>
      </w:pPr>
      <w:r>
        <w:rPr>
          <w:color w:val="555555"/>
          <w:sz w:val="24"/>
        </w:rPr>
        <w:t>Risk-assessment baseline packet</w:t>
      </w:r>
    </w:p>
    <w:p>
      <w:pPr>
        <w:spacing w:after="120" w:before="0"/>
      </w:pPr>
      <w:r>
        <w:rPr>
          <w:b/>
          <w:sz w:val="18"/>
        </w:rPr>
        <w:t xml:space="preserve">County FIPS: </w:t>
      </w:r>
      <w:r>
        <w:rPr>
          <w:sz w:val="18"/>
        </w:rPr>
        <w:t>05041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2029-11-04. Plan: Desha County (FEMA plan 107990), approved 2024-11-05.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2024-11-05: 3 new hazard declarations (2 incidents) and 7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($2,386,150 a year), Earthquake ($1,538,960) and Tornado ($929,677).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05041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2029-11-04</w:t>
      </w:r>
    </w:p>
    <w:p>
      <w:pPr>
        <w:keepNext/>
        <w:spacing w:after="40" w:before="0"/>
      </w:pPr>
      <w:r>
        <w:rPr>
          <w:b/>
        </w:rPr>
        <w:t xml:space="preserve">Plan: </w:t>
      </w:r>
      <w:r>
        <w:rPr/>
        <w:t>Desha County (FEMA plan 107990)</w:t>
      </w:r>
    </w:p>
    <w:p>
      <w:pPr>
        <w:keepNext/>
        <w:spacing w:after="40" w:before="0"/>
      </w:pPr>
      <w:r>
        <w:rPr>
          <w:b/>
        </w:rPr>
        <w:t xml:space="preserve">Approved: </w:t>
      </w:r>
      <w:r>
        <w:rPr/>
        <w:t>2024-11-05</w:t>
      </w:r>
    </w:p>
    <w:p>
      <w:pPr>
        <w:keepNext/>
        <w:spacing w:after="40" w:before="0"/>
      </w:pPr>
      <w:r>
        <w:rPr>
          <w:b/>
        </w:rPr>
        <w:t xml:space="preserve">Days to expiry: </w:t>
      </w:r>
      <w:r>
        <w:rPr/>
        <w:t>1,131</w:t>
      </w:r>
    </w:p>
    <w:p>
      <w:pPr>
        <w:spacing w:after="80" w:before="0"/>
      </w:pPr>
      <w:r>
        <w:rPr>
          <w:color w:val="555555"/>
          <w:sz w:val="17"/>
        </w:rPr>
        <w:t>Every jurisdiction listed on this page (11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2024-11-05)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3 new hazard declarations (2 incidents): EM-3627-AR (Severe Storms, Tornadoes, and Flooding), DR-4873-AR (Severe Storms, Tornadoes, and Flooding), EM-3636-AR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7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2, SRL 3 (44 CFR 77.2); any definition: 29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928"/>
        <w:gridCol w:w="1437"/>
        <w:gridCol w:w="2911"/>
        <w:gridCol w:w="3206"/>
        <w:gridCol w:w="1142"/>
        <w:gridCol w:w="1142"/>
        <w:gridCol w:w="984"/>
        <w:gridCol w:w="1363"/>
      </w:tblGrid>
      <w:tr>
        <w:trPr>
          <w:cantSplit/>
          <w:tblHeader/>
        </w:trPr>
        <w:tc>
          <w:tcPr>
            <w:tcW w:type="dxa" w:w="1928"/>
            <w:shd w:val="clear" w:color="auto" w:fill="E8E8E8"/>
          </w:tcPr>
          <w:p>
            <w:pPr>
              <w:spacing w:after="0"/>
              <w:jc w:val="left"/>
            </w:pPr>
            <w:r>
              <w:rPr>
                <w:b/>
                <w:sz w:val="16"/>
              </w:rPr>
              <w:t>Jurisdiction</w:t>
            </w:r>
          </w:p>
        </w:tc>
        <w:tc>
          <w:tcPr>
            <w:tcW w:type="dxa" w:w="1437"/>
            <w:shd w:val="clear" w:color="auto" w:fill="E8E8E8"/>
          </w:tcPr>
          <w:p>
            <w:pPr>
              <w:spacing w:after="0"/>
              <w:jc w:val="left"/>
            </w:pPr>
            <w:r>
              <w:rPr>
                <w:b/>
                <w:sz w:val="16"/>
              </w:rPr>
              <w:t>Type</w:t>
            </w:r>
          </w:p>
        </w:tc>
        <w:tc>
          <w:tcPr>
            <w:tcW w:type="dxa" w:w="2911"/>
            <w:shd w:val="clear" w:color="auto" w:fill="E8E8E8"/>
          </w:tcPr>
          <w:p>
            <w:pPr>
              <w:spacing w:after="0"/>
              <w:jc w:val="left"/>
            </w:pPr>
            <w:r>
              <w:rPr>
                <w:b/>
                <w:sz w:val="16"/>
              </w:rPr>
              <w:t>Status</w:t>
            </w:r>
          </w:p>
        </w:tc>
        <w:tc>
          <w:tcPr>
            <w:tcW w:type="dxa" w:w="3206"/>
            <w:shd w:val="clear" w:color="auto" w:fill="E8E8E8"/>
          </w:tcPr>
          <w:p>
            <w:pPr>
              <w:spacing w:after="0"/>
              <w:jc w:val="left"/>
            </w:pPr>
            <w:r>
              <w:rPr>
                <w:b/>
                <w:sz w:val="16"/>
              </w:rPr>
              <w:t>Plan</w:t>
            </w:r>
          </w:p>
        </w:tc>
        <w:tc>
          <w:tcPr>
            <w:tcW w:type="dxa" w:w="1142"/>
            <w:shd w:val="clear" w:color="auto" w:fill="E8E8E8"/>
          </w:tcPr>
          <w:p>
            <w:pPr>
              <w:spacing w:after="0"/>
              <w:jc w:val="left"/>
            </w:pPr>
            <w:r>
              <w:rPr>
                <w:b/>
                <w:sz w:val="16"/>
              </w:rPr>
              <w:t>Approved</w:t>
            </w:r>
          </w:p>
        </w:tc>
        <w:tc>
          <w:tcPr>
            <w:tcW w:type="dxa" w:w="1142"/>
            <w:shd w:val="clear" w:color="auto" w:fill="E8E8E8"/>
          </w:tcPr>
          <w:p>
            <w:pPr>
              <w:spacing w:after="0"/>
              <w:jc w:val="left"/>
            </w:pPr>
            <w:r>
              <w:rPr>
                <w:b/>
                <w:sz w:val="16"/>
              </w:rPr>
              <w:t>Expires</w:t>
            </w:r>
          </w:p>
        </w:tc>
        <w:tc>
          <w:tcPr>
            <w:tcW w:type="dxa" w:w="98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363"/>
            <w:shd w:val="clear" w:color="auto" w:fill="E8E8E8"/>
          </w:tcPr>
          <w:p>
            <w:pPr>
              <w:spacing w:after="0"/>
              <w:jc w:val="left"/>
            </w:pPr>
            <w:r>
              <w:rPr>
                <w:b/>
                <w:sz w:val="16"/>
              </w:rPr>
              <w:t>Update underway</w:t>
            </w:r>
          </w:p>
        </w:tc>
      </w:tr>
      <w:tr>
        <w:trPr>
          <w:cantSplit/>
        </w:trPr>
        <w:tc>
          <w:tcPr>
            <w:tcW w:type="dxa" w:w="1928"/>
          </w:tcPr>
          <w:p>
            <w:pPr>
              <w:spacing w:after="0"/>
              <w:jc w:val="left"/>
            </w:pPr>
            <w:r>
              <w:rPr>
                <w:sz w:val="16"/>
              </w:rPr>
              <w:t>Desha County</w:t>
            </w:r>
          </w:p>
        </w:tc>
        <w:tc>
          <w:tcPr>
            <w:tcW w:type="dxa" w:w="1437"/>
          </w:tcPr>
          <w:p>
            <w:pPr>
              <w:spacing w:after="0"/>
              <w:jc w:val="left"/>
            </w:pPr>
            <w:r>
              <w:rPr>
                <w:sz w:val="16"/>
              </w:rPr>
              <w:t>County</w:t>
            </w:r>
          </w:p>
        </w:tc>
        <w:tc>
          <w:tcPr>
            <w:tcW w:type="dxa" w:w="2911"/>
          </w:tcPr>
          <w:p>
            <w:pPr>
              <w:spacing w:after="0"/>
              <w:jc w:val="left"/>
            </w:pPr>
            <w:r>
              <w:rPr>
                <w:sz w:val="16"/>
              </w:rPr>
              <w:t>Approved, expires 2029-11-04</w:t>
            </w:r>
          </w:p>
        </w:tc>
        <w:tc>
          <w:tcPr>
            <w:tcW w:type="dxa" w:w="3206"/>
          </w:tcPr>
          <w:p>
            <w:pPr>
              <w:spacing w:after="0"/>
              <w:jc w:val="left"/>
            </w:pPr>
            <w:r>
              <w:rPr>
                <w:sz w:val="16"/>
              </w:rPr>
              <w:t>Desha County (FEMA plan 107990)</w:t>
            </w:r>
          </w:p>
        </w:tc>
        <w:tc>
          <w:tcPr>
            <w:tcW w:type="dxa" w:w="1142"/>
          </w:tcPr>
          <w:p>
            <w:pPr>
              <w:spacing w:after="0"/>
              <w:jc w:val="left"/>
            </w:pPr>
            <w:r>
              <w:rPr>
                <w:sz w:val="16"/>
              </w:rPr>
              <w:t>2024-11-05</w:t>
            </w:r>
          </w:p>
        </w:tc>
        <w:tc>
          <w:tcPr>
            <w:tcW w:type="dxa" w:w="1142"/>
          </w:tcPr>
          <w:p>
            <w:pPr>
              <w:spacing w:after="0"/>
              <w:jc w:val="left"/>
            </w:pPr>
            <w:r>
              <w:rPr>
                <w:sz w:val="16"/>
              </w:rPr>
              <w:t>2029-11-04</w:t>
            </w:r>
          </w:p>
        </w:tc>
        <w:tc>
          <w:tcPr>
            <w:tcW w:type="dxa" w:w="984"/>
          </w:tcPr>
          <w:p>
            <w:pPr>
              <w:spacing w:after="0"/>
              <w:jc w:val="right"/>
            </w:pPr>
            <w:r>
              <w:rPr>
                <w:sz w:val="16"/>
              </w:rPr>
              <w:t>1,131</w:t>
            </w:r>
          </w:p>
        </w:tc>
        <w:tc>
          <w:tcPr>
            <w:tcW w:type="dxa" w:w="1363"/>
          </w:tcPr>
          <w:p>
            <w:pPr>
              <w:spacing w:after="0"/>
              <w:jc w:val="left"/>
            </w:pPr>
          </w:p>
        </w:tc>
      </w:tr>
      <w:tr>
        <w:trPr>
          <w:cantSplit/>
        </w:trPr>
        <w:tc>
          <w:tcPr>
            <w:tcW w:type="dxa" w:w="1928"/>
          </w:tcPr>
          <w:p>
            <w:pPr>
              <w:spacing w:after="0"/>
              <w:jc w:val="left"/>
            </w:pPr>
            <w:r>
              <w:rPr>
                <w:sz w:val="16"/>
              </w:rPr>
              <w:t>Arkansas City city</w:t>
            </w:r>
          </w:p>
        </w:tc>
        <w:tc>
          <w:tcPr>
            <w:tcW w:type="dxa" w:w="1437"/>
          </w:tcPr>
          <w:p>
            <w:pPr>
              <w:spacing w:after="0"/>
              <w:jc w:val="left"/>
            </w:pPr>
            <w:r>
              <w:rPr>
                <w:sz w:val="16"/>
              </w:rPr>
              <w:t>City</w:t>
            </w:r>
          </w:p>
        </w:tc>
        <w:tc>
          <w:tcPr>
            <w:tcW w:type="dxa" w:w="2911"/>
          </w:tcPr>
          <w:p>
            <w:pPr>
              <w:spacing w:after="0"/>
              <w:jc w:val="left"/>
            </w:pPr>
            <w:r>
              <w:rPr>
                <w:sz w:val="16"/>
              </w:rPr>
              <w:t>Approved, expires 2029-11-04</w:t>
            </w:r>
          </w:p>
        </w:tc>
        <w:tc>
          <w:tcPr>
            <w:tcW w:type="dxa" w:w="3206"/>
          </w:tcPr>
          <w:p>
            <w:pPr>
              <w:spacing w:after="0"/>
              <w:jc w:val="left"/>
            </w:pPr>
            <w:r>
              <w:rPr>
                <w:sz w:val="16"/>
              </w:rPr>
              <w:t>Desha County (FEMA plan 107990)</w:t>
            </w:r>
          </w:p>
        </w:tc>
        <w:tc>
          <w:tcPr>
            <w:tcW w:type="dxa" w:w="1142"/>
          </w:tcPr>
          <w:p>
            <w:pPr>
              <w:spacing w:after="0"/>
              <w:jc w:val="left"/>
            </w:pPr>
            <w:r>
              <w:rPr>
                <w:sz w:val="16"/>
              </w:rPr>
              <w:t>2024-11-05</w:t>
            </w:r>
          </w:p>
        </w:tc>
        <w:tc>
          <w:tcPr>
            <w:tcW w:type="dxa" w:w="1142"/>
          </w:tcPr>
          <w:p>
            <w:pPr>
              <w:spacing w:after="0"/>
              <w:jc w:val="left"/>
            </w:pPr>
            <w:r>
              <w:rPr>
                <w:sz w:val="16"/>
              </w:rPr>
              <w:t>2029-11-04</w:t>
            </w:r>
          </w:p>
        </w:tc>
        <w:tc>
          <w:tcPr>
            <w:tcW w:type="dxa" w:w="984"/>
          </w:tcPr>
          <w:p>
            <w:pPr>
              <w:spacing w:after="0"/>
              <w:jc w:val="right"/>
            </w:pPr>
            <w:r>
              <w:rPr>
                <w:sz w:val="16"/>
              </w:rPr>
              <w:t>1,131</w:t>
            </w:r>
          </w:p>
        </w:tc>
        <w:tc>
          <w:tcPr>
            <w:tcW w:type="dxa" w:w="1363"/>
          </w:tcPr>
          <w:p>
            <w:pPr>
              <w:spacing w:after="0"/>
              <w:jc w:val="left"/>
            </w:pPr>
          </w:p>
        </w:tc>
      </w:tr>
      <w:tr>
        <w:trPr>
          <w:cantSplit/>
        </w:trPr>
        <w:tc>
          <w:tcPr>
            <w:tcW w:type="dxa" w:w="1928"/>
          </w:tcPr>
          <w:p>
            <w:pPr>
              <w:spacing w:after="0"/>
              <w:jc w:val="left"/>
            </w:pPr>
            <w:r>
              <w:rPr>
                <w:sz w:val="16"/>
              </w:rPr>
              <w:t>Dumas city</w:t>
            </w:r>
          </w:p>
        </w:tc>
        <w:tc>
          <w:tcPr>
            <w:tcW w:type="dxa" w:w="1437"/>
          </w:tcPr>
          <w:p>
            <w:pPr>
              <w:spacing w:after="0"/>
              <w:jc w:val="left"/>
            </w:pPr>
            <w:r>
              <w:rPr>
                <w:sz w:val="16"/>
              </w:rPr>
              <w:t>City</w:t>
            </w:r>
          </w:p>
        </w:tc>
        <w:tc>
          <w:tcPr>
            <w:tcW w:type="dxa" w:w="2911"/>
          </w:tcPr>
          <w:p>
            <w:pPr>
              <w:spacing w:after="0"/>
              <w:jc w:val="left"/>
            </w:pPr>
            <w:r>
              <w:rPr>
                <w:sz w:val="16"/>
              </w:rPr>
              <w:t>Approved, expires 2029-11-04</w:t>
            </w:r>
          </w:p>
        </w:tc>
        <w:tc>
          <w:tcPr>
            <w:tcW w:type="dxa" w:w="3206"/>
          </w:tcPr>
          <w:p>
            <w:pPr>
              <w:spacing w:after="0"/>
              <w:jc w:val="left"/>
            </w:pPr>
            <w:r>
              <w:rPr>
                <w:sz w:val="16"/>
              </w:rPr>
              <w:t>Desha County (FEMA plan 107990)</w:t>
            </w:r>
          </w:p>
        </w:tc>
        <w:tc>
          <w:tcPr>
            <w:tcW w:type="dxa" w:w="1142"/>
          </w:tcPr>
          <w:p>
            <w:pPr>
              <w:spacing w:after="0"/>
              <w:jc w:val="left"/>
            </w:pPr>
            <w:r>
              <w:rPr>
                <w:sz w:val="16"/>
              </w:rPr>
              <w:t>2024-11-05</w:t>
            </w:r>
          </w:p>
        </w:tc>
        <w:tc>
          <w:tcPr>
            <w:tcW w:type="dxa" w:w="1142"/>
          </w:tcPr>
          <w:p>
            <w:pPr>
              <w:spacing w:after="0"/>
              <w:jc w:val="left"/>
            </w:pPr>
            <w:r>
              <w:rPr>
                <w:sz w:val="16"/>
              </w:rPr>
              <w:t>2029-11-04</w:t>
            </w:r>
          </w:p>
        </w:tc>
        <w:tc>
          <w:tcPr>
            <w:tcW w:type="dxa" w:w="984"/>
          </w:tcPr>
          <w:p>
            <w:pPr>
              <w:spacing w:after="0"/>
              <w:jc w:val="right"/>
            </w:pPr>
            <w:r>
              <w:rPr>
                <w:sz w:val="16"/>
              </w:rPr>
              <w:t>1,131</w:t>
            </w:r>
          </w:p>
        </w:tc>
        <w:tc>
          <w:tcPr>
            <w:tcW w:type="dxa" w:w="1363"/>
          </w:tcPr>
          <w:p>
            <w:pPr>
              <w:spacing w:after="0"/>
              <w:jc w:val="left"/>
            </w:pPr>
          </w:p>
        </w:tc>
      </w:tr>
      <w:tr>
        <w:trPr>
          <w:cantSplit/>
        </w:trPr>
        <w:tc>
          <w:tcPr>
            <w:tcW w:type="dxa" w:w="1928"/>
          </w:tcPr>
          <w:p>
            <w:pPr>
              <w:spacing w:after="0"/>
              <w:jc w:val="left"/>
            </w:pPr>
            <w:r>
              <w:rPr>
                <w:sz w:val="16"/>
              </w:rPr>
              <w:t>McGehee city</w:t>
            </w:r>
          </w:p>
        </w:tc>
        <w:tc>
          <w:tcPr>
            <w:tcW w:type="dxa" w:w="1437"/>
          </w:tcPr>
          <w:p>
            <w:pPr>
              <w:spacing w:after="0"/>
              <w:jc w:val="left"/>
            </w:pPr>
            <w:r>
              <w:rPr>
                <w:sz w:val="16"/>
              </w:rPr>
              <w:t>City</w:t>
            </w:r>
          </w:p>
        </w:tc>
        <w:tc>
          <w:tcPr>
            <w:tcW w:type="dxa" w:w="2911"/>
          </w:tcPr>
          <w:p>
            <w:pPr>
              <w:spacing w:after="0"/>
              <w:jc w:val="left"/>
            </w:pPr>
            <w:r>
              <w:rPr>
                <w:sz w:val="16"/>
              </w:rPr>
              <w:t>Approved, expires 2029-11-04</w:t>
            </w:r>
          </w:p>
        </w:tc>
        <w:tc>
          <w:tcPr>
            <w:tcW w:type="dxa" w:w="3206"/>
          </w:tcPr>
          <w:p>
            <w:pPr>
              <w:spacing w:after="0"/>
              <w:jc w:val="left"/>
            </w:pPr>
            <w:r>
              <w:rPr>
                <w:sz w:val="16"/>
              </w:rPr>
              <w:t>Desha County (FEMA plan 107990)</w:t>
            </w:r>
          </w:p>
        </w:tc>
        <w:tc>
          <w:tcPr>
            <w:tcW w:type="dxa" w:w="1142"/>
          </w:tcPr>
          <w:p>
            <w:pPr>
              <w:spacing w:after="0"/>
              <w:jc w:val="left"/>
            </w:pPr>
            <w:r>
              <w:rPr>
                <w:sz w:val="16"/>
              </w:rPr>
              <w:t>2024-11-05</w:t>
            </w:r>
          </w:p>
        </w:tc>
        <w:tc>
          <w:tcPr>
            <w:tcW w:type="dxa" w:w="1142"/>
          </w:tcPr>
          <w:p>
            <w:pPr>
              <w:spacing w:after="0"/>
              <w:jc w:val="left"/>
            </w:pPr>
            <w:r>
              <w:rPr>
                <w:sz w:val="16"/>
              </w:rPr>
              <w:t>2029-11-04</w:t>
            </w:r>
          </w:p>
        </w:tc>
        <w:tc>
          <w:tcPr>
            <w:tcW w:type="dxa" w:w="984"/>
          </w:tcPr>
          <w:p>
            <w:pPr>
              <w:spacing w:after="0"/>
              <w:jc w:val="right"/>
            </w:pPr>
            <w:r>
              <w:rPr>
                <w:sz w:val="16"/>
              </w:rPr>
              <w:t>1,131</w:t>
            </w:r>
          </w:p>
        </w:tc>
        <w:tc>
          <w:tcPr>
            <w:tcW w:type="dxa" w:w="1363"/>
          </w:tcPr>
          <w:p>
            <w:pPr>
              <w:spacing w:after="0"/>
              <w:jc w:val="left"/>
            </w:pPr>
          </w:p>
        </w:tc>
      </w:tr>
      <w:tr>
        <w:trPr>
          <w:cantSplit/>
        </w:trPr>
        <w:tc>
          <w:tcPr>
            <w:tcW w:type="dxa" w:w="1928"/>
          </w:tcPr>
          <w:p>
            <w:pPr>
              <w:spacing w:after="0"/>
              <w:jc w:val="left"/>
            </w:pPr>
            <w:r>
              <w:rPr>
                <w:sz w:val="16"/>
              </w:rPr>
              <w:t>Mitchellville city</w:t>
            </w:r>
          </w:p>
        </w:tc>
        <w:tc>
          <w:tcPr>
            <w:tcW w:type="dxa" w:w="1437"/>
          </w:tcPr>
          <w:p>
            <w:pPr>
              <w:spacing w:after="0"/>
              <w:jc w:val="left"/>
            </w:pPr>
            <w:r>
              <w:rPr>
                <w:sz w:val="16"/>
              </w:rPr>
              <w:t>City</w:t>
            </w:r>
          </w:p>
        </w:tc>
        <w:tc>
          <w:tcPr>
            <w:tcW w:type="dxa" w:w="2911"/>
          </w:tcPr>
          <w:p>
            <w:pPr>
              <w:spacing w:after="0"/>
              <w:jc w:val="left"/>
            </w:pPr>
            <w:r>
              <w:rPr>
                <w:sz w:val="16"/>
              </w:rPr>
              <w:t>Approved, expires 2029-11-04</w:t>
            </w:r>
          </w:p>
        </w:tc>
        <w:tc>
          <w:tcPr>
            <w:tcW w:type="dxa" w:w="3206"/>
          </w:tcPr>
          <w:p>
            <w:pPr>
              <w:spacing w:after="0"/>
              <w:jc w:val="left"/>
            </w:pPr>
            <w:r>
              <w:rPr>
                <w:sz w:val="16"/>
              </w:rPr>
              <w:t>Desha County (FEMA plan 107990)</w:t>
            </w:r>
          </w:p>
        </w:tc>
        <w:tc>
          <w:tcPr>
            <w:tcW w:type="dxa" w:w="1142"/>
          </w:tcPr>
          <w:p>
            <w:pPr>
              <w:spacing w:after="0"/>
              <w:jc w:val="left"/>
            </w:pPr>
            <w:r>
              <w:rPr>
                <w:sz w:val="16"/>
              </w:rPr>
              <w:t>2024-11-05</w:t>
            </w:r>
          </w:p>
        </w:tc>
        <w:tc>
          <w:tcPr>
            <w:tcW w:type="dxa" w:w="1142"/>
          </w:tcPr>
          <w:p>
            <w:pPr>
              <w:spacing w:after="0"/>
              <w:jc w:val="left"/>
            </w:pPr>
            <w:r>
              <w:rPr>
                <w:sz w:val="16"/>
              </w:rPr>
              <w:t>2029-11-04</w:t>
            </w:r>
          </w:p>
        </w:tc>
        <w:tc>
          <w:tcPr>
            <w:tcW w:type="dxa" w:w="984"/>
          </w:tcPr>
          <w:p>
            <w:pPr>
              <w:spacing w:after="0"/>
              <w:jc w:val="right"/>
            </w:pPr>
            <w:r>
              <w:rPr>
                <w:sz w:val="16"/>
              </w:rPr>
              <w:t>1,131</w:t>
            </w:r>
          </w:p>
        </w:tc>
        <w:tc>
          <w:tcPr>
            <w:tcW w:type="dxa" w:w="1363"/>
          </w:tcPr>
          <w:p>
            <w:pPr>
              <w:spacing w:after="0"/>
              <w:jc w:val="left"/>
            </w:pPr>
          </w:p>
        </w:tc>
      </w:tr>
      <w:tr>
        <w:trPr>
          <w:cantSplit/>
        </w:trPr>
        <w:tc>
          <w:tcPr>
            <w:tcW w:type="dxa" w:w="1928"/>
          </w:tcPr>
          <w:p>
            <w:pPr>
              <w:spacing w:after="0"/>
              <w:jc w:val="left"/>
            </w:pPr>
            <w:r>
              <w:rPr>
                <w:sz w:val="16"/>
              </w:rPr>
              <w:t>Reed town</w:t>
            </w:r>
          </w:p>
        </w:tc>
        <w:tc>
          <w:tcPr>
            <w:tcW w:type="dxa" w:w="1437"/>
          </w:tcPr>
          <w:p>
            <w:pPr>
              <w:spacing w:after="0"/>
              <w:jc w:val="left"/>
            </w:pPr>
            <w:r>
              <w:rPr>
                <w:sz w:val="16"/>
              </w:rPr>
              <w:t>Town</w:t>
            </w:r>
          </w:p>
        </w:tc>
        <w:tc>
          <w:tcPr>
            <w:tcW w:type="dxa" w:w="2911"/>
          </w:tcPr>
          <w:p>
            <w:pPr>
              <w:spacing w:after="0"/>
              <w:jc w:val="left"/>
            </w:pPr>
            <w:r>
              <w:rPr>
                <w:sz w:val="16"/>
              </w:rPr>
              <w:t>Approved, expires 2029-11-04</w:t>
            </w:r>
          </w:p>
        </w:tc>
        <w:tc>
          <w:tcPr>
            <w:tcW w:type="dxa" w:w="3206"/>
          </w:tcPr>
          <w:p>
            <w:pPr>
              <w:spacing w:after="0"/>
              <w:jc w:val="left"/>
            </w:pPr>
            <w:r>
              <w:rPr>
                <w:sz w:val="16"/>
              </w:rPr>
              <w:t>Desha County (FEMA plan 107990)</w:t>
            </w:r>
          </w:p>
        </w:tc>
        <w:tc>
          <w:tcPr>
            <w:tcW w:type="dxa" w:w="1142"/>
          </w:tcPr>
          <w:p>
            <w:pPr>
              <w:spacing w:after="0"/>
              <w:jc w:val="left"/>
            </w:pPr>
            <w:r>
              <w:rPr>
                <w:sz w:val="16"/>
              </w:rPr>
              <w:t>2024-11-05</w:t>
            </w:r>
          </w:p>
        </w:tc>
        <w:tc>
          <w:tcPr>
            <w:tcW w:type="dxa" w:w="1142"/>
          </w:tcPr>
          <w:p>
            <w:pPr>
              <w:spacing w:after="0"/>
              <w:jc w:val="left"/>
            </w:pPr>
            <w:r>
              <w:rPr>
                <w:sz w:val="16"/>
              </w:rPr>
              <w:t>2029-11-04</w:t>
            </w:r>
          </w:p>
        </w:tc>
        <w:tc>
          <w:tcPr>
            <w:tcW w:type="dxa" w:w="984"/>
          </w:tcPr>
          <w:p>
            <w:pPr>
              <w:spacing w:after="0"/>
              <w:jc w:val="right"/>
            </w:pPr>
            <w:r>
              <w:rPr>
                <w:sz w:val="16"/>
              </w:rPr>
              <w:t>1,131</w:t>
            </w:r>
          </w:p>
        </w:tc>
        <w:tc>
          <w:tcPr>
            <w:tcW w:type="dxa" w:w="1363"/>
          </w:tcPr>
          <w:p>
            <w:pPr>
              <w:spacing w:after="0"/>
              <w:jc w:val="left"/>
            </w:pPr>
          </w:p>
        </w:tc>
      </w:tr>
      <w:tr>
        <w:trPr>
          <w:cantSplit/>
        </w:trPr>
        <w:tc>
          <w:tcPr>
            <w:tcW w:type="dxa" w:w="1928"/>
          </w:tcPr>
          <w:p>
            <w:pPr>
              <w:spacing w:after="0"/>
              <w:jc w:val="left"/>
            </w:pPr>
            <w:r>
              <w:rPr>
                <w:sz w:val="16"/>
              </w:rPr>
              <w:t>Tillar city</w:t>
            </w:r>
          </w:p>
        </w:tc>
        <w:tc>
          <w:tcPr>
            <w:tcW w:type="dxa" w:w="1437"/>
          </w:tcPr>
          <w:p>
            <w:pPr>
              <w:spacing w:after="0"/>
              <w:jc w:val="left"/>
            </w:pPr>
            <w:r>
              <w:rPr>
                <w:sz w:val="16"/>
              </w:rPr>
              <w:t>City</w:t>
            </w:r>
          </w:p>
        </w:tc>
        <w:tc>
          <w:tcPr>
            <w:tcW w:type="dxa" w:w="2911"/>
          </w:tcPr>
          <w:p>
            <w:pPr>
              <w:spacing w:after="0"/>
              <w:jc w:val="left"/>
            </w:pPr>
            <w:r>
              <w:rPr>
                <w:sz w:val="16"/>
              </w:rPr>
              <w:t>No approved plan on record</w:t>
            </w:r>
          </w:p>
        </w:tc>
        <w:tc>
          <w:tcPr>
            <w:tcW w:type="dxa" w:w="3206"/>
          </w:tcPr>
          <w:p>
            <w:pPr>
              <w:spacing w:after="0"/>
              <w:jc w:val="left"/>
            </w:pPr>
            <w:r>
              <w:rPr>
                <w:sz w:val="16"/>
              </w:rPr>
              <w:t>none</w:t>
            </w:r>
          </w:p>
        </w:tc>
        <w:tc>
          <w:tcPr>
            <w:tcW w:type="dxa" w:w="1142"/>
          </w:tcPr>
          <w:p>
            <w:pPr>
              <w:spacing w:after="0"/>
              <w:jc w:val="left"/>
            </w:pPr>
            <w:r>
              <w:rPr>
                <w:sz w:val="16"/>
              </w:rPr>
              <w:t>none</w:t>
            </w:r>
          </w:p>
        </w:tc>
        <w:tc>
          <w:tcPr>
            <w:tcW w:type="dxa" w:w="1142"/>
          </w:tcPr>
          <w:p>
            <w:pPr>
              <w:spacing w:after="0"/>
              <w:jc w:val="left"/>
            </w:pPr>
            <w:r>
              <w:rPr>
                <w:sz w:val="16"/>
              </w:rPr>
              <w:t>none</w:t>
            </w:r>
          </w:p>
        </w:tc>
        <w:tc>
          <w:tcPr>
            <w:tcW w:type="dxa" w:w="984"/>
          </w:tcPr>
          <w:p>
            <w:pPr>
              <w:spacing w:after="0"/>
              <w:jc w:val="right"/>
            </w:pPr>
          </w:p>
        </w:tc>
        <w:tc>
          <w:tcPr>
            <w:tcW w:type="dxa" w:w="1363"/>
          </w:tcPr>
          <w:p>
            <w:pPr>
              <w:spacing w:after="0"/>
              <w:jc w:val="left"/>
            </w:pPr>
            <w:r>
              <w:rPr>
                <w:sz w:val="16"/>
              </w:rPr>
              <w:t>FEMA tracker shows a plan in review</w:t>
            </w:r>
          </w:p>
        </w:tc>
      </w:tr>
      <w:tr>
        <w:trPr>
          <w:cantSplit/>
        </w:trPr>
        <w:tc>
          <w:tcPr>
            <w:tcW w:type="dxa" w:w="1928"/>
          </w:tcPr>
          <w:p>
            <w:pPr>
              <w:spacing w:after="0"/>
              <w:jc w:val="left"/>
            </w:pPr>
            <w:r>
              <w:rPr>
                <w:sz w:val="16"/>
              </w:rPr>
              <w:t>Watson city</w:t>
            </w:r>
          </w:p>
        </w:tc>
        <w:tc>
          <w:tcPr>
            <w:tcW w:type="dxa" w:w="1437"/>
          </w:tcPr>
          <w:p>
            <w:pPr>
              <w:spacing w:after="0"/>
              <w:jc w:val="left"/>
            </w:pPr>
            <w:r>
              <w:rPr>
                <w:sz w:val="16"/>
              </w:rPr>
              <w:t>City</w:t>
            </w:r>
          </w:p>
        </w:tc>
        <w:tc>
          <w:tcPr>
            <w:tcW w:type="dxa" w:w="2911"/>
          </w:tcPr>
          <w:p>
            <w:pPr>
              <w:spacing w:after="0"/>
              <w:jc w:val="left"/>
            </w:pPr>
            <w:r>
              <w:rPr>
                <w:sz w:val="16"/>
              </w:rPr>
              <w:t>Approved, expires 2029-11-04</w:t>
            </w:r>
          </w:p>
        </w:tc>
        <w:tc>
          <w:tcPr>
            <w:tcW w:type="dxa" w:w="3206"/>
          </w:tcPr>
          <w:p>
            <w:pPr>
              <w:spacing w:after="0"/>
              <w:jc w:val="left"/>
            </w:pPr>
            <w:r>
              <w:rPr>
                <w:sz w:val="16"/>
              </w:rPr>
              <w:t>Desha County (FEMA plan 107990)</w:t>
            </w:r>
          </w:p>
        </w:tc>
        <w:tc>
          <w:tcPr>
            <w:tcW w:type="dxa" w:w="1142"/>
          </w:tcPr>
          <w:p>
            <w:pPr>
              <w:spacing w:after="0"/>
              <w:jc w:val="left"/>
            </w:pPr>
            <w:r>
              <w:rPr>
                <w:sz w:val="16"/>
              </w:rPr>
              <w:t>2024-11-05</w:t>
            </w:r>
          </w:p>
        </w:tc>
        <w:tc>
          <w:tcPr>
            <w:tcW w:type="dxa" w:w="1142"/>
          </w:tcPr>
          <w:p>
            <w:pPr>
              <w:spacing w:after="0"/>
              <w:jc w:val="left"/>
            </w:pPr>
            <w:r>
              <w:rPr>
                <w:sz w:val="16"/>
              </w:rPr>
              <w:t>2029-11-04</w:t>
            </w:r>
          </w:p>
        </w:tc>
        <w:tc>
          <w:tcPr>
            <w:tcW w:type="dxa" w:w="984"/>
          </w:tcPr>
          <w:p>
            <w:pPr>
              <w:spacing w:after="0"/>
              <w:jc w:val="right"/>
            </w:pPr>
            <w:r>
              <w:rPr>
                <w:sz w:val="16"/>
              </w:rPr>
              <w:t>1,131</w:t>
            </w:r>
          </w:p>
        </w:tc>
        <w:tc>
          <w:tcPr>
            <w:tcW w:type="dxa" w:w="1363"/>
          </w:tcPr>
          <w:p>
            <w:pPr>
              <w:spacing w:after="0"/>
              <w:jc w:val="left"/>
            </w:pPr>
          </w:p>
        </w:tc>
      </w:tr>
      <w:tr>
        <w:trPr>
          <w:cantSplit/>
        </w:trPr>
        <w:tc>
          <w:tcPr>
            <w:tcW w:type="dxa" w:w="1928"/>
          </w:tcPr>
          <w:p>
            <w:pPr>
              <w:spacing w:after="0"/>
              <w:jc w:val="left"/>
            </w:pPr>
            <w:r>
              <w:rPr>
                <w:sz w:val="16"/>
              </w:rPr>
              <w:t>Dumas School District</w:t>
            </w:r>
          </w:p>
        </w:tc>
        <w:tc>
          <w:tcPr>
            <w:tcW w:type="dxa" w:w="1437"/>
          </w:tcPr>
          <w:p>
            <w:pPr>
              <w:spacing w:after="0"/>
              <w:jc w:val="left"/>
            </w:pPr>
            <w:r>
              <w:rPr>
                <w:sz w:val="16"/>
              </w:rPr>
              <w:t>School/School District</w:t>
            </w:r>
          </w:p>
        </w:tc>
        <w:tc>
          <w:tcPr>
            <w:tcW w:type="dxa" w:w="2911"/>
          </w:tcPr>
          <w:p>
            <w:pPr>
              <w:spacing w:after="0"/>
              <w:jc w:val="left"/>
            </w:pPr>
            <w:r>
              <w:rPr>
                <w:sz w:val="16"/>
              </w:rPr>
              <w:t>Approved, expires 2029-11-04</w:t>
            </w:r>
          </w:p>
        </w:tc>
        <w:tc>
          <w:tcPr>
            <w:tcW w:type="dxa" w:w="3206"/>
          </w:tcPr>
          <w:p>
            <w:pPr>
              <w:spacing w:after="0"/>
              <w:jc w:val="left"/>
            </w:pPr>
            <w:r>
              <w:rPr>
                <w:sz w:val="16"/>
              </w:rPr>
              <w:t>Desha County (FEMA plan 107990)</w:t>
            </w:r>
          </w:p>
        </w:tc>
        <w:tc>
          <w:tcPr>
            <w:tcW w:type="dxa" w:w="1142"/>
          </w:tcPr>
          <w:p>
            <w:pPr>
              <w:spacing w:after="0"/>
              <w:jc w:val="left"/>
            </w:pPr>
            <w:r>
              <w:rPr>
                <w:sz w:val="16"/>
              </w:rPr>
              <w:t>2024-11-05</w:t>
            </w:r>
          </w:p>
        </w:tc>
        <w:tc>
          <w:tcPr>
            <w:tcW w:type="dxa" w:w="1142"/>
          </w:tcPr>
          <w:p>
            <w:pPr>
              <w:spacing w:after="0"/>
              <w:jc w:val="left"/>
            </w:pPr>
            <w:r>
              <w:rPr>
                <w:sz w:val="16"/>
              </w:rPr>
              <w:t>2029-11-04</w:t>
            </w:r>
          </w:p>
        </w:tc>
        <w:tc>
          <w:tcPr>
            <w:tcW w:type="dxa" w:w="984"/>
          </w:tcPr>
          <w:p>
            <w:pPr>
              <w:spacing w:after="0"/>
              <w:jc w:val="right"/>
            </w:pPr>
            <w:r>
              <w:rPr>
                <w:sz w:val="16"/>
              </w:rPr>
              <w:t>1,131</w:t>
            </w:r>
          </w:p>
        </w:tc>
        <w:tc>
          <w:tcPr>
            <w:tcW w:type="dxa" w:w="1363"/>
          </w:tcPr>
          <w:p>
            <w:pPr>
              <w:spacing w:after="0"/>
              <w:jc w:val="left"/>
            </w:pPr>
          </w:p>
        </w:tc>
      </w:tr>
      <w:tr>
        <w:trPr>
          <w:cantSplit/>
        </w:trPr>
        <w:tc>
          <w:tcPr>
            <w:tcW w:type="dxa" w:w="1928"/>
          </w:tcPr>
          <w:p>
            <w:pPr>
              <w:spacing w:after="0"/>
              <w:jc w:val="left"/>
            </w:pPr>
            <w:r>
              <w:rPr>
                <w:sz w:val="16"/>
              </w:rPr>
              <w:t>Marvell School District</w:t>
            </w:r>
          </w:p>
        </w:tc>
        <w:tc>
          <w:tcPr>
            <w:tcW w:type="dxa" w:w="1437"/>
          </w:tcPr>
          <w:p>
            <w:pPr>
              <w:spacing w:after="0"/>
              <w:jc w:val="left"/>
            </w:pPr>
            <w:r>
              <w:rPr>
                <w:sz w:val="16"/>
              </w:rPr>
              <w:t>School/School District</w:t>
            </w:r>
          </w:p>
        </w:tc>
        <w:tc>
          <w:tcPr>
            <w:tcW w:type="dxa" w:w="2911"/>
          </w:tcPr>
          <w:p>
            <w:pPr>
              <w:spacing w:after="0"/>
              <w:jc w:val="left"/>
            </w:pPr>
            <w:r>
              <w:rPr>
                <w:sz w:val="16"/>
              </w:rPr>
              <w:t>Expired on 2025-04-21</w:t>
            </w:r>
          </w:p>
        </w:tc>
        <w:tc>
          <w:tcPr>
            <w:tcW w:type="dxa" w:w="3206"/>
          </w:tcPr>
          <w:p>
            <w:pPr>
              <w:spacing w:after="0"/>
              <w:jc w:val="left"/>
            </w:pPr>
            <w:r>
              <w:rPr>
                <w:sz w:val="16"/>
              </w:rPr>
              <w:t>Phillips County (FEMA plan 101364)</w:t>
            </w:r>
          </w:p>
        </w:tc>
        <w:tc>
          <w:tcPr>
            <w:tcW w:type="dxa" w:w="1142"/>
          </w:tcPr>
          <w:p>
            <w:pPr>
              <w:spacing w:after="0"/>
              <w:jc w:val="left"/>
            </w:pPr>
            <w:r>
              <w:rPr>
                <w:sz w:val="16"/>
              </w:rPr>
              <w:t>2020-04-22</w:t>
            </w:r>
          </w:p>
        </w:tc>
        <w:tc>
          <w:tcPr>
            <w:tcW w:type="dxa" w:w="1142"/>
          </w:tcPr>
          <w:p>
            <w:pPr>
              <w:spacing w:after="0"/>
              <w:jc w:val="left"/>
            </w:pPr>
            <w:r>
              <w:rPr>
                <w:sz w:val="16"/>
              </w:rPr>
              <w:t>2025-04-21</w:t>
            </w:r>
          </w:p>
        </w:tc>
        <w:tc>
          <w:tcPr>
            <w:tcW w:type="dxa" w:w="984"/>
          </w:tcPr>
          <w:p>
            <w:pPr>
              <w:spacing w:after="0"/>
              <w:jc w:val="right"/>
            </w:pPr>
            <w:r>
              <w:rPr>
                <w:sz w:val="16"/>
              </w:rPr>
              <w:t>-527</w:t>
            </w:r>
          </w:p>
        </w:tc>
        <w:tc>
          <w:tcPr>
            <w:tcW w:type="dxa" w:w="1363"/>
          </w:tcPr>
          <w:p>
            <w:pPr>
              <w:spacing w:after="0"/>
              <w:jc w:val="left"/>
            </w:pPr>
          </w:p>
        </w:tc>
      </w:tr>
      <w:tr>
        <w:trPr>
          <w:cantSplit/>
        </w:trPr>
        <w:tc>
          <w:tcPr>
            <w:tcW w:type="dxa" w:w="1928"/>
          </w:tcPr>
          <w:p>
            <w:pPr>
              <w:spacing w:after="0"/>
              <w:jc w:val="left"/>
            </w:pPr>
            <w:r>
              <w:rPr>
                <w:sz w:val="16"/>
              </w:rPr>
              <w:t>McGehee School District</w:t>
            </w:r>
          </w:p>
        </w:tc>
        <w:tc>
          <w:tcPr>
            <w:tcW w:type="dxa" w:w="1437"/>
          </w:tcPr>
          <w:p>
            <w:pPr>
              <w:spacing w:after="0"/>
              <w:jc w:val="left"/>
            </w:pPr>
            <w:r>
              <w:rPr>
                <w:sz w:val="16"/>
              </w:rPr>
              <w:t>School/School District</w:t>
            </w:r>
          </w:p>
        </w:tc>
        <w:tc>
          <w:tcPr>
            <w:tcW w:type="dxa" w:w="2911"/>
          </w:tcPr>
          <w:p>
            <w:pPr>
              <w:spacing w:after="0"/>
              <w:jc w:val="left"/>
            </w:pPr>
            <w:r>
              <w:rPr>
                <w:sz w:val="16"/>
              </w:rPr>
              <w:t>Approved, expires 2029-11-04</w:t>
            </w:r>
          </w:p>
        </w:tc>
        <w:tc>
          <w:tcPr>
            <w:tcW w:type="dxa" w:w="3206"/>
          </w:tcPr>
          <w:p>
            <w:pPr>
              <w:spacing w:after="0"/>
              <w:jc w:val="left"/>
            </w:pPr>
            <w:r>
              <w:rPr>
                <w:sz w:val="16"/>
              </w:rPr>
              <w:t>Desha County (FEMA plan 107990)</w:t>
            </w:r>
          </w:p>
        </w:tc>
        <w:tc>
          <w:tcPr>
            <w:tcW w:type="dxa" w:w="1142"/>
          </w:tcPr>
          <w:p>
            <w:pPr>
              <w:spacing w:after="0"/>
              <w:jc w:val="left"/>
            </w:pPr>
            <w:r>
              <w:rPr>
                <w:sz w:val="16"/>
              </w:rPr>
              <w:t>2024-11-05</w:t>
            </w:r>
          </w:p>
        </w:tc>
        <w:tc>
          <w:tcPr>
            <w:tcW w:type="dxa" w:w="1142"/>
          </w:tcPr>
          <w:p>
            <w:pPr>
              <w:spacing w:after="0"/>
              <w:jc w:val="left"/>
            </w:pPr>
            <w:r>
              <w:rPr>
                <w:sz w:val="16"/>
              </w:rPr>
              <w:t>2029-11-04</w:t>
            </w:r>
          </w:p>
        </w:tc>
        <w:tc>
          <w:tcPr>
            <w:tcW w:type="dxa" w:w="984"/>
          </w:tcPr>
          <w:p>
            <w:pPr>
              <w:spacing w:after="0"/>
              <w:jc w:val="right"/>
            </w:pPr>
            <w:r>
              <w:rPr>
                <w:sz w:val="16"/>
              </w:rPr>
              <w:t>1,131</w:t>
            </w:r>
          </w:p>
        </w:tc>
        <w:tc>
          <w:tcPr>
            <w:tcW w:type="dxa" w:w="1363"/>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4"/>
        <w:gridCol w:w="1037"/>
        <w:gridCol w:w="1354"/>
        <w:gridCol w:w="1354"/>
        <w:gridCol w:w="1037"/>
        <w:gridCol w:w="1126"/>
        <w:gridCol w:w="1935"/>
        <w:gridCol w:w="1195"/>
        <w:gridCol w:w="2145"/>
        <w:gridCol w:w="2206"/>
      </w:tblGrid>
      <w:tr>
        <w:trPr>
          <w:cantSplit/>
          <w:tblHeader/>
        </w:trPr>
        <w:tc>
          <w:tcPr>
            <w:tcW w:type="dxa" w:w="72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4"/>
            <w:shd w:val="clear" w:color="auto" w:fill="E8E8E8"/>
          </w:tcPr>
          <w:p>
            <w:pPr>
              <w:spacing w:after="0"/>
              <w:jc w:val="left"/>
            </w:pPr>
            <w:r>
              <w:rPr>
                <w:b/>
                <w:sz w:val="16"/>
              </w:rPr>
              <w:t>NRI risk rating</w:t>
            </w:r>
          </w:p>
        </w:tc>
        <w:tc>
          <w:tcPr>
            <w:tcW w:type="dxa" w:w="135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3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4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6"/>
            <w:shd w:val="clear" w:color="auto" w:fill="E8E8E8"/>
          </w:tcPr>
          <w:p>
            <w:pPr>
              <w:spacing w:after="0"/>
              <w:jc w:val="left"/>
            </w:pPr>
            <w:r>
              <w:rPr>
                <w:b/>
                <w:sz w:val="16"/>
              </w:rPr>
              <w:t>Storm Events coverage note</w:t>
            </w:r>
          </w:p>
        </w:tc>
      </w:tr>
      <w:tr>
        <w:trPr>
          <w:cantSplit/>
        </w:trPr>
        <w:tc>
          <w:tcPr>
            <w:tcW w:type="dxa" w:w="724"/>
          </w:tcPr>
          <w:p>
            <w:pPr>
              <w:spacing w:after="0"/>
              <w:jc w:val="right"/>
            </w:pPr>
            <w:r>
              <w:rPr>
                <w:sz w:val="16"/>
              </w:rPr>
              <w:t>1</w:t>
            </w:r>
          </w:p>
        </w:tc>
        <w:tc>
          <w:tcPr>
            <w:tcW w:type="dxa" w:w="1037"/>
          </w:tcPr>
          <w:p>
            <w:pPr>
              <w:spacing w:after="0"/>
              <w:jc w:val="left"/>
            </w:pPr>
            <w:r>
              <w:rPr>
                <w:sz w:val="16"/>
              </w:rPr>
              <w:t>Inland Flooding</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$2,266,074</w:t>
            </w:r>
          </w:p>
        </w:tc>
        <w:tc>
          <w:tcPr>
            <w:tcW w:type="dxa" w:w="1126"/>
          </w:tcPr>
          <w:p>
            <w:pPr>
              <w:spacing w:after="0"/>
              <w:jc w:val="right"/>
            </w:pPr>
            <w:r>
              <w:rPr>
                <w:sz w:val="16"/>
              </w:rPr>
              <w:t>$94,117</w:t>
            </w:r>
          </w:p>
        </w:tc>
        <w:tc>
          <w:tcPr>
            <w:tcW w:type="dxa" w:w="1935"/>
          </w:tcPr>
          <w:p>
            <w:pPr>
              <w:spacing w:after="0"/>
              <w:jc w:val="right"/>
            </w:pPr>
            <w:r>
              <w:rPr>
                <w:sz w:val="16"/>
              </w:rPr>
              <w:t>$25,959</w:t>
            </w:r>
          </w:p>
        </w:tc>
        <w:tc>
          <w:tcPr>
            <w:tcW w:type="dxa" w:w="1195"/>
          </w:tcPr>
          <w:p>
            <w:pPr>
              <w:spacing w:after="0"/>
              <w:jc w:val="right"/>
            </w:pPr>
            <w:r>
              <w:rPr>
                <w:sz w:val="16"/>
              </w:rPr>
              <w:t>$2,386,150</w:t>
            </w:r>
          </w:p>
        </w:tc>
        <w:tc>
          <w:tcPr>
            <w:tcW w:type="dxa" w:w="2145"/>
          </w:tcPr>
          <w:p>
            <w:pPr>
              <w:spacing w:after="0"/>
              <w:jc w:val="right"/>
            </w:pPr>
            <w:r>
              <w:rPr>
                <w:sz w:val="16"/>
              </w:rPr>
              <w:t>49</w:t>
            </w:r>
          </w:p>
        </w:tc>
        <w:tc>
          <w:tcPr>
            <w:tcW w:type="dxa" w:w="2206"/>
          </w:tcPr>
          <w:p>
            <w:pPr>
              <w:spacing w:after="0"/>
              <w:jc w:val="left"/>
            </w:pPr>
          </w:p>
        </w:tc>
      </w:tr>
      <w:tr>
        <w:trPr>
          <w:cantSplit/>
        </w:trPr>
        <w:tc>
          <w:tcPr>
            <w:tcW w:type="dxa" w:w="724"/>
          </w:tcPr>
          <w:p>
            <w:pPr>
              <w:spacing w:after="0"/>
              <w:jc w:val="right"/>
            </w:pPr>
            <w:r>
              <w:rPr>
                <w:sz w:val="16"/>
              </w:rPr>
              <w:t>2</w:t>
            </w:r>
          </w:p>
        </w:tc>
        <w:tc>
          <w:tcPr>
            <w:tcW w:type="dxa" w:w="1037"/>
          </w:tcPr>
          <w:p>
            <w:pPr>
              <w:spacing w:after="0"/>
              <w:jc w:val="left"/>
            </w:pPr>
            <w:r>
              <w:rPr>
                <w:sz w:val="16"/>
              </w:rPr>
              <w:t>Earthquake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$887,906</w:t>
            </w:r>
          </w:p>
        </w:tc>
        <w:tc>
          <w:tcPr>
            <w:tcW w:type="dxa" w:w="1126"/>
          </w:tcPr>
          <w:p>
            <w:pPr>
              <w:spacing w:after="0"/>
              <w:jc w:val="right"/>
            </w:pPr>
            <w:r>
              <w:rPr>
                <w:sz w:val="16"/>
              </w:rPr>
              <w:t>n/a</w:t>
            </w:r>
          </w:p>
        </w:tc>
        <w:tc>
          <w:tcPr>
            <w:tcW w:type="dxa" w:w="1935"/>
          </w:tcPr>
          <w:p>
            <w:pPr>
              <w:spacing w:after="0"/>
              <w:jc w:val="right"/>
            </w:pPr>
            <w:r>
              <w:rPr>
                <w:sz w:val="16"/>
              </w:rPr>
              <w:t>$651,054</w:t>
            </w:r>
          </w:p>
        </w:tc>
        <w:tc>
          <w:tcPr>
            <w:tcW w:type="dxa" w:w="1195"/>
          </w:tcPr>
          <w:p>
            <w:pPr>
              <w:spacing w:after="0"/>
              <w:jc w:val="right"/>
            </w:pPr>
            <w:r>
              <w:rPr>
                <w:sz w:val="16"/>
              </w:rPr>
              <w:t>$1,538,960</w:t>
            </w:r>
          </w:p>
        </w:tc>
        <w:tc>
          <w:tcPr>
            <w:tcW w:type="dxa" w:w="2145"/>
          </w:tcPr>
          <w:p>
            <w:pPr>
              <w:spacing w:after="0"/>
              <w:jc w:val="right"/>
            </w:pPr>
          </w:p>
        </w:tc>
        <w:tc>
          <w:tcPr>
            <w:tcW w:type="dxa" w:w="2206"/>
          </w:tcPr>
          <w:p>
            <w:pPr>
              <w:spacing w:after="0"/>
              <w:jc w:val="left"/>
            </w:pPr>
            <w:r>
              <w:rPr>
                <w:sz w:val="16"/>
              </w:rPr>
              <w:t>Storm Events does not record earthquakes.</w:t>
            </w:r>
          </w:p>
        </w:tc>
      </w:tr>
      <w:tr>
        <w:trPr>
          <w:cantSplit/>
        </w:trPr>
        <w:tc>
          <w:tcPr>
            <w:tcW w:type="dxa" w:w="724"/>
          </w:tcPr>
          <w:p>
            <w:pPr>
              <w:spacing w:after="0"/>
              <w:jc w:val="right"/>
            </w:pPr>
            <w:r>
              <w:rPr>
                <w:sz w:val="16"/>
              </w:rPr>
              <w:t>3</w:t>
            </w:r>
          </w:p>
        </w:tc>
        <w:tc>
          <w:tcPr>
            <w:tcW w:type="dxa" w:w="1037"/>
          </w:tcPr>
          <w:p>
            <w:pPr>
              <w:spacing w:after="0"/>
              <w:jc w:val="left"/>
            </w:pPr>
            <w:r>
              <w:rPr>
                <w:sz w:val="16"/>
              </w:rPr>
              <w:t>Tornado</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$539,475</w:t>
            </w:r>
          </w:p>
        </w:tc>
        <w:tc>
          <w:tcPr>
            <w:tcW w:type="dxa" w:w="1126"/>
          </w:tcPr>
          <w:p>
            <w:pPr>
              <w:spacing w:after="0"/>
              <w:jc w:val="right"/>
            </w:pPr>
            <w:r>
              <w:rPr>
                <w:sz w:val="16"/>
              </w:rPr>
              <w:t>$10,840</w:t>
            </w:r>
          </w:p>
        </w:tc>
        <w:tc>
          <w:tcPr>
            <w:tcW w:type="dxa" w:w="1935"/>
          </w:tcPr>
          <w:p>
            <w:pPr>
              <w:spacing w:after="0"/>
              <w:jc w:val="right"/>
            </w:pPr>
            <w:r>
              <w:rPr>
                <w:sz w:val="16"/>
              </w:rPr>
              <w:t>$379,362</w:t>
            </w:r>
          </w:p>
        </w:tc>
        <w:tc>
          <w:tcPr>
            <w:tcW w:type="dxa" w:w="1195"/>
          </w:tcPr>
          <w:p>
            <w:pPr>
              <w:spacing w:after="0"/>
              <w:jc w:val="right"/>
            </w:pPr>
            <w:r>
              <w:rPr>
                <w:sz w:val="16"/>
              </w:rPr>
              <w:t>$929,677</w:t>
            </w:r>
          </w:p>
        </w:tc>
        <w:tc>
          <w:tcPr>
            <w:tcW w:type="dxa" w:w="2145"/>
          </w:tcPr>
          <w:p>
            <w:pPr>
              <w:spacing w:after="0"/>
              <w:jc w:val="right"/>
            </w:pPr>
            <w:r>
              <w:rPr>
                <w:sz w:val="16"/>
              </w:rPr>
              <w:t>12</w:t>
            </w:r>
          </w:p>
        </w:tc>
        <w:tc>
          <w:tcPr>
            <w:tcW w:type="dxa" w:w="2206"/>
          </w:tcPr>
          <w:p>
            <w:pPr>
              <w:spacing w:after="0"/>
              <w:jc w:val="left"/>
            </w:pPr>
          </w:p>
        </w:tc>
      </w:tr>
      <w:tr>
        <w:trPr>
          <w:cantSplit/>
        </w:trPr>
        <w:tc>
          <w:tcPr>
            <w:tcW w:type="dxa" w:w="724"/>
          </w:tcPr>
          <w:p>
            <w:pPr>
              <w:spacing w:after="0"/>
              <w:jc w:val="right"/>
            </w:pPr>
            <w:r>
              <w:rPr>
                <w:sz w:val="16"/>
              </w:rPr>
              <w:t>4</w:t>
            </w:r>
          </w:p>
        </w:tc>
        <w:tc>
          <w:tcPr>
            <w:tcW w:type="dxa" w:w="1037"/>
          </w:tcPr>
          <w:p>
            <w:pPr>
              <w:spacing w:after="0"/>
              <w:jc w:val="left"/>
            </w:pPr>
            <w:r>
              <w:rPr>
                <w:sz w:val="16"/>
              </w:rPr>
              <w:t>Heat Wave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$33</w:t>
            </w:r>
          </w:p>
        </w:tc>
        <w:tc>
          <w:tcPr>
            <w:tcW w:type="dxa" w:w="1126"/>
          </w:tcPr>
          <w:p>
            <w:pPr>
              <w:spacing w:after="0"/>
              <w:jc w:val="right"/>
            </w:pPr>
            <w:r>
              <w:rPr>
                <w:sz w:val="16"/>
              </w:rPr>
              <w:t>$158</w:t>
            </w:r>
          </w:p>
        </w:tc>
        <w:tc>
          <w:tcPr>
            <w:tcW w:type="dxa" w:w="1935"/>
          </w:tcPr>
          <w:p>
            <w:pPr>
              <w:spacing w:after="0"/>
              <w:jc w:val="right"/>
            </w:pPr>
            <w:r>
              <w:rPr>
                <w:sz w:val="16"/>
              </w:rPr>
              <w:t>$434,358</w:t>
            </w:r>
          </w:p>
        </w:tc>
        <w:tc>
          <w:tcPr>
            <w:tcW w:type="dxa" w:w="1195"/>
          </w:tcPr>
          <w:p>
            <w:pPr>
              <w:spacing w:after="0"/>
              <w:jc w:val="right"/>
            </w:pPr>
            <w:r>
              <w:rPr>
                <w:sz w:val="16"/>
              </w:rPr>
              <w:t>$434,549</w:t>
            </w:r>
          </w:p>
        </w:tc>
        <w:tc>
          <w:tcPr>
            <w:tcW w:type="dxa" w:w="2145"/>
          </w:tcPr>
          <w:p>
            <w:pPr>
              <w:spacing w:after="0"/>
              <w:jc w:val="right"/>
            </w:pPr>
            <w:r>
              <w:rPr>
                <w:sz w:val="16"/>
              </w:rPr>
              <w:t>10</w:t>
            </w:r>
          </w:p>
        </w:tc>
        <w:tc>
          <w:tcPr>
            <w:tcW w:type="dxa" w:w="2206"/>
          </w:tcPr>
          <w:p>
            <w:pPr>
              <w:spacing w:after="0"/>
              <w:jc w:val="left"/>
            </w:pPr>
          </w:p>
        </w:tc>
      </w:tr>
      <w:tr>
        <w:trPr>
          <w:cantSplit/>
        </w:trPr>
        <w:tc>
          <w:tcPr>
            <w:tcW w:type="dxa" w:w="724"/>
          </w:tcPr>
          <w:p>
            <w:pPr>
              <w:spacing w:after="0"/>
              <w:jc w:val="right"/>
            </w:pPr>
            <w:r>
              <w:rPr>
                <w:sz w:val="16"/>
              </w:rPr>
              <w:t>5</w:t>
            </w:r>
          </w:p>
        </w:tc>
        <w:tc>
          <w:tcPr>
            <w:tcW w:type="dxa" w:w="1037"/>
          </w:tcPr>
          <w:p>
            <w:pPr>
              <w:spacing w:after="0"/>
              <w:jc w:val="left"/>
            </w:pPr>
            <w:r>
              <w:rPr>
                <w:sz w:val="16"/>
              </w:rPr>
              <w:t>Drought</w:t>
            </w:r>
          </w:p>
        </w:tc>
        <w:tc>
          <w:tcPr>
            <w:tcW w:type="dxa" w:w="1354"/>
          </w:tcPr>
          <w:p>
            <w:pPr>
              <w:spacing w:after="0"/>
              <w:jc w:val="left"/>
            </w:pPr>
            <w:r>
              <w:rPr>
                <w:sz w:val="16"/>
              </w:rPr>
              <w:t>Relatively Moderate</w:t>
            </w:r>
          </w:p>
        </w:tc>
        <w:tc>
          <w:tcPr>
            <w:tcW w:type="dxa" w:w="1354"/>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$337,306</w:t>
            </w:r>
          </w:p>
        </w:tc>
        <w:tc>
          <w:tcPr>
            <w:tcW w:type="dxa" w:w="1935"/>
          </w:tcPr>
          <w:p>
            <w:pPr>
              <w:spacing w:after="0"/>
              <w:jc w:val="right"/>
            </w:pPr>
            <w:r>
              <w:rPr>
                <w:sz w:val="16"/>
              </w:rPr>
              <w:t>n/a</w:t>
            </w:r>
          </w:p>
        </w:tc>
        <w:tc>
          <w:tcPr>
            <w:tcW w:type="dxa" w:w="1195"/>
          </w:tcPr>
          <w:p>
            <w:pPr>
              <w:spacing w:after="0"/>
              <w:jc w:val="right"/>
            </w:pPr>
            <w:r>
              <w:rPr>
                <w:sz w:val="16"/>
              </w:rPr>
              <w:t>$337,306</w:t>
            </w:r>
          </w:p>
        </w:tc>
        <w:tc>
          <w:tcPr>
            <w:tcW w:type="dxa" w:w="2145"/>
          </w:tcPr>
          <w:p>
            <w:pPr>
              <w:spacing w:after="0"/>
              <w:jc w:val="right"/>
            </w:pPr>
            <w:r>
              <w:rPr>
                <w:sz w:val="16"/>
              </w:rPr>
              <w:t>22</w:t>
            </w:r>
          </w:p>
        </w:tc>
        <w:tc>
          <w:tcPr>
            <w:tcW w:type="dxa" w:w="2206"/>
          </w:tcPr>
          <w:p>
            <w:pPr>
              <w:spacing w:after="0"/>
              <w:jc w:val="left"/>
            </w:pPr>
          </w:p>
        </w:tc>
      </w:tr>
      <w:tr>
        <w:trPr>
          <w:cantSplit/>
        </w:trPr>
        <w:tc>
          <w:tcPr>
            <w:tcW w:type="dxa" w:w="724"/>
          </w:tcPr>
          <w:p>
            <w:pPr>
              <w:spacing w:after="0"/>
              <w:jc w:val="right"/>
            </w:pPr>
            <w:r>
              <w:rPr>
                <w:sz w:val="16"/>
              </w:rPr>
              <w:t>6</w:t>
            </w:r>
          </w:p>
        </w:tc>
        <w:tc>
          <w:tcPr>
            <w:tcW w:type="dxa" w:w="1037"/>
          </w:tcPr>
          <w:p>
            <w:pPr>
              <w:spacing w:after="0"/>
              <w:jc w:val="left"/>
            </w:pPr>
            <w:r>
              <w:rPr>
                <w:sz w:val="16"/>
              </w:rPr>
              <w:t>Strong Wind</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$115,593</w:t>
            </w:r>
          </w:p>
        </w:tc>
        <w:tc>
          <w:tcPr>
            <w:tcW w:type="dxa" w:w="1126"/>
          </w:tcPr>
          <w:p>
            <w:pPr>
              <w:spacing w:after="0"/>
              <w:jc w:val="right"/>
            </w:pPr>
            <w:r>
              <w:rPr>
                <w:sz w:val="16"/>
              </w:rPr>
              <w:t>$5,295</w:t>
            </w:r>
          </w:p>
        </w:tc>
        <w:tc>
          <w:tcPr>
            <w:tcW w:type="dxa" w:w="1935"/>
          </w:tcPr>
          <w:p>
            <w:pPr>
              <w:spacing w:after="0"/>
              <w:jc w:val="right"/>
            </w:pPr>
            <w:r>
              <w:rPr>
                <w:sz w:val="16"/>
              </w:rPr>
              <w:t>$144,140</w:t>
            </w:r>
          </w:p>
        </w:tc>
        <w:tc>
          <w:tcPr>
            <w:tcW w:type="dxa" w:w="1195"/>
          </w:tcPr>
          <w:p>
            <w:pPr>
              <w:spacing w:after="0"/>
              <w:jc w:val="right"/>
            </w:pPr>
            <w:r>
              <w:rPr>
                <w:sz w:val="16"/>
              </w:rPr>
              <w:t>$265,028</w:t>
            </w:r>
          </w:p>
        </w:tc>
        <w:tc>
          <w:tcPr>
            <w:tcW w:type="dxa" w:w="2145"/>
          </w:tcPr>
          <w:p>
            <w:pPr>
              <w:spacing w:after="0"/>
              <w:jc w:val="right"/>
            </w:pPr>
            <w:r>
              <w:rPr>
                <w:sz w:val="16"/>
              </w:rPr>
              <w:t>86</w:t>
            </w:r>
          </w:p>
        </w:tc>
        <w:tc>
          <w:tcPr>
            <w:tcW w:type="dxa" w:w="2206"/>
          </w:tcPr>
          <w:p>
            <w:pPr>
              <w:spacing w:after="0"/>
              <w:jc w:val="left"/>
            </w:pPr>
            <w:r>
              <w:rPr>
                <w:sz w:val="16"/>
              </w:rPr>
              <w:t>Includes 7 Strong Wind records (a NOAA non-thunderstorm wind type, outside NRI's Strong Wind definition).</w:t>
            </w:r>
          </w:p>
        </w:tc>
      </w:tr>
      <w:tr>
        <w:trPr>
          <w:cantSplit/>
        </w:trPr>
        <w:tc>
          <w:tcPr>
            <w:tcW w:type="dxa" w:w="724"/>
          </w:tcPr>
          <w:p>
            <w:pPr>
              <w:spacing w:after="0"/>
              <w:jc w:val="right"/>
            </w:pPr>
            <w:r>
              <w:rPr>
                <w:sz w:val="16"/>
              </w:rPr>
              <w:t>7</w:t>
            </w:r>
          </w:p>
        </w:tc>
        <w:tc>
          <w:tcPr>
            <w:tcW w:type="dxa" w:w="1037"/>
          </w:tcPr>
          <w:p>
            <w:pPr>
              <w:spacing w:after="0"/>
              <w:jc w:val="left"/>
            </w:pPr>
            <w:r>
              <w:rPr>
                <w:sz w:val="16"/>
              </w:rPr>
              <w:t>Cold Wave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$5,211</w:t>
            </w:r>
          </w:p>
        </w:tc>
        <w:tc>
          <w:tcPr>
            <w:tcW w:type="dxa" w:w="1126"/>
          </w:tcPr>
          <w:p>
            <w:pPr>
              <w:spacing w:after="0"/>
              <w:jc w:val="right"/>
            </w:pPr>
            <w:r>
              <w:rPr>
                <w:sz w:val="16"/>
              </w:rPr>
              <w:t>$224</w:t>
            </w:r>
          </w:p>
        </w:tc>
        <w:tc>
          <w:tcPr>
            <w:tcW w:type="dxa" w:w="1935"/>
          </w:tcPr>
          <w:p>
            <w:pPr>
              <w:spacing w:after="0"/>
              <w:jc w:val="right"/>
            </w:pPr>
            <w:r>
              <w:rPr>
                <w:sz w:val="16"/>
              </w:rPr>
              <w:t>$199,296</w:t>
            </w:r>
          </w:p>
        </w:tc>
        <w:tc>
          <w:tcPr>
            <w:tcW w:type="dxa" w:w="1195"/>
          </w:tcPr>
          <w:p>
            <w:pPr>
              <w:spacing w:after="0"/>
              <w:jc w:val="right"/>
            </w:pPr>
            <w:r>
              <w:rPr>
                <w:sz w:val="16"/>
              </w:rPr>
              <w:t>$204,731</w:t>
            </w:r>
          </w:p>
        </w:tc>
        <w:tc>
          <w:tcPr>
            <w:tcW w:type="dxa" w:w="2145"/>
          </w:tcPr>
          <w:p>
            <w:pPr>
              <w:spacing w:after="0"/>
              <w:jc w:val="right"/>
            </w:pPr>
            <w:r>
              <w:rPr>
                <w:sz w:val="16"/>
              </w:rPr>
              <w:t>2</w:t>
            </w:r>
          </w:p>
        </w:tc>
        <w:tc>
          <w:tcPr>
            <w:tcW w:type="dxa" w:w="2206"/>
          </w:tcPr>
          <w:p>
            <w:pPr>
              <w:spacing w:after="0"/>
              <w:jc w:val="left"/>
            </w:pPr>
            <w:r>
              <w:rPr>
                <w:sz w:val="16"/>
              </w:rPr>
              <w:t>Includes 2 Frost/Freeze records (outside NRI's Cold Wave definition; counted in this table and in B1-d, not in the B1-e descriptor).</w:t>
            </w:r>
          </w:p>
        </w:tc>
      </w:tr>
      <w:tr>
        <w:trPr>
          <w:cantSplit/>
        </w:trPr>
        <w:tc>
          <w:tcPr>
            <w:tcW w:type="dxa" w:w="724"/>
          </w:tcPr>
          <w:p>
            <w:pPr>
              <w:spacing w:after="0"/>
              <w:jc w:val="right"/>
            </w:pPr>
            <w:r>
              <w:rPr>
                <w:sz w:val="16"/>
              </w:rPr>
              <w:t>8</w:t>
            </w:r>
          </w:p>
        </w:tc>
        <w:tc>
          <w:tcPr>
            <w:tcW w:type="dxa" w:w="1037"/>
          </w:tcPr>
          <w:p>
            <w:pPr>
              <w:spacing w:after="0"/>
              <w:jc w:val="left"/>
            </w:pPr>
            <w:r>
              <w:rPr>
                <w:sz w:val="16"/>
              </w:rPr>
              <w:t>Hurricane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$74,678</w:t>
            </w:r>
          </w:p>
        </w:tc>
        <w:tc>
          <w:tcPr>
            <w:tcW w:type="dxa" w:w="1126"/>
          </w:tcPr>
          <w:p>
            <w:pPr>
              <w:spacing w:after="0"/>
              <w:jc w:val="right"/>
            </w:pPr>
            <w:r>
              <w:rPr>
                <w:sz w:val="16"/>
              </w:rPr>
              <w:t>$105,105</w:t>
            </w:r>
          </w:p>
        </w:tc>
        <w:tc>
          <w:tcPr>
            <w:tcW w:type="dxa" w:w="1935"/>
          </w:tcPr>
          <w:p>
            <w:pPr>
              <w:spacing w:after="0"/>
              <w:jc w:val="right"/>
            </w:pPr>
            <w:r>
              <w:rPr>
                <w:sz w:val="16"/>
              </w:rPr>
              <w:t>$2,140</w:t>
            </w:r>
          </w:p>
        </w:tc>
        <w:tc>
          <w:tcPr>
            <w:tcW w:type="dxa" w:w="1195"/>
          </w:tcPr>
          <w:p>
            <w:pPr>
              <w:spacing w:after="0"/>
              <w:jc w:val="right"/>
            </w:pPr>
            <w:r>
              <w:rPr>
                <w:sz w:val="16"/>
              </w:rPr>
              <w:t>$181,923</w:t>
            </w:r>
          </w:p>
        </w:tc>
        <w:tc>
          <w:tcPr>
            <w:tcW w:type="dxa" w:w="2145"/>
          </w:tcPr>
          <w:p>
            <w:pPr>
              <w:spacing w:after="0"/>
              <w:jc w:val="right"/>
            </w:pPr>
            <w:r>
              <w:rPr>
                <w:sz w:val="16"/>
              </w:rPr>
              <w:t>6</w:t>
            </w:r>
          </w:p>
        </w:tc>
        <w:tc>
          <w:tcPr>
            <w:tcW w:type="dxa" w:w="2206"/>
          </w:tcPr>
          <w:p>
            <w:pPr>
              <w:spacing w:after="0"/>
              <w:jc w:val="left"/>
            </w:pPr>
            <w:r>
              <w:rPr>
                <w:sz w:val="16"/>
              </w:rPr>
              <w:t>Includes 3 Tropical Depression records (outside NRI's Hurricane definition).</w:t>
            </w:r>
          </w:p>
        </w:tc>
      </w:tr>
      <w:tr>
        <w:trPr>
          <w:cantSplit/>
        </w:trPr>
        <w:tc>
          <w:tcPr>
            <w:tcW w:type="dxa" w:w="724"/>
          </w:tcPr>
          <w:p>
            <w:pPr>
              <w:spacing w:after="0"/>
              <w:jc w:val="right"/>
            </w:pPr>
            <w:r>
              <w:rPr>
                <w:sz w:val="16"/>
              </w:rPr>
              <w:t>9</w:t>
            </w:r>
          </w:p>
        </w:tc>
        <w:tc>
          <w:tcPr>
            <w:tcW w:type="dxa" w:w="1037"/>
          </w:tcPr>
          <w:p>
            <w:pPr>
              <w:spacing w:after="0"/>
              <w:jc w:val="left"/>
            </w:pPr>
            <w:r>
              <w:rPr>
                <w:sz w:val="16"/>
              </w:rPr>
              <w:t>Hail</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$63,930</w:t>
            </w:r>
          </w:p>
        </w:tc>
        <w:tc>
          <w:tcPr>
            <w:tcW w:type="dxa" w:w="1126"/>
          </w:tcPr>
          <w:p>
            <w:pPr>
              <w:spacing w:after="0"/>
              <w:jc w:val="right"/>
            </w:pPr>
            <w:r>
              <w:rPr>
                <w:sz w:val="16"/>
              </w:rPr>
              <w:t>$71,342</w:t>
            </w:r>
          </w:p>
        </w:tc>
        <w:tc>
          <w:tcPr>
            <w:tcW w:type="dxa" w:w="1935"/>
          </w:tcPr>
          <w:p>
            <w:pPr>
              <w:spacing w:after="0"/>
              <w:jc w:val="right"/>
            </w:pPr>
            <w:r>
              <w:rPr>
                <w:sz w:val="16"/>
              </w:rPr>
              <w:t>$22,469</w:t>
            </w:r>
          </w:p>
        </w:tc>
        <w:tc>
          <w:tcPr>
            <w:tcW w:type="dxa" w:w="1195"/>
          </w:tcPr>
          <w:p>
            <w:pPr>
              <w:spacing w:after="0"/>
              <w:jc w:val="right"/>
            </w:pPr>
            <w:r>
              <w:rPr>
                <w:sz w:val="16"/>
              </w:rPr>
              <w:t>$157,742</w:t>
            </w:r>
          </w:p>
        </w:tc>
        <w:tc>
          <w:tcPr>
            <w:tcW w:type="dxa" w:w="2145"/>
          </w:tcPr>
          <w:p>
            <w:pPr>
              <w:spacing w:after="0"/>
              <w:jc w:val="right"/>
            </w:pPr>
            <w:r>
              <w:rPr>
                <w:sz w:val="16"/>
              </w:rPr>
              <w:t>46</w:t>
            </w:r>
          </w:p>
        </w:tc>
        <w:tc>
          <w:tcPr>
            <w:tcW w:type="dxa" w:w="2206"/>
          </w:tcPr>
          <w:p>
            <w:pPr>
              <w:spacing w:after="0"/>
              <w:jc w:val="left"/>
            </w:pPr>
          </w:p>
        </w:tc>
      </w:tr>
      <w:tr>
        <w:trPr>
          <w:cantSplit/>
        </w:trPr>
        <w:tc>
          <w:tcPr>
            <w:tcW w:type="dxa" w:w="724"/>
          </w:tcPr>
          <w:p>
            <w:pPr>
              <w:spacing w:after="0"/>
              <w:jc w:val="right"/>
            </w:pPr>
            <w:r>
              <w:rPr>
                <w:sz w:val="16"/>
              </w:rPr>
              <w:t>10</w:t>
            </w:r>
          </w:p>
        </w:tc>
        <w:tc>
          <w:tcPr>
            <w:tcW w:type="dxa" w:w="1037"/>
          </w:tcPr>
          <w:p>
            <w:pPr>
              <w:spacing w:after="0"/>
              <w:jc w:val="left"/>
            </w:pPr>
            <w:r>
              <w:rPr>
                <w:sz w:val="16"/>
              </w:rPr>
              <w:t>Ice Storm</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$51,499</w:t>
            </w:r>
          </w:p>
        </w:tc>
        <w:tc>
          <w:tcPr>
            <w:tcW w:type="dxa" w:w="1126"/>
          </w:tcPr>
          <w:p>
            <w:pPr>
              <w:spacing w:after="0"/>
              <w:jc w:val="right"/>
            </w:pPr>
            <w:r>
              <w:rPr>
                <w:sz w:val="16"/>
              </w:rPr>
              <w:t>n/a</w:t>
            </w:r>
          </w:p>
        </w:tc>
        <w:tc>
          <w:tcPr>
            <w:tcW w:type="dxa" w:w="1935"/>
          </w:tcPr>
          <w:p>
            <w:pPr>
              <w:spacing w:after="0"/>
              <w:jc w:val="right"/>
            </w:pPr>
            <w:r>
              <w:rPr>
                <w:sz w:val="16"/>
              </w:rPr>
              <w:t>$6,358</w:t>
            </w:r>
          </w:p>
        </w:tc>
        <w:tc>
          <w:tcPr>
            <w:tcW w:type="dxa" w:w="1195"/>
          </w:tcPr>
          <w:p>
            <w:pPr>
              <w:spacing w:after="0"/>
              <w:jc w:val="right"/>
            </w:pPr>
            <w:r>
              <w:rPr>
                <w:sz w:val="16"/>
              </w:rPr>
              <w:t>$57,857</w:t>
            </w:r>
          </w:p>
        </w:tc>
        <w:tc>
          <w:tcPr>
            <w:tcW w:type="dxa" w:w="2145"/>
          </w:tcPr>
          <w:p>
            <w:pPr>
              <w:spacing w:after="0"/>
              <w:jc w:val="right"/>
            </w:pPr>
            <w:r>
              <w:rPr>
                <w:sz w:val="16"/>
              </w:rPr>
              <w:t>4</w:t>
            </w:r>
          </w:p>
        </w:tc>
        <w:tc>
          <w:tcPr>
            <w:tcW w:type="dxa" w:w="2206"/>
          </w:tcPr>
          <w:p>
            <w:pPr>
              <w:spacing w:after="0"/>
              <w:jc w:val="left"/>
            </w:pPr>
          </w:p>
        </w:tc>
      </w:tr>
      <w:tr>
        <w:trPr>
          <w:cantSplit/>
        </w:trPr>
        <w:tc>
          <w:tcPr>
            <w:tcW w:type="dxa" w:w="724"/>
          </w:tcPr>
          <w:p>
            <w:pPr>
              <w:spacing w:after="0"/>
              <w:jc w:val="right"/>
            </w:pPr>
            <w:r>
              <w:rPr>
                <w:sz w:val="16"/>
              </w:rPr>
              <w:t>11</w:t>
            </w:r>
          </w:p>
        </w:tc>
        <w:tc>
          <w:tcPr>
            <w:tcW w:type="dxa" w:w="1037"/>
          </w:tcPr>
          <w:p>
            <w:pPr>
              <w:spacing w:after="0"/>
              <w:jc w:val="left"/>
            </w:pPr>
            <w:r>
              <w:rPr>
                <w:sz w:val="16"/>
              </w:rPr>
              <w:t>Lightning</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$6,783</w:t>
            </w:r>
          </w:p>
        </w:tc>
        <w:tc>
          <w:tcPr>
            <w:tcW w:type="dxa" w:w="1126"/>
          </w:tcPr>
          <w:p>
            <w:pPr>
              <w:spacing w:after="0"/>
              <w:jc w:val="right"/>
            </w:pPr>
            <w:r>
              <w:rPr>
                <w:sz w:val="16"/>
              </w:rPr>
              <w:t>n/a</w:t>
            </w:r>
          </w:p>
        </w:tc>
        <w:tc>
          <w:tcPr>
            <w:tcW w:type="dxa" w:w="1935"/>
          </w:tcPr>
          <w:p>
            <w:pPr>
              <w:spacing w:after="0"/>
              <w:jc w:val="right"/>
            </w:pPr>
            <w:r>
              <w:rPr>
                <w:sz w:val="16"/>
              </w:rPr>
              <w:t>$33,495</w:t>
            </w:r>
          </w:p>
        </w:tc>
        <w:tc>
          <w:tcPr>
            <w:tcW w:type="dxa" w:w="1195"/>
          </w:tcPr>
          <w:p>
            <w:pPr>
              <w:spacing w:after="0"/>
              <w:jc w:val="right"/>
            </w:pPr>
            <w:r>
              <w:rPr>
                <w:sz w:val="16"/>
              </w:rPr>
              <w:t>$40,277</w:t>
            </w:r>
          </w:p>
        </w:tc>
        <w:tc>
          <w:tcPr>
            <w:tcW w:type="dxa" w:w="2145"/>
          </w:tcPr>
          <w:p>
            <w:pPr>
              <w:spacing w:after="0"/>
              <w:jc w:val="right"/>
            </w:pPr>
            <w:r>
              <w:rPr>
                <w:sz w:val="16"/>
              </w:rPr>
              <w:t>2</w:t>
            </w:r>
          </w:p>
        </w:tc>
        <w:tc>
          <w:tcPr>
            <w:tcW w:type="dxa" w:w="2206"/>
          </w:tcPr>
          <w:p>
            <w:pPr>
              <w:spacing w:after="0"/>
              <w:jc w:val="left"/>
            </w:pPr>
          </w:p>
        </w:tc>
      </w:tr>
      <w:tr>
        <w:trPr>
          <w:cantSplit/>
        </w:trPr>
        <w:tc>
          <w:tcPr>
            <w:tcW w:type="dxa" w:w="724"/>
          </w:tcPr>
          <w:p>
            <w:pPr>
              <w:spacing w:after="0"/>
              <w:jc w:val="right"/>
            </w:pPr>
            <w:r>
              <w:rPr>
                <w:sz w:val="16"/>
              </w:rPr>
              <w:t>12</w:t>
            </w:r>
          </w:p>
        </w:tc>
        <w:tc>
          <w:tcPr>
            <w:tcW w:type="dxa" w:w="1037"/>
          </w:tcPr>
          <w:p>
            <w:pPr>
              <w:spacing w:after="0"/>
              <w:jc w:val="left"/>
            </w:pPr>
            <w:r>
              <w:rPr>
                <w:sz w:val="16"/>
              </w:rPr>
              <w:t>Winter Weather</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$7,877</w:t>
            </w:r>
          </w:p>
        </w:tc>
        <w:tc>
          <w:tcPr>
            <w:tcW w:type="dxa" w:w="1126"/>
          </w:tcPr>
          <w:p>
            <w:pPr>
              <w:spacing w:after="0"/>
              <w:jc w:val="right"/>
            </w:pPr>
            <w:r>
              <w:rPr>
                <w:sz w:val="16"/>
              </w:rPr>
              <w:t>$978</w:t>
            </w:r>
          </w:p>
        </w:tc>
        <w:tc>
          <w:tcPr>
            <w:tcW w:type="dxa" w:w="1935"/>
          </w:tcPr>
          <w:p>
            <w:pPr>
              <w:spacing w:after="0"/>
              <w:jc w:val="right"/>
            </w:pPr>
            <w:r>
              <w:rPr>
                <w:sz w:val="16"/>
              </w:rPr>
              <w:t>$896</w:t>
            </w:r>
          </w:p>
        </w:tc>
        <w:tc>
          <w:tcPr>
            <w:tcW w:type="dxa" w:w="1195"/>
          </w:tcPr>
          <w:p>
            <w:pPr>
              <w:spacing w:after="0"/>
              <w:jc w:val="right"/>
            </w:pPr>
            <w:r>
              <w:rPr>
                <w:sz w:val="16"/>
              </w:rPr>
              <w:t>$9,750</w:t>
            </w:r>
          </w:p>
        </w:tc>
        <w:tc>
          <w:tcPr>
            <w:tcW w:type="dxa" w:w="2145"/>
          </w:tcPr>
          <w:p>
            <w:pPr>
              <w:spacing w:after="0"/>
              <w:jc w:val="right"/>
            </w:pPr>
            <w:r>
              <w:rPr>
                <w:sz w:val="16"/>
              </w:rPr>
              <w:t>36</w:t>
            </w:r>
          </w:p>
        </w:tc>
        <w:tc>
          <w:tcPr>
            <w:tcW w:type="dxa" w:w="2206"/>
          </w:tcPr>
          <w:p>
            <w:pPr>
              <w:spacing w:after="0"/>
              <w:jc w:val="left"/>
            </w:pPr>
          </w:p>
        </w:tc>
      </w:tr>
      <w:tr>
        <w:trPr>
          <w:cantSplit/>
        </w:trPr>
        <w:tc>
          <w:tcPr>
            <w:tcW w:type="dxa" w:w="724"/>
          </w:tcPr>
          <w:p>
            <w:pPr>
              <w:spacing w:after="0"/>
              <w:jc w:val="right"/>
            </w:pPr>
            <w:r>
              <w:rPr>
                <w:sz w:val="16"/>
              </w:rPr>
              <w:t>13</w:t>
            </w:r>
          </w:p>
        </w:tc>
        <w:tc>
          <w:tcPr>
            <w:tcW w:type="dxa" w:w="1037"/>
          </w:tcPr>
          <w:p>
            <w:pPr>
              <w:spacing w:after="0"/>
              <w:jc w:val="left"/>
            </w:pPr>
            <w:r>
              <w:rPr>
                <w:sz w:val="16"/>
              </w:rPr>
              <w:t>Wildfire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$548</w:t>
            </w:r>
          </w:p>
        </w:tc>
        <w:tc>
          <w:tcPr>
            <w:tcW w:type="dxa" w:w="1126"/>
          </w:tcPr>
          <w:p>
            <w:pPr>
              <w:spacing w:after="0"/>
              <w:jc w:val="right"/>
            </w:pPr>
            <w:r>
              <w:rPr>
                <w:sz w:val="16"/>
              </w:rPr>
              <w:t>$20</w:t>
            </w:r>
          </w:p>
        </w:tc>
        <w:tc>
          <w:tcPr>
            <w:tcW w:type="dxa" w:w="1935"/>
          </w:tcPr>
          <w:p>
            <w:pPr>
              <w:spacing w:after="0"/>
              <w:jc w:val="right"/>
            </w:pPr>
            <w:r>
              <w:rPr>
                <w:sz w:val="16"/>
              </w:rPr>
              <w:t>$122</w:t>
            </w:r>
          </w:p>
        </w:tc>
        <w:tc>
          <w:tcPr>
            <w:tcW w:type="dxa" w:w="1195"/>
          </w:tcPr>
          <w:p>
            <w:pPr>
              <w:spacing w:after="0"/>
              <w:jc w:val="right"/>
            </w:pPr>
            <w:r>
              <w:rPr>
                <w:sz w:val="16"/>
              </w:rPr>
              <w:t>$691</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14</w:t>
            </w:r>
          </w:p>
        </w:tc>
        <w:tc>
          <w:tcPr>
            <w:tcW w:type="dxa" w:w="1037"/>
          </w:tcPr>
          <w:p>
            <w:pPr>
              <w:spacing w:after="0"/>
              <w:jc w:val="left"/>
            </w:pPr>
            <w:r>
              <w:rPr>
                <w:sz w:val="16"/>
              </w:rPr>
              <w:t>Landslide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$55</w:t>
            </w:r>
          </w:p>
        </w:tc>
        <w:tc>
          <w:tcPr>
            <w:tcW w:type="dxa" w:w="1126"/>
          </w:tcPr>
          <w:p>
            <w:pPr>
              <w:spacing w:after="0"/>
              <w:jc w:val="right"/>
            </w:pPr>
            <w:r>
              <w:rPr>
                <w:sz w:val="16"/>
              </w:rPr>
              <w:t>n/a</w:t>
            </w:r>
          </w:p>
        </w:tc>
        <w:tc>
          <w:tcPr>
            <w:tcW w:type="dxa" w:w="1935"/>
          </w:tcPr>
          <w:p>
            <w:pPr>
              <w:spacing w:after="0"/>
              <w:jc w:val="right"/>
            </w:pPr>
            <w:r>
              <w:rPr>
                <w:sz w:val="16"/>
              </w:rPr>
              <w:t>$5</w:t>
            </w:r>
          </w:p>
        </w:tc>
        <w:tc>
          <w:tcPr>
            <w:tcW w:type="dxa" w:w="1195"/>
          </w:tcPr>
          <w:p>
            <w:pPr>
              <w:spacing w:after="0"/>
              <w:jc w:val="right"/>
            </w:pPr>
            <w:r>
              <w:rPr>
                <w:sz w:val="16"/>
              </w:rPr>
              <w:t>$60</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9502 (Relatively High, 89.2); tract 9501 (Relatively Moderate, 85.6); tract 9504 (Relatively Moderate, 85.1)</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9501 (Relatively Low, 76.4); tract 9502 (Relatively Low, 75.0); tract 9504 (Relatively Low, 67.4)</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9501 (Very Low, 79.4); tract 9504 (Very Low, 58.4); tract 9502 (Very Low, 56.9)</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9502 (Very High, 94.0); tract 9504 (Relatively High, 85.6); tract 9501 (Relatively High, 76.1)</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9501 (Very Low, 57.4); tract 9502 (Very Low, 54.0); tract 9505 (Very Low, 47.5)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9502 is Census Tract 9502).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67"/>
        <w:gridCol w:w="1883"/>
        <w:gridCol w:w="1755"/>
        <w:gridCol w:w="2022"/>
        <w:gridCol w:w="1588"/>
        <w:gridCol w:w="1840"/>
        <w:gridCol w:w="1570"/>
        <w:gridCol w:w="1588"/>
      </w:tblGrid>
      <w:tr>
        <w:trPr>
          <w:cantSplit/>
          <w:tblHeader/>
        </w:trPr>
        <w:tc>
          <w:tcPr>
            <w:tcW w:type="dxa" w:w="1867"/>
            <w:shd w:val="clear" w:color="auto" w:fill="E8E8E8"/>
          </w:tcPr>
          <w:p>
            <w:pPr>
              <w:spacing w:after="0"/>
              <w:jc w:val="left"/>
            </w:pPr>
            <w:r>
              <w:rPr>
                <w:b/>
                <w:sz w:val="16"/>
              </w:rPr>
              <w:t>Hazard</w:t>
            </w:r>
          </w:p>
        </w:tc>
        <w:tc>
          <w:tcPr>
            <w:tcW w:type="dxa" w:w="1883"/>
            <w:shd w:val="clear" w:color="auto" w:fill="E8E8E8"/>
          </w:tcPr>
          <w:p>
            <w:pPr>
              <w:spacing w:after="0"/>
              <w:jc w:val="left"/>
            </w:pPr>
            <w:r>
              <w:rPr>
                <w:b/>
                <w:sz w:val="16"/>
              </w:rPr>
              <w:t>Scale</w:t>
            </w:r>
          </w:p>
        </w:tc>
        <w:tc>
          <w:tcPr>
            <w:tcW w:type="dxa" w:w="1755"/>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22"/>
            <w:shd w:val="clear" w:color="auto" w:fill="E8E8E8"/>
          </w:tcPr>
          <w:p>
            <w:pPr>
              <w:spacing w:after="0"/>
              <w:jc w:val="left"/>
            </w:pPr>
            <w:r>
              <w:rPr>
                <w:b/>
                <w:sz w:val="16"/>
              </w:rPr>
              <w:t>Observed range</w:t>
            </w:r>
          </w:p>
        </w:tc>
        <w:tc>
          <w:tcPr>
            <w:tcW w:type="dxa" w:w="1588"/>
            <w:shd w:val="clear" w:color="auto" w:fill="E8E8E8"/>
          </w:tcPr>
          <w:p>
            <w:pPr>
              <w:spacing w:after="0"/>
              <w:jc w:val="left"/>
            </w:pPr>
            <w:r>
              <w:rPr>
                <w:b/>
                <w:sz w:val="16"/>
              </w:rPr>
              <w:t>Worst recorded event</w:t>
            </w:r>
          </w:p>
        </w:tc>
        <w:tc>
          <w:tcPr>
            <w:tcW w:type="dxa" w:w="1840"/>
            <w:shd w:val="clear" w:color="auto" w:fill="E8E8E8"/>
          </w:tcPr>
          <w:p>
            <w:pPr>
              <w:spacing w:after="0"/>
              <w:jc w:val="left"/>
            </w:pPr>
            <w:r>
              <w:rPr>
                <w:b/>
                <w:sz w:val="16"/>
              </w:rPr>
              <w:t>Most damaging (when different)</w:t>
            </w:r>
          </w:p>
        </w:tc>
        <w:tc>
          <w:tcPr>
            <w:tcW w:type="dxa" w:w="1570"/>
            <w:shd w:val="clear" w:color="auto" w:fill="E8E8E8"/>
          </w:tcPr>
          <w:p>
            <w:pPr>
              <w:spacing w:after="0"/>
              <w:jc w:val="left"/>
            </w:pPr>
            <w:r>
              <w:rPr>
                <w:b/>
                <w:sz w:val="16"/>
              </w:rPr>
              <w:t>How it applies to jurisdictions</w:t>
            </w:r>
          </w:p>
        </w:tc>
        <w:tc>
          <w:tcPr>
            <w:tcW w:type="dxa" w:w="1588"/>
            <w:shd w:val="clear" w:color="auto" w:fill="E8E8E8"/>
          </w:tcPr>
          <w:p>
            <w:pPr>
              <w:spacing w:after="0"/>
              <w:jc w:val="left"/>
            </w:pPr>
            <w:r>
              <w:rPr>
                <w:b/>
                <w:sz w:val="16"/>
              </w:rPr>
              <w:t>Note</w:t>
            </w:r>
          </w:p>
        </w:tc>
      </w:tr>
      <w:tr>
        <w:trPr>
          <w:cantSplit/>
        </w:trPr>
        <w:tc>
          <w:tcPr>
            <w:tcW w:type="dxa" w:w="1867"/>
          </w:tcPr>
          <w:p>
            <w:pPr>
              <w:spacing w:after="0"/>
              <w:jc w:val="left"/>
            </w:pPr>
            <w:r>
              <w:rPr>
                <w:sz w:val="16"/>
              </w:rPr>
              <w:t>Cold/Wind Chill, Extreme Cold/Wind Chill</w:t>
            </w:r>
          </w:p>
        </w:tc>
        <w:tc>
          <w:tcPr>
            <w:tcW w:type="dxa" w:w="1883"/>
          </w:tcPr>
          <w:p>
            <w:pPr>
              <w:spacing w:after="0"/>
              <w:jc w:val="left"/>
            </w:pPr>
            <w:r>
              <w:rPr>
                <w:sz w:val="16"/>
              </w:rPr>
              <w:t>wind chill</w:t>
            </w:r>
          </w:p>
        </w:tc>
        <w:tc>
          <w:tcPr>
            <w:tcW w:type="dxa" w:w="1755"/>
          </w:tcPr>
          <w:p>
            <w:pPr>
              <w:spacing w:after="0"/>
              <w:jc w:val="right"/>
            </w:pPr>
            <w:r>
              <w:rPr>
                <w:sz w:val="16"/>
              </w:rPr>
              <w:t>0</w:t>
            </w:r>
          </w:p>
        </w:tc>
        <w:tc>
          <w:tcPr>
            <w:tcW w:type="dxa" w:w="2022"/>
          </w:tcPr>
          <w:p>
            <w:pPr>
              <w:spacing w:after="0"/>
              <w:jc w:val="left"/>
            </w:pPr>
          </w:p>
        </w:tc>
        <w:tc>
          <w:tcPr>
            <w:tcW w:type="dxa" w:w="1588"/>
          </w:tcPr>
          <w:p>
            <w:pPr>
              <w:spacing w:after="0"/>
              <w:jc w:val="left"/>
            </w:pPr>
          </w:p>
        </w:tc>
        <w:tc>
          <w:tcPr>
            <w:tcW w:type="dxa" w:w="1840"/>
          </w:tcPr>
          <w:p>
            <w:pPr>
              <w:spacing w:after="0"/>
              <w:jc w:val="left"/>
            </w:pPr>
          </w:p>
        </w:tc>
        <w:tc>
          <w:tcPr>
            <w:tcW w:type="dxa" w:w="1570"/>
          </w:tcPr>
          <w:p>
            <w:pPr>
              <w:spacing w:after="0"/>
              <w:jc w:val="left"/>
            </w:pPr>
          </w:p>
        </w:tc>
        <w:tc>
          <w:tcPr>
            <w:tcW w:type="dxa" w:w="1588"/>
          </w:tcPr>
          <w:p>
            <w:pPr>
              <w:spacing w:after="0"/>
              <w:jc w:val="left"/>
            </w:pPr>
          </w:p>
        </w:tc>
      </w:tr>
      <w:tr>
        <w:trPr>
          <w:cantSplit/>
        </w:trPr>
        <w:tc>
          <w:tcPr>
            <w:tcW w:type="dxa" w:w="1867"/>
          </w:tcPr>
          <w:p>
            <w:pPr>
              <w:spacing w:after="0"/>
              <w:jc w:val="left"/>
            </w:pPr>
            <w:r>
              <w:rPr>
                <w:sz w:val="16"/>
              </w:rPr>
              <w:t>Frost/Freeze (outside NRI's Cold Wave definition)</w:t>
            </w:r>
          </w:p>
        </w:tc>
        <w:tc>
          <w:tcPr>
            <w:tcW w:type="dxa" w:w="1883"/>
          </w:tcPr>
          <w:p>
            <w:pPr>
              <w:spacing w:after="0"/>
              <w:jc w:val="left"/>
            </w:pPr>
            <w:r>
              <w:rPr>
                <w:sz w:val="16"/>
              </w:rPr>
              <w:t>crop damage</w:t>
            </w:r>
          </w:p>
        </w:tc>
        <w:tc>
          <w:tcPr>
            <w:tcW w:type="dxa" w:w="1755"/>
          </w:tcPr>
          <w:p>
            <w:pPr>
              <w:spacing w:after="0"/>
              <w:jc w:val="right"/>
            </w:pPr>
            <w:r>
              <w:rPr>
                <w:sz w:val="16"/>
              </w:rPr>
              <w:t>2 records, 2007 (2 zone-level)</w:t>
            </w:r>
          </w:p>
        </w:tc>
        <w:tc>
          <w:tcPr>
            <w:tcW w:type="dxa" w:w="2022"/>
          </w:tcPr>
          <w:p>
            <w:pPr>
              <w:spacing w:after="0"/>
              <w:jc w:val="left"/>
            </w:pPr>
          </w:p>
        </w:tc>
        <w:tc>
          <w:tcPr>
            <w:tcW w:type="dxa" w:w="1588"/>
          </w:tcPr>
          <w:p>
            <w:pPr>
              <w:spacing w:after="0"/>
              <w:jc w:val="left"/>
            </w:pPr>
            <w:r>
              <w:rPr>
                <w:sz w:val="16"/>
              </w:rPr>
              <w:t>No crop damage reported in 2 records.</w:t>
            </w:r>
          </w:p>
        </w:tc>
        <w:tc>
          <w:tcPr>
            <w:tcW w:type="dxa" w:w="1840"/>
          </w:tcPr>
          <w:p>
            <w:pPr>
              <w:spacing w:after="0"/>
              <w:jc w:val="left"/>
            </w:pPr>
          </w:p>
        </w:tc>
        <w:tc>
          <w:tcPr>
            <w:tcW w:type="dxa" w:w="1570"/>
          </w:tcPr>
          <w:p>
            <w:pPr>
              <w:spacing w:after="0"/>
              <w:jc w:val="left"/>
            </w:pPr>
            <w:r>
              <w:rPr>
                <w:sz w:val="16"/>
              </w:rPr>
              <w:t>Countywide (zone-level records).</w:t>
            </w:r>
          </w:p>
        </w:tc>
        <w:tc>
          <w:tcPr>
            <w:tcW w:type="dxa" w:w="1588"/>
          </w:tcPr>
          <w:p>
            <w:pPr>
              <w:spacing w:after="0"/>
              <w:jc w:val="left"/>
            </w:pPr>
          </w:p>
        </w:tc>
      </w:tr>
      <w:tr>
        <w:trPr>
          <w:cantSplit/>
        </w:trPr>
        <w:tc>
          <w:tcPr>
            <w:tcW w:type="dxa" w:w="1867"/>
          </w:tcPr>
          <w:p>
            <w:pPr>
              <w:spacing w:after="0"/>
              <w:jc w:val="left"/>
            </w:pPr>
            <w:r>
              <w:rPr>
                <w:sz w:val="16"/>
              </w:rPr>
              <w:t>Drought</w:t>
            </w:r>
          </w:p>
        </w:tc>
        <w:tc>
          <w:tcPr>
            <w:tcW w:type="dxa" w:w="1883"/>
          </w:tcPr>
          <w:p>
            <w:pPr>
              <w:spacing w:after="0"/>
              <w:jc w:val="left"/>
            </w:pPr>
            <w:r>
              <w:rPr>
                <w:sz w:val="16"/>
              </w:rPr>
              <w:t>U.S. Drought Monitor scale (D0 to D4)</w:t>
            </w:r>
          </w:p>
        </w:tc>
        <w:tc>
          <w:tcPr>
            <w:tcW w:type="dxa" w:w="1755"/>
          </w:tcPr>
          <w:p>
            <w:pPr>
              <w:spacing w:after="0"/>
              <w:jc w:val="right"/>
            </w:pPr>
            <w:r>
              <w:rPr>
                <w:sz w:val="16"/>
              </w:rPr>
              <w:t>22 records, 2000 to 2013 (22 zone-level)</w:t>
            </w:r>
          </w:p>
        </w:tc>
        <w:tc>
          <w:tcPr>
            <w:tcW w:type="dxa" w:w="2022"/>
          </w:tcPr>
          <w:p>
            <w:pPr>
              <w:spacing w:after="0"/>
              <w:jc w:val="left"/>
            </w:pPr>
            <w:r>
              <w:rPr>
                <w:sz w:val="16"/>
              </w:rPr>
              <w:t>1 day to 365 days (median 57 days); 5 with a recorded value</w:t>
            </w:r>
          </w:p>
        </w:tc>
        <w:tc>
          <w:tcPr>
            <w:tcW w:type="dxa" w:w="1588"/>
          </w:tcPr>
          <w:p>
            <w:pPr>
              <w:spacing w:after="0"/>
              <w:jc w:val="left"/>
            </w:pPr>
            <w:r>
              <w:rPr>
                <w:sz w:val="16"/>
              </w:rPr>
              <w:t>365 days (about 12.0 months), 2010-09-07 to 2011-09-06, a run of 13 consecutive Storm Events drought records, zone-level</w:t>
            </w:r>
          </w:p>
        </w:tc>
        <w:tc>
          <w:tcPr>
            <w:tcW w:type="dxa" w:w="1840"/>
          </w:tcPr>
          <w:p>
            <w:pPr>
              <w:spacing w:after="0"/>
              <w:jc w:val="left"/>
            </w:pPr>
            <w:r>
              <w:rPr>
                <w:sz w:val="16"/>
              </w:rPr>
              <w:t>Drought, 2010-08-01, $0 property; $200,000 crops (zone total, 2010 dollars)</w:t>
            </w:r>
          </w:p>
        </w:tc>
        <w:tc>
          <w:tcPr>
            <w:tcW w:type="dxa" w:w="1570"/>
          </w:tcPr>
          <w:p>
            <w:pPr>
              <w:spacing w:after="0"/>
              <w:jc w:val="left"/>
            </w:pPr>
            <w:r>
              <w:rPr>
                <w:sz w:val="16"/>
              </w:rPr>
              <w:t>Countywide (zone-level records).</w:t>
            </w:r>
          </w:p>
        </w:tc>
        <w:tc>
          <w:tcPr>
            <w:tcW w:type="dxa" w:w="158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67"/>
          </w:tcPr>
          <w:p>
            <w:pPr>
              <w:spacing w:after="0"/>
              <w:jc w:val="left"/>
            </w:pPr>
            <w:r>
              <w:rPr>
                <w:sz w:val="16"/>
              </w:rPr>
              <w:t>Earthquake</w:t>
            </w:r>
          </w:p>
        </w:tc>
        <w:tc>
          <w:tcPr>
            <w:tcW w:type="dxa" w:w="1883"/>
          </w:tcPr>
          <w:p>
            <w:pPr>
              <w:spacing w:after="0"/>
              <w:jc w:val="left"/>
            </w:pPr>
            <w:r>
              <w:rPr>
                <w:sz w:val="16"/>
              </w:rPr>
              <w:t>Modified Mercalli (local data)</w:t>
            </w:r>
          </w:p>
        </w:tc>
        <w:tc>
          <w:tcPr>
            <w:tcW w:type="dxa" w:w="1755"/>
          </w:tcPr>
          <w:p>
            <w:pPr>
              <w:spacing w:after="0"/>
              <w:jc w:val="right"/>
            </w:pPr>
            <w:r>
              <w:rPr>
                <w:sz w:val="16"/>
              </w:rPr>
              <w:t>0</w:t>
            </w:r>
          </w:p>
        </w:tc>
        <w:tc>
          <w:tcPr>
            <w:tcW w:type="dxa" w:w="2022"/>
          </w:tcPr>
          <w:p>
            <w:pPr>
              <w:spacing w:after="0"/>
              <w:jc w:val="left"/>
            </w:pPr>
          </w:p>
        </w:tc>
        <w:tc>
          <w:tcPr>
            <w:tcW w:type="dxa" w:w="1588"/>
          </w:tcPr>
          <w:p>
            <w:pPr>
              <w:spacing w:after="0"/>
              <w:jc w:val="left"/>
            </w:pPr>
          </w:p>
        </w:tc>
        <w:tc>
          <w:tcPr>
            <w:tcW w:type="dxa" w:w="1840"/>
          </w:tcPr>
          <w:p>
            <w:pPr>
              <w:spacing w:after="0"/>
              <w:jc w:val="left"/>
            </w:pPr>
          </w:p>
        </w:tc>
        <w:tc>
          <w:tcPr>
            <w:tcW w:type="dxa" w:w="1570"/>
          </w:tcPr>
          <w:p>
            <w:pPr>
              <w:spacing w:after="0"/>
              <w:jc w:val="left"/>
            </w:pPr>
          </w:p>
        </w:tc>
        <w:tc>
          <w:tcPr>
            <w:tcW w:type="dxa" w:w="1588"/>
          </w:tcPr>
          <w:p>
            <w:pPr>
              <w:spacing w:after="0"/>
              <w:jc w:val="left"/>
            </w:pPr>
            <w:r>
              <w:rPr>
                <w:sz w:val="16"/>
              </w:rPr>
              <w:t>Storm Events does not record earthquakes; the USGS earthquake catalog is the source.</w:t>
            </w:r>
          </w:p>
        </w:tc>
      </w:tr>
      <w:tr>
        <w:trPr>
          <w:cantSplit/>
        </w:trPr>
        <w:tc>
          <w:tcPr>
            <w:tcW w:type="dxa" w:w="1867"/>
          </w:tcPr>
          <w:p>
            <w:pPr>
              <w:spacing w:after="0"/>
              <w:jc w:val="left"/>
            </w:pPr>
            <w:r>
              <w:rPr>
                <w:sz w:val="16"/>
              </w:rPr>
              <w:t>Hail</w:t>
            </w:r>
          </w:p>
        </w:tc>
        <w:tc>
          <w:tcPr>
            <w:tcW w:type="dxa" w:w="1883"/>
          </w:tcPr>
          <w:p>
            <w:pPr>
              <w:spacing w:after="0"/>
              <w:jc w:val="left"/>
            </w:pPr>
            <w:r>
              <w:rPr>
                <w:sz w:val="16"/>
              </w:rPr>
              <w:t>hail size (inches)</w:t>
            </w:r>
          </w:p>
        </w:tc>
        <w:tc>
          <w:tcPr>
            <w:tcW w:type="dxa" w:w="1755"/>
          </w:tcPr>
          <w:p>
            <w:pPr>
              <w:spacing w:after="0"/>
              <w:jc w:val="right"/>
            </w:pPr>
            <w:r>
              <w:rPr>
                <w:sz w:val="16"/>
              </w:rPr>
              <w:t>59 records, 1961 to 2026</w:t>
            </w:r>
          </w:p>
        </w:tc>
        <w:tc>
          <w:tcPr>
            <w:tcW w:type="dxa" w:w="2022"/>
          </w:tcPr>
          <w:p>
            <w:pPr>
              <w:spacing w:after="0"/>
              <w:jc w:val="left"/>
            </w:pPr>
            <w:r>
              <w:rPr>
                <w:sz w:val="16"/>
              </w:rPr>
              <w:t>0.75 in to 4.25 in (median 1 in); 59 with a recorded value</w:t>
            </w:r>
          </w:p>
        </w:tc>
        <w:tc>
          <w:tcPr>
            <w:tcW w:type="dxa" w:w="1588"/>
          </w:tcPr>
          <w:p>
            <w:pPr>
              <w:spacing w:after="0"/>
              <w:jc w:val="left"/>
            </w:pPr>
            <w:r>
              <w:rPr>
                <w:sz w:val="16"/>
              </w:rPr>
              <w:t>4.25 in hail, 2006-04-02</w:t>
            </w:r>
          </w:p>
        </w:tc>
        <w:tc>
          <w:tcPr>
            <w:tcW w:type="dxa" w:w="1840"/>
          </w:tcPr>
          <w:p>
            <w:pPr>
              <w:spacing w:after="0"/>
              <w:jc w:val="left"/>
            </w:pPr>
            <w:r>
              <w:rPr>
                <w:sz w:val="16"/>
              </w:rPr>
              <w:t>Hail, 2010-10-12, $250,000 property; $0 crops (2010 dollars)</w:t>
            </w:r>
          </w:p>
        </w:tc>
        <w:tc>
          <w:tcPr>
            <w:tcW w:type="dxa" w:w="1570"/>
          </w:tcPr>
          <w:p>
            <w:pPr>
              <w:spacing w:after="0"/>
              <w:jc w:val="left"/>
            </w:pPr>
            <w:r>
              <w:rPr>
                <w:sz w:val="16"/>
              </w:rPr>
              <w:t>Event records naming jurisdictions in the plan: Dumas city (7 records), Arkansas City city (5 records), Watson city (4 records), McGehee city (2 records), Reed town (1 record).</w:t>
            </w:r>
          </w:p>
        </w:tc>
        <w:tc>
          <w:tcPr>
            <w:tcW w:type="dxa" w:w="1588"/>
          </w:tcPr>
          <w:p>
            <w:pPr>
              <w:spacing w:after="0"/>
              <w:jc w:val="left"/>
            </w:pPr>
          </w:p>
        </w:tc>
      </w:tr>
      <w:tr>
        <w:trPr>
          <w:cantSplit/>
        </w:trPr>
        <w:tc>
          <w:tcPr>
            <w:tcW w:type="dxa" w:w="1867"/>
          </w:tcPr>
          <w:p>
            <w:pPr>
              <w:spacing w:after="0"/>
              <w:jc w:val="left"/>
            </w:pPr>
            <w:r>
              <w:rPr>
                <w:sz w:val="16"/>
              </w:rPr>
              <w:t>Excessive Heat, Heat</w:t>
            </w:r>
          </w:p>
        </w:tc>
        <w:tc>
          <w:tcPr>
            <w:tcW w:type="dxa" w:w="1883"/>
          </w:tcPr>
          <w:p>
            <w:pPr>
              <w:spacing w:after="0"/>
              <w:jc w:val="left"/>
            </w:pPr>
            <w:r>
              <w:rPr>
                <w:sz w:val="16"/>
              </w:rPr>
              <w:t>heat index (in event narratives)</w:t>
            </w:r>
          </w:p>
        </w:tc>
        <w:tc>
          <w:tcPr>
            <w:tcW w:type="dxa" w:w="1755"/>
          </w:tcPr>
          <w:p>
            <w:pPr>
              <w:spacing w:after="0"/>
              <w:jc w:val="right"/>
            </w:pPr>
            <w:r>
              <w:rPr>
                <w:sz w:val="16"/>
              </w:rPr>
              <w:t>10 records, 2007 to 2012 (10 zone-level)</w:t>
            </w:r>
          </w:p>
        </w:tc>
        <w:tc>
          <w:tcPr>
            <w:tcW w:type="dxa" w:w="2022"/>
          </w:tcPr>
          <w:p>
            <w:pPr>
              <w:spacing w:after="0"/>
              <w:jc w:val="left"/>
            </w:pPr>
            <w:r>
              <w:rPr>
                <w:sz w:val="16"/>
              </w:rPr>
              <w:t>4 days to 42 days (median 8.5 days); 6 with a recorded value</w:t>
            </w:r>
          </w:p>
        </w:tc>
        <w:tc>
          <w:tcPr>
            <w:tcW w:type="dxa" w:w="1588"/>
          </w:tcPr>
          <w:p>
            <w:pPr>
              <w:spacing w:after="0"/>
              <w:jc w:val="left"/>
            </w:pPr>
            <w:r>
              <w:rPr>
                <w:sz w:val="16"/>
              </w:rPr>
              <w:t>2012-06-25 to 2012-08-05 (3 records, 1 of them a monthly summary record), zone-level</w:t>
            </w:r>
          </w:p>
        </w:tc>
        <w:tc>
          <w:tcPr>
            <w:tcW w:type="dxa" w:w="1840"/>
          </w:tcPr>
          <w:p>
            <w:pPr>
              <w:spacing w:after="0"/>
              <w:jc w:val="left"/>
            </w:pPr>
          </w:p>
        </w:tc>
        <w:tc>
          <w:tcPr>
            <w:tcW w:type="dxa" w:w="1570"/>
          </w:tcPr>
          <w:p>
            <w:pPr>
              <w:spacing w:after="0"/>
              <w:jc w:val="left"/>
            </w:pPr>
            <w:r>
              <w:rPr>
                <w:sz w:val="16"/>
              </w:rPr>
              <w:t>Countywide (zone-level records).</w:t>
            </w:r>
          </w:p>
        </w:tc>
        <w:tc>
          <w:tcPr>
            <w:tcW w:type="dxa" w:w="1588"/>
          </w:tcPr>
          <w:p>
            <w:pPr>
              <w:spacing w:after="0"/>
              <w:jc w:val="left"/>
            </w:pPr>
          </w:p>
        </w:tc>
      </w:tr>
      <w:tr>
        <w:trPr>
          <w:cantSplit/>
        </w:trPr>
        <w:tc>
          <w:tcPr>
            <w:tcW w:type="dxa" w:w="1867"/>
          </w:tcPr>
          <w:p>
            <w:pPr>
              <w:spacing w:after="0"/>
              <w:jc w:val="left"/>
            </w:pPr>
            <w:r>
              <w:rPr>
                <w:sz w:val="16"/>
              </w:rPr>
              <w:t>Hurricane, Tropical Storm, Tropical Depression</w:t>
            </w:r>
          </w:p>
        </w:tc>
        <w:tc>
          <w:tcPr>
            <w:tcW w:type="dxa" w:w="1883"/>
          </w:tcPr>
          <w:p>
            <w:pPr>
              <w:spacing w:after="0"/>
              <w:jc w:val="left"/>
            </w:pPr>
            <w:r>
              <w:rPr>
                <w:sz w:val="16"/>
              </w:rPr>
              <w:t>Saffir-Simpson</w:t>
            </w:r>
          </w:p>
        </w:tc>
        <w:tc>
          <w:tcPr>
            <w:tcW w:type="dxa" w:w="1755"/>
          </w:tcPr>
          <w:p>
            <w:pPr>
              <w:spacing w:after="0"/>
              <w:jc w:val="right"/>
            </w:pPr>
            <w:r>
              <w:rPr>
                <w:sz w:val="16"/>
              </w:rPr>
              <w:t>6 records, 2005 to 2020 (6 zone-level)</w:t>
            </w:r>
          </w:p>
        </w:tc>
        <w:tc>
          <w:tcPr>
            <w:tcW w:type="dxa" w:w="2022"/>
          </w:tcPr>
          <w:p>
            <w:pPr>
              <w:spacing w:after="0"/>
              <w:jc w:val="left"/>
            </w:pPr>
          </w:p>
        </w:tc>
        <w:tc>
          <w:tcPr>
            <w:tcW w:type="dxa" w:w="1588"/>
          </w:tcPr>
          <w:p>
            <w:pPr>
              <w:spacing w:after="0"/>
              <w:jc w:val="left"/>
            </w:pPr>
            <w:r>
              <w:rPr>
                <w:sz w:val="16"/>
              </w:rPr>
              <w:t>Strongest recorded: Tropical Storm record, 2008-09-13 to 2008-09-14, $375,000 property; $0 crops (2008 dollars); NWS zone ARZ065</w:t>
            </w:r>
          </w:p>
        </w:tc>
        <w:tc>
          <w:tcPr>
            <w:tcW w:type="dxa" w:w="1840"/>
          </w:tcPr>
          <w:p>
            <w:pPr>
              <w:spacing w:after="0"/>
              <w:jc w:val="left"/>
            </w:pPr>
            <w:r>
              <w:rPr>
                <w:sz w:val="16"/>
              </w:rPr>
              <w:t>Most damaging recorded: Tropical Depression, 2008-09-02, $575,000 property; $0 crops (zone total, 2008 dollars)</w:t>
            </w:r>
          </w:p>
        </w:tc>
        <w:tc>
          <w:tcPr>
            <w:tcW w:type="dxa" w:w="1570"/>
          </w:tcPr>
          <w:p>
            <w:pPr>
              <w:spacing w:after="0"/>
              <w:jc w:val="left"/>
            </w:pPr>
            <w:r>
              <w:rPr>
                <w:sz w:val="16"/>
              </w:rPr>
              <w:t>Countywide (zone-level records).</w:t>
            </w:r>
          </w:p>
        </w:tc>
        <w:tc>
          <w:tcPr>
            <w:tcW w:type="dxa" w:w="1588"/>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67"/>
          </w:tcPr>
          <w:p>
            <w:pPr>
              <w:spacing w:after="0"/>
              <w:jc w:val="left"/>
            </w:pPr>
            <w:r>
              <w:rPr>
                <w:sz w:val="16"/>
              </w:rPr>
              <w:t>Ice Storm</w:t>
            </w:r>
          </w:p>
        </w:tc>
        <w:tc>
          <w:tcPr>
            <w:tcW w:type="dxa" w:w="1883"/>
          </w:tcPr>
          <w:p>
            <w:pPr>
              <w:spacing w:after="0"/>
              <w:jc w:val="left"/>
            </w:pPr>
            <w:r>
              <w:rPr>
                <w:sz w:val="16"/>
              </w:rPr>
              <w:t>Sperry-Piltz ice scale (local data)</w:t>
            </w:r>
          </w:p>
        </w:tc>
        <w:tc>
          <w:tcPr>
            <w:tcW w:type="dxa" w:w="1755"/>
          </w:tcPr>
          <w:p>
            <w:pPr>
              <w:spacing w:after="0"/>
              <w:jc w:val="right"/>
            </w:pPr>
            <w:r>
              <w:rPr>
                <w:sz w:val="16"/>
              </w:rPr>
              <w:t>4 records, 1998 to 2003 (4 zone-level)</w:t>
            </w:r>
          </w:p>
        </w:tc>
        <w:tc>
          <w:tcPr>
            <w:tcW w:type="dxa" w:w="2022"/>
          </w:tcPr>
          <w:p>
            <w:pPr>
              <w:spacing w:after="0"/>
              <w:jc w:val="left"/>
            </w:pPr>
          </w:p>
        </w:tc>
        <w:tc>
          <w:tcPr>
            <w:tcW w:type="dxa" w:w="1588"/>
          </w:tcPr>
          <w:p>
            <w:pPr>
              <w:spacing w:after="0"/>
              <w:jc w:val="left"/>
            </w:pPr>
            <w:r>
              <w:rPr>
                <w:sz w:val="16"/>
              </w:rPr>
              <w:t>No damage reported in 4 records.</w:t>
            </w:r>
          </w:p>
        </w:tc>
        <w:tc>
          <w:tcPr>
            <w:tcW w:type="dxa" w:w="1840"/>
          </w:tcPr>
          <w:p>
            <w:pPr>
              <w:spacing w:after="0"/>
              <w:jc w:val="left"/>
            </w:pPr>
          </w:p>
        </w:tc>
        <w:tc>
          <w:tcPr>
            <w:tcW w:type="dxa" w:w="1570"/>
          </w:tcPr>
          <w:p>
            <w:pPr>
              <w:spacing w:after="0"/>
              <w:jc w:val="left"/>
            </w:pPr>
            <w:r>
              <w:rPr>
                <w:sz w:val="16"/>
              </w:rPr>
              <w:t>Countywide (zone-level records).</w:t>
            </w:r>
          </w:p>
        </w:tc>
        <w:tc>
          <w:tcPr>
            <w:tcW w:type="dxa" w:w="1588"/>
          </w:tcPr>
          <w:p>
            <w:pPr>
              <w:spacing w:after="0"/>
              <w:jc w:val="left"/>
            </w:pPr>
          </w:p>
        </w:tc>
      </w:tr>
      <w:tr>
        <w:trPr>
          <w:cantSplit/>
        </w:trPr>
        <w:tc>
          <w:tcPr>
            <w:tcW w:type="dxa" w:w="1867"/>
          </w:tcPr>
          <w:p>
            <w:pPr>
              <w:spacing w:after="0"/>
              <w:jc w:val="left"/>
            </w:pPr>
            <w:r>
              <w:rPr>
                <w:sz w:val="16"/>
              </w:rPr>
              <w:t>Flash Flood, Flood, Lakeshore Flood</w:t>
            </w:r>
          </w:p>
        </w:tc>
        <w:tc>
          <w:tcPr>
            <w:tcW w:type="dxa" w:w="1883"/>
          </w:tcPr>
          <w:p>
            <w:pPr>
              <w:spacing w:after="0"/>
              <w:jc w:val="left"/>
            </w:pPr>
            <w:r>
              <w:rPr>
                <w:sz w:val="16"/>
              </w:rPr>
              <w:t>damage and flood days (flood depth: FIRM)</w:t>
            </w:r>
          </w:p>
        </w:tc>
        <w:tc>
          <w:tcPr>
            <w:tcW w:type="dxa" w:w="1755"/>
          </w:tcPr>
          <w:p>
            <w:pPr>
              <w:spacing w:after="0"/>
              <w:jc w:val="right"/>
            </w:pPr>
            <w:r>
              <w:rPr>
                <w:sz w:val="16"/>
              </w:rPr>
              <w:t>49 records, 2000 to 2025</w:t>
            </w:r>
          </w:p>
        </w:tc>
        <w:tc>
          <w:tcPr>
            <w:tcW w:type="dxa" w:w="2022"/>
          </w:tcPr>
          <w:p>
            <w:pPr>
              <w:spacing w:after="0"/>
              <w:jc w:val="left"/>
            </w:pPr>
          </w:p>
        </w:tc>
        <w:tc>
          <w:tcPr>
            <w:tcW w:type="dxa" w:w="1588"/>
          </w:tcPr>
          <w:p>
            <w:pPr>
              <w:spacing w:after="0"/>
              <w:jc w:val="left"/>
            </w:pPr>
            <w:r>
              <w:rPr>
                <w:sz w:val="16"/>
              </w:rPr>
              <w:t>Flood, 2011-05-01, $500,000 property; $3,000,000 crops (2011 dollars)</w:t>
            </w:r>
          </w:p>
        </w:tc>
        <w:tc>
          <w:tcPr>
            <w:tcW w:type="dxa" w:w="1840"/>
          </w:tcPr>
          <w:p>
            <w:pPr>
              <w:spacing w:after="0"/>
              <w:jc w:val="left"/>
            </w:pPr>
          </w:p>
        </w:tc>
        <w:tc>
          <w:tcPr>
            <w:tcW w:type="dxa" w:w="1570"/>
          </w:tcPr>
          <w:p>
            <w:pPr>
              <w:spacing w:after="0"/>
              <w:jc w:val="left"/>
            </w:pPr>
            <w:r>
              <w:rPr>
                <w:sz w:val="16"/>
              </w:rPr>
              <w:t>Event records naming jurisdictions in the plan: Dumas city (8 records), Mitchellville city (3 records), Watson city (3 records).</w:t>
            </w:r>
          </w:p>
        </w:tc>
        <w:tc>
          <w:tcPr>
            <w:tcW w:type="dxa" w:w="1588"/>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67"/>
          </w:tcPr>
          <w:p>
            <w:pPr>
              <w:spacing w:after="0"/>
              <w:jc w:val="left"/>
            </w:pPr>
            <w:r>
              <w:rPr>
                <w:sz w:val="16"/>
              </w:rPr>
              <w:t>Debris Flow</w:t>
            </w:r>
          </w:p>
        </w:tc>
        <w:tc>
          <w:tcPr>
            <w:tcW w:type="dxa" w:w="1883"/>
          </w:tcPr>
          <w:p>
            <w:pPr>
              <w:spacing w:after="0"/>
              <w:jc w:val="left"/>
            </w:pPr>
            <w:r>
              <w:rPr>
                <w:sz w:val="16"/>
              </w:rPr>
              <w:t>none (count and damage only)</w:t>
            </w:r>
          </w:p>
        </w:tc>
        <w:tc>
          <w:tcPr>
            <w:tcW w:type="dxa" w:w="1755"/>
          </w:tcPr>
          <w:p>
            <w:pPr>
              <w:spacing w:after="0"/>
              <w:jc w:val="right"/>
            </w:pPr>
            <w:r>
              <w:rPr>
                <w:sz w:val="16"/>
              </w:rPr>
              <w:t>0</w:t>
            </w:r>
          </w:p>
        </w:tc>
        <w:tc>
          <w:tcPr>
            <w:tcW w:type="dxa" w:w="2022"/>
          </w:tcPr>
          <w:p>
            <w:pPr>
              <w:spacing w:after="0"/>
              <w:jc w:val="left"/>
            </w:pPr>
          </w:p>
        </w:tc>
        <w:tc>
          <w:tcPr>
            <w:tcW w:type="dxa" w:w="1588"/>
          </w:tcPr>
          <w:p>
            <w:pPr>
              <w:spacing w:after="0"/>
              <w:jc w:val="left"/>
            </w:pPr>
          </w:p>
        </w:tc>
        <w:tc>
          <w:tcPr>
            <w:tcW w:type="dxa" w:w="1840"/>
          </w:tcPr>
          <w:p>
            <w:pPr>
              <w:spacing w:after="0"/>
              <w:jc w:val="left"/>
            </w:pPr>
          </w:p>
        </w:tc>
        <w:tc>
          <w:tcPr>
            <w:tcW w:type="dxa" w:w="1570"/>
          </w:tcPr>
          <w:p>
            <w:pPr>
              <w:spacing w:after="0"/>
              <w:jc w:val="left"/>
            </w:pPr>
          </w:p>
        </w:tc>
        <w:tc>
          <w:tcPr>
            <w:tcW w:type="dxa" w:w="1588"/>
          </w:tcPr>
          <w:p>
            <w:pPr>
              <w:spacing w:after="0"/>
              <w:jc w:val="left"/>
            </w:pPr>
          </w:p>
        </w:tc>
      </w:tr>
      <w:tr>
        <w:trPr>
          <w:cantSplit/>
        </w:trPr>
        <w:tc>
          <w:tcPr>
            <w:tcW w:type="dxa" w:w="1867"/>
          </w:tcPr>
          <w:p>
            <w:pPr>
              <w:spacing w:after="0"/>
              <w:jc w:val="left"/>
            </w:pPr>
            <w:r>
              <w:rPr>
                <w:sz w:val="16"/>
              </w:rPr>
              <w:t>Lightning</w:t>
            </w:r>
          </w:p>
        </w:tc>
        <w:tc>
          <w:tcPr>
            <w:tcW w:type="dxa" w:w="1883"/>
          </w:tcPr>
          <w:p>
            <w:pPr>
              <w:spacing w:after="0"/>
              <w:jc w:val="left"/>
            </w:pPr>
            <w:r>
              <w:rPr>
                <w:sz w:val="16"/>
              </w:rPr>
              <w:t>annualized frequency (the measure FEMA's Local Mitigation Planning Handbook names)</w:t>
            </w:r>
          </w:p>
        </w:tc>
        <w:tc>
          <w:tcPr>
            <w:tcW w:type="dxa" w:w="1755"/>
          </w:tcPr>
          <w:p>
            <w:pPr>
              <w:spacing w:after="0"/>
              <w:jc w:val="right"/>
            </w:pPr>
            <w:r>
              <w:rPr>
                <w:sz w:val="16"/>
              </w:rPr>
              <w:t>2 records, 2007 to 2010</w:t>
            </w:r>
          </w:p>
        </w:tc>
        <w:tc>
          <w:tcPr>
            <w:tcW w:type="dxa" w:w="2022"/>
          </w:tcPr>
          <w:p>
            <w:pPr>
              <w:spacing w:after="0"/>
              <w:jc w:val="left"/>
            </w:pPr>
          </w:p>
        </w:tc>
        <w:tc>
          <w:tcPr>
            <w:tcW w:type="dxa" w:w="1588"/>
          </w:tcPr>
          <w:p>
            <w:pPr>
              <w:spacing w:after="0"/>
              <w:jc w:val="left"/>
            </w:pPr>
            <w:r>
              <w:rPr>
                <w:sz w:val="16"/>
              </w:rPr>
              <w:t>Lightning, 2007-05-09, $25,000 property; $0 crops (2007 dollars)</w:t>
            </w:r>
          </w:p>
        </w:tc>
        <w:tc>
          <w:tcPr>
            <w:tcW w:type="dxa" w:w="1840"/>
          </w:tcPr>
          <w:p>
            <w:pPr>
              <w:spacing w:after="0"/>
              <w:jc w:val="left"/>
            </w:pPr>
          </w:p>
        </w:tc>
        <w:tc>
          <w:tcPr>
            <w:tcW w:type="dxa" w:w="1570"/>
          </w:tcPr>
          <w:p>
            <w:pPr>
              <w:spacing w:after="0"/>
              <w:jc w:val="left"/>
            </w:pPr>
            <w:r>
              <w:rPr>
                <w:sz w:val="16"/>
              </w:rPr>
              <w:t>Event records naming jurisdictions in the plan: Dumas city (1 record).</w:t>
            </w:r>
          </w:p>
        </w:tc>
        <w:tc>
          <w:tcPr>
            <w:tcW w:type="dxa" w:w="1588"/>
          </w:tcPr>
          <w:p>
            <w:pPr>
              <w:spacing w:after="0"/>
              <w:jc w:val="left"/>
            </w:pPr>
            <w:r>
              <w:rPr>
                <w:sz w:val="16"/>
              </w:rPr>
              <w:t>Storm Events lists lightning with damage or casualties.</w:t>
            </w:r>
          </w:p>
        </w:tc>
      </w:tr>
      <w:tr>
        <w:trPr>
          <w:cantSplit/>
        </w:trPr>
        <w:tc>
          <w:tcPr>
            <w:tcW w:type="dxa" w:w="1867"/>
          </w:tcPr>
          <w:p>
            <w:pPr>
              <w:spacing w:after="0"/>
              <w:jc w:val="left"/>
            </w:pPr>
            <w:r>
              <w:rPr>
                <w:sz w:val="16"/>
              </w:rPr>
              <w:t>High Wind and Strong Wind (outside NRI's Strong Wind definition)</w:t>
            </w:r>
          </w:p>
        </w:tc>
        <w:tc>
          <w:tcPr>
            <w:tcW w:type="dxa" w:w="1883"/>
          </w:tcPr>
          <w:p>
            <w:pPr>
              <w:spacing w:after="0"/>
              <w:jc w:val="left"/>
            </w:pPr>
            <w:r>
              <w:rPr>
                <w:sz w:val="16"/>
              </w:rPr>
              <w:t>wind speed (kt and mph)</w:t>
            </w:r>
          </w:p>
        </w:tc>
        <w:tc>
          <w:tcPr>
            <w:tcW w:type="dxa" w:w="1755"/>
          </w:tcPr>
          <w:p>
            <w:pPr>
              <w:spacing w:after="0"/>
              <w:jc w:val="right"/>
            </w:pPr>
            <w:r>
              <w:rPr>
                <w:sz w:val="16"/>
              </w:rPr>
              <w:t>7 records, 2007 to 2013 (7 zone-level)</w:t>
            </w:r>
          </w:p>
        </w:tc>
        <w:tc>
          <w:tcPr>
            <w:tcW w:type="dxa" w:w="2022"/>
          </w:tcPr>
          <w:p>
            <w:pPr>
              <w:spacing w:after="0"/>
              <w:jc w:val="left"/>
            </w:pPr>
            <w:r>
              <w:rPr>
                <w:sz w:val="16"/>
              </w:rPr>
              <w:t>33 kt (38 mph) to 45 kt (52 mph) (median 37 kt (43 mph)); 7 with a recorded value</w:t>
            </w:r>
          </w:p>
        </w:tc>
        <w:tc>
          <w:tcPr>
            <w:tcW w:type="dxa" w:w="1588"/>
          </w:tcPr>
          <w:p>
            <w:pPr>
              <w:spacing w:after="0"/>
              <w:jc w:val="left"/>
            </w:pPr>
            <w:r>
              <w:rPr>
                <w:sz w:val="16"/>
              </w:rPr>
              <w:t>45 kt (52 mph) estimated gust, Strong Wind, 2008-01-29; NWS zone ARZ065</w:t>
            </w:r>
          </w:p>
        </w:tc>
        <w:tc>
          <w:tcPr>
            <w:tcW w:type="dxa" w:w="1840"/>
          </w:tcPr>
          <w:p>
            <w:pPr>
              <w:spacing w:after="0"/>
              <w:jc w:val="left"/>
            </w:pPr>
          </w:p>
        </w:tc>
        <w:tc>
          <w:tcPr>
            <w:tcW w:type="dxa" w:w="1570"/>
          </w:tcPr>
          <w:p>
            <w:pPr>
              <w:spacing w:after="0"/>
              <w:jc w:val="left"/>
            </w:pPr>
            <w:r>
              <w:rPr>
                <w:sz w:val="16"/>
              </w:rPr>
              <w:t>Countywide (zone-level records).</w:t>
            </w:r>
          </w:p>
        </w:tc>
        <w:tc>
          <w:tcPr>
            <w:tcW w:type="dxa" w:w="1588"/>
          </w:tcPr>
          <w:p>
            <w:pPr>
              <w:spacing w:after="0"/>
              <w:jc w:val="left"/>
            </w:pPr>
          </w:p>
        </w:tc>
      </w:tr>
      <w:tr>
        <w:trPr>
          <w:cantSplit/>
        </w:trPr>
        <w:tc>
          <w:tcPr>
            <w:tcW w:type="dxa" w:w="1867"/>
          </w:tcPr>
          <w:p>
            <w:pPr>
              <w:spacing w:after="0"/>
              <w:jc w:val="left"/>
            </w:pPr>
            <w:r>
              <w:rPr>
                <w:sz w:val="16"/>
              </w:rPr>
              <w:t>Thunderstorm Wind</w:t>
            </w:r>
          </w:p>
        </w:tc>
        <w:tc>
          <w:tcPr>
            <w:tcW w:type="dxa" w:w="1883"/>
          </w:tcPr>
          <w:p>
            <w:pPr>
              <w:spacing w:after="0"/>
              <w:jc w:val="left"/>
            </w:pPr>
            <w:r>
              <w:rPr>
                <w:sz w:val="16"/>
              </w:rPr>
              <w:t>wind speed (kt and mph)</w:t>
            </w:r>
          </w:p>
        </w:tc>
        <w:tc>
          <w:tcPr>
            <w:tcW w:type="dxa" w:w="1755"/>
          </w:tcPr>
          <w:p>
            <w:pPr>
              <w:spacing w:after="0"/>
              <w:jc w:val="right"/>
            </w:pPr>
            <w:r>
              <w:rPr>
                <w:sz w:val="16"/>
              </w:rPr>
              <w:t>124 records, 1956 to 2026</w:t>
            </w:r>
          </w:p>
        </w:tc>
        <w:tc>
          <w:tcPr>
            <w:tcW w:type="dxa" w:w="2022"/>
          </w:tcPr>
          <w:p>
            <w:pPr>
              <w:spacing w:after="0"/>
              <w:jc w:val="left"/>
            </w:pPr>
            <w:r>
              <w:rPr>
                <w:sz w:val="16"/>
              </w:rPr>
              <w:t>50 kt (58 mph) to 87 kt (100 mph) (median 52 kt (60 mph)); 82 with a recorded value</w:t>
            </w:r>
          </w:p>
        </w:tc>
        <w:tc>
          <w:tcPr>
            <w:tcW w:type="dxa" w:w="1588"/>
          </w:tcPr>
          <w:p>
            <w:pPr>
              <w:spacing w:after="0"/>
              <w:jc w:val="left"/>
            </w:pPr>
            <w:r>
              <w:rPr>
                <w:sz w:val="16"/>
              </w:rPr>
              <w:t>87 kt (100 mph), measurement type not recorded, Thunderstorm Wind, 1996-10-17</w:t>
            </w:r>
          </w:p>
        </w:tc>
        <w:tc>
          <w:tcPr>
            <w:tcW w:type="dxa" w:w="1840"/>
          </w:tcPr>
          <w:p>
            <w:pPr>
              <w:spacing w:after="0"/>
              <w:jc w:val="left"/>
            </w:pPr>
            <w:r>
              <w:rPr>
                <w:sz w:val="16"/>
              </w:rPr>
              <w:t>Thunderstorm Wind, 2009-10-30, $250,000 property; $0 crops (2009 dollars)</w:t>
            </w:r>
          </w:p>
        </w:tc>
        <w:tc>
          <w:tcPr>
            <w:tcW w:type="dxa" w:w="1570"/>
          </w:tcPr>
          <w:p>
            <w:pPr>
              <w:spacing w:after="0"/>
              <w:jc w:val="left"/>
            </w:pPr>
            <w:r>
              <w:rPr>
                <w:sz w:val="16"/>
              </w:rPr>
              <w:t>Event records naming jurisdictions in the plan: Dumas city (20 records), Arkansas City city (10 records), Watson city (9 records), McGehee city (4 records), Mitchellville city (1 record), Reed town (1 record).</w:t>
            </w:r>
          </w:p>
        </w:tc>
        <w:tc>
          <w:tcPr>
            <w:tcW w:type="dxa" w:w="1588"/>
          </w:tcPr>
          <w:p>
            <w:pPr>
              <w:spacing w:after="0"/>
              <w:jc w:val="left"/>
            </w:pPr>
          </w:p>
        </w:tc>
      </w:tr>
      <w:tr>
        <w:trPr>
          <w:cantSplit/>
        </w:trPr>
        <w:tc>
          <w:tcPr>
            <w:tcW w:type="dxa" w:w="1867"/>
          </w:tcPr>
          <w:p>
            <w:pPr>
              <w:spacing w:after="0"/>
              <w:jc w:val="left"/>
            </w:pPr>
            <w:r>
              <w:rPr>
                <w:sz w:val="16"/>
              </w:rPr>
              <w:t>Tornado</w:t>
            </w:r>
          </w:p>
        </w:tc>
        <w:tc>
          <w:tcPr>
            <w:tcW w:type="dxa" w:w="1883"/>
          </w:tcPr>
          <w:p>
            <w:pPr>
              <w:spacing w:after="0"/>
              <w:jc w:val="left"/>
            </w:pPr>
            <w:r>
              <w:rPr>
                <w:sz w:val="16"/>
              </w:rPr>
              <w:t>Enhanced Fujita (Fujita before Feb 2007)</w:t>
            </w:r>
          </w:p>
        </w:tc>
        <w:tc>
          <w:tcPr>
            <w:tcW w:type="dxa" w:w="1755"/>
          </w:tcPr>
          <w:p>
            <w:pPr>
              <w:spacing w:after="0"/>
              <w:jc w:val="right"/>
            </w:pPr>
            <w:r>
              <w:rPr>
                <w:sz w:val="16"/>
              </w:rPr>
              <w:t>26 records, 1953 to 2023</w:t>
            </w:r>
          </w:p>
        </w:tc>
        <w:tc>
          <w:tcPr>
            <w:tcW w:type="dxa" w:w="2022"/>
          </w:tcPr>
          <w:p>
            <w:pPr>
              <w:spacing w:after="0"/>
              <w:jc w:val="left"/>
            </w:pPr>
            <w:r>
              <w:rPr>
                <w:sz w:val="16"/>
              </w:rPr>
              <w:t>F/EF0 to F/EF3 (median F/EF1); 26 with a recorded value</w:t>
            </w:r>
          </w:p>
        </w:tc>
        <w:tc>
          <w:tcPr>
            <w:tcW w:type="dxa" w:w="1588"/>
          </w:tcPr>
          <w:p>
            <w:pPr>
              <w:spacing w:after="0"/>
              <w:jc w:val="left"/>
            </w:pPr>
            <w:r>
              <w:rPr>
                <w:sz w:val="16"/>
              </w:rPr>
              <w:t>EF3 tornado, 2007-02-24, 18.1 mi within this county, 880 yd wide, $45,000,000 property; $0 crops (2007 dollars), 28 direct injuries</w:t>
            </w:r>
          </w:p>
        </w:tc>
        <w:tc>
          <w:tcPr>
            <w:tcW w:type="dxa" w:w="1840"/>
          </w:tcPr>
          <w:p>
            <w:pPr>
              <w:spacing w:after="0"/>
              <w:jc w:val="left"/>
            </w:pPr>
          </w:p>
        </w:tc>
        <w:tc>
          <w:tcPr>
            <w:tcW w:type="dxa" w:w="1570"/>
          </w:tcPr>
          <w:p>
            <w:pPr>
              <w:spacing w:after="0"/>
              <w:jc w:val="left"/>
            </w:pPr>
            <w:r>
              <w:rPr>
                <w:sz w:val="16"/>
              </w:rPr>
              <w:t>Event records naming jurisdictions in the plan: Dumas city (2 records), Arkansas City city (1 record), Mitchellville city (1 record), Reed town (1 record).</w:t>
            </w:r>
          </w:p>
        </w:tc>
        <w:tc>
          <w:tcPr>
            <w:tcW w:type="dxa" w:w="1588"/>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67"/>
          </w:tcPr>
          <w:p>
            <w:pPr>
              <w:spacing w:after="0"/>
              <w:jc w:val="left"/>
            </w:pPr>
            <w:r>
              <w:rPr>
                <w:sz w:val="16"/>
              </w:rPr>
              <w:t>Wildfire</w:t>
            </w:r>
          </w:p>
        </w:tc>
        <w:tc>
          <w:tcPr>
            <w:tcW w:type="dxa" w:w="1883"/>
          </w:tcPr>
          <w:p>
            <w:pPr>
              <w:spacing w:after="0"/>
              <w:jc w:val="left"/>
            </w:pPr>
            <w:r>
              <w:rPr>
                <w:sz w:val="16"/>
              </w:rPr>
              <w:t>acres burned (local data)</w:t>
            </w:r>
          </w:p>
        </w:tc>
        <w:tc>
          <w:tcPr>
            <w:tcW w:type="dxa" w:w="1755"/>
          </w:tcPr>
          <w:p>
            <w:pPr>
              <w:spacing w:after="0"/>
              <w:jc w:val="right"/>
            </w:pPr>
            <w:r>
              <w:rPr>
                <w:sz w:val="16"/>
              </w:rPr>
              <w:t>0</w:t>
            </w:r>
          </w:p>
        </w:tc>
        <w:tc>
          <w:tcPr>
            <w:tcW w:type="dxa" w:w="2022"/>
          </w:tcPr>
          <w:p>
            <w:pPr>
              <w:spacing w:after="0"/>
              <w:jc w:val="left"/>
            </w:pPr>
          </w:p>
        </w:tc>
        <w:tc>
          <w:tcPr>
            <w:tcW w:type="dxa" w:w="1588"/>
          </w:tcPr>
          <w:p>
            <w:pPr>
              <w:spacing w:after="0"/>
              <w:jc w:val="left"/>
            </w:pPr>
          </w:p>
        </w:tc>
        <w:tc>
          <w:tcPr>
            <w:tcW w:type="dxa" w:w="1840"/>
          </w:tcPr>
          <w:p>
            <w:pPr>
              <w:spacing w:after="0"/>
              <w:jc w:val="left"/>
            </w:pPr>
          </w:p>
        </w:tc>
        <w:tc>
          <w:tcPr>
            <w:tcW w:type="dxa" w:w="1570"/>
          </w:tcPr>
          <w:p>
            <w:pPr>
              <w:spacing w:after="0"/>
              <w:jc w:val="left"/>
            </w:pPr>
          </w:p>
        </w:tc>
        <w:tc>
          <w:tcPr>
            <w:tcW w:type="dxa" w:w="1588"/>
          </w:tcPr>
          <w:p>
            <w:pPr>
              <w:spacing w:after="0"/>
              <w:jc w:val="left"/>
            </w:pPr>
          </w:p>
        </w:tc>
      </w:tr>
      <w:tr>
        <w:trPr>
          <w:cantSplit/>
        </w:trPr>
        <w:tc>
          <w:tcPr>
            <w:tcW w:type="dxa" w:w="1867"/>
          </w:tcPr>
          <w:p>
            <w:pPr>
              <w:spacing w:after="0"/>
              <w:jc w:val="left"/>
            </w:pPr>
            <w:r>
              <w:rPr>
                <w:sz w:val="16"/>
              </w:rPr>
              <w:t>Winter Storm, Heavy Snow, Blizzard, Lake-Effect Snow, Winter Weather, Sleet</w:t>
            </w:r>
          </w:p>
        </w:tc>
        <w:tc>
          <w:tcPr>
            <w:tcW w:type="dxa" w:w="1883"/>
          </w:tcPr>
          <w:p>
            <w:pPr>
              <w:spacing w:after="0"/>
              <w:jc w:val="left"/>
            </w:pPr>
            <w:r>
              <w:rPr>
                <w:sz w:val="16"/>
              </w:rPr>
              <w:t>none in data (snowfall: local data)</w:t>
            </w:r>
          </w:p>
        </w:tc>
        <w:tc>
          <w:tcPr>
            <w:tcW w:type="dxa" w:w="1755"/>
          </w:tcPr>
          <w:p>
            <w:pPr>
              <w:spacing w:after="0"/>
              <w:jc w:val="right"/>
            </w:pPr>
            <w:r>
              <w:rPr>
                <w:sz w:val="16"/>
              </w:rPr>
              <w:t>36 records, 2000 to 2026 (36 zone-level)</w:t>
            </w:r>
          </w:p>
        </w:tc>
        <w:tc>
          <w:tcPr>
            <w:tcW w:type="dxa" w:w="2022"/>
          </w:tcPr>
          <w:p>
            <w:pPr>
              <w:spacing w:after="0"/>
              <w:jc w:val="left"/>
            </w:pPr>
          </w:p>
        </w:tc>
        <w:tc>
          <w:tcPr>
            <w:tcW w:type="dxa" w:w="1588"/>
          </w:tcPr>
          <w:p>
            <w:pPr>
              <w:spacing w:after="0"/>
              <w:jc w:val="left"/>
            </w:pPr>
            <w:r>
              <w:rPr>
                <w:sz w:val="16"/>
              </w:rPr>
              <w:t>Winter Weather, 2012-12-25, $50,000 property; $0 crops (2012 dollars); NWS zone ARZ065</w:t>
            </w:r>
          </w:p>
        </w:tc>
        <w:tc>
          <w:tcPr>
            <w:tcW w:type="dxa" w:w="1840"/>
          </w:tcPr>
          <w:p>
            <w:pPr>
              <w:spacing w:after="0"/>
              <w:jc w:val="left"/>
            </w:pPr>
          </w:p>
        </w:tc>
        <w:tc>
          <w:tcPr>
            <w:tcW w:type="dxa" w:w="1570"/>
          </w:tcPr>
          <w:p>
            <w:pPr>
              <w:spacing w:after="0"/>
              <w:jc w:val="left"/>
            </w:pPr>
            <w:r>
              <w:rPr>
                <w:sz w:val="16"/>
              </w:rPr>
              <w:t>Countywide (zone-level records).</w:t>
            </w:r>
          </w:p>
        </w:tc>
        <w:tc>
          <w:tcPr>
            <w:tcW w:type="dxa" w:w="1588"/>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21 declarations covering 15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09"/>
        <w:gridCol w:w="3039"/>
        <w:gridCol w:w="2082"/>
        <w:gridCol w:w="2427"/>
        <w:gridCol w:w="1258"/>
        <w:gridCol w:w="88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09"/>
            <w:shd w:val="clear" w:color="auto" w:fill="E8E8E8"/>
          </w:tcPr>
          <w:p>
            <w:pPr>
              <w:spacing w:after="0"/>
              <w:jc w:val="left"/>
            </w:pPr>
            <w:r>
              <w:rPr>
                <w:b/>
                <w:sz w:val="16"/>
              </w:rPr>
              <w:t>Type</w:t>
            </w:r>
          </w:p>
        </w:tc>
        <w:tc>
          <w:tcPr>
            <w:tcW w:type="dxa" w:w="3039"/>
            <w:shd w:val="clear" w:color="auto" w:fill="E8E8E8"/>
          </w:tcPr>
          <w:p>
            <w:pPr>
              <w:spacing w:after="0"/>
              <w:jc w:val="left"/>
            </w:pPr>
            <w:r>
              <w:rPr>
                <w:b/>
                <w:sz w:val="16"/>
              </w:rPr>
              <w:t>Title</w:t>
            </w:r>
          </w:p>
        </w:tc>
        <w:tc>
          <w:tcPr>
            <w:tcW w:type="dxa" w:w="2082"/>
            <w:shd w:val="clear" w:color="auto" w:fill="E8E8E8"/>
          </w:tcPr>
          <w:p>
            <w:pPr>
              <w:spacing w:after="0"/>
              <w:jc w:val="left"/>
            </w:pPr>
            <w:r>
              <w:rPr>
                <w:b/>
                <w:sz w:val="16"/>
              </w:rPr>
              <w:t>Mapped hazard</w:t>
            </w:r>
          </w:p>
        </w:tc>
        <w:tc>
          <w:tcPr>
            <w:tcW w:type="dxa" w:w="242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58"/>
            <w:shd w:val="clear" w:color="auto" w:fill="E8E8E8"/>
          </w:tcPr>
          <w:p>
            <w:pPr>
              <w:spacing w:after="0"/>
              <w:jc w:val="left"/>
            </w:pPr>
            <w:r>
              <w:rPr>
                <w:b/>
                <w:sz w:val="16"/>
              </w:rPr>
              <w:t>Flags</w:t>
            </w:r>
          </w:p>
        </w:tc>
        <w:tc>
          <w:tcPr>
            <w:tcW w:type="dxa" w:w="887"/>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EM-3636-AR</w:t>
            </w:r>
          </w:p>
        </w:tc>
        <w:tc>
          <w:tcPr>
            <w:tcW w:type="dxa" w:w="1309"/>
          </w:tcPr>
          <w:p>
            <w:pPr>
              <w:spacing w:after="0"/>
              <w:jc w:val="left"/>
            </w:pPr>
            <w:r>
              <w:rPr>
                <w:sz w:val="16"/>
              </w:rPr>
              <w:t>Emergency</w:t>
            </w:r>
          </w:p>
        </w:tc>
        <w:tc>
          <w:tcPr>
            <w:tcW w:type="dxa" w:w="3039"/>
          </w:tcPr>
          <w:p>
            <w:pPr>
              <w:spacing w:after="0"/>
              <w:jc w:val="left"/>
            </w:pPr>
            <w:r>
              <w:rPr>
                <w:sz w:val="16"/>
              </w:rPr>
              <w:t>Severe Winter Storm</w:t>
            </w:r>
          </w:p>
        </w:tc>
        <w:tc>
          <w:tcPr>
            <w:tcW w:type="dxa" w:w="2082"/>
          </w:tcPr>
          <w:p>
            <w:pPr>
              <w:spacing w:after="0"/>
              <w:jc w:val="left"/>
            </w:pPr>
            <w:r>
              <w:rPr>
                <w:sz w:val="16"/>
              </w:rPr>
              <w:t>Winter Weather</w:t>
            </w:r>
          </w:p>
        </w:tc>
        <w:tc>
          <w:tcPr>
            <w:tcW w:type="dxa" w:w="2427"/>
          </w:tcPr>
          <w:p>
            <w:pPr>
              <w:spacing w:after="0"/>
              <w:jc w:val="right"/>
            </w:pPr>
            <w:r>
              <w:rPr>
                <w:sz w:val="16"/>
              </w:rPr>
              <w:t>no Public Assistance recorded</w:t>
            </w:r>
          </w:p>
        </w:tc>
        <w:tc>
          <w:tcPr>
            <w:tcW w:type="dxa" w:w="1258"/>
          </w:tcPr>
          <w:p>
            <w:pPr>
              <w:spacing w:after="0"/>
              <w:jc w:val="left"/>
            </w:pPr>
            <w:r>
              <w:rPr>
                <w:sz w:val="16"/>
              </w:rPr>
              <w:t>new since last plan; within last 5 years</w:t>
            </w:r>
          </w:p>
        </w:tc>
        <w:tc>
          <w:tcPr>
            <w:tcW w:type="dxa" w:w="887"/>
          </w:tcPr>
          <w:p>
            <w:pPr>
              <w:spacing w:after="0"/>
              <w:jc w:val="left"/>
            </w:pPr>
          </w:p>
        </w:tc>
      </w:tr>
      <w:tr>
        <w:trPr>
          <w:cantSplit/>
        </w:trPr>
        <w:tc>
          <w:tcPr>
            <w:tcW w:type="dxa" w:w="1037"/>
          </w:tcPr>
          <w:p>
            <w:pPr>
              <w:spacing w:after="0"/>
              <w:jc w:val="left"/>
            </w:pPr>
            <w:r>
              <w:rPr>
                <w:sz w:val="16"/>
              </w:rPr>
              <w:t>2025-05-21</w:t>
            </w:r>
          </w:p>
        </w:tc>
        <w:tc>
          <w:tcPr>
            <w:tcW w:type="dxa" w:w="1037"/>
          </w:tcPr>
          <w:p>
            <w:pPr>
              <w:spacing w:after="0"/>
              <w:jc w:val="left"/>
            </w:pPr>
            <w:r>
              <w:rPr>
                <w:sz w:val="16"/>
              </w:rPr>
              <w:t>2025-04-02</w:t>
            </w:r>
          </w:p>
        </w:tc>
        <w:tc>
          <w:tcPr>
            <w:tcW w:type="dxa" w:w="1037"/>
          </w:tcPr>
          <w:p>
            <w:pPr>
              <w:spacing w:after="0"/>
              <w:jc w:val="left"/>
            </w:pPr>
            <w:r>
              <w:rPr>
                <w:sz w:val="16"/>
              </w:rPr>
              <w:t>DR-4873-AR</w:t>
            </w:r>
          </w:p>
        </w:tc>
        <w:tc>
          <w:tcPr>
            <w:tcW w:type="dxa" w:w="1309"/>
          </w:tcPr>
          <w:p>
            <w:pPr>
              <w:spacing w:after="0"/>
              <w:jc w:val="left"/>
            </w:pPr>
            <w:r>
              <w:rPr>
                <w:sz w:val="16"/>
              </w:rPr>
              <w:t>Major disaster</w:t>
            </w:r>
          </w:p>
        </w:tc>
        <w:tc>
          <w:tcPr>
            <w:tcW w:type="dxa" w:w="3039"/>
          </w:tcPr>
          <w:p>
            <w:pPr>
              <w:spacing w:after="0"/>
              <w:jc w:val="left"/>
            </w:pPr>
            <w:r>
              <w:rPr>
                <w:sz w:val="16"/>
              </w:rPr>
              <w:t>Severe Storms, Tornadoes, and Flooding</w:t>
            </w:r>
          </w:p>
        </w:tc>
        <w:tc>
          <w:tcPr>
            <w:tcW w:type="dxa" w:w="2082"/>
          </w:tcPr>
          <w:p>
            <w:pPr>
              <w:spacing w:after="0"/>
              <w:jc w:val="left"/>
            </w:pPr>
            <w:r>
              <w:rPr>
                <w:sz w:val="16"/>
              </w:rPr>
              <w:t>Inland Flooding (primary); also designated: Tornado</w:t>
            </w:r>
          </w:p>
        </w:tc>
        <w:tc>
          <w:tcPr>
            <w:tcW w:type="dxa" w:w="2427"/>
          </w:tcPr>
          <w:p>
            <w:pPr>
              <w:spacing w:after="0"/>
              <w:jc w:val="right"/>
            </w:pPr>
            <w:r>
              <w:rPr>
                <w:sz w:val="16"/>
              </w:rPr>
              <w:t>$233,669.49</w:t>
            </w:r>
          </w:p>
        </w:tc>
        <w:tc>
          <w:tcPr>
            <w:tcW w:type="dxa" w:w="1258"/>
          </w:tcPr>
          <w:p>
            <w:pPr>
              <w:spacing w:after="0"/>
              <w:jc w:val="left"/>
            </w:pPr>
            <w:r>
              <w:rPr>
                <w:sz w:val="16"/>
              </w:rPr>
              <w:t>new since last plan; within last 5 years</w:t>
            </w:r>
          </w:p>
        </w:tc>
        <w:tc>
          <w:tcPr>
            <w:tcW w:type="dxa" w:w="887"/>
          </w:tcPr>
          <w:p>
            <w:pPr>
              <w:spacing w:after="0"/>
              <w:jc w:val="left"/>
            </w:pPr>
          </w:p>
        </w:tc>
      </w:tr>
      <w:tr>
        <w:trPr>
          <w:cantSplit/>
        </w:trPr>
        <w:tc>
          <w:tcPr>
            <w:tcW w:type="dxa" w:w="1037"/>
          </w:tcPr>
          <w:p>
            <w:pPr>
              <w:spacing w:after="0"/>
              <w:jc w:val="left"/>
            </w:pPr>
            <w:r>
              <w:rPr>
                <w:sz w:val="16"/>
              </w:rPr>
              <w:t>2025-04-05</w:t>
            </w:r>
          </w:p>
        </w:tc>
        <w:tc>
          <w:tcPr>
            <w:tcW w:type="dxa" w:w="1037"/>
          </w:tcPr>
          <w:p>
            <w:pPr>
              <w:spacing w:after="0"/>
              <w:jc w:val="left"/>
            </w:pPr>
            <w:r>
              <w:rPr>
                <w:sz w:val="16"/>
              </w:rPr>
              <w:t>2025-04-02</w:t>
            </w:r>
          </w:p>
        </w:tc>
        <w:tc>
          <w:tcPr>
            <w:tcW w:type="dxa" w:w="1037"/>
          </w:tcPr>
          <w:p>
            <w:pPr>
              <w:spacing w:after="0"/>
              <w:jc w:val="left"/>
            </w:pPr>
            <w:r>
              <w:rPr>
                <w:sz w:val="16"/>
              </w:rPr>
              <w:t>EM-3627-AR</w:t>
            </w:r>
          </w:p>
        </w:tc>
        <w:tc>
          <w:tcPr>
            <w:tcW w:type="dxa" w:w="1309"/>
          </w:tcPr>
          <w:p>
            <w:pPr>
              <w:spacing w:after="0"/>
              <w:jc w:val="left"/>
            </w:pPr>
            <w:r>
              <w:rPr>
                <w:sz w:val="16"/>
              </w:rPr>
              <w:t>Emergency</w:t>
            </w:r>
          </w:p>
        </w:tc>
        <w:tc>
          <w:tcPr>
            <w:tcW w:type="dxa" w:w="3039"/>
          </w:tcPr>
          <w:p>
            <w:pPr>
              <w:spacing w:after="0"/>
              <w:jc w:val="left"/>
            </w:pPr>
            <w:r>
              <w:rPr>
                <w:sz w:val="16"/>
              </w:rPr>
              <w:t>Severe Storms, Tornadoes, and Flooding</w:t>
            </w:r>
          </w:p>
        </w:tc>
        <w:tc>
          <w:tcPr>
            <w:tcW w:type="dxa" w:w="2082"/>
          </w:tcPr>
          <w:p>
            <w:pPr>
              <w:spacing w:after="0"/>
              <w:jc w:val="left"/>
            </w:pPr>
            <w:r>
              <w:rPr>
                <w:sz w:val="16"/>
              </w:rPr>
              <w:t>Inland Flooding; Tornado</w:t>
            </w:r>
          </w:p>
        </w:tc>
        <w:tc>
          <w:tcPr>
            <w:tcW w:type="dxa" w:w="2427"/>
          </w:tcPr>
          <w:p>
            <w:pPr>
              <w:spacing w:after="0"/>
              <w:jc w:val="right"/>
            </w:pPr>
            <w:r>
              <w:rPr>
                <w:sz w:val="16"/>
              </w:rPr>
              <w:t>no Public Assistance recorded</w:t>
            </w:r>
          </w:p>
        </w:tc>
        <w:tc>
          <w:tcPr>
            <w:tcW w:type="dxa" w:w="1258"/>
          </w:tcPr>
          <w:p>
            <w:pPr>
              <w:spacing w:after="0"/>
              <w:jc w:val="left"/>
            </w:pPr>
            <w:r>
              <w:rPr>
                <w:sz w:val="16"/>
              </w:rPr>
              <w:t>new since last plan; within last 5 years</w:t>
            </w:r>
          </w:p>
        </w:tc>
        <w:tc>
          <w:tcPr>
            <w:tcW w:type="dxa" w:w="887"/>
          </w:tcPr>
          <w:p>
            <w:pPr>
              <w:spacing w:after="0"/>
              <w:jc w:val="left"/>
            </w:pPr>
            <w:r>
              <w:rPr>
                <w:sz w:val="16"/>
              </w:rPr>
              <w:t>same incident as DR-4873</w:t>
            </w:r>
          </w:p>
        </w:tc>
      </w:tr>
      <w:tr>
        <w:trPr>
          <w:cantSplit/>
        </w:trPr>
        <w:tc>
          <w:tcPr>
            <w:tcW w:type="dxa" w:w="1037"/>
          </w:tcPr>
          <w:p>
            <w:pPr>
              <w:spacing w:after="0"/>
              <w:jc w:val="left"/>
            </w:pPr>
            <w:r>
              <w:rPr>
                <w:sz w:val="16"/>
              </w:rPr>
              <w:t>2023-04-04</w:t>
            </w:r>
          </w:p>
        </w:tc>
        <w:tc>
          <w:tcPr>
            <w:tcW w:type="dxa" w:w="1037"/>
          </w:tcPr>
          <w:p>
            <w:pPr>
              <w:spacing w:after="0"/>
              <w:jc w:val="left"/>
            </w:pPr>
            <w:r>
              <w:rPr>
                <w:sz w:val="16"/>
              </w:rPr>
              <w:t>2023-01-30</w:t>
            </w:r>
          </w:p>
        </w:tc>
        <w:tc>
          <w:tcPr>
            <w:tcW w:type="dxa" w:w="1037"/>
          </w:tcPr>
          <w:p>
            <w:pPr>
              <w:spacing w:after="0"/>
              <w:jc w:val="left"/>
            </w:pPr>
            <w:r>
              <w:rPr>
                <w:sz w:val="16"/>
              </w:rPr>
              <w:t>DR-4700-AR</w:t>
            </w:r>
          </w:p>
        </w:tc>
        <w:tc>
          <w:tcPr>
            <w:tcW w:type="dxa" w:w="1309"/>
          </w:tcPr>
          <w:p>
            <w:pPr>
              <w:spacing w:after="0"/>
              <w:jc w:val="left"/>
            </w:pPr>
            <w:r>
              <w:rPr>
                <w:sz w:val="16"/>
              </w:rPr>
              <w:t>Major disaster</w:t>
            </w:r>
          </w:p>
        </w:tc>
        <w:tc>
          <w:tcPr>
            <w:tcW w:type="dxa" w:w="3039"/>
          </w:tcPr>
          <w:p>
            <w:pPr>
              <w:spacing w:after="0"/>
              <w:jc w:val="left"/>
            </w:pPr>
            <w:r>
              <w:rPr>
                <w:sz w:val="16"/>
              </w:rPr>
              <w:t>Severe Winter Storm</w:t>
            </w:r>
          </w:p>
        </w:tc>
        <w:tc>
          <w:tcPr>
            <w:tcW w:type="dxa" w:w="2082"/>
          </w:tcPr>
          <w:p>
            <w:pPr>
              <w:spacing w:after="0"/>
              <w:jc w:val="left"/>
            </w:pPr>
            <w:r>
              <w:rPr>
                <w:sz w:val="16"/>
              </w:rPr>
              <w:t>Winter Weather</w:t>
            </w:r>
          </w:p>
        </w:tc>
        <w:tc>
          <w:tcPr>
            <w:tcW w:type="dxa" w:w="2427"/>
          </w:tcPr>
          <w:p>
            <w:pPr>
              <w:spacing w:after="0"/>
              <w:jc w:val="right"/>
            </w:pPr>
            <w:r>
              <w:rPr>
                <w:sz w:val="16"/>
              </w:rPr>
              <w:t>$111,203.92</w:t>
            </w:r>
          </w:p>
        </w:tc>
        <w:tc>
          <w:tcPr>
            <w:tcW w:type="dxa" w:w="1258"/>
          </w:tcPr>
          <w:p>
            <w:pPr>
              <w:spacing w:after="0"/>
              <w:jc w:val="left"/>
            </w:pPr>
            <w:r>
              <w:rPr>
                <w:sz w:val="16"/>
              </w:rPr>
              <w:t>within last 5 years</w:t>
            </w:r>
          </w:p>
        </w:tc>
        <w:tc>
          <w:tcPr>
            <w:tcW w:type="dxa" w:w="887"/>
          </w:tcPr>
          <w:p>
            <w:pPr>
              <w:spacing w:after="0"/>
              <w:jc w:val="left"/>
            </w:pPr>
          </w:p>
        </w:tc>
      </w:tr>
      <w:tr>
        <w:trPr>
          <w:cantSplit/>
        </w:trPr>
        <w:tc>
          <w:tcPr>
            <w:tcW w:type="dxa" w:w="1037"/>
          </w:tcPr>
          <w:p>
            <w:pPr>
              <w:spacing w:after="0"/>
              <w:jc w:val="left"/>
            </w:pPr>
            <w:r>
              <w:rPr>
                <w:sz w:val="16"/>
              </w:rPr>
              <w:t>2020-08-27</w:t>
            </w:r>
          </w:p>
        </w:tc>
        <w:tc>
          <w:tcPr>
            <w:tcW w:type="dxa" w:w="1037"/>
          </w:tcPr>
          <w:p>
            <w:pPr>
              <w:spacing w:after="0"/>
              <w:jc w:val="left"/>
            </w:pPr>
            <w:r>
              <w:rPr>
                <w:sz w:val="16"/>
              </w:rPr>
              <w:t>2020-08-26</w:t>
            </w:r>
          </w:p>
        </w:tc>
        <w:tc>
          <w:tcPr>
            <w:tcW w:type="dxa" w:w="1037"/>
          </w:tcPr>
          <w:p>
            <w:pPr>
              <w:spacing w:after="0"/>
              <w:jc w:val="left"/>
            </w:pPr>
            <w:r>
              <w:rPr>
                <w:sz w:val="16"/>
              </w:rPr>
              <w:t>EM-3541-AR</w:t>
            </w:r>
          </w:p>
        </w:tc>
        <w:tc>
          <w:tcPr>
            <w:tcW w:type="dxa" w:w="1309"/>
          </w:tcPr>
          <w:p>
            <w:pPr>
              <w:spacing w:after="0"/>
              <w:jc w:val="left"/>
            </w:pPr>
            <w:r>
              <w:rPr>
                <w:sz w:val="16"/>
              </w:rPr>
              <w:t>Emergency</w:t>
            </w:r>
          </w:p>
        </w:tc>
        <w:tc>
          <w:tcPr>
            <w:tcW w:type="dxa" w:w="3039"/>
          </w:tcPr>
          <w:p>
            <w:pPr>
              <w:spacing w:after="0"/>
              <w:jc w:val="left"/>
            </w:pPr>
            <w:r>
              <w:rPr>
                <w:sz w:val="16"/>
              </w:rPr>
              <w:t>Hurricane Laura</w:t>
            </w:r>
          </w:p>
        </w:tc>
        <w:tc>
          <w:tcPr>
            <w:tcW w:type="dxa" w:w="2082"/>
          </w:tcPr>
          <w:p>
            <w:pPr>
              <w:spacing w:after="0"/>
              <w:jc w:val="left"/>
            </w:pPr>
            <w:r>
              <w:rPr>
                <w:sz w:val="16"/>
              </w:rPr>
              <w:t>Hurricane</w:t>
            </w:r>
          </w:p>
        </w:tc>
        <w:tc>
          <w:tcPr>
            <w:tcW w:type="dxa" w:w="2427"/>
          </w:tcPr>
          <w:p>
            <w:pPr>
              <w:spacing w:after="0"/>
              <w:jc w:val="right"/>
            </w:pPr>
            <w:r>
              <w:rPr>
                <w:sz w:val="16"/>
              </w:rPr>
              <w:t>no Public Assistance recorded</w:t>
            </w:r>
          </w:p>
        </w:tc>
        <w:tc>
          <w:tcPr>
            <w:tcW w:type="dxa" w:w="1258"/>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2020-07-10</w:t>
            </w:r>
          </w:p>
        </w:tc>
        <w:tc>
          <w:tcPr>
            <w:tcW w:type="dxa" w:w="1037"/>
          </w:tcPr>
          <w:p>
            <w:pPr>
              <w:spacing w:after="0"/>
              <w:jc w:val="left"/>
            </w:pPr>
            <w:r>
              <w:rPr>
                <w:sz w:val="16"/>
              </w:rPr>
              <w:t>2020-04-12</w:t>
            </w:r>
          </w:p>
        </w:tc>
        <w:tc>
          <w:tcPr>
            <w:tcW w:type="dxa" w:w="1037"/>
          </w:tcPr>
          <w:p>
            <w:pPr>
              <w:spacing w:after="0"/>
              <w:jc w:val="left"/>
            </w:pPr>
            <w:r>
              <w:rPr>
                <w:sz w:val="16"/>
              </w:rPr>
              <w:t>DR-4556-AR</w:t>
            </w:r>
          </w:p>
        </w:tc>
        <w:tc>
          <w:tcPr>
            <w:tcW w:type="dxa" w:w="1309"/>
          </w:tcPr>
          <w:p>
            <w:pPr>
              <w:spacing w:after="0"/>
              <w:jc w:val="left"/>
            </w:pPr>
            <w:r>
              <w:rPr>
                <w:sz w:val="16"/>
              </w:rPr>
              <w:t>Major disaster</w:t>
            </w:r>
          </w:p>
        </w:tc>
        <w:tc>
          <w:tcPr>
            <w:tcW w:type="dxa" w:w="3039"/>
          </w:tcPr>
          <w:p>
            <w:pPr>
              <w:spacing w:after="0"/>
              <w:jc w:val="left"/>
            </w:pPr>
            <w:r>
              <w:rPr>
                <w:sz w:val="16"/>
              </w:rPr>
              <w:t>Severe Storms and Straight-Line Winds</w:t>
            </w:r>
          </w:p>
        </w:tc>
        <w:tc>
          <w:tcPr>
            <w:tcW w:type="dxa" w:w="2082"/>
          </w:tcPr>
          <w:p>
            <w:pPr>
              <w:spacing w:after="0"/>
              <w:jc w:val="left"/>
            </w:pPr>
            <w:r>
              <w:rPr>
                <w:sz w:val="16"/>
              </w:rPr>
              <w:t>Tornado (primary); also designated: Strong Wind</w:t>
            </w:r>
          </w:p>
        </w:tc>
        <w:tc>
          <w:tcPr>
            <w:tcW w:type="dxa" w:w="2427"/>
          </w:tcPr>
          <w:p>
            <w:pPr>
              <w:spacing w:after="0"/>
              <w:jc w:val="right"/>
            </w:pPr>
            <w:r>
              <w:rPr>
                <w:sz w:val="16"/>
              </w:rPr>
              <w:t>no Public Assistance recorded</w:t>
            </w:r>
          </w:p>
        </w:tc>
        <w:tc>
          <w:tcPr>
            <w:tcW w:type="dxa" w:w="1258"/>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DR-4518-AR</w:t>
            </w:r>
          </w:p>
        </w:tc>
        <w:tc>
          <w:tcPr>
            <w:tcW w:type="dxa" w:w="1309"/>
          </w:tcPr>
          <w:p>
            <w:pPr>
              <w:spacing w:after="0"/>
              <w:jc w:val="left"/>
            </w:pPr>
            <w:r>
              <w:rPr>
                <w:sz w:val="16"/>
              </w:rPr>
              <w:t>Major disaster</w:t>
            </w:r>
          </w:p>
        </w:tc>
        <w:tc>
          <w:tcPr>
            <w:tcW w:type="dxa" w:w="3039"/>
          </w:tcPr>
          <w:p>
            <w:pPr>
              <w:spacing w:after="0"/>
              <w:jc w:val="left"/>
            </w:pPr>
            <w:r>
              <w:rPr>
                <w:sz w:val="16"/>
              </w:rPr>
              <w:t>COVID-19 Pandemic</w:t>
            </w:r>
          </w:p>
        </w:tc>
        <w:tc>
          <w:tcPr>
            <w:tcW w:type="dxa" w:w="2082"/>
          </w:tcPr>
          <w:p>
            <w:pPr>
              <w:spacing w:after="0"/>
              <w:jc w:val="left"/>
            </w:pPr>
            <w:r>
              <w:rPr>
                <w:sz w:val="16"/>
              </w:rPr>
              <w:t>Non-natural, not counted</w:t>
            </w:r>
          </w:p>
        </w:tc>
        <w:tc>
          <w:tcPr>
            <w:tcW w:type="dxa" w:w="2427"/>
          </w:tcPr>
          <w:p>
            <w:pPr>
              <w:spacing w:after="0"/>
              <w:jc w:val="right"/>
            </w:pPr>
            <w:r>
              <w:rPr>
                <w:sz w:val="16"/>
              </w:rPr>
              <w:t>no Public Assistance recorded</w:t>
            </w:r>
          </w:p>
        </w:tc>
        <w:tc>
          <w:tcPr>
            <w:tcW w:type="dxa" w:w="1258"/>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EM-3461-AR</w:t>
            </w:r>
          </w:p>
        </w:tc>
        <w:tc>
          <w:tcPr>
            <w:tcW w:type="dxa" w:w="1309"/>
          </w:tcPr>
          <w:p>
            <w:pPr>
              <w:spacing w:after="0"/>
              <w:jc w:val="left"/>
            </w:pPr>
            <w:r>
              <w:rPr>
                <w:sz w:val="16"/>
              </w:rPr>
              <w:t>Emergency</w:t>
            </w:r>
          </w:p>
        </w:tc>
        <w:tc>
          <w:tcPr>
            <w:tcW w:type="dxa" w:w="3039"/>
          </w:tcPr>
          <w:p>
            <w:pPr>
              <w:spacing w:after="0"/>
              <w:jc w:val="left"/>
            </w:pPr>
            <w:r>
              <w:rPr>
                <w:sz w:val="16"/>
              </w:rPr>
              <w:t>COVID-19</w:t>
            </w:r>
          </w:p>
        </w:tc>
        <w:tc>
          <w:tcPr>
            <w:tcW w:type="dxa" w:w="2082"/>
          </w:tcPr>
          <w:p>
            <w:pPr>
              <w:spacing w:after="0"/>
              <w:jc w:val="left"/>
            </w:pPr>
            <w:r>
              <w:rPr>
                <w:sz w:val="16"/>
              </w:rPr>
              <w:t>Non-natural, not counted</w:t>
            </w:r>
          </w:p>
        </w:tc>
        <w:tc>
          <w:tcPr>
            <w:tcW w:type="dxa" w:w="2427"/>
          </w:tcPr>
          <w:p>
            <w:pPr>
              <w:spacing w:after="0"/>
              <w:jc w:val="right"/>
            </w:pPr>
            <w:r>
              <w:rPr>
                <w:sz w:val="16"/>
              </w:rPr>
              <w:t>no Public Assistance recorded</w:t>
            </w:r>
          </w:p>
        </w:tc>
        <w:tc>
          <w:tcPr>
            <w:tcW w:type="dxa" w:w="1258"/>
          </w:tcPr>
          <w:p>
            <w:pPr>
              <w:spacing w:after="0"/>
              <w:jc w:val="left"/>
            </w:pPr>
          </w:p>
        </w:tc>
        <w:tc>
          <w:tcPr>
            <w:tcW w:type="dxa" w:w="887"/>
          </w:tcPr>
          <w:p>
            <w:pPr>
              <w:spacing w:after="0"/>
              <w:jc w:val="left"/>
            </w:pPr>
            <w:r>
              <w:rPr>
                <w:sz w:val="16"/>
              </w:rPr>
              <w:t>same incident as DR-4518</w:t>
            </w:r>
          </w:p>
        </w:tc>
      </w:tr>
      <w:tr>
        <w:trPr>
          <w:cantSplit/>
        </w:trPr>
        <w:tc>
          <w:tcPr>
            <w:tcW w:type="dxa" w:w="1037"/>
          </w:tcPr>
          <w:p>
            <w:pPr>
              <w:spacing w:after="0"/>
              <w:jc w:val="left"/>
            </w:pPr>
            <w:r>
              <w:rPr>
                <w:sz w:val="16"/>
              </w:rPr>
              <w:t>2019-06-08</w:t>
            </w:r>
          </w:p>
        </w:tc>
        <w:tc>
          <w:tcPr>
            <w:tcW w:type="dxa" w:w="1037"/>
          </w:tcPr>
          <w:p>
            <w:pPr>
              <w:spacing w:after="0"/>
              <w:jc w:val="left"/>
            </w:pPr>
            <w:r>
              <w:rPr>
                <w:sz w:val="16"/>
              </w:rPr>
              <w:t>2019-05-21</w:t>
            </w:r>
          </w:p>
        </w:tc>
        <w:tc>
          <w:tcPr>
            <w:tcW w:type="dxa" w:w="1037"/>
          </w:tcPr>
          <w:p>
            <w:pPr>
              <w:spacing w:after="0"/>
              <w:jc w:val="left"/>
            </w:pPr>
            <w:r>
              <w:rPr>
                <w:sz w:val="16"/>
              </w:rPr>
              <w:t>DR-4441-AR</w:t>
            </w:r>
          </w:p>
        </w:tc>
        <w:tc>
          <w:tcPr>
            <w:tcW w:type="dxa" w:w="1309"/>
          </w:tcPr>
          <w:p>
            <w:pPr>
              <w:spacing w:after="0"/>
              <w:jc w:val="left"/>
            </w:pPr>
            <w:r>
              <w:rPr>
                <w:sz w:val="16"/>
              </w:rPr>
              <w:t>Major disaster</w:t>
            </w:r>
          </w:p>
        </w:tc>
        <w:tc>
          <w:tcPr>
            <w:tcW w:type="dxa" w:w="3039"/>
          </w:tcPr>
          <w:p>
            <w:pPr>
              <w:spacing w:after="0"/>
              <w:jc w:val="left"/>
            </w:pPr>
            <w:r>
              <w:rPr>
                <w:sz w:val="16"/>
              </w:rPr>
              <w:t>Severe Storms and Flooding</w:t>
            </w:r>
          </w:p>
        </w:tc>
        <w:tc>
          <w:tcPr>
            <w:tcW w:type="dxa" w:w="2082"/>
          </w:tcPr>
          <w:p>
            <w:pPr>
              <w:spacing w:after="0"/>
              <w:jc w:val="left"/>
            </w:pPr>
            <w:r>
              <w:rPr>
                <w:sz w:val="16"/>
              </w:rPr>
              <w:t>Inland Flooding</w:t>
            </w:r>
          </w:p>
        </w:tc>
        <w:tc>
          <w:tcPr>
            <w:tcW w:type="dxa" w:w="2427"/>
          </w:tcPr>
          <w:p>
            <w:pPr>
              <w:spacing w:after="0"/>
              <w:jc w:val="right"/>
            </w:pPr>
            <w:r>
              <w:rPr>
                <w:sz w:val="16"/>
              </w:rPr>
              <w:t>$742,400.38</w:t>
            </w:r>
          </w:p>
        </w:tc>
        <w:tc>
          <w:tcPr>
            <w:tcW w:type="dxa" w:w="1258"/>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2019-05-30</w:t>
            </w:r>
          </w:p>
        </w:tc>
        <w:tc>
          <w:tcPr>
            <w:tcW w:type="dxa" w:w="1037"/>
          </w:tcPr>
          <w:p>
            <w:pPr>
              <w:spacing w:after="0"/>
              <w:jc w:val="left"/>
            </w:pPr>
            <w:r>
              <w:rPr>
                <w:sz w:val="16"/>
              </w:rPr>
              <w:t>2019-05-21</w:t>
            </w:r>
          </w:p>
        </w:tc>
        <w:tc>
          <w:tcPr>
            <w:tcW w:type="dxa" w:w="1037"/>
          </w:tcPr>
          <w:p>
            <w:pPr>
              <w:spacing w:after="0"/>
              <w:jc w:val="left"/>
            </w:pPr>
            <w:r>
              <w:rPr>
                <w:sz w:val="16"/>
              </w:rPr>
              <w:t>EM-3414-AR</w:t>
            </w:r>
          </w:p>
        </w:tc>
        <w:tc>
          <w:tcPr>
            <w:tcW w:type="dxa" w:w="1309"/>
          </w:tcPr>
          <w:p>
            <w:pPr>
              <w:spacing w:after="0"/>
              <w:jc w:val="left"/>
            </w:pPr>
            <w:r>
              <w:rPr>
                <w:sz w:val="16"/>
              </w:rPr>
              <w:t>Emergency</w:t>
            </w:r>
          </w:p>
        </w:tc>
        <w:tc>
          <w:tcPr>
            <w:tcW w:type="dxa" w:w="3039"/>
          </w:tcPr>
          <w:p>
            <w:pPr>
              <w:spacing w:after="0"/>
              <w:jc w:val="left"/>
            </w:pPr>
            <w:r>
              <w:rPr>
                <w:sz w:val="16"/>
              </w:rPr>
              <w:t>Severe Storms and Flooding</w:t>
            </w:r>
          </w:p>
        </w:tc>
        <w:tc>
          <w:tcPr>
            <w:tcW w:type="dxa" w:w="2082"/>
          </w:tcPr>
          <w:p>
            <w:pPr>
              <w:spacing w:after="0"/>
              <w:jc w:val="left"/>
            </w:pPr>
            <w:r>
              <w:rPr>
                <w:sz w:val="16"/>
              </w:rPr>
              <w:t>Inland Flooding</w:t>
            </w:r>
          </w:p>
        </w:tc>
        <w:tc>
          <w:tcPr>
            <w:tcW w:type="dxa" w:w="2427"/>
          </w:tcPr>
          <w:p>
            <w:pPr>
              <w:spacing w:after="0"/>
              <w:jc w:val="right"/>
            </w:pPr>
            <w:r>
              <w:rPr>
                <w:sz w:val="16"/>
              </w:rPr>
              <w:t>no Public Assistance recorded</w:t>
            </w:r>
          </w:p>
        </w:tc>
        <w:tc>
          <w:tcPr>
            <w:tcW w:type="dxa" w:w="1258"/>
          </w:tcPr>
          <w:p>
            <w:pPr>
              <w:spacing w:after="0"/>
              <w:jc w:val="left"/>
            </w:pPr>
          </w:p>
        </w:tc>
        <w:tc>
          <w:tcPr>
            <w:tcW w:type="dxa" w:w="887"/>
          </w:tcPr>
          <w:p>
            <w:pPr>
              <w:spacing w:after="0"/>
              <w:jc w:val="left"/>
            </w:pPr>
            <w:r>
              <w:rPr>
                <w:sz w:val="16"/>
              </w:rPr>
              <w:t>same incident as DR-4441</w:t>
            </w:r>
          </w:p>
        </w:tc>
      </w:tr>
      <w:tr>
        <w:trPr>
          <w:cantSplit/>
        </w:trPr>
        <w:tc>
          <w:tcPr>
            <w:tcW w:type="dxa" w:w="1037"/>
          </w:tcPr>
          <w:p>
            <w:pPr>
              <w:spacing w:after="0"/>
              <w:jc w:val="left"/>
            </w:pPr>
            <w:r>
              <w:rPr>
                <w:sz w:val="16"/>
              </w:rPr>
              <w:t>2016-05-06</w:t>
            </w:r>
          </w:p>
        </w:tc>
        <w:tc>
          <w:tcPr>
            <w:tcW w:type="dxa" w:w="1037"/>
          </w:tcPr>
          <w:p>
            <w:pPr>
              <w:spacing w:after="0"/>
              <w:jc w:val="left"/>
            </w:pPr>
            <w:r>
              <w:rPr>
                <w:sz w:val="16"/>
              </w:rPr>
              <w:t>2016-03-08</w:t>
            </w:r>
          </w:p>
        </w:tc>
        <w:tc>
          <w:tcPr>
            <w:tcW w:type="dxa" w:w="1037"/>
          </w:tcPr>
          <w:p>
            <w:pPr>
              <w:spacing w:after="0"/>
              <w:jc w:val="left"/>
            </w:pPr>
            <w:r>
              <w:rPr>
                <w:sz w:val="16"/>
              </w:rPr>
              <w:t>DR-4270-AR</w:t>
            </w:r>
          </w:p>
        </w:tc>
        <w:tc>
          <w:tcPr>
            <w:tcW w:type="dxa" w:w="1309"/>
          </w:tcPr>
          <w:p>
            <w:pPr>
              <w:spacing w:after="0"/>
              <w:jc w:val="left"/>
            </w:pPr>
            <w:r>
              <w:rPr>
                <w:sz w:val="16"/>
              </w:rPr>
              <w:t>Major disaster</w:t>
            </w:r>
          </w:p>
        </w:tc>
        <w:tc>
          <w:tcPr>
            <w:tcW w:type="dxa" w:w="3039"/>
          </w:tcPr>
          <w:p>
            <w:pPr>
              <w:spacing w:after="0"/>
              <w:jc w:val="left"/>
            </w:pPr>
            <w:r>
              <w:rPr>
                <w:sz w:val="16"/>
              </w:rPr>
              <w:t>Severe Storms, Tornadoes, Straight-Line Winds, and Flooding</w:t>
            </w:r>
          </w:p>
        </w:tc>
        <w:tc>
          <w:tcPr>
            <w:tcW w:type="dxa" w:w="2082"/>
          </w:tcPr>
          <w:p>
            <w:pPr>
              <w:spacing w:after="0"/>
              <w:jc w:val="left"/>
            </w:pPr>
            <w:r>
              <w:rPr>
                <w:sz w:val="16"/>
              </w:rPr>
              <w:t>Inland Flooding; Strong Wind; Tornado</w:t>
            </w:r>
          </w:p>
        </w:tc>
        <w:tc>
          <w:tcPr>
            <w:tcW w:type="dxa" w:w="2427"/>
          </w:tcPr>
          <w:p>
            <w:pPr>
              <w:spacing w:after="0"/>
              <w:jc w:val="right"/>
            </w:pPr>
            <w:r>
              <w:rPr>
                <w:sz w:val="16"/>
              </w:rPr>
              <w:t>$114,188.82</w:t>
            </w:r>
          </w:p>
        </w:tc>
        <w:tc>
          <w:tcPr>
            <w:tcW w:type="dxa" w:w="1258"/>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2011-05-02</w:t>
            </w:r>
          </w:p>
        </w:tc>
        <w:tc>
          <w:tcPr>
            <w:tcW w:type="dxa" w:w="1037"/>
          </w:tcPr>
          <w:p>
            <w:pPr>
              <w:spacing w:after="0"/>
              <w:jc w:val="left"/>
            </w:pPr>
            <w:r>
              <w:rPr>
                <w:sz w:val="16"/>
              </w:rPr>
              <w:t>2011-04-14</w:t>
            </w:r>
          </w:p>
        </w:tc>
        <w:tc>
          <w:tcPr>
            <w:tcW w:type="dxa" w:w="1037"/>
          </w:tcPr>
          <w:p>
            <w:pPr>
              <w:spacing w:after="0"/>
              <w:jc w:val="left"/>
            </w:pPr>
            <w:r>
              <w:rPr>
                <w:sz w:val="16"/>
              </w:rPr>
              <w:t>DR-1975-AR</w:t>
            </w:r>
          </w:p>
        </w:tc>
        <w:tc>
          <w:tcPr>
            <w:tcW w:type="dxa" w:w="1309"/>
          </w:tcPr>
          <w:p>
            <w:pPr>
              <w:spacing w:after="0"/>
              <w:jc w:val="left"/>
            </w:pPr>
            <w:r>
              <w:rPr>
                <w:sz w:val="16"/>
              </w:rPr>
              <w:t>Major disaster</w:t>
            </w:r>
          </w:p>
        </w:tc>
        <w:tc>
          <w:tcPr>
            <w:tcW w:type="dxa" w:w="3039"/>
          </w:tcPr>
          <w:p>
            <w:pPr>
              <w:spacing w:after="0"/>
              <w:jc w:val="left"/>
            </w:pPr>
            <w:r>
              <w:rPr>
                <w:sz w:val="16"/>
              </w:rPr>
              <w:t>Severe Storms, Tornadoes, and Associated Flooding</w:t>
            </w:r>
          </w:p>
        </w:tc>
        <w:tc>
          <w:tcPr>
            <w:tcW w:type="dxa" w:w="2082"/>
          </w:tcPr>
          <w:p>
            <w:pPr>
              <w:spacing w:after="0"/>
              <w:jc w:val="left"/>
            </w:pPr>
            <w:r>
              <w:rPr>
                <w:sz w:val="16"/>
              </w:rPr>
              <w:t>Inland Flooding; Tornado</w:t>
            </w:r>
          </w:p>
        </w:tc>
        <w:tc>
          <w:tcPr>
            <w:tcW w:type="dxa" w:w="2427"/>
          </w:tcPr>
          <w:p>
            <w:pPr>
              <w:spacing w:after="0"/>
              <w:jc w:val="right"/>
            </w:pPr>
            <w:r>
              <w:rPr>
                <w:sz w:val="16"/>
              </w:rPr>
              <w:t>PA not declared for this county</w:t>
            </w:r>
          </w:p>
        </w:tc>
        <w:tc>
          <w:tcPr>
            <w:tcW w:type="dxa" w:w="1258"/>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2008-03-26</w:t>
            </w:r>
          </w:p>
        </w:tc>
        <w:tc>
          <w:tcPr>
            <w:tcW w:type="dxa" w:w="1037"/>
          </w:tcPr>
          <w:p>
            <w:pPr>
              <w:spacing w:after="0"/>
              <w:jc w:val="left"/>
            </w:pPr>
            <w:r>
              <w:rPr>
                <w:sz w:val="16"/>
              </w:rPr>
              <w:t>2008-03-18</w:t>
            </w:r>
          </w:p>
        </w:tc>
        <w:tc>
          <w:tcPr>
            <w:tcW w:type="dxa" w:w="1037"/>
          </w:tcPr>
          <w:p>
            <w:pPr>
              <w:spacing w:after="0"/>
              <w:jc w:val="left"/>
            </w:pPr>
            <w:r>
              <w:rPr>
                <w:sz w:val="16"/>
              </w:rPr>
              <w:t>DR-1751-AR</w:t>
            </w:r>
          </w:p>
        </w:tc>
        <w:tc>
          <w:tcPr>
            <w:tcW w:type="dxa" w:w="1309"/>
          </w:tcPr>
          <w:p>
            <w:pPr>
              <w:spacing w:after="0"/>
              <w:jc w:val="left"/>
            </w:pPr>
            <w:r>
              <w:rPr>
                <w:sz w:val="16"/>
              </w:rPr>
              <w:t>Major disaster</w:t>
            </w:r>
          </w:p>
        </w:tc>
        <w:tc>
          <w:tcPr>
            <w:tcW w:type="dxa" w:w="3039"/>
          </w:tcPr>
          <w:p>
            <w:pPr>
              <w:spacing w:after="0"/>
              <w:jc w:val="left"/>
            </w:pPr>
            <w:r>
              <w:rPr>
                <w:sz w:val="16"/>
              </w:rPr>
              <w:t>Severe Storms, Tornadoes, and Flooding</w:t>
            </w:r>
          </w:p>
        </w:tc>
        <w:tc>
          <w:tcPr>
            <w:tcW w:type="dxa" w:w="2082"/>
          </w:tcPr>
          <w:p>
            <w:pPr>
              <w:spacing w:after="0"/>
              <w:jc w:val="left"/>
            </w:pPr>
            <w:r>
              <w:rPr>
                <w:sz w:val="16"/>
              </w:rPr>
              <w:t>Inland Flooding; Tornado</w:t>
            </w:r>
          </w:p>
        </w:tc>
        <w:tc>
          <w:tcPr>
            <w:tcW w:type="dxa" w:w="2427"/>
          </w:tcPr>
          <w:p>
            <w:pPr>
              <w:spacing w:after="0"/>
              <w:jc w:val="right"/>
            </w:pPr>
            <w:r>
              <w:rPr>
                <w:sz w:val="16"/>
              </w:rPr>
              <w:t>$28,956.07</w:t>
            </w:r>
          </w:p>
        </w:tc>
        <w:tc>
          <w:tcPr>
            <w:tcW w:type="dxa" w:w="1258"/>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EM-3215-AR</w:t>
            </w:r>
          </w:p>
        </w:tc>
        <w:tc>
          <w:tcPr>
            <w:tcW w:type="dxa" w:w="1309"/>
          </w:tcPr>
          <w:p>
            <w:pPr>
              <w:spacing w:after="0"/>
              <w:jc w:val="left"/>
            </w:pPr>
            <w:r>
              <w:rPr>
                <w:sz w:val="16"/>
              </w:rPr>
              <w:t>Emergency</w:t>
            </w:r>
          </w:p>
        </w:tc>
        <w:tc>
          <w:tcPr>
            <w:tcW w:type="dxa" w:w="3039"/>
          </w:tcPr>
          <w:p>
            <w:pPr>
              <w:spacing w:after="0"/>
              <w:jc w:val="left"/>
            </w:pPr>
            <w:r>
              <w:rPr>
                <w:sz w:val="16"/>
              </w:rPr>
              <w:t>Hurricane Katrina Evacuation</w:t>
            </w:r>
          </w:p>
        </w:tc>
        <w:tc>
          <w:tcPr>
            <w:tcW w:type="dxa" w:w="2082"/>
          </w:tcPr>
          <w:p>
            <w:pPr>
              <w:spacing w:after="0"/>
              <w:jc w:val="left"/>
            </w:pPr>
            <w:r>
              <w:rPr>
                <w:sz w:val="16"/>
              </w:rPr>
              <w:t>Hurricane: evacuation support, not a local hazard event; not counted</w:t>
            </w:r>
          </w:p>
        </w:tc>
        <w:tc>
          <w:tcPr>
            <w:tcW w:type="dxa" w:w="2427"/>
          </w:tcPr>
          <w:p>
            <w:pPr>
              <w:spacing w:after="0"/>
              <w:jc w:val="right"/>
            </w:pPr>
            <w:r>
              <w:rPr>
                <w:sz w:val="16"/>
              </w:rPr>
              <w:t>no Public Assistance recorded</w:t>
            </w:r>
          </w:p>
        </w:tc>
        <w:tc>
          <w:tcPr>
            <w:tcW w:type="dxa" w:w="1258"/>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2000-12-29</w:t>
            </w:r>
          </w:p>
        </w:tc>
        <w:tc>
          <w:tcPr>
            <w:tcW w:type="dxa" w:w="1037"/>
          </w:tcPr>
          <w:p>
            <w:pPr>
              <w:spacing w:after="0"/>
              <w:jc w:val="left"/>
            </w:pPr>
            <w:r>
              <w:rPr>
                <w:sz w:val="16"/>
              </w:rPr>
              <w:t>2000-12-12</w:t>
            </w:r>
          </w:p>
        </w:tc>
        <w:tc>
          <w:tcPr>
            <w:tcW w:type="dxa" w:w="1037"/>
          </w:tcPr>
          <w:p>
            <w:pPr>
              <w:spacing w:after="0"/>
              <w:jc w:val="left"/>
            </w:pPr>
            <w:r>
              <w:rPr>
                <w:sz w:val="16"/>
              </w:rPr>
              <w:t>DR-1354-AR</w:t>
            </w:r>
          </w:p>
        </w:tc>
        <w:tc>
          <w:tcPr>
            <w:tcW w:type="dxa" w:w="1309"/>
          </w:tcPr>
          <w:p>
            <w:pPr>
              <w:spacing w:after="0"/>
              <w:jc w:val="left"/>
            </w:pPr>
            <w:r>
              <w:rPr>
                <w:sz w:val="16"/>
              </w:rPr>
              <w:t>Major disaster</w:t>
            </w:r>
          </w:p>
        </w:tc>
        <w:tc>
          <w:tcPr>
            <w:tcW w:type="dxa" w:w="3039"/>
          </w:tcPr>
          <w:p>
            <w:pPr>
              <w:spacing w:after="0"/>
              <w:jc w:val="left"/>
            </w:pPr>
            <w:r>
              <w:rPr>
                <w:sz w:val="16"/>
              </w:rPr>
              <w:t>Severe Winter Ice Storm</w:t>
            </w:r>
          </w:p>
        </w:tc>
        <w:tc>
          <w:tcPr>
            <w:tcW w:type="dxa" w:w="2082"/>
          </w:tcPr>
          <w:p>
            <w:pPr>
              <w:spacing w:after="0"/>
              <w:jc w:val="left"/>
            </w:pPr>
            <w:r>
              <w:rPr>
                <w:sz w:val="16"/>
              </w:rPr>
              <w:t>Ice Storm (primary); also designated: Cold Wave</w:t>
            </w:r>
          </w:p>
        </w:tc>
        <w:tc>
          <w:tcPr>
            <w:tcW w:type="dxa" w:w="2427"/>
          </w:tcPr>
          <w:p>
            <w:pPr>
              <w:spacing w:after="0"/>
              <w:jc w:val="right"/>
            </w:pPr>
            <w:r>
              <w:rPr>
                <w:sz w:val="16"/>
              </w:rPr>
              <w:t>$102,747.54</w:t>
            </w:r>
          </w:p>
        </w:tc>
        <w:tc>
          <w:tcPr>
            <w:tcW w:type="dxa" w:w="1258"/>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2000-12-28</w:t>
            </w:r>
          </w:p>
        </w:tc>
        <w:tc>
          <w:tcPr>
            <w:tcW w:type="dxa" w:w="1037"/>
          </w:tcPr>
          <w:p>
            <w:pPr>
              <w:spacing w:after="0"/>
              <w:jc w:val="left"/>
            </w:pPr>
            <w:r>
              <w:rPr>
                <w:sz w:val="16"/>
              </w:rPr>
              <w:t>2000-12-12</w:t>
            </w:r>
          </w:p>
        </w:tc>
        <w:tc>
          <w:tcPr>
            <w:tcW w:type="dxa" w:w="1037"/>
          </w:tcPr>
          <w:p>
            <w:pPr>
              <w:spacing w:after="0"/>
              <w:jc w:val="left"/>
            </w:pPr>
            <w:r>
              <w:rPr>
                <w:sz w:val="16"/>
              </w:rPr>
              <w:t>EM-3159-AR</w:t>
            </w:r>
          </w:p>
        </w:tc>
        <w:tc>
          <w:tcPr>
            <w:tcW w:type="dxa" w:w="1309"/>
          </w:tcPr>
          <w:p>
            <w:pPr>
              <w:spacing w:after="0"/>
              <w:jc w:val="left"/>
            </w:pPr>
            <w:r>
              <w:rPr>
                <w:sz w:val="16"/>
              </w:rPr>
              <w:t>Emergency</w:t>
            </w:r>
          </w:p>
        </w:tc>
        <w:tc>
          <w:tcPr>
            <w:tcW w:type="dxa" w:w="3039"/>
          </w:tcPr>
          <w:p>
            <w:pPr>
              <w:spacing w:after="0"/>
              <w:jc w:val="left"/>
            </w:pPr>
            <w:r>
              <w:rPr>
                <w:sz w:val="16"/>
              </w:rPr>
              <w:t>Severe Winter Ice Storm</w:t>
            </w:r>
          </w:p>
        </w:tc>
        <w:tc>
          <w:tcPr>
            <w:tcW w:type="dxa" w:w="2082"/>
          </w:tcPr>
          <w:p>
            <w:pPr>
              <w:spacing w:after="0"/>
              <w:jc w:val="left"/>
            </w:pPr>
            <w:r>
              <w:rPr>
                <w:sz w:val="16"/>
              </w:rPr>
              <w:t>Ice Storm</w:t>
            </w:r>
          </w:p>
        </w:tc>
        <w:tc>
          <w:tcPr>
            <w:tcW w:type="dxa" w:w="2427"/>
          </w:tcPr>
          <w:p>
            <w:pPr>
              <w:spacing w:after="0"/>
              <w:jc w:val="right"/>
            </w:pPr>
            <w:r>
              <w:rPr>
                <w:sz w:val="16"/>
              </w:rPr>
              <w:t>no Public Assistance recorded</w:t>
            </w:r>
          </w:p>
        </w:tc>
        <w:tc>
          <w:tcPr>
            <w:tcW w:type="dxa" w:w="1258"/>
          </w:tcPr>
          <w:p>
            <w:pPr>
              <w:spacing w:after="0"/>
              <w:jc w:val="left"/>
            </w:pPr>
          </w:p>
        </w:tc>
        <w:tc>
          <w:tcPr>
            <w:tcW w:type="dxa" w:w="887"/>
          </w:tcPr>
          <w:p>
            <w:pPr>
              <w:spacing w:after="0"/>
              <w:jc w:val="left"/>
            </w:pPr>
            <w:r>
              <w:rPr>
                <w:sz w:val="16"/>
              </w:rPr>
              <w:t>same incident as DR-1354</w:t>
            </w:r>
          </w:p>
        </w:tc>
      </w:tr>
      <w:tr>
        <w:trPr>
          <w:cantSplit/>
        </w:trPr>
        <w:tc>
          <w:tcPr>
            <w:tcW w:type="dxa" w:w="1037"/>
          </w:tcPr>
          <w:p>
            <w:pPr>
              <w:spacing w:after="0"/>
              <w:jc w:val="left"/>
            </w:pPr>
            <w:r>
              <w:rPr>
                <w:sz w:val="16"/>
              </w:rPr>
              <w:t>1994-02-28</w:t>
            </w:r>
          </w:p>
        </w:tc>
        <w:tc>
          <w:tcPr>
            <w:tcW w:type="dxa" w:w="1037"/>
          </w:tcPr>
          <w:p>
            <w:pPr>
              <w:spacing w:after="0"/>
              <w:jc w:val="left"/>
            </w:pPr>
            <w:r>
              <w:rPr>
                <w:sz w:val="16"/>
              </w:rPr>
              <w:t>1994-02-09</w:t>
            </w:r>
          </w:p>
        </w:tc>
        <w:tc>
          <w:tcPr>
            <w:tcW w:type="dxa" w:w="1037"/>
          </w:tcPr>
          <w:p>
            <w:pPr>
              <w:spacing w:after="0"/>
              <w:jc w:val="left"/>
            </w:pPr>
            <w:r>
              <w:rPr>
                <w:sz w:val="16"/>
              </w:rPr>
              <w:t>DR-1011-AR</w:t>
            </w:r>
          </w:p>
        </w:tc>
        <w:tc>
          <w:tcPr>
            <w:tcW w:type="dxa" w:w="1309"/>
          </w:tcPr>
          <w:p>
            <w:pPr>
              <w:spacing w:after="0"/>
              <w:jc w:val="left"/>
            </w:pPr>
            <w:r>
              <w:rPr>
                <w:sz w:val="16"/>
              </w:rPr>
              <w:t>Major disaster</w:t>
            </w:r>
          </w:p>
        </w:tc>
        <w:tc>
          <w:tcPr>
            <w:tcW w:type="dxa" w:w="3039"/>
          </w:tcPr>
          <w:p>
            <w:pPr>
              <w:spacing w:after="0"/>
              <w:jc w:val="left"/>
            </w:pPr>
            <w:r>
              <w:rPr>
                <w:sz w:val="16"/>
              </w:rPr>
              <w:t>Severe Winter Ice Storm</w:t>
            </w:r>
          </w:p>
        </w:tc>
        <w:tc>
          <w:tcPr>
            <w:tcW w:type="dxa" w:w="2082"/>
          </w:tcPr>
          <w:p>
            <w:pPr>
              <w:spacing w:after="0"/>
              <w:jc w:val="left"/>
            </w:pPr>
            <w:r>
              <w:rPr>
                <w:sz w:val="16"/>
              </w:rPr>
              <w:t>Winter Weather</w:t>
            </w:r>
          </w:p>
        </w:tc>
        <w:tc>
          <w:tcPr>
            <w:tcW w:type="dxa" w:w="2427"/>
          </w:tcPr>
          <w:p>
            <w:pPr>
              <w:spacing w:after="0"/>
              <w:jc w:val="right"/>
            </w:pPr>
            <w:r>
              <w:rPr>
                <w:sz w:val="16"/>
              </w:rPr>
              <w:t>no Public Assistance recorded</w:t>
            </w:r>
          </w:p>
        </w:tc>
        <w:tc>
          <w:tcPr>
            <w:tcW w:type="dxa" w:w="1258"/>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1991-05-30</w:t>
            </w:r>
          </w:p>
        </w:tc>
        <w:tc>
          <w:tcPr>
            <w:tcW w:type="dxa" w:w="1037"/>
          </w:tcPr>
          <w:p>
            <w:pPr>
              <w:spacing w:after="0"/>
              <w:jc w:val="left"/>
            </w:pPr>
            <w:r>
              <w:rPr>
                <w:sz w:val="16"/>
              </w:rPr>
              <w:t>1991-04-12</w:t>
            </w:r>
          </w:p>
        </w:tc>
        <w:tc>
          <w:tcPr>
            <w:tcW w:type="dxa" w:w="1037"/>
          </w:tcPr>
          <w:p>
            <w:pPr>
              <w:spacing w:after="0"/>
              <w:jc w:val="left"/>
            </w:pPr>
            <w:r>
              <w:rPr>
                <w:sz w:val="16"/>
              </w:rPr>
              <w:t>DR-907-AR</w:t>
            </w:r>
          </w:p>
        </w:tc>
        <w:tc>
          <w:tcPr>
            <w:tcW w:type="dxa" w:w="1309"/>
          </w:tcPr>
          <w:p>
            <w:pPr>
              <w:spacing w:after="0"/>
              <w:jc w:val="left"/>
            </w:pPr>
            <w:r>
              <w:rPr>
                <w:sz w:val="16"/>
              </w:rPr>
              <w:t>Major disaster</w:t>
            </w:r>
          </w:p>
        </w:tc>
        <w:tc>
          <w:tcPr>
            <w:tcW w:type="dxa" w:w="3039"/>
          </w:tcPr>
          <w:p>
            <w:pPr>
              <w:spacing w:after="0"/>
              <w:jc w:val="left"/>
            </w:pPr>
            <w:r>
              <w:rPr>
                <w:sz w:val="16"/>
              </w:rPr>
              <w:t>Severe Storms &amp; Flooding</w:t>
            </w:r>
          </w:p>
        </w:tc>
        <w:tc>
          <w:tcPr>
            <w:tcW w:type="dxa" w:w="2082"/>
          </w:tcPr>
          <w:p>
            <w:pPr>
              <w:spacing w:after="0"/>
              <w:jc w:val="left"/>
            </w:pPr>
            <w:r>
              <w:rPr>
                <w:sz w:val="16"/>
              </w:rPr>
              <w:t>Inland Flooding</w:t>
            </w:r>
          </w:p>
        </w:tc>
        <w:tc>
          <w:tcPr>
            <w:tcW w:type="dxa" w:w="2427"/>
          </w:tcPr>
          <w:p>
            <w:pPr>
              <w:spacing w:after="0"/>
              <w:jc w:val="right"/>
            </w:pPr>
            <w:r>
              <w:rPr>
                <w:sz w:val="16"/>
              </w:rPr>
              <w:t>no Public Assistance recorded</w:t>
            </w:r>
          </w:p>
        </w:tc>
        <w:tc>
          <w:tcPr>
            <w:tcW w:type="dxa" w:w="1258"/>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1990-05-15</w:t>
            </w:r>
          </w:p>
        </w:tc>
        <w:tc>
          <w:tcPr>
            <w:tcW w:type="dxa" w:w="1037"/>
          </w:tcPr>
          <w:p>
            <w:pPr>
              <w:spacing w:after="0"/>
              <w:jc w:val="left"/>
            </w:pPr>
            <w:r>
              <w:rPr>
                <w:sz w:val="16"/>
              </w:rPr>
              <w:t>1990-05-01</w:t>
            </w:r>
          </w:p>
        </w:tc>
        <w:tc>
          <w:tcPr>
            <w:tcW w:type="dxa" w:w="1037"/>
          </w:tcPr>
          <w:p>
            <w:pPr>
              <w:spacing w:after="0"/>
              <w:jc w:val="left"/>
            </w:pPr>
            <w:r>
              <w:rPr>
                <w:sz w:val="16"/>
              </w:rPr>
              <w:t>DR-865-AR</w:t>
            </w:r>
          </w:p>
        </w:tc>
        <w:tc>
          <w:tcPr>
            <w:tcW w:type="dxa" w:w="1309"/>
          </w:tcPr>
          <w:p>
            <w:pPr>
              <w:spacing w:after="0"/>
              <w:jc w:val="left"/>
            </w:pPr>
            <w:r>
              <w:rPr>
                <w:sz w:val="16"/>
              </w:rPr>
              <w:t>Major disaster</w:t>
            </w:r>
          </w:p>
        </w:tc>
        <w:tc>
          <w:tcPr>
            <w:tcW w:type="dxa" w:w="3039"/>
          </w:tcPr>
          <w:p>
            <w:pPr>
              <w:spacing w:after="0"/>
              <w:jc w:val="left"/>
            </w:pPr>
            <w:r>
              <w:rPr>
                <w:sz w:val="16"/>
              </w:rPr>
              <w:t>Severe Storms &amp; Flooding</w:t>
            </w:r>
          </w:p>
        </w:tc>
        <w:tc>
          <w:tcPr>
            <w:tcW w:type="dxa" w:w="2082"/>
          </w:tcPr>
          <w:p>
            <w:pPr>
              <w:spacing w:after="0"/>
              <w:jc w:val="left"/>
            </w:pPr>
            <w:r>
              <w:rPr>
                <w:sz w:val="16"/>
              </w:rPr>
              <w:t>Inland Flooding</w:t>
            </w:r>
          </w:p>
        </w:tc>
        <w:tc>
          <w:tcPr>
            <w:tcW w:type="dxa" w:w="2427"/>
          </w:tcPr>
          <w:p>
            <w:pPr>
              <w:spacing w:after="0"/>
              <w:jc w:val="right"/>
            </w:pPr>
            <w:r>
              <w:rPr>
                <w:sz w:val="16"/>
              </w:rPr>
              <w:t>PA not declared for this county</w:t>
            </w:r>
          </w:p>
        </w:tc>
        <w:tc>
          <w:tcPr>
            <w:tcW w:type="dxa" w:w="1258"/>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1982-12-13</w:t>
            </w:r>
          </w:p>
        </w:tc>
        <w:tc>
          <w:tcPr>
            <w:tcW w:type="dxa" w:w="1037"/>
          </w:tcPr>
          <w:p>
            <w:pPr>
              <w:spacing w:after="0"/>
              <w:jc w:val="left"/>
            </w:pPr>
            <w:r>
              <w:rPr>
                <w:sz w:val="16"/>
              </w:rPr>
              <w:t>1982-12-13</w:t>
            </w:r>
          </w:p>
        </w:tc>
        <w:tc>
          <w:tcPr>
            <w:tcW w:type="dxa" w:w="1037"/>
          </w:tcPr>
          <w:p>
            <w:pPr>
              <w:spacing w:after="0"/>
              <w:jc w:val="left"/>
            </w:pPr>
            <w:r>
              <w:rPr>
                <w:sz w:val="16"/>
              </w:rPr>
              <w:t>DR-673-AR</w:t>
            </w:r>
          </w:p>
        </w:tc>
        <w:tc>
          <w:tcPr>
            <w:tcW w:type="dxa" w:w="1309"/>
          </w:tcPr>
          <w:p>
            <w:pPr>
              <w:spacing w:after="0"/>
              <w:jc w:val="left"/>
            </w:pPr>
            <w:r>
              <w:rPr>
                <w:sz w:val="16"/>
              </w:rPr>
              <w:t>Major disaster</w:t>
            </w:r>
          </w:p>
        </w:tc>
        <w:tc>
          <w:tcPr>
            <w:tcW w:type="dxa" w:w="3039"/>
          </w:tcPr>
          <w:p>
            <w:pPr>
              <w:spacing w:after="0"/>
              <w:jc w:val="left"/>
            </w:pPr>
            <w:r>
              <w:rPr>
                <w:sz w:val="16"/>
              </w:rPr>
              <w:t>Severe Storms, Tornadoes &amp; Flooding</w:t>
            </w:r>
          </w:p>
        </w:tc>
        <w:tc>
          <w:tcPr>
            <w:tcW w:type="dxa" w:w="2082"/>
          </w:tcPr>
          <w:p>
            <w:pPr>
              <w:spacing w:after="0"/>
              <w:jc w:val="left"/>
            </w:pPr>
            <w:r>
              <w:rPr>
                <w:sz w:val="16"/>
              </w:rPr>
              <w:t>Inland Flooding; Tornado</w:t>
            </w:r>
          </w:p>
        </w:tc>
        <w:tc>
          <w:tcPr>
            <w:tcW w:type="dxa" w:w="2427"/>
          </w:tcPr>
          <w:p>
            <w:pPr>
              <w:spacing w:after="0"/>
              <w:jc w:val="right"/>
            </w:pPr>
            <w:r>
              <w:rPr>
                <w:sz w:val="16"/>
              </w:rPr>
              <w:t>PA not declared for this county</w:t>
            </w:r>
          </w:p>
        </w:tc>
        <w:tc>
          <w:tcPr>
            <w:tcW w:type="dxa" w:w="1258"/>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1973-04-27</w:t>
            </w:r>
          </w:p>
        </w:tc>
        <w:tc>
          <w:tcPr>
            <w:tcW w:type="dxa" w:w="1037"/>
          </w:tcPr>
          <w:p>
            <w:pPr>
              <w:spacing w:after="0"/>
              <w:jc w:val="left"/>
            </w:pPr>
            <w:r>
              <w:rPr>
                <w:sz w:val="16"/>
              </w:rPr>
              <w:t>1973-04-27</w:t>
            </w:r>
          </w:p>
        </w:tc>
        <w:tc>
          <w:tcPr>
            <w:tcW w:type="dxa" w:w="1037"/>
          </w:tcPr>
          <w:p>
            <w:pPr>
              <w:spacing w:after="0"/>
              <w:jc w:val="left"/>
            </w:pPr>
            <w:r>
              <w:rPr>
                <w:sz w:val="16"/>
              </w:rPr>
              <w:t>DR-375-AR</w:t>
            </w:r>
          </w:p>
        </w:tc>
        <w:tc>
          <w:tcPr>
            <w:tcW w:type="dxa" w:w="1309"/>
          </w:tcPr>
          <w:p>
            <w:pPr>
              <w:spacing w:after="0"/>
              <w:jc w:val="left"/>
            </w:pPr>
            <w:r>
              <w:rPr>
                <w:sz w:val="16"/>
              </w:rPr>
              <w:t>Major disaster</w:t>
            </w:r>
          </w:p>
        </w:tc>
        <w:tc>
          <w:tcPr>
            <w:tcW w:type="dxa" w:w="3039"/>
          </w:tcPr>
          <w:p>
            <w:pPr>
              <w:spacing w:after="0"/>
              <w:jc w:val="left"/>
            </w:pPr>
            <w:r>
              <w:rPr>
                <w:sz w:val="16"/>
              </w:rPr>
              <w:t>Severe Storms &amp; Flooding</w:t>
            </w:r>
          </w:p>
        </w:tc>
        <w:tc>
          <w:tcPr>
            <w:tcW w:type="dxa" w:w="2082"/>
          </w:tcPr>
          <w:p>
            <w:pPr>
              <w:spacing w:after="0"/>
              <w:jc w:val="left"/>
            </w:pPr>
            <w:r>
              <w:rPr>
                <w:sz w:val="16"/>
              </w:rPr>
              <w:t>Inland Flooding</w:t>
            </w:r>
          </w:p>
        </w:tc>
        <w:tc>
          <w:tcPr>
            <w:tcW w:type="dxa" w:w="2427"/>
          </w:tcPr>
          <w:p>
            <w:pPr>
              <w:spacing w:after="0"/>
              <w:jc w:val="right"/>
            </w:pPr>
            <w:r>
              <w:rPr>
                <w:sz w:val="16"/>
              </w:rPr>
              <w:t>no Public Assistance recorded</w:t>
            </w:r>
          </w:p>
        </w:tc>
        <w:tc>
          <w:tcPr>
            <w:tcW w:type="dxa" w:w="1258"/>
          </w:tcPr>
          <w:p>
            <w:pPr>
              <w:spacing w:after="0"/>
              <w:jc w:val="left"/>
            </w:pPr>
          </w:p>
        </w:tc>
        <w:tc>
          <w:tcPr>
            <w:tcW w:type="dxa" w:w="88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$2,876.25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84"/>
        <w:gridCol w:w="1284"/>
        <w:gridCol w:w="1173"/>
        <w:gridCol w:w="1726"/>
        <w:gridCol w:w="2831"/>
        <w:gridCol w:w="5815"/>
      </w:tblGrid>
      <w:tr>
        <w:trPr>
          <w:cantSplit/>
          <w:tblHeader/>
        </w:trPr>
        <w:tc>
          <w:tcPr>
            <w:tcW w:type="dxa" w:w="1284"/>
            <w:shd w:val="clear" w:color="auto" w:fill="E8E8E8"/>
          </w:tcPr>
          <w:p>
            <w:pPr>
              <w:spacing w:after="0"/>
              <w:jc w:val="left"/>
            </w:pPr>
            <w:r>
              <w:rPr>
                <w:b/>
                <w:sz w:val="16"/>
              </w:rPr>
              <w:t>Declared</w:t>
            </w:r>
          </w:p>
        </w:tc>
        <w:tc>
          <w:tcPr>
            <w:tcW w:type="dxa" w:w="1284"/>
            <w:shd w:val="clear" w:color="auto" w:fill="E8E8E8"/>
          </w:tcPr>
          <w:p>
            <w:pPr>
              <w:spacing w:after="0"/>
              <w:jc w:val="left"/>
            </w:pPr>
            <w:r>
              <w:rPr>
                <w:b/>
                <w:sz w:val="16"/>
              </w:rPr>
              <w:t>Incident began</w:t>
            </w:r>
          </w:p>
        </w:tc>
        <w:tc>
          <w:tcPr>
            <w:tcW w:type="dxa" w:w="1173"/>
            <w:shd w:val="clear" w:color="auto" w:fill="E8E8E8"/>
          </w:tcPr>
          <w:p>
            <w:pPr>
              <w:spacing w:after="0"/>
              <w:jc w:val="left"/>
            </w:pPr>
            <w:r>
              <w:rPr>
                <w:b/>
                <w:sz w:val="16"/>
              </w:rPr>
              <w:t>FEMA number</w:t>
            </w:r>
          </w:p>
        </w:tc>
        <w:tc>
          <w:tcPr>
            <w:tcW w:type="dxa" w:w="1726"/>
            <w:shd w:val="clear" w:color="auto" w:fill="E8E8E8"/>
          </w:tcPr>
          <w:p>
            <w:pPr>
              <w:spacing w:after="0"/>
              <w:jc w:val="left"/>
            </w:pPr>
            <w:r>
              <w:rPr>
                <w:b/>
                <w:sz w:val="16"/>
              </w:rPr>
              <w:t>Type</w:t>
            </w:r>
          </w:p>
        </w:tc>
        <w:tc>
          <w:tcPr>
            <w:tcW w:type="dxa" w:w="2831"/>
            <w:shd w:val="clear" w:color="auto" w:fill="E8E8E8"/>
          </w:tcPr>
          <w:p>
            <w:pPr>
              <w:spacing w:after="0"/>
              <w:jc w:val="left"/>
            </w:pPr>
            <w:r>
              <w:rPr>
                <w:b/>
                <w:sz w:val="16"/>
              </w:rPr>
              <w:t>Title</w:t>
            </w:r>
          </w:p>
        </w:tc>
        <w:tc>
          <w:tcPr>
            <w:tcW w:type="dxa" w:w="5815"/>
            <w:shd w:val="clear" w:color="auto" w:fill="E8E8E8"/>
          </w:tcPr>
          <w:p>
            <w:pPr>
              <w:spacing w:after="0"/>
              <w:jc w:val="left"/>
            </w:pPr>
            <w:r>
              <w:rPr>
                <w:b/>
                <w:sz w:val="16"/>
              </w:rPr>
              <w:t>Mapped hazard</w:t>
            </w:r>
          </w:p>
        </w:tc>
      </w:tr>
      <w:tr>
        <w:trPr>
          <w:cantSplit/>
        </w:trPr>
        <w:tc>
          <w:tcPr>
            <w:tcW w:type="dxa" w:w="1284"/>
          </w:tcPr>
          <w:p>
            <w:pPr>
              <w:spacing w:after="0"/>
              <w:jc w:val="left"/>
            </w:pPr>
            <w:r>
              <w:rPr>
                <w:sz w:val="16"/>
              </w:rPr>
              <w:t>1964-03-20</w:t>
            </w:r>
          </w:p>
        </w:tc>
        <w:tc>
          <w:tcPr>
            <w:tcW w:type="dxa" w:w="1284"/>
          </w:tcPr>
          <w:p>
            <w:pPr>
              <w:spacing w:after="0"/>
              <w:jc w:val="left"/>
            </w:pPr>
            <w:r>
              <w:rPr>
                <w:sz w:val="16"/>
              </w:rPr>
              <w:t>1964-03-20</w:t>
            </w:r>
          </w:p>
        </w:tc>
        <w:tc>
          <w:tcPr>
            <w:tcW w:type="dxa" w:w="1173"/>
          </w:tcPr>
          <w:p>
            <w:pPr>
              <w:spacing w:after="0"/>
              <w:jc w:val="left"/>
            </w:pPr>
            <w:r>
              <w:rPr>
                <w:sz w:val="16"/>
              </w:rPr>
              <w:t>DR-166-AR</w:t>
            </w:r>
          </w:p>
        </w:tc>
        <w:tc>
          <w:tcPr>
            <w:tcW w:type="dxa" w:w="1726"/>
          </w:tcPr>
          <w:p>
            <w:pPr>
              <w:spacing w:after="0"/>
              <w:jc w:val="left"/>
            </w:pPr>
            <w:r>
              <w:rPr>
                <w:sz w:val="16"/>
              </w:rPr>
              <w:t>Major disaster</w:t>
            </w:r>
          </w:p>
        </w:tc>
        <w:tc>
          <w:tcPr>
            <w:tcW w:type="dxa" w:w="2831"/>
          </w:tcPr>
          <w:p>
            <w:pPr>
              <w:spacing w:after="0"/>
              <w:jc w:val="left"/>
            </w:pPr>
            <w:r>
              <w:rPr>
                <w:sz w:val="16"/>
              </w:rPr>
              <w:t>Severe Storms &amp; Flooding</w:t>
            </w:r>
          </w:p>
        </w:tc>
        <w:tc>
          <w:tcPr>
            <w:tcW w:type="dxa" w:w="5815"/>
          </w:tcPr>
          <w:p>
            <w:pPr>
              <w:spacing w:after="0"/>
              <w:jc w:val="left"/>
            </w:pPr>
            <w:r>
              <w:rPr>
                <w:sz w:val="16"/>
              </w:rPr>
              <w:t>Inland Flooding</w:t>
            </w:r>
          </w:p>
        </w:tc>
      </w:tr>
      <w:tr>
        <w:trPr>
          <w:cantSplit/>
        </w:trPr>
        <w:tc>
          <w:tcPr>
            <w:tcW w:type="dxa" w:w="1284"/>
          </w:tcPr>
          <w:p>
            <w:pPr>
              <w:spacing w:after="0"/>
              <w:jc w:val="left"/>
            </w:pPr>
            <w:r>
              <w:rPr>
                <w:sz w:val="16"/>
              </w:rPr>
              <w:t>1963-08-02</w:t>
            </w:r>
          </w:p>
        </w:tc>
        <w:tc>
          <w:tcPr>
            <w:tcW w:type="dxa" w:w="1284"/>
          </w:tcPr>
          <w:p>
            <w:pPr>
              <w:spacing w:after="0"/>
              <w:jc w:val="left"/>
            </w:pPr>
            <w:r>
              <w:rPr>
                <w:sz w:val="16"/>
              </w:rPr>
              <w:t>1963-08-02</w:t>
            </w:r>
          </w:p>
        </w:tc>
        <w:tc>
          <w:tcPr>
            <w:tcW w:type="dxa" w:w="1173"/>
          </w:tcPr>
          <w:p>
            <w:pPr>
              <w:spacing w:after="0"/>
              <w:jc w:val="left"/>
            </w:pPr>
            <w:r>
              <w:rPr>
                <w:sz w:val="16"/>
              </w:rPr>
              <w:t>DR-157-AR</w:t>
            </w:r>
          </w:p>
        </w:tc>
        <w:tc>
          <w:tcPr>
            <w:tcW w:type="dxa" w:w="1726"/>
          </w:tcPr>
          <w:p>
            <w:pPr>
              <w:spacing w:after="0"/>
              <w:jc w:val="left"/>
            </w:pPr>
            <w:r>
              <w:rPr>
                <w:sz w:val="16"/>
              </w:rPr>
              <w:t>Major disaster</w:t>
            </w:r>
          </w:p>
        </w:tc>
        <w:tc>
          <w:tcPr>
            <w:tcW w:type="dxa" w:w="2831"/>
          </w:tcPr>
          <w:p>
            <w:pPr>
              <w:spacing w:after="0"/>
              <w:jc w:val="left"/>
            </w:pPr>
            <w:r>
              <w:rPr>
                <w:sz w:val="16"/>
              </w:rPr>
              <w:t>Heavy Rains &amp; Flooding</w:t>
            </w:r>
          </w:p>
        </w:tc>
        <w:tc>
          <w:tcPr>
            <w:tcW w:type="dxa" w:w="5815"/>
          </w:tcPr>
          <w:p>
            <w:pPr>
              <w:spacing w:after="0"/>
              <w:jc w:val="left"/>
            </w:pPr>
            <w:r>
              <w:rPr>
                <w:sz w:val="16"/>
              </w:rPr>
              <w:t>Inland Flooding</w:t>
            </w:r>
          </w:p>
        </w:tc>
      </w:tr>
      <w:tr>
        <w:trPr>
          <w:cantSplit/>
        </w:trPr>
        <w:tc>
          <w:tcPr>
            <w:tcW w:type="dxa" w:w="1284"/>
          </w:tcPr>
          <w:p>
            <w:pPr>
              <w:spacing w:after="0"/>
              <w:jc w:val="left"/>
            </w:pPr>
            <w:r>
              <w:rPr>
                <w:sz w:val="16"/>
              </w:rPr>
              <w:t>1961-05-16</w:t>
            </w:r>
          </w:p>
        </w:tc>
        <w:tc>
          <w:tcPr>
            <w:tcW w:type="dxa" w:w="1284"/>
          </w:tcPr>
          <w:p>
            <w:pPr>
              <w:spacing w:after="0"/>
              <w:jc w:val="left"/>
            </w:pPr>
            <w:r>
              <w:rPr>
                <w:sz w:val="16"/>
              </w:rPr>
              <w:t>1961-05-16</w:t>
            </w:r>
          </w:p>
        </w:tc>
        <w:tc>
          <w:tcPr>
            <w:tcW w:type="dxa" w:w="1173"/>
          </w:tcPr>
          <w:p>
            <w:pPr>
              <w:spacing w:after="0"/>
              <w:jc w:val="left"/>
            </w:pPr>
            <w:r>
              <w:rPr>
                <w:sz w:val="16"/>
              </w:rPr>
              <w:t>DR-112-AR</w:t>
            </w:r>
          </w:p>
        </w:tc>
        <w:tc>
          <w:tcPr>
            <w:tcW w:type="dxa" w:w="1726"/>
          </w:tcPr>
          <w:p>
            <w:pPr>
              <w:spacing w:after="0"/>
              <w:jc w:val="left"/>
            </w:pPr>
            <w:r>
              <w:rPr>
                <w:sz w:val="16"/>
              </w:rPr>
              <w:t>Major disaster</w:t>
            </w:r>
          </w:p>
        </w:tc>
        <w:tc>
          <w:tcPr>
            <w:tcW w:type="dxa" w:w="2831"/>
          </w:tcPr>
          <w:p>
            <w:pPr>
              <w:spacing w:after="0"/>
              <w:jc w:val="left"/>
            </w:pPr>
            <w:r>
              <w:rPr>
                <w:sz w:val="16"/>
              </w:rPr>
              <w:t>Floods &amp; Tornadoes</w:t>
            </w:r>
          </w:p>
        </w:tc>
        <w:tc>
          <w:tcPr>
            <w:tcW w:type="dxa" w:w="5815"/>
          </w:tcPr>
          <w:p>
            <w:pPr>
              <w:spacing w:after="0"/>
              <w:jc w:val="left"/>
            </w:pPr>
            <w:r>
              <w:rPr>
                <w:sz w:val="16"/>
              </w:rPr>
              <w:t>Inland Flooding (primary); also designated: Tornado</w:t>
            </w:r>
          </w:p>
        </w:tc>
      </w:tr>
      <w:tr>
        <w:trPr>
          <w:cantSplit/>
        </w:trPr>
        <w:tc>
          <w:tcPr>
            <w:tcW w:type="dxa" w:w="1284"/>
          </w:tcPr>
          <w:p>
            <w:pPr>
              <w:spacing w:after="0"/>
              <w:jc w:val="left"/>
            </w:pPr>
            <w:r>
              <w:rPr>
                <w:sz w:val="16"/>
              </w:rPr>
              <w:t>1960-05-28</w:t>
            </w:r>
          </w:p>
        </w:tc>
        <w:tc>
          <w:tcPr>
            <w:tcW w:type="dxa" w:w="1284"/>
          </w:tcPr>
          <w:p>
            <w:pPr>
              <w:spacing w:after="0"/>
              <w:jc w:val="left"/>
            </w:pPr>
            <w:r>
              <w:rPr>
                <w:sz w:val="16"/>
              </w:rPr>
              <w:t>1960-05-28</w:t>
            </w:r>
          </w:p>
        </w:tc>
        <w:tc>
          <w:tcPr>
            <w:tcW w:type="dxa" w:w="1173"/>
          </w:tcPr>
          <w:p>
            <w:pPr>
              <w:spacing w:after="0"/>
              <w:jc w:val="left"/>
            </w:pPr>
            <w:r>
              <w:rPr>
                <w:sz w:val="16"/>
              </w:rPr>
              <w:t>DR-102-AR</w:t>
            </w:r>
          </w:p>
        </w:tc>
        <w:tc>
          <w:tcPr>
            <w:tcW w:type="dxa" w:w="1726"/>
          </w:tcPr>
          <w:p>
            <w:pPr>
              <w:spacing w:after="0"/>
              <w:jc w:val="left"/>
            </w:pPr>
            <w:r>
              <w:rPr>
                <w:sz w:val="16"/>
              </w:rPr>
              <w:t>Major disaster</w:t>
            </w:r>
          </w:p>
        </w:tc>
        <w:tc>
          <w:tcPr>
            <w:tcW w:type="dxa" w:w="2831"/>
          </w:tcPr>
          <w:p>
            <w:pPr>
              <w:spacing w:after="0"/>
              <w:jc w:val="left"/>
            </w:pPr>
            <w:r>
              <w:rPr>
                <w:sz w:val="16"/>
              </w:rPr>
              <w:t>Tornadoes &amp; Floods</w:t>
            </w:r>
          </w:p>
        </w:tc>
        <w:tc>
          <w:tcPr>
            <w:tcW w:type="dxa" w:w="5815"/>
          </w:tcPr>
          <w:p>
            <w:pPr>
              <w:spacing w:after="0"/>
              <w:jc w:val="left"/>
            </w:pPr>
            <w:r>
              <w:rPr>
                <w:sz w:val="16"/>
              </w:rPr>
              <w:t>Tornado (primary); also designated: Inland Flooding</w:t>
            </w:r>
          </w:p>
        </w:tc>
      </w:tr>
      <w:tr>
        <w:trPr>
          <w:cantSplit/>
        </w:trPr>
        <w:tc>
          <w:tcPr>
            <w:tcW w:type="dxa" w:w="1284"/>
          </w:tcPr>
          <w:p>
            <w:pPr>
              <w:spacing w:after="0"/>
              <w:jc w:val="left"/>
            </w:pPr>
            <w:r>
              <w:rPr>
                <w:sz w:val="16"/>
              </w:rPr>
              <w:t>1958-05-15</w:t>
            </w:r>
          </w:p>
        </w:tc>
        <w:tc>
          <w:tcPr>
            <w:tcW w:type="dxa" w:w="1284"/>
          </w:tcPr>
          <w:p>
            <w:pPr>
              <w:spacing w:after="0"/>
              <w:jc w:val="left"/>
            </w:pPr>
            <w:r>
              <w:rPr>
                <w:sz w:val="16"/>
              </w:rPr>
              <w:t>1958-05-15</w:t>
            </w:r>
          </w:p>
        </w:tc>
        <w:tc>
          <w:tcPr>
            <w:tcW w:type="dxa" w:w="1173"/>
          </w:tcPr>
          <w:p>
            <w:pPr>
              <w:spacing w:after="0"/>
              <w:jc w:val="left"/>
            </w:pPr>
            <w:r>
              <w:rPr>
                <w:sz w:val="16"/>
              </w:rPr>
              <w:t>DR-83-AR</w:t>
            </w:r>
          </w:p>
        </w:tc>
        <w:tc>
          <w:tcPr>
            <w:tcW w:type="dxa" w:w="1726"/>
          </w:tcPr>
          <w:p>
            <w:pPr>
              <w:spacing w:after="0"/>
              <w:jc w:val="left"/>
            </w:pPr>
            <w:r>
              <w:rPr>
                <w:sz w:val="16"/>
              </w:rPr>
              <w:t>Major disaster</w:t>
            </w:r>
          </w:p>
        </w:tc>
        <w:tc>
          <w:tcPr>
            <w:tcW w:type="dxa" w:w="2831"/>
          </w:tcPr>
          <w:p>
            <w:pPr>
              <w:spacing w:after="0"/>
              <w:jc w:val="left"/>
            </w:pPr>
            <w:r>
              <w:rPr>
                <w:sz w:val="16"/>
              </w:rPr>
              <w:t>Heavy Rainstorms &amp; Floods</w:t>
            </w:r>
          </w:p>
        </w:tc>
        <w:tc>
          <w:tcPr>
            <w:tcW w:type="dxa" w:w="5815"/>
          </w:tcPr>
          <w:p>
            <w:pPr>
              <w:spacing w:after="0"/>
              <w:jc w:val="left"/>
            </w:pPr>
            <w:r>
              <w:rPr>
                <w:sz w:val="16"/>
              </w:rPr>
              <w:t>Inland Flooding</w:t>
            </w:r>
          </w:p>
        </w:tc>
      </w:tr>
      <w:tr>
        <w:trPr>
          <w:cantSplit/>
        </w:trPr>
        <w:tc>
          <w:tcPr>
            <w:tcW w:type="dxa" w:w="1284"/>
          </w:tcPr>
          <w:p>
            <w:pPr>
              <w:spacing w:after="0"/>
              <w:jc w:val="left"/>
            </w:pPr>
            <w:r>
              <w:rPr>
                <w:sz w:val="16"/>
              </w:rPr>
              <w:t>1957-05-29</w:t>
            </w:r>
          </w:p>
        </w:tc>
        <w:tc>
          <w:tcPr>
            <w:tcW w:type="dxa" w:w="1284"/>
          </w:tcPr>
          <w:p>
            <w:pPr>
              <w:spacing w:after="0"/>
              <w:jc w:val="left"/>
            </w:pPr>
            <w:r>
              <w:rPr>
                <w:sz w:val="16"/>
              </w:rPr>
              <w:t>1957-05-29</w:t>
            </w:r>
          </w:p>
        </w:tc>
        <w:tc>
          <w:tcPr>
            <w:tcW w:type="dxa" w:w="1173"/>
          </w:tcPr>
          <w:p>
            <w:pPr>
              <w:spacing w:after="0"/>
              <w:jc w:val="left"/>
            </w:pPr>
            <w:r>
              <w:rPr>
                <w:sz w:val="16"/>
              </w:rPr>
              <w:t>DR-77-AR</w:t>
            </w:r>
          </w:p>
        </w:tc>
        <w:tc>
          <w:tcPr>
            <w:tcW w:type="dxa" w:w="1726"/>
          </w:tcPr>
          <w:p>
            <w:pPr>
              <w:spacing w:after="0"/>
              <w:jc w:val="left"/>
            </w:pPr>
            <w:r>
              <w:rPr>
                <w:sz w:val="16"/>
              </w:rPr>
              <w:t>Major disaster</w:t>
            </w:r>
          </w:p>
        </w:tc>
        <w:tc>
          <w:tcPr>
            <w:tcW w:type="dxa" w:w="2831"/>
          </w:tcPr>
          <w:p>
            <w:pPr>
              <w:spacing w:after="0"/>
              <w:jc w:val="left"/>
            </w:pPr>
            <w:r>
              <w:rPr>
                <w:sz w:val="16"/>
              </w:rPr>
              <w:t>Tornadoes, Rain, Hail &amp; Floods</w:t>
            </w:r>
          </w:p>
        </w:tc>
        <w:tc>
          <w:tcPr>
            <w:tcW w:type="dxa" w:w="5815"/>
          </w:tcPr>
          <w:p>
            <w:pPr>
              <w:spacing w:after="0"/>
              <w:jc w:val="left"/>
            </w:pPr>
            <w:r>
              <w:rPr>
                <w:sz w:val="16"/>
              </w:rPr>
              <w:t>Tornado (primary); also designated: Hail,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16"/>
        <w:gridCol w:w="1114"/>
        <w:gridCol w:w="1926"/>
        <w:gridCol w:w="774"/>
        <w:gridCol w:w="1593"/>
        <w:gridCol w:w="1296"/>
        <w:gridCol w:w="1638"/>
        <w:gridCol w:w="2719"/>
      </w:tblGrid>
      <w:tr>
        <w:trPr>
          <w:cantSplit/>
          <w:tblHeader/>
        </w:trPr>
        <w:tc>
          <w:tcPr>
            <w:tcW w:type="dxa" w:w="1037"/>
            <w:shd w:val="clear" w:color="auto" w:fill="E8E8E8"/>
          </w:tcPr>
          <w:p>
            <w:pPr>
              <w:spacing w:after="0"/>
              <w:jc w:val="left"/>
            </w:pPr>
            <w:r>
              <w:rPr>
                <w:b/>
                <w:sz w:val="16"/>
              </w:rPr>
              <w:t>Hazard</w:t>
            </w:r>
          </w:p>
        </w:tc>
        <w:tc>
          <w:tcPr>
            <w:tcW w:type="dxa" w:w="2016"/>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4"/>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2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4"/>
            <w:shd w:val="clear" w:color="auto" w:fill="E8E8E8"/>
          </w:tcPr>
          <w:p>
            <w:pPr>
              <w:spacing w:after="0"/>
              <w:jc w:val="right"/>
            </w:pPr>
            <w:r>
              <w:rPr>
                <w:b/>
                <w:sz w:val="16"/>
              </w:rPr>
              <w:t>Last 5 years</w:t>
            </w:r>
          </w:p>
          <w:p>
            <w:pPr>
              <w:spacing w:after="0"/>
              <w:jc w:val="right"/>
            </w:pPr>
            <w:r>
              <w:rPr>
                <w:i/>
                <w:color w:val="555555"/>
                <w:sz w:val="14"/>
              </w:rPr>
              <w:t>records</w:t>
            </w:r>
          </w:p>
        </w:tc>
        <w:tc>
          <w:tcPr>
            <w:tcW w:type="dxa" w:w="159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8"/>
            <w:shd w:val="clear" w:color="auto" w:fill="E8E8E8"/>
          </w:tcPr>
          <w:p>
            <w:pPr>
              <w:spacing w:after="0"/>
              <w:jc w:val="left"/>
            </w:pPr>
            <w:r>
              <w:rPr>
                <w:b/>
                <w:sz w:val="16"/>
              </w:rPr>
              <w:t>Period</w:t>
            </w:r>
          </w:p>
        </w:tc>
        <w:tc>
          <w:tcPr>
            <w:tcW w:type="dxa" w:w="2719"/>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16"/>
          </w:tcPr>
          <w:p>
            <w:pPr>
              <w:spacing w:after="0"/>
              <w:jc w:val="right"/>
            </w:pPr>
            <w:r>
              <w:rPr>
                <w:sz w:val="16"/>
              </w:rPr>
              <w:t>2</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Includes 2 Frost/Freeze records.</w:t>
            </w:r>
          </w:p>
        </w:tc>
      </w:tr>
      <w:tr>
        <w:trPr>
          <w:cantSplit/>
        </w:trPr>
        <w:tc>
          <w:tcPr>
            <w:tcW w:type="dxa" w:w="1037"/>
          </w:tcPr>
          <w:p>
            <w:pPr>
              <w:spacing w:after="0"/>
              <w:jc w:val="left"/>
            </w:pPr>
            <w:r>
              <w:rPr>
                <w:sz w:val="16"/>
              </w:rPr>
              <w:t>Drought</w:t>
            </w:r>
          </w:p>
        </w:tc>
        <w:tc>
          <w:tcPr>
            <w:tcW w:type="dxa" w:w="2016"/>
          </w:tcPr>
          <w:p>
            <w:pPr>
              <w:spacing w:after="0"/>
              <w:jc w:val="right"/>
            </w:pPr>
            <w:r>
              <w:rPr>
                <w:sz w:val="16"/>
              </w:rPr>
              <w:t>22</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Earthquake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p>
        </w:tc>
        <w:tc>
          <w:tcPr>
            <w:tcW w:type="dxa" w:w="2719"/>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16"/>
          </w:tcPr>
          <w:p>
            <w:pPr>
              <w:spacing w:after="0"/>
              <w:jc w:val="right"/>
            </w:pPr>
            <w:r>
              <w:rPr>
                <w:sz w:val="16"/>
              </w:rPr>
              <w:t>59</w:t>
            </w:r>
          </w:p>
        </w:tc>
        <w:tc>
          <w:tcPr>
            <w:tcW w:type="dxa" w:w="1114"/>
          </w:tcPr>
          <w:p>
            <w:pPr>
              <w:spacing w:after="0"/>
              <w:jc w:val="right"/>
            </w:pPr>
            <w:r>
              <w:rPr>
                <w:sz w:val="16"/>
              </w:rPr>
              <w:t>2</w:t>
            </w:r>
          </w:p>
        </w:tc>
        <w:tc>
          <w:tcPr>
            <w:tcW w:type="dxa" w:w="1926"/>
          </w:tcPr>
          <w:p>
            <w:pPr>
              <w:spacing w:after="0"/>
              <w:jc w:val="right"/>
            </w:pPr>
            <w:r>
              <w:rPr>
                <w:sz w:val="16"/>
              </w:rPr>
              <w:t>0</w:t>
            </w:r>
          </w:p>
        </w:tc>
        <w:tc>
          <w:tcPr>
            <w:tcW w:type="dxa" w:w="774"/>
          </w:tcPr>
          <w:p>
            <w:pPr>
              <w:spacing w:after="0"/>
              <w:jc w:val="right"/>
            </w:pPr>
            <w:r>
              <w:rPr>
                <w:sz w:val="16"/>
              </w:rPr>
              <w:t>4</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p>
        </w:tc>
      </w:tr>
      <w:tr>
        <w:trPr>
          <w:cantSplit/>
        </w:trPr>
        <w:tc>
          <w:tcPr>
            <w:tcW w:type="dxa" w:w="1037"/>
          </w:tcPr>
          <w:p>
            <w:pPr>
              <w:spacing w:after="0"/>
              <w:jc w:val="left"/>
            </w:pPr>
            <w:r>
              <w:rPr>
                <w:sz w:val="16"/>
              </w:rPr>
              <w:t>Heat Wave</w:t>
            </w:r>
          </w:p>
        </w:tc>
        <w:tc>
          <w:tcPr>
            <w:tcW w:type="dxa" w:w="2016"/>
          </w:tcPr>
          <w:p>
            <w:pPr>
              <w:spacing w:after="0"/>
              <w:jc w:val="right"/>
            </w:pPr>
            <w:r>
              <w:rPr>
                <w:sz w:val="16"/>
              </w:rPr>
              <w:t>10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Hurricane</w:t>
            </w:r>
          </w:p>
        </w:tc>
        <w:tc>
          <w:tcPr>
            <w:tcW w:type="dxa" w:w="2016"/>
          </w:tcPr>
          <w:p>
            <w:pPr>
              <w:spacing w:after="0"/>
              <w:jc w:val="right"/>
            </w:pPr>
            <w:r>
              <w:rPr>
                <w:sz w:val="16"/>
              </w:rPr>
              <w:t>6</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Includes 3 Tropical Depression records.</w:t>
            </w:r>
          </w:p>
        </w:tc>
      </w:tr>
      <w:tr>
        <w:trPr>
          <w:cantSplit/>
        </w:trPr>
        <w:tc>
          <w:tcPr>
            <w:tcW w:type="dxa" w:w="1037"/>
          </w:tcPr>
          <w:p>
            <w:pPr>
              <w:spacing w:after="0"/>
              <w:jc w:val="left"/>
            </w:pPr>
            <w:r>
              <w:rPr>
                <w:sz w:val="16"/>
              </w:rPr>
              <w:t>Ice Storm</w:t>
            </w:r>
          </w:p>
        </w:tc>
        <w:tc>
          <w:tcPr>
            <w:tcW w:type="dxa" w:w="2016"/>
          </w:tcPr>
          <w:p>
            <w:pPr>
              <w:spacing w:after="0"/>
              <w:jc w:val="right"/>
            </w:pPr>
            <w:r>
              <w:rPr>
                <w:sz w:val="16"/>
              </w:rPr>
              <w:t>4</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Inland Flooding</w:t>
            </w:r>
          </w:p>
        </w:tc>
        <w:tc>
          <w:tcPr>
            <w:tcW w:type="dxa" w:w="2016"/>
          </w:tcPr>
          <w:p>
            <w:pPr>
              <w:spacing w:after="0"/>
              <w:jc w:val="right"/>
            </w:pPr>
            <w:r>
              <w:rPr>
                <w:sz w:val="16"/>
              </w:rPr>
              <w:t>49</w:t>
            </w:r>
          </w:p>
        </w:tc>
        <w:tc>
          <w:tcPr>
            <w:tcW w:type="dxa" w:w="1114"/>
          </w:tcPr>
          <w:p>
            <w:pPr>
              <w:spacing w:after="0"/>
              <w:jc w:val="right"/>
            </w:pPr>
            <w:r>
              <w:rPr>
                <w:sz w:val="16"/>
              </w:rPr>
              <w:t>1</w:t>
            </w:r>
          </w:p>
        </w:tc>
        <w:tc>
          <w:tcPr>
            <w:tcW w:type="dxa" w:w="1926"/>
          </w:tcPr>
          <w:p>
            <w:pPr>
              <w:spacing w:after="0"/>
              <w:jc w:val="right"/>
            </w:pPr>
            <w:r>
              <w:rPr>
                <w:sz w:val="16"/>
              </w:rPr>
              <w:t>0</w:t>
            </w:r>
          </w:p>
        </w:tc>
        <w:tc>
          <w:tcPr>
            <w:tcW w:type="dxa" w:w="774"/>
          </w:tcPr>
          <w:p>
            <w:pPr>
              <w:spacing w:after="0"/>
              <w:jc w:val="right"/>
            </w:pPr>
            <w:r>
              <w:rPr>
                <w:sz w:val="16"/>
              </w:rPr>
              <w:t>1</w:t>
            </w:r>
          </w:p>
        </w:tc>
        <w:tc>
          <w:tcPr>
            <w:tcW w:type="dxa" w:w="1593"/>
          </w:tcPr>
          <w:p>
            <w:pPr>
              <w:spacing w:after="0"/>
              <w:jc w:val="right"/>
            </w:pPr>
            <w:r>
              <w:rPr>
                <w:sz w:val="16"/>
              </w:rPr>
              <w:t>9</w:t>
            </w:r>
          </w:p>
        </w:tc>
        <w:tc>
          <w:tcPr>
            <w:tcW w:type="dxa" w:w="1296"/>
          </w:tcPr>
          <w:p>
            <w:pPr>
              <w:spacing w:after="0"/>
              <w:jc w:val="right"/>
            </w:pPr>
            <w:r>
              <w:rPr>
                <w:sz w:val="16"/>
              </w:rPr>
              <w:t>1</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Landslide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16"/>
          </w:tcPr>
          <w:p>
            <w:pPr>
              <w:spacing w:after="0"/>
              <w:jc w:val="right"/>
            </w:pPr>
            <w:r>
              <w:rPr>
                <w:sz w:val="16"/>
              </w:rPr>
              <w:t>2</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Strong Wind</w:t>
            </w:r>
          </w:p>
        </w:tc>
        <w:tc>
          <w:tcPr>
            <w:tcW w:type="dxa" w:w="2016"/>
          </w:tcPr>
          <w:p>
            <w:pPr>
              <w:spacing w:after="0"/>
              <w:jc w:val="right"/>
            </w:pPr>
            <w:r>
              <w:rPr>
                <w:sz w:val="16"/>
              </w:rPr>
              <w:t>131</w:t>
            </w:r>
          </w:p>
        </w:tc>
        <w:tc>
          <w:tcPr>
            <w:tcW w:type="dxa" w:w="1114"/>
          </w:tcPr>
          <w:p>
            <w:pPr>
              <w:spacing w:after="0"/>
              <w:jc w:val="right"/>
            </w:pPr>
            <w:r>
              <w:rPr>
                <w:sz w:val="16"/>
              </w:rPr>
              <w:t>3</w:t>
            </w:r>
          </w:p>
        </w:tc>
        <w:tc>
          <w:tcPr>
            <w:tcW w:type="dxa" w:w="1926"/>
          </w:tcPr>
          <w:p>
            <w:pPr>
              <w:spacing w:after="0"/>
              <w:jc w:val="right"/>
            </w:pPr>
            <w:r>
              <w:rPr>
                <w:sz w:val="16"/>
              </w:rPr>
              <w:t>2</w:t>
            </w:r>
          </w:p>
        </w:tc>
        <w:tc>
          <w:tcPr>
            <w:tcW w:type="dxa" w:w="774"/>
          </w:tcPr>
          <w:p>
            <w:pPr>
              <w:spacing w:after="0"/>
              <w:jc w:val="right"/>
            </w:pPr>
            <w:r>
              <w:rPr>
                <w:sz w:val="16"/>
              </w:rPr>
              <w:t>7</w:t>
            </w:r>
          </w:p>
        </w:tc>
        <w:tc>
          <w:tcPr>
            <w:tcW w:type="dxa" w:w="1593"/>
          </w:tcPr>
          <w:p>
            <w:pPr>
              <w:spacing w:after="0"/>
              <w:jc w:val="right"/>
            </w:pPr>
            <w:r>
              <w:rPr>
                <w:sz w:val="16"/>
              </w:rPr>
              <w:t>2</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r>
              <w:rPr>
                <w:sz w:val="16"/>
              </w:rPr>
              <w:t>Includes 7 Strong Wind records.</w:t>
            </w:r>
          </w:p>
        </w:tc>
      </w:tr>
      <w:tr>
        <w:trPr>
          <w:cantSplit/>
        </w:trPr>
        <w:tc>
          <w:tcPr>
            <w:tcW w:type="dxa" w:w="1037"/>
          </w:tcPr>
          <w:p>
            <w:pPr>
              <w:spacing w:after="0"/>
              <w:jc w:val="left"/>
            </w:pPr>
            <w:r>
              <w:rPr>
                <w:sz w:val="16"/>
              </w:rPr>
              <w:t>Tornado</w:t>
            </w:r>
          </w:p>
        </w:tc>
        <w:tc>
          <w:tcPr>
            <w:tcW w:type="dxa" w:w="2016"/>
          </w:tcPr>
          <w:p>
            <w:pPr>
              <w:spacing w:after="0"/>
              <w:jc w:val="right"/>
            </w:pPr>
            <w:r>
              <w:rPr>
                <w:sz w:val="16"/>
              </w:rPr>
              <w:t>26</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1</w:t>
            </w:r>
          </w:p>
        </w:tc>
        <w:tc>
          <w:tcPr>
            <w:tcW w:type="dxa" w:w="1593"/>
          </w:tcPr>
          <w:p>
            <w:pPr>
              <w:spacing w:after="0"/>
              <w:jc w:val="right"/>
            </w:pPr>
            <w:r>
              <w:rPr>
                <w:sz w:val="16"/>
              </w:rPr>
              <w:t>6</w:t>
            </w:r>
          </w:p>
        </w:tc>
        <w:tc>
          <w:tcPr>
            <w:tcW w:type="dxa" w:w="1296"/>
          </w:tcPr>
          <w:p>
            <w:pPr>
              <w:spacing w:after="0"/>
              <w:jc w:val="right"/>
            </w:pPr>
            <w:r>
              <w:rPr>
                <w:sz w:val="16"/>
              </w:rPr>
              <w:t>1</w:t>
            </w:r>
          </w:p>
        </w:tc>
        <w:tc>
          <w:tcPr>
            <w:tcW w:type="dxa" w:w="1638"/>
          </w:tcPr>
          <w:p>
            <w:pPr>
              <w:spacing w:after="0"/>
              <w:jc w:val="left"/>
            </w:pPr>
            <w:r>
              <w:rPr>
                <w:sz w:val="16"/>
              </w:rPr>
              <w:t>1950 to 2026-06-30</w:t>
            </w:r>
          </w:p>
        </w:tc>
        <w:tc>
          <w:tcPr>
            <w:tcW w:type="dxa" w:w="2719"/>
          </w:tcPr>
          <w:p>
            <w:pPr>
              <w:spacing w:after="0"/>
              <w:jc w:val="left"/>
            </w:pPr>
          </w:p>
        </w:tc>
      </w:tr>
      <w:tr>
        <w:trPr>
          <w:cantSplit/>
        </w:trPr>
        <w:tc>
          <w:tcPr>
            <w:tcW w:type="dxa" w:w="1037"/>
          </w:tcPr>
          <w:p>
            <w:pPr>
              <w:spacing w:after="0"/>
              <w:jc w:val="left"/>
            </w:pPr>
            <w:r>
              <w:rPr>
                <w:sz w:val="16"/>
              </w:rPr>
              <w:t>Wildfire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16"/>
          </w:tcPr>
          <w:p>
            <w:pPr>
              <w:spacing w:after="0"/>
              <w:jc w:val="right"/>
            </w:pPr>
            <w:r>
              <w:rPr>
                <w:sz w:val="16"/>
              </w:rPr>
              <w:t>36</w:t>
            </w:r>
          </w:p>
        </w:tc>
        <w:tc>
          <w:tcPr>
            <w:tcW w:type="dxa" w:w="1114"/>
          </w:tcPr>
          <w:p>
            <w:pPr>
              <w:spacing w:after="0"/>
              <w:jc w:val="right"/>
            </w:pPr>
            <w:r>
              <w:rPr>
                <w:sz w:val="16"/>
              </w:rPr>
              <w:t>1</w:t>
            </w:r>
          </w:p>
        </w:tc>
        <w:tc>
          <w:tcPr>
            <w:tcW w:type="dxa" w:w="1926"/>
          </w:tcPr>
          <w:p>
            <w:pPr>
              <w:spacing w:after="0"/>
              <w:jc w:val="right"/>
            </w:pPr>
            <w:r>
              <w:rPr>
                <w:sz w:val="16"/>
              </w:rPr>
              <w:t>1</w:t>
            </w:r>
          </w:p>
        </w:tc>
        <w:tc>
          <w:tcPr>
            <w:tcW w:type="dxa" w:w="774"/>
          </w:tcPr>
          <w:p>
            <w:pPr>
              <w:spacing w:after="0"/>
              <w:jc w:val="right"/>
            </w:pPr>
            <w:r>
              <w:rPr>
                <w:sz w:val="16"/>
              </w:rPr>
              <w:t>2</w:t>
            </w:r>
          </w:p>
        </w:tc>
        <w:tc>
          <w:tcPr>
            <w:tcW w:type="dxa" w:w="1593"/>
          </w:tcPr>
          <w:p>
            <w:pPr>
              <w:spacing w:after="0"/>
              <w:jc w:val="right"/>
            </w:pPr>
            <w:r>
              <w:rPr>
                <w:sz w:val="16"/>
              </w:rPr>
              <w:t>3</w:t>
            </w:r>
          </w:p>
        </w:tc>
        <w:tc>
          <w:tcPr>
            <w:tcW w:type="dxa" w:w="1296"/>
          </w:tcPr>
          <w:p>
            <w:pPr>
              <w:spacing w:after="0"/>
              <w:jc w:val="right"/>
            </w:pPr>
            <w:r>
              <w:rPr>
                <w:sz w:val="16"/>
              </w:rPr>
              <w:t>1</w:t>
            </w:r>
          </w:p>
        </w:tc>
        <w:tc>
          <w:tcPr>
            <w:tcW w:type="dxa" w:w="1638"/>
          </w:tcPr>
          <w:p>
            <w:pPr>
              <w:spacing w:after="0"/>
              <w:jc w:val="left"/>
            </w:pPr>
            <w:r>
              <w:rPr>
                <w:sz w:val="16"/>
              </w:rPr>
              <w:t>1996 to 2026-06-30</w:t>
            </w:r>
          </w:p>
        </w:tc>
        <w:tc>
          <w:tcPr>
            <w:tcW w:type="dxa" w:w="2719"/>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096"/>
        <w:gridCol w:w="3282"/>
        <w:gridCol w:w="944"/>
        <w:gridCol w:w="2490"/>
        <w:gridCol w:w="304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096"/>
            <w:shd w:val="clear" w:color="auto" w:fill="E8E8E8"/>
          </w:tcPr>
          <w:p>
            <w:pPr>
              <w:spacing w:after="0"/>
              <w:jc w:val="left"/>
            </w:pPr>
            <w:r>
              <w:rPr>
                <w:b/>
                <w:sz w:val="16"/>
              </w:rPr>
              <w:t>Magnitude or extent</w:t>
            </w:r>
          </w:p>
        </w:tc>
        <w:tc>
          <w:tcPr>
            <w:tcW w:type="dxa" w:w="3282"/>
            <w:shd w:val="clear" w:color="auto" w:fill="E8E8E8"/>
          </w:tcPr>
          <w:p>
            <w:pPr>
              <w:spacing w:after="0"/>
              <w:jc w:val="left"/>
            </w:pPr>
            <w:r>
              <w:rPr>
                <w:b/>
                <w:sz w:val="16"/>
              </w:rPr>
              <w:t>Damage</w:t>
            </w:r>
          </w:p>
          <w:p>
            <w:pPr>
              <w:spacing w:after="0"/>
              <w:jc w:val="left"/>
            </w:pPr>
            <w:r>
              <w:rPr>
                <w:i/>
                <w:color w:val="555555"/>
                <w:sz w:val="14"/>
              </w:rPr>
              <w:t>nominal dollars</w:t>
            </w:r>
          </w:p>
        </w:tc>
        <w:tc>
          <w:tcPr>
            <w:tcW w:type="dxa" w:w="94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90"/>
            <w:shd w:val="clear" w:color="auto" w:fill="E8E8E8"/>
          </w:tcPr>
          <w:p>
            <w:pPr>
              <w:spacing w:after="0"/>
              <w:jc w:val="left"/>
            </w:pPr>
            <w:r>
              <w:rPr>
                <w:b/>
                <w:sz w:val="16"/>
              </w:rPr>
              <w:t>Location</w:t>
            </w:r>
          </w:p>
        </w:tc>
        <w:tc>
          <w:tcPr>
            <w:tcW w:type="dxa" w:w="304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2012-12-25</w:t>
            </w:r>
          </w:p>
        </w:tc>
        <w:tc>
          <w:tcPr>
            <w:tcW w:type="dxa" w:w="1215"/>
          </w:tcPr>
          <w:p>
            <w:pPr>
              <w:spacing w:after="0"/>
              <w:jc w:val="left"/>
            </w:pPr>
            <w:r>
              <w:rPr>
                <w:sz w:val="16"/>
              </w:rPr>
              <w:t>Winter Weather</w:t>
            </w:r>
          </w:p>
        </w:tc>
        <w:tc>
          <w:tcPr>
            <w:tcW w:type="dxa" w:w="2096"/>
          </w:tcPr>
          <w:p>
            <w:pPr>
              <w:spacing w:after="0"/>
              <w:jc w:val="left"/>
            </w:pPr>
          </w:p>
        </w:tc>
        <w:tc>
          <w:tcPr>
            <w:tcW w:type="dxa" w:w="3282"/>
          </w:tcPr>
          <w:p>
            <w:pPr>
              <w:spacing w:after="0"/>
              <w:jc w:val="left"/>
            </w:pPr>
            <w:r>
              <w:rPr>
                <w:sz w:val="16"/>
              </w:rPr>
              <w:t>$50,000 property; $0 crops (zone total, 2012 dollars)</w:t>
            </w:r>
          </w:p>
        </w:tc>
        <w:tc>
          <w:tcPr>
            <w:tcW w:type="dxa" w:w="944"/>
          </w:tcPr>
          <w:p>
            <w:pPr>
              <w:spacing w:after="0"/>
              <w:jc w:val="right"/>
            </w:pPr>
            <w:r>
              <w:rPr>
                <w:sz w:val="16"/>
              </w:rPr>
              <w:t>0, 0</w:t>
            </w:r>
          </w:p>
        </w:tc>
        <w:tc>
          <w:tcPr>
            <w:tcW w:type="dxa" w:w="2490"/>
          </w:tcPr>
          <w:p>
            <w:pPr>
              <w:spacing w:after="0"/>
              <w:jc w:val="left"/>
            </w:pPr>
            <w:r>
              <w:rPr>
                <w:sz w:val="16"/>
              </w:rPr>
              <w:t>NWS zone ARZ065 (DESHA), zone-level</w:t>
            </w:r>
          </w:p>
        </w:tc>
        <w:tc>
          <w:tcPr>
            <w:tcW w:type="dxa" w:w="3048"/>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2012-06-25</w:t>
            </w:r>
          </w:p>
        </w:tc>
        <w:tc>
          <w:tcPr>
            <w:tcW w:type="dxa" w:w="1215"/>
          </w:tcPr>
          <w:p>
            <w:pPr>
              <w:spacing w:after="0"/>
              <w:jc w:val="left"/>
            </w:pPr>
            <w:r>
              <w:rPr>
                <w:sz w:val="16"/>
              </w:rPr>
              <w:t>Heat</w:t>
            </w:r>
          </w:p>
        </w:tc>
        <w:tc>
          <w:tcPr>
            <w:tcW w:type="dxa" w:w="2096"/>
          </w:tcPr>
          <w:p>
            <w:pPr>
              <w:spacing w:after="0"/>
              <w:jc w:val="left"/>
            </w:pPr>
          </w:p>
        </w:tc>
        <w:tc>
          <w:tcPr>
            <w:tcW w:type="dxa" w:w="3282"/>
          </w:tcPr>
          <w:p>
            <w:pPr>
              <w:spacing w:after="0"/>
              <w:jc w:val="left"/>
            </w:pPr>
            <w:r>
              <w:rPr>
                <w:sz w:val="16"/>
              </w:rPr>
              <w:t>damage not reported</w:t>
            </w:r>
          </w:p>
        </w:tc>
        <w:tc>
          <w:tcPr>
            <w:tcW w:type="dxa" w:w="944"/>
          </w:tcPr>
          <w:p>
            <w:pPr>
              <w:spacing w:after="0"/>
              <w:jc w:val="right"/>
            </w:pPr>
            <w:r>
              <w:rPr>
                <w:sz w:val="16"/>
              </w:rPr>
              <w:t>0, 0</w:t>
            </w:r>
          </w:p>
        </w:tc>
        <w:tc>
          <w:tcPr>
            <w:tcW w:type="dxa" w:w="2490"/>
          </w:tcPr>
          <w:p>
            <w:pPr>
              <w:spacing w:after="0"/>
              <w:jc w:val="left"/>
            </w:pPr>
            <w:r>
              <w:rPr>
                <w:sz w:val="16"/>
              </w:rPr>
              <w:t>NWS zone ARZ065 (DESHA), zone-level</w:t>
            </w:r>
          </w:p>
        </w:tc>
        <w:tc>
          <w:tcPr>
            <w:tcW w:type="dxa" w:w="3048"/>
          </w:tcPr>
          <w:p>
            <w:pPr>
              <w:spacing w:after="0"/>
              <w:jc w:val="left"/>
            </w:pPr>
            <w:r>
              <w:rPr>
                <w:sz w:val="16"/>
              </w:rPr>
              <w:t>B1-c worst recorded: Excessive Heat, Heat</w:t>
            </w:r>
          </w:p>
        </w:tc>
      </w:tr>
      <w:tr>
        <w:trPr>
          <w:cantSplit/>
        </w:trPr>
        <w:tc>
          <w:tcPr>
            <w:tcW w:type="dxa" w:w="1037"/>
          </w:tcPr>
          <w:p>
            <w:pPr>
              <w:spacing w:after="0"/>
              <w:jc w:val="left"/>
            </w:pPr>
            <w:r>
              <w:rPr>
                <w:sz w:val="16"/>
              </w:rPr>
              <w:t>2011-05-01</w:t>
            </w:r>
          </w:p>
        </w:tc>
        <w:tc>
          <w:tcPr>
            <w:tcW w:type="dxa" w:w="1215"/>
          </w:tcPr>
          <w:p>
            <w:pPr>
              <w:spacing w:after="0"/>
              <w:jc w:val="left"/>
            </w:pPr>
            <w:r>
              <w:rPr>
                <w:sz w:val="16"/>
              </w:rPr>
              <w:t>Flood</w:t>
            </w:r>
          </w:p>
        </w:tc>
        <w:tc>
          <w:tcPr>
            <w:tcW w:type="dxa" w:w="2096"/>
          </w:tcPr>
          <w:p>
            <w:pPr>
              <w:spacing w:after="0"/>
              <w:jc w:val="left"/>
            </w:pPr>
          </w:p>
        </w:tc>
        <w:tc>
          <w:tcPr>
            <w:tcW w:type="dxa" w:w="3282"/>
          </w:tcPr>
          <w:p>
            <w:pPr>
              <w:spacing w:after="0"/>
              <w:jc w:val="left"/>
            </w:pPr>
            <w:r>
              <w:rPr>
                <w:sz w:val="16"/>
              </w:rPr>
              <w:t>$500,000 property; $3,000,000 crops (2011 dollars)</w:t>
            </w:r>
          </w:p>
        </w:tc>
        <w:tc>
          <w:tcPr>
            <w:tcW w:type="dxa" w:w="944"/>
          </w:tcPr>
          <w:p>
            <w:pPr>
              <w:spacing w:after="0"/>
              <w:jc w:val="right"/>
            </w:pPr>
            <w:r>
              <w:rPr>
                <w:sz w:val="16"/>
              </w:rPr>
              <w:t>0, 0</w:t>
            </w:r>
          </w:p>
        </w:tc>
        <w:tc>
          <w:tcPr>
            <w:tcW w:type="dxa" w:w="2490"/>
          </w:tcPr>
          <w:p>
            <w:pPr>
              <w:spacing w:after="0"/>
              <w:jc w:val="left"/>
            </w:pPr>
            <w:r>
              <w:rPr>
                <w:sz w:val="16"/>
              </w:rPr>
              <w:t>MITCHELLVILLE to HALLEY</w:t>
            </w:r>
          </w:p>
        </w:tc>
        <w:tc>
          <w:tcPr>
            <w:tcW w:type="dxa" w:w="304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2010-09-07</w:t>
            </w:r>
          </w:p>
        </w:tc>
        <w:tc>
          <w:tcPr>
            <w:tcW w:type="dxa" w:w="1215"/>
          </w:tcPr>
          <w:p>
            <w:pPr>
              <w:spacing w:after="0"/>
              <w:jc w:val="left"/>
            </w:pPr>
            <w:r>
              <w:rPr>
                <w:sz w:val="16"/>
              </w:rPr>
              <w:t>Drought</w:t>
            </w:r>
          </w:p>
        </w:tc>
        <w:tc>
          <w:tcPr>
            <w:tcW w:type="dxa" w:w="2096"/>
          </w:tcPr>
          <w:p>
            <w:pPr>
              <w:spacing w:after="0"/>
              <w:jc w:val="left"/>
            </w:pPr>
          </w:p>
        </w:tc>
        <w:tc>
          <w:tcPr>
            <w:tcW w:type="dxa" w:w="3282"/>
          </w:tcPr>
          <w:p>
            <w:pPr>
              <w:spacing w:after="0"/>
              <w:jc w:val="left"/>
            </w:pPr>
            <w:r>
              <w:rPr>
                <w:sz w:val="16"/>
              </w:rPr>
              <w:t>damage not reported</w:t>
            </w:r>
          </w:p>
        </w:tc>
        <w:tc>
          <w:tcPr>
            <w:tcW w:type="dxa" w:w="944"/>
          </w:tcPr>
          <w:p>
            <w:pPr>
              <w:spacing w:after="0"/>
              <w:jc w:val="right"/>
            </w:pPr>
            <w:r>
              <w:rPr>
                <w:sz w:val="16"/>
              </w:rPr>
              <w:t>0, 0</w:t>
            </w:r>
          </w:p>
        </w:tc>
        <w:tc>
          <w:tcPr>
            <w:tcW w:type="dxa" w:w="2490"/>
          </w:tcPr>
          <w:p>
            <w:pPr>
              <w:spacing w:after="0"/>
              <w:jc w:val="left"/>
            </w:pPr>
            <w:r>
              <w:rPr>
                <w:sz w:val="16"/>
              </w:rPr>
              <w:t>NWS zone ARZ065 (DESHA), zone-level</w:t>
            </w:r>
          </w:p>
        </w:tc>
        <w:tc>
          <w:tcPr>
            <w:tcW w:type="dxa" w:w="3048"/>
          </w:tcPr>
          <w:p>
            <w:pPr>
              <w:spacing w:after="0"/>
              <w:jc w:val="left"/>
            </w:pPr>
            <w:r>
              <w:rPr>
                <w:sz w:val="16"/>
              </w:rPr>
              <w:t>B1-c worst recorded: Drought</w:t>
            </w:r>
          </w:p>
        </w:tc>
      </w:tr>
      <w:tr>
        <w:trPr>
          <w:cantSplit/>
        </w:trPr>
        <w:tc>
          <w:tcPr>
            <w:tcW w:type="dxa" w:w="1037"/>
          </w:tcPr>
          <w:p>
            <w:pPr>
              <w:spacing w:after="0"/>
              <w:jc w:val="left"/>
            </w:pPr>
            <w:r>
              <w:rPr>
                <w:sz w:val="16"/>
              </w:rPr>
              <w:t>2008-09-13</w:t>
            </w:r>
          </w:p>
        </w:tc>
        <w:tc>
          <w:tcPr>
            <w:tcW w:type="dxa" w:w="1215"/>
          </w:tcPr>
          <w:p>
            <w:pPr>
              <w:spacing w:after="0"/>
              <w:jc w:val="left"/>
            </w:pPr>
            <w:r>
              <w:rPr>
                <w:sz w:val="16"/>
              </w:rPr>
              <w:t>Tropical Storm</w:t>
            </w:r>
          </w:p>
        </w:tc>
        <w:tc>
          <w:tcPr>
            <w:tcW w:type="dxa" w:w="2096"/>
          </w:tcPr>
          <w:p>
            <w:pPr>
              <w:spacing w:after="0"/>
              <w:jc w:val="left"/>
            </w:pPr>
          </w:p>
        </w:tc>
        <w:tc>
          <w:tcPr>
            <w:tcW w:type="dxa" w:w="3282"/>
          </w:tcPr>
          <w:p>
            <w:pPr>
              <w:spacing w:after="0"/>
              <w:jc w:val="left"/>
            </w:pPr>
            <w:r>
              <w:rPr>
                <w:sz w:val="16"/>
              </w:rPr>
              <w:t>$375,000 property; $0 crops (zone total, 2008 dollars)</w:t>
            </w:r>
          </w:p>
        </w:tc>
        <w:tc>
          <w:tcPr>
            <w:tcW w:type="dxa" w:w="944"/>
          </w:tcPr>
          <w:p>
            <w:pPr>
              <w:spacing w:after="0"/>
              <w:jc w:val="right"/>
            </w:pPr>
            <w:r>
              <w:rPr>
                <w:sz w:val="16"/>
              </w:rPr>
              <w:t>0, 0</w:t>
            </w:r>
          </w:p>
        </w:tc>
        <w:tc>
          <w:tcPr>
            <w:tcW w:type="dxa" w:w="2490"/>
          </w:tcPr>
          <w:p>
            <w:pPr>
              <w:spacing w:after="0"/>
              <w:jc w:val="left"/>
            </w:pPr>
            <w:r>
              <w:rPr>
                <w:sz w:val="16"/>
              </w:rPr>
              <w:t>NWS zone ARZ065 (DESHA), zone-level</w:t>
            </w:r>
          </w:p>
        </w:tc>
        <w:tc>
          <w:tcPr>
            <w:tcW w:type="dxa" w:w="3048"/>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2008-01-29</w:t>
            </w:r>
          </w:p>
        </w:tc>
        <w:tc>
          <w:tcPr>
            <w:tcW w:type="dxa" w:w="1215"/>
          </w:tcPr>
          <w:p>
            <w:pPr>
              <w:spacing w:after="0"/>
              <w:jc w:val="left"/>
            </w:pPr>
            <w:r>
              <w:rPr>
                <w:sz w:val="16"/>
              </w:rPr>
              <w:t>Strong Wind</w:t>
            </w:r>
          </w:p>
        </w:tc>
        <w:tc>
          <w:tcPr>
            <w:tcW w:type="dxa" w:w="2096"/>
          </w:tcPr>
          <w:p>
            <w:pPr>
              <w:spacing w:after="0"/>
              <w:jc w:val="left"/>
            </w:pPr>
            <w:r>
              <w:rPr>
                <w:sz w:val="16"/>
              </w:rPr>
              <w:t>45 kt (52 mph) estimated gust</w:t>
            </w:r>
          </w:p>
        </w:tc>
        <w:tc>
          <w:tcPr>
            <w:tcW w:type="dxa" w:w="3282"/>
          </w:tcPr>
          <w:p>
            <w:pPr>
              <w:spacing w:after="0"/>
              <w:jc w:val="left"/>
            </w:pPr>
            <w:r>
              <w:rPr>
                <w:sz w:val="16"/>
              </w:rPr>
              <w:t>$250,000 property; $0 crops (zone total, 2008 dollars)</w:t>
            </w:r>
          </w:p>
        </w:tc>
        <w:tc>
          <w:tcPr>
            <w:tcW w:type="dxa" w:w="944"/>
          </w:tcPr>
          <w:p>
            <w:pPr>
              <w:spacing w:after="0"/>
              <w:jc w:val="right"/>
            </w:pPr>
            <w:r>
              <w:rPr>
                <w:sz w:val="16"/>
              </w:rPr>
              <w:t>0, 0</w:t>
            </w:r>
          </w:p>
        </w:tc>
        <w:tc>
          <w:tcPr>
            <w:tcW w:type="dxa" w:w="2490"/>
          </w:tcPr>
          <w:p>
            <w:pPr>
              <w:spacing w:after="0"/>
              <w:jc w:val="left"/>
            </w:pPr>
            <w:r>
              <w:rPr>
                <w:sz w:val="16"/>
              </w:rPr>
              <w:t>NWS zone ARZ065 (DESHA), zone-level</w:t>
            </w:r>
          </w:p>
        </w:tc>
        <w:tc>
          <w:tcPr>
            <w:tcW w:type="dxa" w:w="3048"/>
          </w:tcPr>
          <w:p>
            <w:pPr>
              <w:spacing w:after="0"/>
              <w:jc w:val="left"/>
            </w:pPr>
            <w:r>
              <w:rPr>
                <w:sz w:val="16"/>
              </w:rPr>
              <w:t>B1-c worst recorded: High Wind and Strong Wind</w:t>
            </w:r>
          </w:p>
        </w:tc>
      </w:tr>
      <w:tr>
        <w:trPr>
          <w:cantSplit/>
        </w:trPr>
        <w:tc>
          <w:tcPr>
            <w:tcW w:type="dxa" w:w="1037"/>
          </w:tcPr>
          <w:p>
            <w:pPr>
              <w:spacing w:after="0"/>
              <w:jc w:val="left"/>
            </w:pPr>
            <w:r>
              <w:rPr>
                <w:sz w:val="16"/>
              </w:rPr>
              <w:t>2007-05-09</w:t>
            </w:r>
          </w:p>
        </w:tc>
        <w:tc>
          <w:tcPr>
            <w:tcW w:type="dxa" w:w="1215"/>
          </w:tcPr>
          <w:p>
            <w:pPr>
              <w:spacing w:after="0"/>
              <w:jc w:val="left"/>
            </w:pPr>
            <w:r>
              <w:rPr>
                <w:sz w:val="16"/>
              </w:rPr>
              <w:t>Lightning</w:t>
            </w:r>
          </w:p>
        </w:tc>
        <w:tc>
          <w:tcPr>
            <w:tcW w:type="dxa" w:w="2096"/>
          </w:tcPr>
          <w:p>
            <w:pPr>
              <w:spacing w:after="0"/>
              <w:jc w:val="left"/>
            </w:pPr>
          </w:p>
        </w:tc>
        <w:tc>
          <w:tcPr>
            <w:tcW w:type="dxa" w:w="3282"/>
          </w:tcPr>
          <w:p>
            <w:pPr>
              <w:spacing w:after="0"/>
              <w:jc w:val="left"/>
            </w:pPr>
            <w:r>
              <w:rPr>
                <w:sz w:val="16"/>
              </w:rPr>
              <w:t>$25,000 property; $0 crops (2007 dollars)</w:t>
            </w:r>
          </w:p>
        </w:tc>
        <w:tc>
          <w:tcPr>
            <w:tcW w:type="dxa" w:w="944"/>
          </w:tcPr>
          <w:p>
            <w:pPr>
              <w:spacing w:after="0"/>
              <w:jc w:val="right"/>
            </w:pPr>
            <w:r>
              <w:rPr>
                <w:sz w:val="16"/>
              </w:rPr>
              <w:t>0, 0</w:t>
            </w:r>
          </w:p>
        </w:tc>
        <w:tc>
          <w:tcPr>
            <w:tcW w:type="dxa" w:w="2490"/>
          </w:tcPr>
          <w:p>
            <w:pPr>
              <w:spacing w:after="0"/>
              <w:jc w:val="left"/>
            </w:pPr>
            <w:r>
              <w:rPr>
                <w:sz w:val="16"/>
              </w:rPr>
              <w:t>KELSO</w:t>
            </w:r>
          </w:p>
        </w:tc>
        <w:tc>
          <w:tcPr>
            <w:tcW w:type="dxa" w:w="3048"/>
          </w:tcPr>
          <w:p>
            <w:pPr>
              <w:spacing w:after="0"/>
              <w:jc w:val="left"/>
            </w:pPr>
            <w:r>
              <w:rPr>
                <w:sz w:val="16"/>
              </w:rPr>
              <w:t>B1-c worst recorded: Lightning</w:t>
            </w:r>
          </w:p>
        </w:tc>
      </w:tr>
      <w:tr>
        <w:trPr>
          <w:cantSplit/>
        </w:trPr>
        <w:tc>
          <w:tcPr>
            <w:tcW w:type="dxa" w:w="1037"/>
          </w:tcPr>
          <w:p>
            <w:pPr>
              <w:spacing w:after="0"/>
              <w:jc w:val="left"/>
            </w:pPr>
            <w:r>
              <w:rPr>
                <w:sz w:val="16"/>
              </w:rPr>
              <w:t>2007-02-24</w:t>
            </w:r>
          </w:p>
        </w:tc>
        <w:tc>
          <w:tcPr>
            <w:tcW w:type="dxa" w:w="1215"/>
          </w:tcPr>
          <w:p>
            <w:pPr>
              <w:spacing w:after="0"/>
              <w:jc w:val="left"/>
            </w:pPr>
            <w:r>
              <w:rPr>
                <w:sz w:val="16"/>
              </w:rPr>
              <w:t>Tornado</w:t>
            </w:r>
          </w:p>
        </w:tc>
        <w:tc>
          <w:tcPr>
            <w:tcW w:type="dxa" w:w="2096"/>
          </w:tcPr>
          <w:p>
            <w:pPr>
              <w:spacing w:after="0"/>
              <w:jc w:val="left"/>
            </w:pPr>
            <w:r>
              <w:rPr>
                <w:sz w:val="16"/>
              </w:rPr>
              <w:t>EF3, 18.1 mi within this county, 880 yd wide</w:t>
            </w:r>
          </w:p>
        </w:tc>
        <w:tc>
          <w:tcPr>
            <w:tcW w:type="dxa" w:w="3282"/>
          </w:tcPr>
          <w:p>
            <w:pPr>
              <w:spacing w:after="0"/>
              <w:jc w:val="left"/>
            </w:pPr>
            <w:r>
              <w:rPr>
                <w:sz w:val="16"/>
              </w:rPr>
              <w:t>$45,000,000 property; $0 crops (2007 dollars)</w:t>
            </w:r>
          </w:p>
        </w:tc>
        <w:tc>
          <w:tcPr>
            <w:tcW w:type="dxa" w:w="944"/>
          </w:tcPr>
          <w:p>
            <w:pPr>
              <w:spacing w:after="0"/>
              <w:jc w:val="right"/>
            </w:pPr>
            <w:r>
              <w:rPr>
                <w:sz w:val="16"/>
              </w:rPr>
              <w:t>0, 28</w:t>
            </w:r>
          </w:p>
        </w:tc>
        <w:tc>
          <w:tcPr>
            <w:tcW w:type="dxa" w:w="2490"/>
          </w:tcPr>
          <w:p>
            <w:pPr>
              <w:spacing w:after="0"/>
              <w:jc w:val="left"/>
            </w:pPr>
            <w:r>
              <w:rPr>
                <w:sz w:val="16"/>
              </w:rPr>
              <w:t>DUMAS to PENDLETON</w:t>
            </w:r>
          </w:p>
        </w:tc>
        <w:tc>
          <w:tcPr>
            <w:tcW w:type="dxa" w:w="3048"/>
          </w:tcPr>
          <w:p>
            <w:pPr>
              <w:spacing w:after="0"/>
              <w:jc w:val="left"/>
            </w:pPr>
            <w:r>
              <w:rPr>
                <w:sz w:val="16"/>
              </w:rPr>
              <w:t>deaths or injuries recorded</w:t>
            </w:r>
          </w:p>
        </w:tc>
      </w:tr>
      <w:tr>
        <w:trPr>
          <w:cantSplit/>
        </w:trPr>
        <w:tc>
          <w:tcPr>
            <w:tcW w:type="dxa" w:w="1037"/>
          </w:tcPr>
          <w:p>
            <w:pPr>
              <w:spacing w:after="0"/>
              <w:jc w:val="left"/>
            </w:pPr>
            <w:r>
              <w:rPr>
                <w:sz w:val="16"/>
              </w:rPr>
              <w:t>2006-04-02</w:t>
            </w:r>
          </w:p>
        </w:tc>
        <w:tc>
          <w:tcPr>
            <w:tcW w:type="dxa" w:w="1215"/>
          </w:tcPr>
          <w:p>
            <w:pPr>
              <w:spacing w:after="0"/>
              <w:jc w:val="left"/>
            </w:pPr>
            <w:r>
              <w:rPr>
                <w:sz w:val="16"/>
              </w:rPr>
              <w:t>Hail</w:t>
            </w:r>
          </w:p>
        </w:tc>
        <w:tc>
          <w:tcPr>
            <w:tcW w:type="dxa" w:w="2096"/>
          </w:tcPr>
          <w:p>
            <w:pPr>
              <w:spacing w:after="0"/>
              <w:jc w:val="left"/>
            </w:pPr>
            <w:r>
              <w:rPr>
                <w:sz w:val="16"/>
              </w:rPr>
              <w:t>4.25 in</w:t>
            </w:r>
          </w:p>
        </w:tc>
        <w:tc>
          <w:tcPr>
            <w:tcW w:type="dxa" w:w="3282"/>
          </w:tcPr>
          <w:p>
            <w:pPr>
              <w:spacing w:after="0"/>
              <w:jc w:val="left"/>
            </w:pPr>
            <w:r>
              <w:rPr>
                <w:sz w:val="16"/>
              </w:rPr>
              <w:t>damage not reported</w:t>
            </w:r>
          </w:p>
        </w:tc>
        <w:tc>
          <w:tcPr>
            <w:tcW w:type="dxa" w:w="944"/>
          </w:tcPr>
          <w:p>
            <w:pPr>
              <w:spacing w:after="0"/>
              <w:jc w:val="right"/>
            </w:pPr>
            <w:r>
              <w:rPr>
                <w:sz w:val="16"/>
              </w:rPr>
              <w:t>0, 0</w:t>
            </w:r>
          </w:p>
        </w:tc>
        <w:tc>
          <w:tcPr>
            <w:tcW w:type="dxa" w:w="2490"/>
          </w:tcPr>
          <w:p>
            <w:pPr>
              <w:spacing w:after="0"/>
              <w:jc w:val="left"/>
            </w:pPr>
            <w:r>
              <w:rPr>
                <w:sz w:val="16"/>
              </w:rPr>
              <w:t>PENDLETON</w:t>
            </w:r>
          </w:p>
        </w:tc>
        <w:tc>
          <w:tcPr>
            <w:tcW w:type="dxa" w:w="3048"/>
          </w:tcPr>
          <w:p>
            <w:pPr>
              <w:spacing w:after="0"/>
              <w:jc w:val="left"/>
            </w:pPr>
            <w:r>
              <w:rPr>
                <w:sz w:val="16"/>
              </w:rPr>
              <w:t>B1-c worst recorded: Hail</w:t>
            </w:r>
          </w:p>
        </w:tc>
      </w:tr>
      <w:tr>
        <w:trPr>
          <w:cantSplit/>
        </w:trPr>
        <w:tc>
          <w:tcPr>
            <w:tcW w:type="dxa" w:w="1037"/>
          </w:tcPr>
          <w:p>
            <w:pPr>
              <w:spacing w:after="0"/>
              <w:jc w:val="left"/>
            </w:pPr>
            <w:r>
              <w:rPr>
                <w:sz w:val="16"/>
              </w:rPr>
              <w:t>1996-10-17</w:t>
            </w:r>
          </w:p>
        </w:tc>
        <w:tc>
          <w:tcPr>
            <w:tcW w:type="dxa" w:w="1215"/>
          </w:tcPr>
          <w:p>
            <w:pPr>
              <w:spacing w:after="0"/>
              <w:jc w:val="left"/>
            </w:pPr>
            <w:r>
              <w:rPr>
                <w:sz w:val="16"/>
              </w:rPr>
              <w:t>Thunderstorm Wind</w:t>
            </w:r>
          </w:p>
        </w:tc>
        <w:tc>
          <w:tcPr>
            <w:tcW w:type="dxa" w:w="2096"/>
          </w:tcPr>
          <w:p>
            <w:pPr>
              <w:spacing w:after="0"/>
              <w:jc w:val="left"/>
            </w:pPr>
            <w:r>
              <w:rPr>
                <w:sz w:val="16"/>
              </w:rPr>
              <w:t>87 kt (100 mph), measurement type not recorded</w:t>
            </w:r>
          </w:p>
        </w:tc>
        <w:tc>
          <w:tcPr>
            <w:tcW w:type="dxa" w:w="3282"/>
          </w:tcPr>
          <w:p>
            <w:pPr>
              <w:spacing w:after="0"/>
              <w:jc w:val="left"/>
            </w:pPr>
            <w:r>
              <w:rPr>
                <w:sz w:val="16"/>
              </w:rPr>
              <w:t>damage not reported</w:t>
            </w:r>
          </w:p>
        </w:tc>
        <w:tc>
          <w:tcPr>
            <w:tcW w:type="dxa" w:w="944"/>
          </w:tcPr>
          <w:p>
            <w:pPr>
              <w:spacing w:after="0"/>
              <w:jc w:val="right"/>
            </w:pPr>
            <w:r>
              <w:rPr>
                <w:sz w:val="16"/>
              </w:rPr>
              <w:t>0, 0</w:t>
            </w:r>
          </w:p>
        </w:tc>
        <w:tc>
          <w:tcPr>
            <w:tcW w:type="dxa" w:w="2490"/>
          </w:tcPr>
          <w:p>
            <w:pPr>
              <w:spacing w:after="0"/>
              <w:jc w:val="left"/>
            </w:pPr>
            <w:r>
              <w:rPr>
                <w:sz w:val="16"/>
              </w:rPr>
              <w:t>ARKANSAS CITY</w:t>
            </w:r>
          </w:p>
        </w:tc>
        <w:tc>
          <w:tcPr>
            <w:tcW w:type="dxa" w:w="3048"/>
          </w:tcPr>
          <w:p>
            <w:pPr>
              <w:spacing w:after="0"/>
              <w:jc w:val="left"/>
            </w:pPr>
            <w:r>
              <w:rPr>
                <w:sz w:val="16"/>
              </w:rPr>
              <w:t>B1-c worst recorded: Thunderstorm Wind</w:t>
            </w:r>
          </w:p>
        </w:tc>
      </w:tr>
      <w:tr>
        <w:trPr>
          <w:cantSplit/>
        </w:trPr>
        <w:tc>
          <w:tcPr>
            <w:tcW w:type="dxa" w:w="1037"/>
          </w:tcPr>
          <w:p>
            <w:pPr>
              <w:spacing w:after="0"/>
              <w:jc w:val="left"/>
            </w:pPr>
            <w:r>
              <w:rPr>
                <w:sz w:val="16"/>
              </w:rPr>
              <w:t>1974-01-28</w:t>
            </w:r>
          </w:p>
        </w:tc>
        <w:tc>
          <w:tcPr>
            <w:tcW w:type="dxa" w:w="1215"/>
          </w:tcPr>
          <w:p>
            <w:pPr>
              <w:spacing w:after="0"/>
              <w:jc w:val="left"/>
            </w:pPr>
            <w:r>
              <w:rPr>
                <w:sz w:val="16"/>
              </w:rPr>
              <w:t>Tornado</w:t>
            </w:r>
          </w:p>
        </w:tc>
        <w:tc>
          <w:tcPr>
            <w:tcW w:type="dxa" w:w="2096"/>
          </w:tcPr>
          <w:p>
            <w:pPr>
              <w:spacing w:after="0"/>
              <w:jc w:val="left"/>
            </w:pPr>
            <w:r>
              <w:rPr>
                <w:sz w:val="16"/>
              </w:rPr>
              <w:t>F1, 6.5 mi path length (whole path, pre-1996), 100 yd wide</w:t>
            </w:r>
          </w:p>
        </w:tc>
        <w:tc>
          <w:tcPr>
            <w:tcW w:type="dxa" w:w="3282"/>
          </w:tcPr>
          <w:p>
            <w:pPr>
              <w:spacing w:after="0"/>
              <w:jc w:val="left"/>
            </w:pPr>
            <w:r>
              <w:rPr>
                <w:sz w:val="16"/>
              </w:rPr>
              <w:t>$25,000 property; crops not recorded (1974 dollars)</w:t>
            </w:r>
          </w:p>
        </w:tc>
        <w:tc>
          <w:tcPr>
            <w:tcW w:type="dxa" w:w="944"/>
          </w:tcPr>
          <w:p>
            <w:pPr>
              <w:spacing w:after="0"/>
              <w:jc w:val="right"/>
            </w:pPr>
            <w:r>
              <w:rPr>
                <w:sz w:val="16"/>
              </w:rPr>
              <w:t>0, 2</w:t>
            </w:r>
          </w:p>
        </w:tc>
        <w:tc>
          <w:tcPr>
            <w:tcW w:type="dxa" w:w="2490"/>
          </w:tcPr>
          <w:p>
            <w:pPr>
              <w:spacing w:after="0"/>
              <w:jc w:val="left"/>
            </w:pPr>
            <w:r>
              <w:rPr>
                <w:sz w:val="16"/>
              </w:rPr>
              <w:t>location not recorded</w:t>
            </w:r>
          </w:p>
        </w:tc>
        <w:tc>
          <w:tcPr>
            <w:tcW w:type="dxa" w:w="3048"/>
          </w:tcPr>
          <w:p>
            <w:pPr>
              <w:spacing w:after="0"/>
              <w:jc w:val="left"/>
            </w:pPr>
            <w:r>
              <w:rPr>
                <w:sz w:val="16"/>
              </w:rPr>
              <w:t>deaths or injuries recorded</w:t>
            </w:r>
          </w:p>
        </w:tc>
      </w:tr>
      <w:tr>
        <w:trPr>
          <w:cantSplit/>
        </w:trPr>
        <w:tc>
          <w:tcPr>
            <w:tcW w:type="dxa" w:w="1037"/>
          </w:tcPr>
          <w:p>
            <w:pPr>
              <w:spacing w:after="0"/>
              <w:jc w:val="left"/>
            </w:pPr>
            <w:r>
              <w:rPr>
                <w:sz w:val="16"/>
              </w:rPr>
              <w:t>1973-04-24</w:t>
            </w:r>
          </w:p>
        </w:tc>
        <w:tc>
          <w:tcPr>
            <w:tcW w:type="dxa" w:w="1215"/>
          </w:tcPr>
          <w:p>
            <w:pPr>
              <w:spacing w:after="0"/>
              <w:jc w:val="left"/>
            </w:pPr>
            <w:r>
              <w:rPr>
                <w:sz w:val="16"/>
              </w:rPr>
              <w:t>Tornado</w:t>
            </w:r>
          </w:p>
        </w:tc>
        <w:tc>
          <w:tcPr>
            <w:tcW w:type="dxa" w:w="2096"/>
          </w:tcPr>
          <w:p>
            <w:pPr>
              <w:spacing w:after="0"/>
              <w:jc w:val="left"/>
            </w:pPr>
            <w:r>
              <w:rPr>
                <w:sz w:val="16"/>
              </w:rPr>
              <w:t>F1, 33 yd wide</w:t>
            </w:r>
          </w:p>
        </w:tc>
        <w:tc>
          <w:tcPr>
            <w:tcW w:type="dxa" w:w="3282"/>
          </w:tcPr>
          <w:p>
            <w:pPr>
              <w:spacing w:after="0"/>
              <w:jc w:val="left"/>
            </w:pPr>
            <w:r>
              <w:rPr>
                <w:sz w:val="16"/>
              </w:rPr>
              <w:t>$25,000 property; crops not recorded (1973 dollars)</w:t>
            </w:r>
          </w:p>
        </w:tc>
        <w:tc>
          <w:tcPr>
            <w:tcW w:type="dxa" w:w="944"/>
          </w:tcPr>
          <w:p>
            <w:pPr>
              <w:spacing w:after="0"/>
              <w:jc w:val="right"/>
            </w:pPr>
            <w:r>
              <w:rPr>
                <w:sz w:val="16"/>
              </w:rPr>
              <w:t>0, 2</w:t>
            </w:r>
          </w:p>
        </w:tc>
        <w:tc>
          <w:tcPr>
            <w:tcW w:type="dxa" w:w="2490"/>
          </w:tcPr>
          <w:p>
            <w:pPr>
              <w:spacing w:after="0"/>
              <w:jc w:val="left"/>
            </w:pPr>
            <w:r>
              <w:rPr>
                <w:sz w:val="16"/>
              </w:rPr>
              <w:t>location not recorded</w:t>
            </w:r>
          </w:p>
        </w:tc>
        <w:tc>
          <w:tcPr>
            <w:tcW w:type="dxa" w:w="3048"/>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(347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280"/>
        <w:gridCol w:w="1583"/>
        <w:gridCol w:w="1037"/>
        <w:gridCol w:w="1996"/>
        <w:gridCol w:w="1524"/>
        <w:gridCol w:w="1516"/>
        <w:gridCol w:w="1037"/>
        <w:gridCol w:w="1854"/>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0"/>
            <w:shd w:val="clear" w:color="auto" w:fill="E8E8E8"/>
          </w:tcPr>
          <w:p>
            <w:pPr>
              <w:spacing w:after="0"/>
              <w:jc w:val="left"/>
            </w:pPr>
            <w:r>
              <w:rPr>
                <w:b/>
                <w:sz w:val="16"/>
              </w:rPr>
              <w:t>Unit</w:t>
            </w:r>
          </w:p>
        </w:tc>
        <w:tc>
          <w:tcPr>
            <w:tcW w:type="dxa" w:w="158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6"/>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8"/>
          </w:tcPr>
          <w:p>
            <w:pPr>
              <w:spacing w:after="0"/>
              <w:jc w:val="right"/>
            </w:pPr>
            <w:r>
              <w:rPr>
                <w:sz w:val="16"/>
              </w:rPr>
              <w:t>0.579</w:t>
            </w:r>
          </w:p>
        </w:tc>
        <w:tc>
          <w:tcPr>
            <w:tcW w:type="dxa" w:w="1280"/>
          </w:tcPr>
          <w:p>
            <w:pPr>
              <w:spacing w:after="0"/>
              <w:jc w:val="left"/>
            </w:pPr>
            <w:r>
              <w:rPr>
                <w:sz w:val="16"/>
              </w:rPr>
              <w:t>event-days per year</w:t>
            </w:r>
          </w:p>
        </w:tc>
        <w:tc>
          <w:tcPr>
            <w:tcW w:type="dxa" w:w="1583"/>
          </w:tcPr>
          <w:p>
            <w:pPr>
              <w:spacing w:after="0"/>
              <w:jc w:val="left"/>
            </w:pPr>
            <w:r>
              <w:rPr>
                <w:sz w:val="16"/>
              </w:rPr>
              <w:t>about 0.579 days per year</w:t>
            </w:r>
          </w:p>
        </w:tc>
        <w:tc>
          <w:tcPr>
            <w:tcW w:type="dxa" w:w="1037"/>
          </w:tcPr>
          <w:p>
            <w:pPr>
              <w:spacing w:after="0"/>
              <w:jc w:val="left"/>
            </w:pPr>
          </w:p>
        </w:tc>
        <w:tc>
          <w:tcPr>
            <w:tcW w:type="dxa" w:w="1996"/>
          </w:tcPr>
          <w:p>
            <w:pPr>
              <w:spacing w:after="0"/>
              <w:jc w:val="left"/>
            </w:pPr>
            <w:r>
              <w:rPr>
                <w:sz w:val="16"/>
              </w:rPr>
              <w:t>Storm Events event-days in 0 of 30 years, 1996 to 2025 (0%)</w:t>
            </w:r>
          </w:p>
        </w:tc>
        <w:tc>
          <w:tcPr>
            <w:tcW w:type="dxa" w:w="1524"/>
          </w:tcPr>
          <w:p>
            <w:pPr>
              <w:spacing w:after="0"/>
              <w:jc w:val="right"/>
            </w:pPr>
            <w:r>
              <w:rPr>
                <w:sz w:val="16"/>
              </w:rPr>
              <w:t>11</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48"/>
          </w:tcPr>
          <w:p>
            <w:pPr>
              <w:spacing w:after="0"/>
              <w:jc w:val="right"/>
            </w:pPr>
            <w:r>
              <w:rPr>
                <w:sz w:val="16"/>
              </w:rPr>
              <w:t>11.6</w:t>
            </w:r>
          </w:p>
        </w:tc>
        <w:tc>
          <w:tcPr>
            <w:tcW w:type="dxa" w:w="1280"/>
          </w:tcPr>
          <w:p>
            <w:pPr>
              <w:spacing w:after="0"/>
              <w:jc w:val="left"/>
            </w:pPr>
            <w:r>
              <w:rPr>
                <w:sz w:val="16"/>
              </w:rPr>
              <w:t>event-days per year</w:t>
            </w:r>
          </w:p>
        </w:tc>
        <w:tc>
          <w:tcPr>
            <w:tcW w:type="dxa" w:w="1583"/>
          </w:tcPr>
          <w:p>
            <w:pPr>
              <w:spacing w:after="0"/>
              <w:jc w:val="left"/>
            </w:pPr>
            <w:r>
              <w:rPr>
                <w:sz w:val="16"/>
              </w:rPr>
              <w:t>about 11.6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5 of 30 years, 1996 to 2025 (16.7%)</w:t>
            </w:r>
          </w:p>
        </w:tc>
        <w:tc>
          <w:tcPr>
            <w:tcW w:type="dxa" w:w="1524"/>
          </w:tcPr>
          <w:p>
            <w:pPr>
              <w:spacing w:after="0"/>
              <w:jc w:val="right"/>
            </w:pPr>
            <w:r>
              <w:rPr>
                <w:sz w:val="16"/>
              </w:rPr>
              <w:t>364</w:t>
            </w:r>
          </w:p>
        </w:tc>
        <w:tc>
          <w:tcPr>
            <w:tcW w:type="dxa" w:w="151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Earthquake</w:t>
            </w:r>
          </w:p>
        </w:tc>
        <w:tc>
          <w:tcPr>
            <w:tcW w:type="dxa" w:w="1248"/>
          </w:tcPr>
          <w:p>
            <w:pPr>
              <w:spacing w:after="0"/>
              <w:jc w:val="right"/>
            </w:pPr>
            <w:r>
              <w:rPr>
                <w:sz w:val="16"/>
              </w:rPr>
              <w:t>0.00379</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has at least minor-damage shaking in a year: 0.379%</w:t>
            </w:r>
          </w:p>
        </w:tc>
        <w:tc>
          <w:tcPr>
            <w:tcW w:type="dxa" w:w="1037"/>
          </w:tcPr>
          <w:p>
            <w:pPr>
              <w:spacing w:after="0"/>
              <w:jc w:val="left"/>
            </w:pPr>
          </w:p>
        </w:tc>
        <w:tc>
          <w:tcPr>
            <w:tcW w:type="dxa" w:w="1996"/>
          </w:tcPr>
          <w:p>
            <w:pPr>
              <w:spacing w:after="0"/>
              <w:jc w:val="left"/>
            </w:pP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2.83</w:t>
            </w:r>
          </w:p>
        </w:tc>
        <w:tc>
          <w:tcPr>
            <w:tcW w:type="dxa" w:w="1280"/>
          </w:tcPr>
          <w:p>
            <w:pPr>
              <w:spacing w:after="0"/>
              <w:jc w:val="left"/>
            </w:pPr>
            <w:r>
              <w:rPr>
                <w:sz w:val="16"/>
              </w:rPr>
              <w:t>events per year</w:t>
            </w:r>
          </w:p>
        </w:tc>
        <w:tc>
          <w:tcPr>
            <w:tcW w:type="dxa" w:w="1583"/>
          </w:tcPr>
          <w:p>
            <w:pPr>
              <w:spacing w:after="0"/>
              <w:jc w:val="left"/>
            </w:pPr>
            <w:r>
              <w:rPr>
                <w:sz w:val="16"/>
              </w:rPr>
              <w:t>about 2.83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107.3 (modeled)</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19.8</w:t>
            </w:r>
          </w:p>
        </w:tc>
        <w:tc>
          <w:tcPr>
            <w:tcW w:type="dxa" w:w="1280"/>
          </w:tcPr>
          <w:p>
            <w:pPr>
              <w:spacing w:after="0"/>
              <w:jc w:val="left"/>
            </w:pPr>
            <w:r>
              <w:rPr>
                <w:sz w:val="16"/>
              </w:rPr>
              <w:t>event-days per year</w:t>
            </w:r>
          </w:p>
        </w:tc>
        <w:tc>
          <w:tcPr>
            <w:tcW w:type="dxa" w:w="1583"/>
          </w:tcPr>
          <w:p>
            <w:pPr>
              <w:spacing w:after="0"/>
              <w:jc w:val="left"/>
            </w:pPr>
            <w:r>
              <w:rPr>
                <w:sz w:val="16"/>
              </w:rPr>
              <w:t>about 19.8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3 of 30 years, 1996 to 2025 (10%)</w:t>
            </w:r>
          </w:p>
        </w:tc>
        <w:tc>
          <w:tcPr>
            <w:tcW w:type="dxa" w:w="1524"/>
          </w:tcPr>
          <w:p>
            <w:pPr>
              <w:spacing w:after="0"/>
              <w:jc w:val="right"/>
            </w:pPr>
            <w:r>
              <w:rPr>
                <w:sz w:val="16"/>
              </w:rPr>
              <w:t>325</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Hurricane</w:t>
            </w:r>
          </w:p>
        </w:tc>
        <w:tc>
          <w:tcPr>
            <w:tcW w:type="dxa" w:w="1248"/>
          </w:tcPr>
          <w:p>
            <w:pPr>
              <w:spacing w:after="0"/>
              <w:jc w:val="right"/>
            </w:pPr>
            <w:r>
              <w:rPr>
                <w:sz w:val="16"/>
              </w:rPr>
              <w:t>0.0365</w:t>
            </w:r>
          </w:p>
        </w:tc>
        <w:tc>
          <w:tcPr>
            <w:tcW w:type="dxa" w:w="1280"/>
          </w:tcPr>
          <w:p>
            <w:pPr>
              <w:spacing w:after="0"/>
              <w:jc w:val="left"/>
            </w:pPr>
            <w:r>
              <w:rPr>
                <w:sz w:val="16"/>
              </w:rPr>
              <w:t>events per year</w:t>
            </w:r>
          </w:p>
        </w:tc>
        <w:tc>
          <w:tcPr>
            <w:tcW w:type="dxa" w:w="1583"/>
          </w:tcPr>
          <w:p>
            <w:pPr>
              <w:spacing w:after="0"/>
              <w:jc w:val="left"/>
            </w:pPr>
            <w:r>
              <w:rPr>
                <w:sz w:val="16"/>
              </w:rPr>
              <w:t>about 1 in 27 years</w:t>
            </w:r>
          </w:p>
        </w:tc>
        <w:tc>
          <w:tcPr>
            <w:tcW w:type="dxa" w:w="1037"/>
          </w:tcPr>
          <w:p>
            <w:pPr>
              <w:spacing w:after="0"/>
              <w:jc w:val="left"/>
            </w:pPr>
            <w:r>
              <w:rPr>
                <w:sz w:val="16"/>
              </w:rPr>
              <w:t>Possible</w:t>
            </w:r>
          </w:p>
        </w:tc>
        <w:tc>
          <w:tcPr>
            <w:tcW w:type="dxa" w:w="1996"/>
          </w:tcPr>
          <w:p>
            <w:pPr>
              <w:spacing w:after="0"/>
              <w:jc w:val="left"/>
            </w:pPr>
            <w:r>
              <w:rPr>
                <w:sz w:val="16"/>
              </w:rPr>
              <w:t>FEMA annualized frequency (modeled)</w:t>
            </w:r>
          </w:p>
        </w:tc>
        <w:tc>
          <w:tcPr>
            <w:tcW w:type="dxa" w:w="1524"/>
          </w:tcPr>
          <w:p>
            <w:pPr>
              <w:spacing w:after="0"/>
              <w:jc w:val="right"/>
            </w:pPr>
            <w:r>
              <w:rPr>
                <w:sz w:val="16"/>
              </w:rPr>
              <w:t>14</w:t>
            </w:r>
          </w:p>
        </w:tc>
        <w:tc>
          <w:tcPr>
            <w:tcW w:type="dxa" w:w="1516"/>
          </w:tcPr>
          <w:p>
            <w:pPr>
              <w:spacing w:after="0"/>
              <w:jc w:val="left"/>
            </w:pPr>
            <w:r>
              <w:rPr>
                <w:sz w:val="16"/>
              </w:rPr>
              <w:t>1851 to 2024 (Atlantic)</w:t>
            </w:r>
          </w:p>
        </w:tc>
        <w:tc>
          <w:tcPr>
            <w:tcW w:type="dxa" w:w="1037"/>
          </w:tcPr>
          <w:p>
            <w:pPr>
              <w:spacing w:after="0"/>
              <w:jc w:val="left"/>
            </w:pPr>
            <w:r>
              <w:rPr>
                <w:sz w:val="16"/>
              </w:rPr>
              <w:t>see B1-f</w:t>
            </w:r>
          </w:p>
        </w:tc>
        <w:tc>
          <w:tcPr>
            <w:tcW w:type="dxa" w:w="185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8"/>
          </w:tcPr>
          <w:p>
            <w:pPr>
              <w:spacing w:after="0"/>
              <w:jc w:val="right"/>
            </w:pPr>
            <w:r>
              <w:rPr>
                <w:sz w:val="16"/>
              </w:rPr>
              <w:t>0.795</w:t>
            </w:r>
          </w:p>
        </w:tc>
        <w:tc>
          <w:tcPr>
            <w:tcW w:type="dxa" w:w="1280"/>
          </w:tcPr>
          <w:p>
            <w:pPr>
              <w:spacing w:after="0"/>
              <w:jc w:val="left"/>
            </w:pPr>
            <w:r>
              <w:rPr>
                <w:sz w:val="16"/>
              </w:rPr>
              <w:t>event-days per year</w:t>
            </w:r>
          </w:p>
        </w:tc>
        <w:tc>
          <w:tcPr>
            <w:tcW w:type="dxa" w:w="1583"/>
          </w:tcPr>
          <w:p>
            <w:pPr>
              <w:spacing w:after="0"/>
              <w:jc w:val="left"/>
            </w:pPr>
            <w:r>
              <w:rPr>
                <w:sz w:val="16"/>
              </w:rPr>
              <w:t>about 0.795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3 of 30 years, 1996 to 2025 (10%)</w:t>
            </w:r>
          </w:p>
        </w:tc>
        <w:tc>
          <w:tcPr>
            <w:tcW w:type="dxa" w:w="1524"/>
          </w:tcPr>
          <w:p>
            <w:pPr>
              <w:spacing w:after="0"/>
              <w:jc w:val="right"/>
            </w:pPr>
            <w:r>
              <w:rPr>
                <w:sz w:val="16"/>
              </w:rPr>
              <w:t>54</w:t>
            </w:r>
          </w:p>
        </w:tc>
        <w:tc>
          <w:tcPr>
            <w:tcW w:type="dxa" w:w="1516"/>
          </w:tcPr>
          <w:p>
            <w:pPr>
              <w:spacing w:after="0"/>
              <w:jc w:val="left"/>
            </w:pPr>
            <w:r>
              <w:rPr>
                <w:sz w:val="16"/>
              </w:rPr>
              <w:t>1946-12-31 to 2014-02-12 (67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1.25</w:t>
            </w:r>
          </w:p>
        </w:tc>
        <w:tc>
          <w:tcPr>
            <w:tcW w:type="dxa" w:w="1280"/>
          </w:tcPr>
          <w:p>
            <w:pPr>
              <w:spacing w:after="0"/>
              <w:jc w:val="left"/>
            </w:pPr>
            <w:r>
              <w:rPr>
                <w:sz w:val="16"/>
              </w:rPr>
              <w:t>event-days per year</w:t>
            </w:r>
          </w:p>
        </w:tc>
        <w:tc>
          <w:tcPr>
            <w:tcW w:type="dxa" w:w="1583"/>
          </w:tcPr>
          <w:p>
            <w:pPr>
              <w:spacing w:after="0"/>
              <w:jc w:val="left"/>
            </w:pPr>
            <w:r>
              <w:rPr>
                <w:sz w:val="16"/>
              </w:rPr>
              <w:t>about 1.25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17 of 30 years, 1996 to 2025 (56.7%)</w:t>
            </w:r>
          </w:p>
        </w:tc>
        <w:tc>
          <w:tcPr>
            <w:tcW w:type="dxa" w:w="1524"/>
          </w:tcPr>
          <w:p>
            <w:pPr>
              <w:spacing w:after="0"/>
              <w:jc w:val="right"/>
            </w:pPr>
            <w:r>
              <w:rPr>
                <w:sz w:val="16"/>
              </w:rPr>
              <w:t>35</w:t>
            </w:r>
          </w:p>
        </w:tc>
        <w:tc>
          <w:tcPr>
            <w:tcW w:type="dxa" w:w="1516"/>
          </w:tcPr>
          <w:p>
            <w:pPr>
              <w:spacing w:after="0"/>
              <w:jc w:val="left"/>
            </w:pPr>
            <w:r>
              <w:rPr>
                <w:sz w:val="16"/>
              </w:rPr>
              <w:t>1996 to 2023 (28 years)</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0.214</w:t>
            </w:r>
          </w:p>
        </w:tc>
        <w:tc>
          <w:tcPr>
            <w:tcW w:type="dxa" w:w="1280"/>
          </w:tcPr>
          <w:p>
            <w:pPr>
              <w:spacing w:after="0"/>
              <w:jc w:val="left"/>
            </w:pPr>
            <w:r>
              <w:rPr>
                <w:sz w:val="16"/>
              </w:rPr>
              <w:t>events per year (modeled)</w:t>
            </w:r>
          </w:p>
        </w:tc>
        <w:tc>
          <w:tcPr>
            <w:tcW w:type="dxa" w:w="1583"/>
          </w:tcPr>
          <w:p>
            <w:pPr>
              <w:spacing w:after="0"/>
              <w:jc w:val="left"/>
            </w:pPr>
            <w:r>
              <w:rPr>
                <w:sz w:val="16"/>
              </w:rPr>
              <w:t>about 1 in 5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61.5</w:t>
            </w:r>
          </w:p>
        </w:tc>
        <w:tc>
          <w:tcPr>
            <w:tcW w:type="dxa" w:w="1280"/>
          </w:tcPr>
          <w:p>
            <w:pPr>
              <w:spacing w:after="0"/>
              <w:jc w:val="left"/>
            </w:pPr>
            <w:r>
              <w:rPr>
                <w:sz w:val="16"/>
              </w:rPr>
              <w:t>days per year with a strike</w:t>
            </w:r>
          </w:p>
        </w:tc>
        <w:tc>
          <w:tcPr>
            <w:tcW w:type="dxa" w:w="1583"/>
          </w:tcPr>
          <w:p>
            <w:pPr>
              <w:spacing w:after="0"/>
              <w:jc w:val="left"/>
            </w:pPr>
            <w:r>
              <w:rPr>
                <w:sz w:val="16"/>
              </w:rPr>
              <w:t>about 61.5 days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1995 to 2023 (29 years; CONUS)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1.99</w:t>
            </w:r>
          </w:p>
        </w:tc>
        <w:tc>
          <w:tcPr>
            <w:tcW w:type="dxa" w:w="1280"/>
          </w:tcPr>
          <w:p>
            <w:pPr>
              <w:spacing w:after="0"/>
              <w:jc w:val="left"/>
            </w:pPr>
            <w:r>
              <w:rPr>
                <w:sz w:val="16"/>
              </w:rPr>
              <w:t>events per year</w:t>
            </w:r>
          </w:p>
        </w:tc>
        <w:tc>
          <w:tcPr>
            <w:tcW w:type="dxa" w:w="1583"/>
          </w:tcPr>
          <w:p>
            <w:pPr>
              <w:spacing w:after="0"/>
              <w:jc w:val="left"/>
            </w:pPr>
            <w:r>
              <w:rPr>
                <w:sz w:val="16"/>
              </w:rPr>
              <w:t>about 1.99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76</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0.543</w:t>
            </w:r>
          </w:p>
        </w:tc>
        <w:tc>
          <w:tcPr>
            <w:tcW w:type="dxa" w:w="1280"/>
          </w:tcPr>
          <w:p>
            <w:pPr>
              <w:spacing w:after="0"/>
              <w:jc w:val="left"/>
            </w:pPr>
            <w:r>
              <w:rPr>
                <w:sz w:val="16"/>
              </w:rPr>
              <w:t>events per year</w:t>
            </w:r>
          </w:p>
        </w:tc>
        <w:tc>
          <w:tcPr>
            <w:tcW w:type="dxa" w:w="1583"/>
          </w:tcPr>
          <w:p>
            <w:pPr>
              <w:spacing w:after="0"/>
              <w:jc w:val="left"/>
            </w:pPr>
            <w:r>
              <w:rPr>
                <w:sz w:val="16"/>
              </w:rPr>
              <w:t>about 0.54 per year</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1950 to 2023 (EF2+); 1986 to 2023 (EF0-1)</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Wildfire</w:t>
            </w:r>
          </w:p>
        </w:tc>
        <w:tc>
          <w:tcPr>
            <w:tcW w:type="dxa" w:w="1248"/>
          </w:tcPr>
          <w:p>
            <w:pPr>
              <w:spacing w:after="0"/>
              <w:jc w:val="right"/>
            </w:pPr>
            <w:r>
              <w:rPr>
                <w:sz w:val="16"/>
              </w:rPr>
              <w:t>0.000162</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burns in a year: 0.0162%</w:t>
            </w:r>
          </w:p>
        </w:tc>
        <w:tc>
          <w:tcPr>
            <w:tcW w:type="dxa" w:w="1037"/>
          </w:tcPr>
          <w:p>
            <w:pPr>
              <w:spacing w:after="0"/>
              <w:jc w:val="left"/>
            </w:pPr>
          </w:p>
        </w:tc>
        <w:tc>
          <w:tcPr>
            <w:tcW w:type="dxa" w:w="1996"/>
          </w:tcPr>
          <w:p>
            <w:pPr>
              <w:spacing w:after="0"/>
              <w:jc w:val="left"/>
            </w:pPr>
            <w:r>
              <w:rPr>
                <w:sz w:val="16"/>
              </w:rPr>
              <w:t>Storm Events records in 0 of 30 years, 1996 to 2025 (0%)</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3.79</w:t>
            </w:r>
          </w:p>
        </w:tc>
        <w:tc>
          <w:tcPr>
            <w:tcW w:type="dxa" w:w="1280"/>
          </w:tcPr>
          <w:p>
            <w:pPr>
              <w:spacing w:after="0"/>
              <w:jc w:val="left"/>
            </w:pPr>
            <w:r>
              <w:rPr>
                <w:sz w:val="16"/>
              </w:rPr>
              <w:t>event-days per year</w:t>
            </w:r>
          </w:p>
        </w:tc>
        <w:tc>
          <w:tcPr>
            <w:tcW w:type="dxa" w:w="1583"/>
          </w:tcPr>
          <w:p>
            <w:pPr>
              <w:spacing w:after="0"/>
              <w:jc w:val="left"/>
            </w:pPr>
            <w:r>
              <w:rPr>
                <w:sz w:val="16"/>
              </w:rPr>
              <w:t>about 3.79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17 of 30 years, 1996 to 2025 (56.7%)</w:t>
            </w:r>
          </w:p>
        </w:tc>
        <w:tc>
          <w:tcPr>
            <w:tcW w:type="dxa" w:w="1524"/>
          </w:tcPr>
          <w:p>
            <w:pPr>
              <w:spacing w:after="0"/>
              <w:jc w:val="right"/>
            </w:pPr>
            <w:r>
              <w:rPr>
                <w:sz w:val="16"/>
              </w:rPr>
              <w:t>72</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21</w:t>
            </w:r>
          </w:p>
        </w:tc>
        <w:tc>
          <w:tcPr>
            <w:tcW w:type="dxa" w:w="1381"/>
          </w:tcPr>
          <w:p>
            <w:pPr>
              <w:spacing w:after="0"/>
              <w:jc w:val="right"/>
            </w:pPr>
            <w:r>
              <w:rPr>
                <w:sz w:val="16"/>
              </w:rPr>
              <w:t>30</w:t>
            </w:r>
          </w:p>
        </w:tc>
        <w:tc>
          <w:tcPr>
            <w:tcW w:type="dxa" w:w="1381"/>
          </w:tcPr>
          <w:p>
            <w:pPr>
              <w:spacing w:after="0"/>
              <w:jc w:val="right"/>
            </w:pPr>
            <w:r>
              <w:rPr>
                <w:sz w:val="16"/>
              </w:rPr>
              <w:t>0.7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72</w:t>
            </w:r>
          </w:p>
        </w:tc>
        <w:tc>
          <w:tcPr>
            <w:tcW w:type="dxa" w:w="1381"/>
          </w:tcPr>
          <w:p>
            <w:pPr>
              <w:spacing w:after="0"/>
              <w:jc w:val="right"/>
            </w:pPr>
            <w:r>
              <w:rPr>
                <w:sz w:val="16"/>
              </w:rPr>
              <w:t>30</w:t>
            </w:r>
          </w:p>
        </w:tc>
        <w:tc>
          <w:tcPr>
            <w:tcW w:type="dxa" w:w="1381"/>
          </w:tcPr>
          <w:p>
            <w:pPr>
              <w:spacing w:after="0"/>
              <w:jc w:val="right"/>
            </w:pPr>
            <w:r>
              <w:rPr>
                <w:sz w:val="16"/>
              </w:rPr>
              <w:t>2.4</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5 of 5</w:t>
            </w:r>
          </w:p>
        </w:tc>
        <w:tc>
          <w:tcPr>
            <w:tcW w:type="dxa" w:w="1235"/>
          </w:tcPr>
          <w:p>
            <w:pPr>
              <w:spacing w:after="0"/>
              <w:jc w:val="right"/>
            </w:pPr>
            <w:r>
              <w:rPr>
                <w:sz w:val="16"/>
              </w:rPr>
              <w:t>41.9</w:t>
            </w:r>
          </w:p>
        </w:tc>
        <w:tc>
          <w:tcPr>
            <w:tcW w:type="dxa" w:w="1295"/>
          </w:tcPr>
          <w:p>
            <w:pPr>
              <w:spacing w:after="0"/>
              <w:jc w:val="right"/>
            </w:pPr>
            <w:r>
              <w:rPr>
                <w:sz w:val="16"/>
              </w:rPr>
              <w:t>48.2</w:t>
            </w:r>
          </w:p>
        </w:tc>
        <w:tc>
          <w:tcPr>
            <w:tcW w:type="dxa" w:w="1235"/>
          </w:tcPr>
          <w:p>
            <w:pPr>
              <w:spacing w:after="0"/>
              <w:jc w:val="right"/>
            </w:pPr>
            <w:r>
              <w:rPr>
                <w:sz w:val="16"/>
              </w:rPr>
              <w:t>69.1</w:t>
            </w:r>
          </w:p>
        </w:tc>
        <w:tc>
          <w:tcPr>
            <w:tcW w:type="dxa" w:w="7078"/>
          </w:tcPr>
          <w:p>
            <w:pPr>
              <w:spacing w:after="0"/>
              <w:jc w:val="left"/>
            </w:pPr>
            <w:r>
              <w:rPr>
                <w:sz w:val="16"/>
              </w:rPr>
              <w:t>Relatively Moderate 3, Relatively Low 2</w:t>
            </w:r>
          </w:p>
        </w:tc>
      </w:tr>
      <w:tr>
        <w:trPr>
          <w:cantSplit/>
        </w:trPr>
        <w:tc>
          <w:tcPr>
            <w:tcW w:type="dxa" w:w="1975"/>
          </w:tcPr>
          <w:p>
            <w:pPr>
              <w:spacing w:after="0"/>
              <w:jc w:val="left"/>
            </w:pPr>
            <w:r>
              <w:rPr>
                <w:sz w:val="16"/>
              </w:rPr>
              <w:t>Drought</w:t>
            </w:r>
          </w:p>
        </w:tc>
        <w:tc>
          <w:tcPr>
            <w:tcW w:type="dxa" w:w="1295"/>
          </w:tcPr>
          <w:p>
            <w:pPr>
              <w:spacing w:after="0"/>
              <w:jc w:val="right"/>
            </w:pPr>
            <w:r>
              <w:rPr>
                <w:sz w:val="16"/>
              </w:rPr>
              <w:t>5 of 5</w:t>
            </w:r>
          </w:p>
        </w:tc>
        <w:tc>
          <w:tcPr>
            <w:tcW w:type="dxa" w:w="1235"/>
          </w:tcPr>
          <w:p>
            <w:pPr>
              <w:spacing w:after="0"/>
              <w:jc w:val="right"/>
            </w:pPr>
            <w:r>
              <w:rPr>
                <w:sz w:val="16"/>
              </w:rPr>
              <w:t>92.7</w:t>
            </w:r>
          </w:p>
        </w:tc>
        <w:tc>
          <w:tcPr>
            <w:tcW w:type="dxa" w:w="1295"/>
          </w:tcPr>
          <w:p>
            <w:pPr>
              <w:spacing w:after="0"/>
              <w:jc w:val="right"/>
            </w:pPr>
            <w:r>
              <w:rPr>
                <w:sz w:val="16"/>
              </w:rPr>
              <w:t>94.8</w:t>
            </w:r>
          </w:p>
        </w:tc>
        <w:tc>
          <w:tcPr>
            <w:tcW w:type="dxa" w:w="1235"/>
          </w:tcPr>
          <w:p>
            <w:pPr>
              <w:spacing w:after="0"/>
              <w:jc w:val="right"/>
            </w:pPr>
            <w:r>
              <w:rPr>
                <w:sz w:val="16"/>
              </w:rPr>
              <w:t>97.6</w:t>
            </w:r>
          </w:p>
        </w:tc>
        <w:tc>
          <w:tcPr>
            <w:tcW w:type="dxa" w:w="7078"/>
          </w:tcPr>
          <w:p>
            <w:pPr>
              <w:spacing w:after="0"/>
              <w:jc w:val="left"/>
            </w:pPr>
            <w:r>
              <w:rPr>
                <w:sz w:val="16"/>
              </w:rPr>
              <w:t>Relatively Moderate 5</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5 of 5</w:t>
            </w:r>
          </w:p>
        </w:tc>
        <w:tc>
          <w:tcPr>
            <w:tcW w:type="dxa" w:w="1235"/>
          </w:tcPr>
          <w:p>
            <w:pPr>
              <w:spacing w:after="0"/>
              <w:jc w:val="right"/>
            </w:pPr>
            <w:r>
              <w:rPr>
                <w:sz w:val="16"/>
              </w:rPr>
              <w:t>81.4</w:t>
            </w:r>
          </w:p>
        </w:tc>
        <w:tc>
          <w:tcPr>
            <w:tcW w:type="dxa" w:w="1295"/>
          </w:tcPr>
          <w:p>
            <w:pPr>
              <w:spacing w:after="0"/>
              <w:jc w:val="right"/>
            </w:pPr>
            <w:r>
              <w:rPr>
                <w:sz w:val="16"/>
              </w:rPr>
              <w:t>85.1</w:t>
            </w:r>
          </w:p>
        </w:tc>
        <w:tc>
          <w:tcPr>
            <w:tcW w:type="dxa" w:w="1235"/>
          </w:tcPr>
          <w:p>
            <w:pPr>
              <w:spacing w:after="0"/>
              <w:jc w:val="right"/>
            </w:pPr>
            <w:r>
              <w:rPr>
                <w:sz w:val="16"/>
              </w:rPr>
              <w:t>89.2</w:t>
            </w:r>
          </w:p>
        </w:tc>
        <w:tc>
          <w:tcPr>
            <w:tcW w:type="dxa" w:w="7078"/>
          </w:tcPr>
          <w:p>
            <w:pPr>
              <w:spacing w:after="0"/>
              <w:jc w:val="left"/>
            </w:pPr>
            <w:r>
              <w:rPr>
                <w:sz w:val="16"/>
              </w:rPr>
              <w:t>Relatively High 1, Relatively Moderate 4</w:t>
            </w:r>
          </w:p>
        </w:tc>
      </w:tr>
      <w:tr>
        <w:trPr>
          <w:cantSplit/>
        </w:trPr>
        <w:tc>
          <w:tcPr>
            <w:tcW w:type="dxa" w:w="1975"/>
          </w:tcPr>
          <w:p>
            <w:pPr>
              <w:spacing w:after="0"/>
              <w:jc w:val="left"/>
            </w:pPr>
            <w:r>
              <w:rPr>
                <w:sz w:val="16"/>
              </w:rPr>
              <w:t>Hail</w:t>
            </w:r>
          </w:p>
        </w:tc>
        <w:tc>
          <w:tcPr>
            <w:tcW w:type="dxa" w:w="1295"/>
          </w:tcPr>
          <w:p>
            <w:pPr>
              <w:spacing w:after="0"/>
              <w:jc w:val="right"/>
            </w:pPr>
            <w:r>
              <w:rPr>
                <w:sz w:val="16"/>
              </w:rPr>
              <w:t>5 of 5</w:t>
            </w:r>
          </w:p>
        </w:tc>
        <w:tc>
          <w:tcPr>
            <w:tcW w:type="dxa" w:w="1235"/>
          </w:tcPr>
          <w:p>
            <w:pPr>
              <w:spacing w:after="0"/>
              <w:jc w:val="right"/>
            </w:pPr>
            <w:r>
              <w:rPr>
                <w:sz w:val="16"/>
              </w:rPr>
              <w:t>73.3</w:t>
            </w:r>
          </w:p>
        </w:tc>
        <w:tc>
          <w:tcPr>
            <w:tcW w:type="dxa" w:w="1295"/>
          </w:tcPr>
          <w:p>
            <w:pPr>
              <w:spacing w:after="0"/>
              <w:jc w:val="right"/>
            </w:pPr>
            <w:r>
              <w:rPr>
                <w:sz w:val="16"/>
              </w:rPr>
              <w:t>80.5</w:t>
            </w:r>
          </w:p>
        </w:tc>
        <w:tc>
          <w:tcPr>
            <w:tcW w:type="dxa" w:w="1235"/>
          </w:tcPr>
          <w:p>
            <w:pPr>
              <w:spacing w:after="0"/>
              <w:jc w:val="right"/>
            </w:pPr>
            <w:r>
              <w:rPr>
                <w:sz w:val="16"/>
              </w:rPr>
              <w:t>87.1</w:t>
            </w:r>
          </w:p>
        </w:tc>
        <w:tc>
          <w:tcPr>
            <w:tcW w:type="dxa" w:w="7078"/>
          </w:tcPr>
          <w:p>
            <w:pPr>
              <w:spacing w:after="0"/>
              <w:jc w:val="left"/>
            </w:pPr>
            <w:r>
              <w:rPr>
                <w:sz w:val="16"/>
              </w:rPr>
              <w:t>Relatively Moderate 5</w:t>
            </w:r>
          </w:p>
        </w:tc>
      </w:tr>
      <w:tr>
        <w:trPr>
          <w:cantSplit/>
        </w:trPr>
        <w:tc>
          <w:tcPr>
            <w:tcW w:type="dxa" w:w="1975"/>
          </w:tcPr>
          <w:p>
            <w:pPr>
              <w:spacing w:after="0"/>
              <w:jc w:val="left"/>
            </w:pPr>
            <w:r>
              <w:rPr>
                <w:sz w:val="16"/>
              </w:rPr>
              <w:t>Heat Wave</w:t>
            </w:r>
          </w:p>
        </w:tc>
        <w:tc>
          <w:tcPr>
            <w:tcW w:type="dxa" w:w="1295"/>
          </w:tcPr>
          <w:p>
            <w:pPr>
              <w:spacing w:after="0"/>
              <w:jc w:val="right"/>
            </w:pPr>
            <w:r>
              <w:rPr>
                <w:sz w:val="16"/>
              </w:rPr>
              <w:t>5 of 5</w:t>
            </w:r>
          </w:p>
        </w:tc>
        <w:tc>
          <w:tcPr>
            <w:tcW w:type="dxa" w:w="1235"/>
          </w:tcPr>
          <w:p>
            <w:pPr>
              <w:spacing w:after="0"/>
              <w:jc w:val="right"/>
            </w:pPr>
            <w:r>
              <w:rPr>
                <w:sz w:val="16"/>
              </w:rPr>
              <w:t>72.1</w:t>
            </w:r>
          </w:p>
        </w:tc>
        <w:tc>
          <w:tcPr>
            <w:tcW w:type="dxa" w:w="1295"/>
          </w:tcPr>
          <w:p>
            <w:pPr>
              <w:spacing w:after="0"/>
              <w:jc w:val="right"/>
            </w:pPr>
            <w:r>
              <w:rPr>
                <w:sz w:val="16"/>
              </w:rPr>
              <w:t>79.2</w:t>
            </w:r>
          </w:p>
        </w:tc>
        <w:tc>
          <w:tcPr>
            <w:tcW w:type="dxa" w:w="1235"/>
          </w:tcPr>
          <w:p>
            <w:pPr>
              <w:spacing w:after="0"/>
              <w:jc w:val="right"/>
            </w:pPr>
            <w:r>
              <w:rPr>
                <w:sz w:val="16"/>
              </w:rPr>
              <w:t>92.7</w:t>
            </w:r>
          </w:p>
        </w:tc>
        <w:tc>
          <w:tcPr>
            <w:tcW w:type="dxa" w:w="7078"/>
          </w:tcPr>
          <w:p>
            <w:pPr>
              <w:spacing w:after="0"/>
              <w:jc w:val="left"/>
            </w:pPr>
            <w:r>
              <w:rPr>
                <w:sz w:val="16"/>
              </w:rPr>
              <w:t>Relatively High 2, Relatively Moderate 3</w:t>
            </w:r>
          </w:p>
        </w:tc>
      </w:tr>
      <w:tr>
        <w:trPr>
          <w:cantSplit/>
        </w:trPr>
        <w:tc>
          <w:tcPr>
            <w:tcW w:type="dxa" w:w="1975"/>
          </w:tcPr>
          <w:p>
            <w:pPr>
              <w:spacing w:after="0"/>
              <w:jc w:val="left"/>
            </w:pPr>
            <w:r>
              <w:rPr>
                <w:sz w:val="16"/>
              </w:rPr>
              <w:t>Hurricane</w:t>
            </w:r>
          </w:p>
        </w:tc>
        <w:tc>
          <w:tcPr>
            <w:tcW w:type="dxa" w:w="1295"/>
          </w:tcPr>
          <w:p>
            <w:pPr>
              <w:spacing w:after="0"/>
              <w:jc w:val="right"/>
            </w:pPr>
            <w:r>
              <w:rPr>
                <w:sz w:val="16"/>
              </w:rPr>
              <w:t>5 of 5</w:t>
            </w:r>
          </w:p>
        </w:tc>
        <w:tc>
          <w:tcPr>
            <w:tcW w:type="dxa" w:w="1235"/>
          </w:tcPr>
          <w:p>
            <w:pPr>
              <w:spacing w:after="0"/>
              <w:jc w:val="right"/>
            </w:pPr>
            <w:r>
              <w:rPr>
                <w:sz w:val="16"/>
              </w:rPr>
              <w:t>61.0</w:t>
            </w:r>
          </w:p>
        </w:tc>
        <w:tc>
          <w:tcPr>
            <w:tcW w:type="dxa" w:w="1295"/>
          </w:tcPr>
          <w:p>
            <w:pPr>
              <w:spacing w:after="0"/>
              <w:jc w:val="right"/>
            </w:pPr>
            <w:r>
              <w:rPr>
                <w:sz w:val="16"/>
              </w:rPr>
              <w:t>67.4</w:t>
            </w:r>
          </w:p>
        </w:tc>
        <w:tc>
          <w:tcPr>
            <w:tcW w:type="dxa" w:w="1235"/>
          </w:tcPr>
          <w:p>
            <w:pPr>
              <w:spacing w:after="0"/>
              <w:jc w:val="right"/>
            </w:pPr>
            <w:r>
              <w:rPr>
                <w:sz w:val="16"/>
              </w:rPr>
              <w:t>76.4</w:t>
            </w:r>
          </w:p>
        </w:tc>
        <w:tc>
          <w:tcPr>
            <w:tcW w:type="dxa" w:w="7078"/>
          </w:tcPr>
          <w:p>
            <w:pPr>
              <w:spacing w:after="0"/>
              <w:jc w:val="left"/>
            </w:pPr>
            <w:r>
              <w:rPr>
                <w:sz w:val="16"/>
              </w:rPr>
              <w:t>Relatively Low 5</w:t>
            </w:r>
          </w:p>
        </w:tc>
      </w:tr>
      <w:tr>
        <w:trPr>
          <w:cantSplit/>
        </w:trPr>
        <w:tc>
          <w:tcPr>
            <w:tcW w:type="dxa" w:w="1975"/>
          </w:tcPr>
          <w:p>
            <w:pPr>
              <w:spacing w:after="0"/>
              <w:jc w:val="left"/>
            </w:pPr>
            <w:r>
              <w:rPr>
                <w:sz w:val="16"/>
              </w:rPr>
              <w:t>Ice Storm</w:t>
            </w:r>
          </w:p>
        </w:tc>
        <w:tc>
          <w:tcPr>
            <w:tcW w:type="dxa" w:w="1295"/>
          </w:tcPr>
          <w:p>
            <w:pPr>
              <w:spacing w:after="0"/>
              <w:jc w:val="right"/>
            </w:pPr>
            <w:r>
              <w:rPr>
                <w:sz w:val="16"/>
              </w:rPr>
              <w:t>5 of 5</w:t>
            </w:r>
          </w:p>
        </w:tc>
        <w:tc>
          <w:tcPr>
            <w:tcW w:type="dxa" w:w="1235"/>
          </w:tcPr>
          <w:p>
            <w:pPr>
              <w:spacing w:after="0"/>
              <w:jc w:val="right"/>
            </w:pPr>
            <w:r>
              <w:rPr>
                <w:sz w:val="16"/>
              </w:rPr>
              <w:t>71.3</w:t>
            </w:r>
          </w:p>
        </w:tc>
        <w:tc>
          <w:tcPr>
            <w:tcW w:type="dxa" w:w="1295"/>
          </w:tcPr>
          <w:p>
            <w:pPr>
              <w:spacing w:after="0"/>
              <w:jc w:val="right"/>
            </w:pPr>
            <w:r>
              <w:rPr>
                <w:sz w:val="16"/>
              </w:rPr>
              <w:t>77.1</w:t>
            </w:r>
          </w:p>
        </w:tc>
        <w:tc>
          <w:tcPr>
            <w:tcW w:type="dxa" w:w="1235"/>
          </w:tcPr>
          <w:p>
            <w:pPr>
              <w:spacing w:after="0"/>
              <w:jc w:val="right"/>
            </w:pPr>
            <w:r>
              <w:rPr>
                <w:sz w:val="16"/>
              </w:rPr>
              <w:t>88.9</w:t>
            </w:r>
          </w:p>
        </w:tc>
        <w:tc>
          <w:tcPr>
            <w:tcW w:type="dxa" w:w="7078"/>
          </w:tcPr>
          <w:p>
            <w:pPr>
              <w:spacing w:after="0"/>
              <w:jc w:val="left"/>
            </w:pPr>
            <w:r>
              <w:rPr>
                <w:sz w:val="16"/>
              </w:rPr>
              <w:t>Relatively Moderate 5</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5 of 5</w:t>
            </w:r>
          </w:p>
        </w:tc>
        <w:tc>
          <w:tcPr>
            <w:tcW w:type="dxa" w:w="1235"/>
          </w:tcPr>
          <w:p>
            <w:pPr>
              <w:spacing w:after="0"/>
              <w:jc w:val="right"/>
            </w:pPr>
            <w:r>
              <w:rPr>
                <w:sz w:val="16"/>
              </w:rPr>
              <w:t>27.6</w:t>
            </w:r>
          </w:p>
        </w:tc>
        <w:tc>
          <w:tcPr>
            <w:tcW w:type="dxa" w:w="1295"/>
          </w:tcPr>
          <w:p>
            <w:pPr>
              <w:spacing w:after="0"/>
              <w:jc w:val="right"/>
            </w:pPr>
            <w:r>
              <w:rPr>
                <w:sz w:val="16"/>
              </w:rPr>
              <w:t>55.1</w:t>
            </w:r>
          </w:p>
        </w:tc>
        <w:tc>
          <w:tcPr>
            <w:tcW w:type="dxa" w:w="1235"/>
          </w:tcPr>
          <w:p>
            <w:pPr>
              <w:spacing w:after="0"/>
              <w:jc w:val="right"/>
            </w:pPr>
            <w:r>
              <w:rPr>
                <w:sz w:val="16"/>
              </w:rPr>
              <w:t>84.7</w:t>
            </w:r>
          </w:p>
        </w:tc>
        <w:tc>
          <w:tcPr>
            <w:tcW w:type="dxa" w:w="7078"/>
          </w:tcPr>
          <w:p>
            <w:pPr>
              <w:spacing w:after="0"/>
              <w:jc w:val="left"/>
            </w:pPr>
            <w:r>
              <w:rPr>
                <w:sz w:val="16"/>
              </w:rPr>
              <w:t>Relatively High 1, Relatively Moderate 2, Relatively Low 2</w:t>
            </w:r>
          </w:p>
        </w:tc>
      </w:tr>
      <w:tr>
        <w:trPr>
          <w:cantSplit/>
        </w:trPr>
        <w:tc>
          <w:tcPr>
            <w:tcW w:type="dxa" w:w="1975"/>
          </w:tcPr>
          <w:p>
            <w:pPr>
              <w:spacing w:after="0"/>
              <w:jc w:val="left"/>
            </w:pPr>
            <w:r>
              <w:rPr>
                <w:sz w:val="16"/>
              </w:rPr>
              <w:t>Landslide</w:t>
            </w:r>
          </w:p>
        </w:tc>
        <w:tc>
          <w:tcPr>
            <w:tcW w:type="dxa" w:w="1295"/>
          </w:tcPr>
          <w:p>
            <w:pPr>
              <w:spacing w:after="0"/>
              <w:jc w:val="right"/>
            </w:pPr>
            <w:r>
              <w:rPr>
                <w:sz w:val="16"/>
              </w:rPr>
              <w:t>5 of 5</w:t>
            </w:r>
          </w:p>
        </w:tc>
        <w:tc>
          <w:tcPr>
            <w:tcW w:type="dxa" w:w="1235"/>
          </w:tcPr>
          <w:p>
            <w:pPr>
              <w:spacing w:after="0"/>
              <w:jc w:val="right"/>
            </w:pPr>
            <w:r>
              <w:rPr>
                <w:sz w:val="16"/>
              </w:rPr>
              <w:t>28.8</w:t>
            </w:r>
          </w:p>
        </w:tc>
        <w:tc>
          <w:tcPr>
            <w:tcW w:type="dxa" w:w="1295"/>
          </w:tcPr>
          <w:p>
            <w:pPr>
              <w:spacing w:after="0"/>
              <w:jc w:val="right"/>
            </w:pPr>
            <w:r>
              <w:rPr>
                <w:sz w:val="16"/>
              </w:rPr>
              <w:t>56.9</w:t>
            </w:r>
          </w:p>
        </w:tc>
        <w:tc>
          <w:tcPr>
            <w:tcW w:type="dxa" w:w="1235"/>
          </w:tcPr>
          <w:p>
            <w:pPr>
              <w:spacing w:after="0"/>
              <w:jc w:val="right"/>
            </w:pPr>
            <w:r>
              <w:rPr>
                <w:sz w:val="16"/>
              </w:rPr>
              <w:t>79.4</w:t>
            </w:r>
          </w:p>
        </w:tc>
        <w:tc>
          <w:tcPr>
            <w:tcW w:type="dxa" w:w="7078"/>
          </w:tcPr>
          <w:p>
            <w:pPr>
              <w:spacing w:after="0"/>
              <w:jc w:val="left"/>
            </w:pPr>
            <w:r>
              <w:rPr>
                <w:sz w:val="16"/>
              </w:rPr>
              <w:t>Very Low 5</w:t>
            </w:r>
          </w:p>
        </w:tc>
      </w:tr>
      <w:tr>
        <w:trPr>
          <w:cantSplit/>
        </w:trPr>
        <w:tc>
          <w:tcPr>
            <w:tcW w:type="dxa" w:w="1975"/>
          </w:tcPr>
          <w:p>
            <w:pPr>
              <w:spacing w:after="0"/>
              <w:jc w:val="left"/>
            </w:pPr>
            <w:r>
              <w:rPr>
                <w:sz w:val="16"/>
              </w:rPr>
              <w:t>Lightning</w:t>
            </w:r>
          </w:p>
        </w:tc>
        <w:tc>
          <w:tcPr>
            <w:tcW w:type="dxa" w:w="1295"/>
          </w:tcPr>
          <w:p>
            <w:pPr>
              <w:spacing w:after="0"/>
              <w:jc w:val="right"/>
            </w:pPr>
            <w:r>
              <w:rPr>
                <w:sz w:val="16"/>
              </w:rPr>
              <w:t>5 of 5</w:t>
            </w:r>
          </w:p>
        </w:tc>
        <w:tc>
          <w:tcPr>
            <w:tcW w:type="dxa" w:w="1235"/>
          </w:tcPr>
          <w:p>
            <w:pPr>
              <w:spacing w:after="0"/>
              <w:jc w:val="right"/>
            </w:pPr>
            <w:r>
              <w:rPr>
                <w:sz w:val="16"/>
              </w:rPr>
              <w:t>36.3</w:t>
            </w:r>
          </w:p>
        </w:tc>
        <w:tc>
          <w:tcPr>
            <w:tcW w:type="dxa" w:w="1295"/>
          </w:tcPr>
          <w:p>
            <w:pPr>
              <w:spacing w:after="0"/>
              <w:jc w:val="right"/>
            </w:pPr>
            <w:r>
              <w:rPr>
                <w:sz w:val="16"/>
              </w:rPr>
              <w:t>44.2</w:t>
            </w:r>
          </w:p>
        </w:tc>
        <w:tc>
          <w:tcPr>
            <w:tcW w:type="dxa" w:w="1235"/>
          </w:tcPr>
          <w:p>
            <w:pPr>
              <w:spacing w:after="0"/>
              <w:jc w:val="right"/>
            </w:pPr>
            <w:r>
              <w:rPr>
                <w:sz w:val="16"/>
              </w:rPr>
              <w:t>68.6</w:t>
            </w:r>
          </w:p>
        </w:tc>
        <w:tc>
          <w:tcPr>
            <w:tcW w:type="dxa" w:w="7078"/>
          </w:tcPr>
          <w:p>
            <w:pPr>
              <w:spacing w:after="0"/>
              <w:jc w:val="left"/>
            </w:pPr>
            <w:r>
              <w:rPr>
                <w:sz w:val="16"/>
              </w:rPr>
              <w:t>Relatively Moderate 2, Relatively Low 3</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5 of 5</w:t>
            </w:r>
          </w:p>
        </w:tc>
        <w:tc>
          <w:tcPr>
            <w:tcW w:type="dxa" w:w="1235"/>
          </w:tcPr>
          <w:p>
            <w:pPr>
              <w:spacing w:after="0"/>
              <w:jc w:val="right"/>
            </w:pPr>
            <w:r>
              <w:rPr>
                <w:sz w:val="16"/>
              </w:rPr>
              <w:t>78.0</w:t>
            </w:r>
          </w:p>
        </w:tc>
        <w:tc>
          <w:tcPr>
            <w:tcW w:type="dxa" w:w="1295"/>
          </w:tcPr>
          <w:p>
            <w:pPr>
              <w:spacing w:after="0"/>
              <w:jc w:val="right"/>
            </w:pPr>
            <w:r>
              <w:rPr>
                <w:sz w:val="16"/>
              </w:rPr>
              <w:t>82.7</w:t>
            </w:r>
          </w:p>
        </w:tc>
        <w:tc>
          <w:tcPr>
            <w:tcW w:type="dxa" w:w="1235"/>
          </w:tcPr>
          <w:p>
            <w:pPr>
              <w:spacing w:after="0"/>
              <w:jc w:val="right"/>
            </w:pPr>
            <w:r>
              <w:rPr>
                <w:sz w:val="16"/>
              </w:rPr>
              <w:t>94.2</w:t>
            </w:r>
          </w:p>
        </w:tc>
        <w:tc>
          <w:tcPr>
            <w:tcW w:type="dxa" w:w="7078"/>
          </w:tcPr>
          <w:p>
            <w:pPr>
              <w:spacing w:after="0"/>
              <w:jc w:val="left"/>
            </w:pPr>
            <w:r>
              <w:rPr>
                <w:sz w:val="16"/>
              </w:rPr>
              <w:t>Relatively High 3, Relatively Moderate 2</w:t>
            </w:r>
          </w:p>
        </w:tc>
      </w:tr>
      <w:tr>
        <w:trPr>
          <w:cantSplit/>
        </w:trPr>
        <w:tc>
          <w:tcPr>
            <w:tcW w:type="dxa" w:w="1975"/>
          </w:tcPr>
          <w:p>
            <w:pPr>
              <w:spacing w:after="0"/>
              <w:jc w:val="left"/>
            </w:pPr>
            <w:r>
              <w:rPr>
                <w:sz w:val="16"/>
              </w:rPr>
              <w:t>Tornado</w:t>
            </w:r>
          </w:p>
        </w:tc>
        <w:tc>
          <w:tcPr>
            <w:tcW w:type="dxa" w:w="1295"/>
          </w:tcPr>
          <w:p>
            <w:pPr>
              <w:spacing w:after="0"/>
              <w:jc w:val="right"/>
            </w:pPr>
            <w:r>
              <w:rPr>
                <w:sz w:val="16"/>
              </w:rPr>
              <w:t>5 of 5</w:t>
            </w:r>
          </w:p>
        </w:tc>
        <w:tc>
          <w:tcPr>
            <w:tcW w:type="dxa" w:w="1235"/>
          </w:tcPr>
          <w:p>
            <w:pPr>
              <w:spacing w:after="0"/>
              <w:jc w:val="right"/>
            </w:pPr>
            <w:r>
              <w:rPr>
                <w:sz w:val="16"/>
              </w:rPr>
              <w:t>70.4</w:t>
            </w:r>
          </w:p>
        </w:tc>
        <w:tc>
          <w:tcPr>
            <w:tcW w:type="dxa" w:w="1295"/>
          </w:tcPr>
          <w:p>
            <w:pPr>
              <w:spacing w:after="0"/>
              <w:jc w:val="right"/>
            </w:pPr>
            <w:r>
              <w:rPr>
                <w:sz w:val="16"/>
              </w:rPr>
              <w:t>76.1</w:t>
            </w:r>
          </w:p>
        </w:tc>
        <w:tc>
          <w:tcPr>
            <w:tcW w:type="dxa" w:w="1235"/>
          </w:tcPr>
          <w:p>
            <w:pPr>
              <w:spacing w:after="0"/>
              <w:jc w:val="right"/>
            </w:pPr>
            <w:r>
              <w:rPr>
                <w:sz w:val="16"/>
              </w:rPr>
              <w:t>94.0</w:t>
            </w:r>
          </w:p>
        </w:tc>
        <w:tc>
          <w:tcPr>
            <w:tcW w:type="dxa" w:w="7078"/>
          </w:tcPr>
          <w:p>
            <w:pPr>
              <w:spacing w:after="0"/>
              <w:jc w:val="left"/>
            </w:pPr>
            <w:r>
              <w:rPr>
                <w:sz w:val="16"/>
              </w:rPr>
              <w:t>Very High 1, Relatively High 3, Relatively Moderate 1</w:t>
            </w:r>
          </w:p>
        </w:tc>
      </w:tr>
      <w:tr>
        <w:trPr>
          <w:cantSplit/>
        </w:trPr>
        <w:tc>
          <w:tcPr>
            <w:tcW w:type="dxa" w:w="1975"/>
          </w:tcPr>
          <w:p>
            <w:pPr>
              <w:spacing w:after="0"/>
              <w:jc w:val="left"/>
            </w:pPr>
            <w:r>
              <w:rPr>
                <w:sz w:val="16"/>
              </w:rPr>
              <w:t>Wildfire</w:t>
            </w:r>
          </w:p>
        </w:tc>
        <w:tc>
          <w:tcPr>
            <w:tcW w:type="dxa" w:w="1295"/>
          </w:tcPr>
          <w:p>
            <w:pPr>
              <w:spacing w:after="0"/>
              <w:jc w:val="right"/>
            </w:pPr>
            <w:r>
              <w:rPr>
                <w:sz w:val="16"/>
              </w:rPr>
              <w:t>5 of 5</w:t>
            </w:r>
          </w:p>
        </w:tc>
        <w:tc>
          <w:tcPr>
            <w:tcW w:type="dxa" w:w="1235"/>
          </w:tcPr>
          <w:p>
            <w:pPr>
              <w:spacing w:after="0"/>
              <w:jc w:val="right"/>
            </w:pPr>
            <w:r>
              <w:rPr>
                <w:sz w:val="16"/>
              </w:rPr>
              <w:t>26.4</w:t>
            </w:r>
          </w:p>
        </w:tc>
        <w:tc>
          <w:tcPr>
            <w:tcW w:type="dxa" w:w="1295"/>
          </w:tcPr>
          <w:p>
            <w:pPr>
              <w:spacing w:after="0"/>
              <w:jc w:val="right"/>
            </w:pPr>
            <w:r>
              <w:rPr>
                <w:sz w:val="16"/>
              </w:rPr>
              <w:t>47.5</w:t>
            </w:r>
          </w:p>
        </w:tc>
        <w:tc>
          <w:tcPr>
            <w:tcW w:type="dxa" w:w="1235"/>
          </w:tcPr>
          <w:p>
            <w:pPr>
              <w:spacing w:after="0"/>
              <w:jc w:val="right"/>
            </w:pPr>
            <w:r>
              <w:rPr>
                <w:sz w:val="16"/>
              </w:rPr>
              <w:t>57.4</w:t>
            </w:r>
          </w:p>
        </w:tc>
        <w:tc>
          <w:tcPr>
            <w:tcW w:type="dxa" w:w="7078"/>
          </w:tcPr>
          <w:p>
            <w:pPr>
              <w:spacing w:after="0"/>
              <w:jc w:val="left"/>
            </w:pPr>
            <w:r>
              <w:rPr>
                <w:sz w:val="16"/>
              </w:rPr>
              <w:t>Very Low 5</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5 of 5</w:t>
            </w:r>
          </w:p>
        </w:tc>
        <w:tc>
          <w:tcPr>
            <w:tcW w:type="dxa" w:w="1235"/>
          </w:tcPr>
          <w:p>
            <w:pPr>
              <w:spacing w:after="0"/>
              <w:jc w:val="right"/>
            </w:pPr>
            <w:r>
              <w:rPr>
                <w:sz w:val="16"/>
              </w:rPr>
              <w:t>42.2</w:t>
            </w:r>
          </w:p>
        </w:tc>
        <w:tc>
          <w:tcPr>
            <w:tcW w:type="dxa" w:w="1295"/>
          </w:tcPr>
          <w:p>
            <w:pPr>
              <w:spacing w:after="0"/>
              <w:jc w:val="right"/>
            </w:pPr>
            <w:r>
              <w:rPr>
                <w:sz w:val="16"/>
              </w:rPr>
              <w:t>51.8</w:t>
            </w:r>
          </w:p>
        </w:tc>
        <w:tc>
          <w:tcPr>
            <w:tcW w:type="dxa" w:w="1235"/>
          </w:tcPr>
          <w:p>
            <w:pPr>
              <w:spacing w:after="0"/>
              <w:jc w:val="right"/>
            </w:pPr>
            <w:r>
              <w:rPr>
                <w:sz w:val="16"/>
              </w:rPr>
              <w:t>64.5</w:t>
            </w:r>
          </w:p>
        </w:tc>
        <w:tc>
          <w:tcPr>
            <w:tcW w:type="dxa" w:w="7078"/>
          </w:tcPr>
          <w:p>
            <w:pPr>
              <w:spacing w:after="0"/>
              <w:jc w:val="left"/>
            </w:pPr>
            <w:r>
              <w:rPr>
                <w:sz w:val="16"/>
              </w:rPr>
              <w:t>Relatively Moderate 3, Relatively Low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43"/>
        <w:gridCol w:w="804"/>
        <w:gridCol w:w="3126"/>
        <w:gridCol w:w="2493"/>
        <w:gridCol w:w="3232"/>
        <w:gridCol w:w="2915"/>
      </w:tblGrid>
      <w:tr>
        <w:trPr>
          <w:cantSplit/>
          <w:tblHeader/>
        </w:trPr>
        <w:tc>
          <w:tcPr>
            <w:tcW w:type="dxa" w:w="1543"/>
            <w:shd w:val="clear" w:color="auto" w:fill="E8E8E8"/>
          </w:tcPr>
          <w:p>
            <w:pPr>
              <w:spacing w:after="0"/>
              <w:jc w:val="left"/>
            </w:pPr>
            <w:r>
              <w:rPr>
                <w:b/>
                <w:sz w:val="16"/>
              </w:rPr>
              <w:t>Jurisdiction</w:t>
            </w:r>
          </w:p>
        </w:tc>
        <w:tc>
          <w:tcPr>
            <w:tcW w:type="dxa" w:w="804"/>
            <w:shd w:val="clear" w:color="auto" w:fill="E8E8E8"/>
          </w:tcPr>
          <w:p>
            <w:pPr>
              <w:spacing w:after="0"/>
              <w:jc w:val="left"/>
            </w:pPr>
            <w:r>
              <w:rPr>
                <w:b/>
                <w:sz w:val="16"/>
              </w:rPr>
              <w:t>Type</w:t>
            </w:r>
          </w:p>
        </w:tc>
        <w:tc>
          <w:tcPr>
            <w:tcW w:type="dxa" w:w="3126"/>
            <w:shd w:val="clear" w:color="auto" w:fill="E8E8E8"/>
          </w:tcPr>
          <w:p>
            <w:pPr>
              <w:spacing w:after="0"/>
              <w:jc w:val="left"/>
            </w:pPr>
            <w:r>
              <w:rPr>
                <w:b/>
                <w:sz w:val="16"/>
              </w:rPr>
              <w:t>Plan status</w:t>
            </w:r>
          </w:p>
        </w:tc>
        <w:tc>
          <w:tcPr>
            <w:tcW w:type="dxa" w:w="249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23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15"/>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543"/>
          </w:tcPr>
          <w:p>
            <w:pPr>
              <w:spacing w:after="0"/>
              <w:jc w:val="left"/>
            </w:pPr>
            <w:r>
              <w:rPr>
                <w:sz w:val="16"/>
              </w:rPr>
              <w:t>Desha County</w:t>
            </w:r>
          </w:p>
        </w:tc>
        <w:tc>
          <w:tcPr>
            <w:tcW w:type="dxa" w:w="804"/>
          </w:tcPr>
          <w:p>
            <w:pPr>
              <w:spacing w:after="0"/>
              <w:jc w:val="left"/>
            </w:pPr>
            <w:r>
              <w:rPr>
                <w:sz w:val="16"/>
              </w:rPr>
              <w:t>County</w:t>
            </w:r>
          </w:p>
        </w:tc>
        <w:tc>
          <w:tcPr>
            <w:tcW w:type="dxa" w:w="3126"/>
          </w:tcPr>
          <w:p>
            <w:pPr>
              <w:spacing w:after="0"/>
              <w:jc w:val="left"/>
            </w:pPr>
            <w:r>
              <w:rPr>
                <w:sz w:val="16"/>
              </w:rPr>
              <w:t>Approved, expires 2029-11-04</w:t>
            </w:r>
          </w:p>
        </w:tc>
        <w:tc>
          <w:tcPr>
            <w:tcW w:type="dxa" w:w="2493"/>
          </w:tcPr>
          <w:p>
            <w:pPr>
              <w:spacing w:after="0"/>
              <w:jc w:val="right"/>
            </w:pPr>
            <w:r>
              <w:rPr>
                <w:sz w:val="16"/>
              </w:rPr>
              <w:t>FMA RL 1, SRL 0; any 3</w:t>
            </w:r>
          </w:p>
        </w:tc>
        <w:tc>
          <w:tcPr>
            <w:tcW w:type="dxa" w:w="3232"/>
          </w:tcPr>
          <w:p>
            <w:pPr>
              <w:spacing w:after="0"/>
              <w:jc w:val="right"/>
            </w:pPr>
            <w:r>
              <w:rPr>
                <w:sz w:val="16"/>
              </w:rPr>
              <w:t>$960,340.17</w:t>
            </w:r>
          </w:p>
        </w:tc>
        <w:tc>
          <w:tcPr>
            <w:tcW w:type="dxa" w:w="2915"/>
          </w:tcPr>
          <w:p>
            <w:pPr>
              <w:spacing w:after="0"/>
              <w:jc w:val="right"/>
            </w:pPr>
            <w:r>
              <w:rPr>
                <w:sz w:val="16"/>
              </w:rPr>
              <w:t>0 total; 0 since its plan</w:t>
            </w:r>
          </w:p>
        </w:tc>
      </w:tr>
      <w:tr>
        <w:trPr>
          <w:cantSplit/>
        </w:trPr>
        <w:tc>
          <w:tcPr>
            <w:tcW w:type="dxa" w:w="1543"/>
          </w:tcPr>
          <w:p>
            <w:pPr>
              <w:spacing w:after="0"/>
              <w:jc w:val="left"/>
            </w:pPr>
            <w:r>
              <w:rPr>
                <w:sz w:val="16"/>
              </w:rPr>
              <w:t>Arkansas City city</w:t>
            </w:r>
          </w:p>
        </w:tc>
        <w:tc>
          <w:tcPr>
            <w:tcW w:type="dxa" w:w="804"/>
          </w:tcPr>
          <w:p>
            <w:pPr>
              <w:spacing w:after="0"/>
              <w:jc w:val="left"/>
            </w:pPr>
            <w:r>
              <w:rPr>
                <w:sz w:val="16"/>
              </w:rPr>
              <w:t>City</w:t>
            </w:r>
          </w:p>
        </w:tc>
        <w:tc>
          <w:tcPr>
            <w:tcW w:type="dxa" w:w="3126"/>
          </w:tcPr>
          <w:p>
            <w:pPr>
              <w:spacing w:after="0"/>
              <w:jc w:val="left"/>
            </w:pPr>
            <w:r>
              <w:rPr>
                <w:sz w:val="16"/>
              </w:rPr>
              <w:t>Approved, expires 2029-11-04</w:t>
            </w:r>
          </w:p>
        </w:tc>
        <w:tc>
          <w:tcPr>
            <w:tcW w:type="dxa" w:w="2493"/>
          </w:tcPr>
          <w:p>
            <w:pPr>
              <w:spacing w:after="0"/>
              <w:jc w:val="right"/>
            </w:pPr>
            <w:r>
              <w:rPr>
                <w:sz w:val="16"/>
              </w:rPr>
              <w:t>FMA RL 0, SRL 0; any 0</w:t>
            </w:r>
          </w:p>
        </w:tc>
        <w:tc>
          <w:tcPr>
            <w:tcW w:type="dxa" w:w="3232"/>
          </w:tcPr>
          <w:p>
            <w:pPr>
              <w:spacing w:after="0"/>
              <w:jc w:val="right"/>
            </w:pPr>
            <w:r>
              <w:rPr>
                <w:sz w:val="16"/>
              </w:rPr>
              <w:t>no Public Assistance recorded</w:t>
            </w:r>
          </w:p>
        </w:tc>
        <w:tc>
          <w:tcPr>
            <w:tcW w:type="dxa" w:w="2915"/>
          </w:tcPr>
          <w:p>
            <w:pPr>
              <w:spacing w:after="0"/>
              <w:jc w:val="right"/>
            </w:pPr>
            <w:r>
              <w:rPr>
                <w:sz w:val="16"/>
              </w:rPr>
              <w:t>16 total; 0 since its plan</w:t>
            </w:r>
          </w:p>
        </w:tc>
      </w:tr>
      <w:tr>
        <w:trPr>
          <w:cantSplit/>
        </w:trPr>
        <w:tc>
          <w:tcPr>
            <w:tcW w:type="dxa" w:w="1543"/>
          </w:tcPr>
          <w:p>
            <w:pPr>
              <w:spacing w:after="0"/>
              <w:jc w:val="left"/>
            </w:pPr>
            <w:r>
              <w:rPr>
                <w:sz w:val="16"/>
              </w:rPr>
              <w:t>Dumas city</w:t>
            </w:r>
          </w:p>
        </w:tc>
        <w:tc>
          <w:tcPr>
            <w:tcW w:type="dxa" w:w="804"/>
          </w:tcPr>
          <w:p>
            <w:pPr>
              <w:spacing w:after="0"/>
              <w:jc w:val="left"/>
            </w:pPr>
            <w:r>
              <w:rPr>
                <w:sz w:val="16"/>
              </w:rPr>
              <w:t>City</w:t>
            </w:r>
          </w:p>
        </w:tc>
        <w:tc>
          <w:tcPr>
            <w:tcW w:type="dxa" w:w="3126"/>
          </w:tcPr>
          <w:p>
            <w:pPr>
              <w:spacing w:after="0"/>
              <w:jc w:val="left"/>
            </w:pPr>
            <w:r>
              <w:rPr>
                <w:sz w:val="16"/>
              </w:rPr>
              <w:t>Approved, expires 2029-11-04</w:t>
            </w:r>
          </w:p>
        </w:tc>
        <w:tc>
          <w:tcPr>
            <w:tcW w:type="dxa" w:w="2493"/>
          </w:tcPr>
          <w:p>
            <w:pPr>
              <w:spacing w:after="0"/>
              <w:jc w:val="right"/>
            </w:pPr>
            <w:r>
              <w:rPr>
                <w:sz w:val="16"/>
              </w:rPr>
              <w:t>FMA RL 0, SRL 0; any 5</w:t>
            </w:r>
          </w:p>
        </w:tc>
        <w:tc>
          <w:tcPr>
            <w:tcW w:type="dxa" w:w="3232"/>
          </w:tcPr>
          <w:p>
            <w:pPr>
              <w:spacing w:after="0"/>
              <w:jc w:val="right"/>
            </w:pPr>
            <w:r>
              <w:rPr>
                <w:sz w:val="16"/>
              </w:rPr>
              <w:t>$270,820.73</w:t>
            </w:r>
          </w:p>
        </w:tc>
        <w:tc>
          <w:tcPr>
            <w:tcW w:type="dxa" w:w="2915"/>
          </w:tcPr>
          <w:p>
            <w:pPr>
              <w:spacing w:after="0"/>
              <w:jc w:val="right"/>
            </w:pPr>
            <w:r>
              <w:rPr>
                <w:sz w:val="16"/>
              </w:rPr>
              <w:t>38 total; 0 since its plan</w:t>
            </w:r>
          </w:p>
        </w:tc>
      </w:tr>
      <w:tr>
        <w:trPr>
          <w:cantSplit/>
        </w:trPr>
        <w:tc>
          <w:tcPr>
            <w:tcW w:type="dxa" w:w="1543"/>
          </w:tcPr>
          <w:p>
            <w:pPr>
              <w:spacing w:after="0"/>
              <w:jc w:val="left"/>
            </w:pPr>
            <w:r>
              <w:rPr>
                <w:sz w:val="16"/>
              </w:rPr>
              <w:t>McGehee city</w:t>
            </w:r>
          </w:p>
        </w:tc>
        <w:tc>
          <w:tcPr>
            <w:tcW w:type="dxa" w:w="804"/>
          </w:tcPr>
          <w:p>
            <w:pPr>
              <w:spacing w:after="0"/>
              <w:jc w:val="left"/>
            </w:pPr>
            <w:r>
              <w:rPr>
                <w:sz w:val="16"/>
              </w:rPr>
              <w:t>City</w:t>
            </w:r>
          </w:p>
        </w:tc>
        <w:tc>
          <w:tcPr>
            <w:tcW w:type="dxa" w:w="3126"/>
          </w:tcPr>
          <w:p>
            <w:pPr>
              <w:spacing w:after="0"/>
              <w:jc w:val="left"/>
            </w:pPr>
            <w:r>
              <w:rPr>
                <w:sz w:val="16"/>
              </w:rPr>
              <w:t>Approved, expires 2029-11-04</w:t>
            </w:r>
          </w:p>
        </w:tc>
        <w:tc>
          <w:tcPr>
            <w:tcW w:type="dxa" w:w="2493"/>
          </w:tcPr>
          <w:p>
            <w:pPr>
              <w:spacing w:after="0"/>
              <w:jc w:val="right"/>
            </w:pPr>
            <w:r>
              <w:rPr>
                <w:sz w:val="16"/>
              </w:rPr>
              <w:t>FMA RL 1, SRL 3; any 21</w:t>
            </w:r>
          </w:p>
        </w:tc>
        <w:tc>
          <w:tcPr>
            <w:tcW w:type="dxa" w:w="3232"/>
          </w:tcPr>
          <w:p>
            <w:pPr>
              <w:spacing w:after="0"/>
              <w:jc w:val="right"/>
            </w:pPr>
            <w:r>
              <w:rPr>
                <w:sz w:val="16"/>
              </w:rPr>
              <w:t>$58,595.02</w:t>
            </w:r>
          </w:p>
        </w:tc>
        <w:tc>
          <w:tcPr>
            <w:tcW w:type="dxa" w:w="2915"/>
          </w:tcPr>
          <w:p>
            <w:pPr>
              <w:spacing w:after="0"/>
              <w:jc w:val="right"/>
            </w:pPr>
            <w:r>
              <w:rPr>
                <w:sz w:val="16"/>
              </w:rPr>
              <w:t>6 total; 0 since its plan</w:t>
            </w:r>
          </w:p>
        </w:tc>
      </w:tr>
      <w:tr>
        <w:trPr>
          <w:cantSplit/>
        </w:trPr>
        <w:tc>
          <w:tcPr>
            <w:tcW w:type="dxa" w:w="1543"/>
          </w:tcPr>
          <w:p>
            <w:pPr>
              <w:spacing w:after="0"/>
              <w:jc w:val="left"/>
            </w:pPr>
            <w:r>
              <w:rPr>
                <w:sz w:val="16"/>
              </w:rPr>
              <w:t>Mitchellville city</w:t>
            </w:r>
          </w:p>
        </w:tc>
        <w:tc>
          <w:tcPr>
            <w:tcW w:type="dxa" w:w="804"/>
          </w:tcPr>
          <w:p>
            <w:pPr>
              <w:spacing w:after="0"/>
              <w:jc w:val="left"/>
            </w:pPr>
            <w:r>
              <w:rPr>
                <w:sz w:val="16"/>
              </w:rPr>
              <w:t>City</w:t>
            </w:r>
          </w:p>
        </w:tc>
        <w:tc>
          <w:tcPr>
            <w:tcW w:type="dxa" w:w="3126"/>
          </w:tcPr>
          <w:p>
            <w:pPr>
              <w:spacing w:after="0"/>
              <w:jc w:val="left"/>
            </w:pPr>
            <w:r>
              <w:rPr>
                <w:sz w:val="16"/>
              </w:rPr>
              <w:t>Approved, expires 2029-11-04</w:t>
            </w:r>
          </w:p>
        </w:tc>
        <w:tc>
          <w:tcPr>
            <w:tcW w:type="dxa" w:w="2493"/>
          </w:tcPr>
          <w:p>
            <w:pPr>
              <w:spacing w:after="0"/>
              <w:jc w:val="right"/>
            </w:pPr>
            <w:r>
              <w:rPr>
                <w:sz w:val="16"/>
              </w:rPr>
              <w:t>FMA RL 0, SRL 0; any 0</w:t>
            </w:r>
          </w:p>
        </w:tc>
        <w:tc>
          <w:tcPr>
            <w:tcW w:type="dxa" w:w="3232"/>
          </w:tcPr>
          <w:p>
            <w:pPr>
              <w:spacing w:after="0"/>
              <w:jc w:val="right"/>
            </w:pPr>
            <w:r>
              <w:rPr>
                <w:sz w:val="16"/>
              </w:rPr>
              <w:t>no Public Assistance recorded</w:t>
            </w:r>
          </w:p>
        </w:tc>
        <w:tc>
          <w:tcPr>
            <w:tcW w:type="dxa" w:w="2915"/>
          </w:tcPr>
          <w:p>
            <w:pPr>
              <w:spacing w:after="0"/>
              <w:jc w:val="right"/>
            </w:pPr>
            <w:r>
              <w:rPr>
                <w:sz w:val="16"/>
              </w:rPr>
              <w:t>5 total; 0 since its plan</w:t>
            </w:r>
          </w:p>
        </w:tc>
      </w:tr>
      <w:tr>
        <w:trPr>
          <w:cantSplit/>
        </w:trPr>
        <w:tc>
          <w:tcPr>
            <w:tcW w:type="dxa" w:w="1543"/>
          </w:tcPr>
          <w:p>
            <w:pPr>
              <w:spacing w:after="0"/>
              <w:jc w:val="left"/>
            </w:pPr>
            <w:r>
              <w:rPr>
                <w:sz w:val="16"/>
              </w:rPr>
              <w:t>Reed town</w:t>
            </w:r>
          </w:p>
        </w:tc>
        <w:tc>
          <w:tcPr>
            <w:tcW w:type="dxa" w:w="804"/>
          </w:tcPr>
          <w:p>
            <w:pPr>
              <w:spacing w:after="0"/>
              <w:jc w:val="left"/>
            </w:pPr>
            <w:r>
              <w:rPr>
                <w:sz w:val="16"/>
              </w:rPr>
              <w:t>Town</w:t>
            </w:r>
          </w:p>
        </w:tc>
        <w:tc>
          <w:tcPr>
            <w:tcW w:type="dxa" w:w="3126"/>
          </w:tcPr>
          <w:p>
            <w:pPr>
              <w:spacing w:after="0"/>
              <w:jc w:val="left"/>
            </w:pPr>
            <w:r>
              <w:rPr>
                <w:sz w:val="16"/>
              </w:rPr>
              <w:t>Approved, expires 2029-11-04</w:t>
            </w:r>
          </w:p>
        </w:tc>
        <w:tc>
          <w:tcPr>
            <w:tcW w:type="dxa" w:w="2493"/>
          </w:tcPr>
          <w:p>
            <w:pPr>
              <w:spacing w:after="0"/>
              <w:jc w:val="right"/>
            </w:pPr>
            <w:r>
              <w:rPr>
                <w:sz w:val="16"/>
              </w:rPr>
              <w:t>FMA RL 0, SRL 0; any 0</w:t>
            </w:r>
          </w:p>
        </w:tc>
        <w:tc>
          <w:tcPr>
            <w:tcW w:type="dxa" w:w="3232"/>
          </w:tcPr>
          <w:p>
            <w:pPr>
              <w:spacing w:after="0"/>
              <w:jc w:val="right"/>
            </w:pPr>
            <w:r>
              <w:rPr>
                <w:sz w:val="16"/>
              </w:rPr>
              <w:t>no Public Assistance recorded</w:t>
            </w:r>
          </w:p>
        </w:tc>
        <w:tc>
          <w:tcPr>
            <w:tcW w:type="dxa" w:w="2915"/>
          </w:tcPr>
          <w:p>
            <w:pPr>
              <w:spacing w:after="0"/>
              <w:jc w:val="right"/>
            </w:pPr>
            <w:r>
              <w:rPr>
                <w:sz w:val="16"/>
              </w:rPr>
              <w:t>3 total; 0 since its plan</w:t>
            </w:r>
          </w:p>
        </w:tc>
      </w:tr>
      <w:tr>
        <w:trPr>
          <w:cantSplit/>
        </w:trPr>
        <w:tc>
          <w:tcPr>
            <w:tcW w:type="dxa" w:w="1543"/>
          </w:tcPr>
          <w:p>
            <w:pPr>
              <w:spacing w:after="0"/>
              <w:jc w:val="left"/>
            </w:pPr>
            <w:r>
              <w:rPr>
                <w:sz w:val="16"/>
              </w:rPr>
              <w:t>Tillar city</w:t>
            </w:r>
          </w:p>
        </w:tc>
        <w:tc>
          <w:tcPr>
            <w:tcW w:type="dxa" w:w="804"/>
          </w:tcPr>
          <w:p>
            <w:pPr>
              <w:spacing w:after="0"/>
              <w:jc w:val="left"/>
            </w:pPr>
            <w:r>
              <w:rPr>
                <w:sz w:val="16"/>
              </w:rPr>
              <w:t>City</w:t>
            </w:r>
          </w:p>
        </w:tc>
        <w:tc>
          <w:tcPr>
            <w:tcW w:type="dxa" w:w="3126"/>
          </w:tcPr>
          <w:p>
            <w:pPr>
              <w:spacing w:after="0"/>
              <w:jc w:val="left"/>
            </w:pPr>
            <w:r>
              <w:rPr>
                <w:sz w:val="16"/>
              </w:rPr>
              <w:t>No approved plan on record</w:t>
            </w:r>
          </w:p>
        </w:tc>
        <w:tc>
          <w:tcPr>
            <w:tcW w:type="dxa" w:w="2493"/>
          </w:tcPr>
          <w:p>
            <w:pPr>
              <w:spacing w:after="0"/>
              <w:jc w:val="right"/>
            </w:pPr>
            <w:r>
              <w:rPr>
                <w:sz w:val="16"/>
              </w:rPr>
              <w:t>FMA RL 0, SRL 0; any 0</w:t>
            </w:r>
          </w:p>
        </w:tc>
        <w:tc>
          <w:tcPr>
            <w:tcW w:type="dxa" w:w="3232"/>
          </w:tcPr>
          <w:p>
            <w:pPr>
              <w:spacing w:after="0"/>
              <w:jc w:val="right"/>
            </w:pPr>
            <w:r>
              <w:rPr>
                <w:sz w:val="16"/>
              </w:rPr>
              <w:t>no Public Assistance recorded</w:t>
            </w:r>
          </w:p>
        </w:tc>
        <w:tc>
          <w:tcPr>
            <w:tcW w:type="dxa" w:w="2915"/>
          </w:tcPr>
          <w:p>
            <w:pPr>
              <w:spacing w:after="0"/>
              <w:jc w:val="right"/>
            </w:pPr>
            <w:r>
              <w:rPr>
                <w:sz w:val="16"/>
              </w:rPr>
              <w:t>0 total; no approved plan</w:t>
            </w:r>
          </w:p>
        </w:tc>
      </w:tr>
      <w:tr>
        <w:trPr>
          <w:cantSplit/>
        </w:trPr>
        <w:tc>
          <w:tcPr>
            <w:tcW w:type="dxa" w:w="1543"/>
          </w:tcPr>
          <w:p>
            <w:pPr>
              <w:spacing w:after="0"/>
              <w:jc w:val="left"/>
            </w:pPr>
            <w:r>
              <w:rPr>
                <w:sz w:val="16"/>
              </w:rPr>
              <w:t>Watson city</w:t>
            </w:r>
          </w:p>
        </w:tc>
        <w:tc>
          <w:tcPr>
            <w:tcW w:type="dxa" w:w="804"/>
          </w:tcPr>
          <w:p>
            <w:pPr>
              <w:spacing w:after="0"/>
              <w:jc w:val="left"/>
            </w:pPr>
            <w:r>
              <w:rPr>
                <w:sz w:val="16"/>
              </w:rPr>
              <w:t>City</w:t>
            </w:r>
          </w:p>
        </w:tc>
        <w:tc>
          <w:tcPr>
            <w:tcW w:type="dxa" w:w="3126"/>
          </w:tcPr>
          <w:p>
            <w:pPr>
              <w:spacing w:after="0"/>
              <w:jc w:val="left"/>
            </w:pPr>
            <w:r>
              <w:rPr>
                <w:sz w:val="16"/>
              </w:rPr>
              <w:t>Approved, expires 2029-11-04</w:t>
            </w:r>
          </w:p>
        </w:tc>
        <w:tc>
          <w:tcPr>
            <w:tcW w:type="dxa" w:w="2493"/>
          </w:tcPr>
          <w:p>
            <w:pPr>
              <w:spacing w:after="0"/>
              <w:jc w:val="right"/>
            </w:pPr>
            <w:r>
              <w:rPr>
                <w:sz w:val="16"/>
              </w:rPr>
              <w:t>FMA RL 0, SRL 0; any 0</w:t>
            </w:r>
          </w:p>
        </w:tc>
        <w:tc>
          <w:tcPr>
            <w:tcW w:type="dxa" w:w="3232"/>
          </w:tcPr>
          <w:p>
            <w:pPr>
              <w:spacing w:after="0"/>
              <w:jc w:val="right"/>
            </w:pPr>
            <w:r>
              <w:rPr>
                <w:sz w:val="16"/>
              </w:rPr>
              <w:t>no Public Assistance recorded</w:t>
            </w:r>
          </w:p>
        </w:tc>
        <w:tc>
          <w:tcPr>
            <w:tcW w:type="dxa" w:w="2915"/>
          </w:tcPr>
          <w:p>
            <w:pPr>
              <w:spacing w:after="0"/>
              <w:jc w:val="right"/>
            </w:pPr>
            <w:r>
              <w:rPr>
                <w:sz w:val="16"/>
              </w:rPr>
              <w:t>16 total; 1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3"/>
        <w:gridCol w:w="1037"/>
        <w:gridCol w:w="1126"/>
        <w:gridCol w:w="957"/>
        <w:gridCol w:w="1305"/>
        <w:gridCol w:w="1187"/>
        <w:gridCol w:w="1086"/>
        <w:gridCol w:w="1250"/>
        <w:gridCol w:w="14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5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7"/>
            <w:shd w:val="clear" w:color="auto" w:fill="E8E8E8"/>
          </w:tcPr>
          <w:p>
            <w:pPr>
              <w:spacing w:after="0"/>
              <w:jc w:val="right"/>
            </w:pPr>
            <w:r>
              <w:rPr>
                <w:b/>
                <w:sz w:val="16"/>
              </w:rPr>
              <w:t>Storm Events damage since 2024-11-05</w:t>
            </w:r>
          </w:p>
          <w:p>
            <w:pPr>
              <w:spacing w:after="0"/>
              <w:jc w:val="right"/>
            </w:pPr>
            <w:r>
              <w:rPr>
                <w:i/>
                <w:color w:val="555555"/>
                <w:sz w:val="14"/>
              </w:rPr>
              <w:t>county-coded records, property plus crops, nominal dollars</w:t>
            </w:r>
          </w:p>
        </w:tc>
        <w:tc>
          <w:tcPr>
            <w:tcW w:type="dxa" w:w="108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7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$2,474,327,104</w:t>
            </w:r>
          </w:p>
        </w:tc>
        <w:tc>
          <w:tcPr>
            <w:tcW w:type="dxa" w:w="1215"/>
          </w:tcPr>
          <w:p>
            <w:pPr>
              <w:spacing w:after="0"/>
              <w:jc w:val="right"/>
            </w:pPr>
            <w:r>
              <w:rPr>
                <w:sz w:val="16"/>
              </w:rPr>
              <w:t>$216,475,442</w:t>
            </w:r>
          </w:p>
        </w:tc>
        <w:tc>
          <w:tcPr>
            <w:tcW w:type="dxa" w:w="1043"/>
          </w:tcPr>
          <w:p>
            <w:pPr>
              <w:spacing w:after="0"/>
              <w:jc w:val="right"/>
            </w:pPr>
            <w:r>
              <w:rPr>
                <w:sz w:val="16"/>
              </w:rPr>
              <w:t>11,357</w:t>
            </w:r>
          </w:p>
        </w:tc>
        <w:tc>
          <w:tcPr>
            <w:tcW w:type="dxa" w:w="1037"/>
          </w:tcPr>
          <w:p>
            <w:pPr>
              <w:spacing w:after="0"/>
              <w:jc w:val="right"/>
            </w:pPr>
            <w:r>
              <w:rPr>
                <w:sz w:val="16"/>
              </w:rPr>
              <w:t>$5,211</w:t>
            </w:r>
          </w:p>
        </w:tc>
        <w:tc>
          <w:tcPr>
            <w:tcW w:type="dxa" w:w="1126"/>
          </w:tcPr>
          <w:p>
            <w:pPr>
              <w:spacing w:after="0"/>
              <w:jc w:val="right"/>
            </w:pPr>
            <w:r>
              <w:rPr>
                <w:sz w:val="16"/>
              </w:rPr>
              <w:t>$224</w:t>
            </w:r>
          </w:p>
        </w:tc>
        <w:tc>
          <w:tcPr>
            <w:tcW w:type="dxa" w:w="957"/>
          </w:tcPr>
          <w:p>
            <w:pPr>
              <w:spacing w:after="0"/>
              <w:jc w:val="right"/>
            </w:pPr>
            <w:r>
              <w:rPr>
                <w:sz w:val="16"/>
              </w:rPr>
              <w:t>$199,296</w:t>
            </w:r>
          </w:p>
        </w:tc>
        <w:tc>
          <w:tcPr>
            <w:tcW w:type="dxa" w:w="1305"/>
          </w:tcPr>
          <w:p>
            <w:pPr>
              <w:spacing w:after="0"/>
              <w:jc w:val="right"/>
            </w:pPr>
            <w:r>
              <w:rPr>
                <w:sz w:val="16"/>
              </w:rPr>
              <w:t>0.000211%</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$149,836,965</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$337,306</w:t>
            </w:r>
          </w:p>
        </w:tc>
        <w:tc>
          <w:tcPr>
            <w:tcW w:type="dxa" w:w="957"/>
          </w:tcPr>
          <w:p>
            <w:pPr>
              <w:spacing w:after="0"/>
              <w:jc w:val="right"/>
            </w:pPr>
            <w:r>
              <w:rPr>
                <w:sz w:val="16"/>
              </w:rPr>
              <w:t>n/a</w:t>
            </w:r>
          </w:p>
        </w:tc>
        <w:tc>
          <w:tcPr>
            <w:tcW w:type="dxa" w:w="1305"/>
          </w:tcPr>
          <w:p>
            <w:pPr>
              <w:spacing w:after="0"/>
              <w:jc w:val="right"/>
            </w:pPr>
            <w:r>
              <w:rPr>
                <w:sz w:val="16"/>
              </w:rPr>
              <w:t>0.225% (agriculture)</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$4,528,788,287</w:t>
            </w:r>
          </w:p>
        </w:tc>
        <w:tc>
          <w:tcPr>
            <w:tcW w:type="dxa" w:w="1215"/>
          </w:tcPr>
          <w:p>
            <w:pPr>
              <w:spacing w:after="0"/>
              <w:jc w:val="right"/>
            </w:pPr>
            <w:r>
              <w:rPr>
                <w:sz w:val="16"/>
              </w:rPr>
              <w:t>n/a</w:t>
            </w:r>
          </w:p>
        </w:tc>
        <w:tc>
          <w:tcPr>
            <w:tcW w:type="dxa" w:w="1043"/>
          </w:tcPr>
          <w:p>
            <w:pPr>
              <w:spacing w:after="0"/>
              <w:jc w:val="right"/>
            </w:pPr>
            <w:r>
              <w:rPr>
                <w:sz w:val="16"/>
              </w:rPr>
              <w:t>11,395</w:t>
            </w:r>
          </w:p>
        </w:tc>
        <w:tc>
          <w:tcPr>
            <w:tcW w:type="dxa" w:w="1037"/>
          </w:tcPr>
          <w:p>
            <w:pPr>
              <w:spacing w:after="0"/>
              <w:jc w:val="right"/>
            </w:pPr>
            <w:r>
              <w:rPr>
                <w:sz w:val="16"/>
              </w:rPr>
              <w:t>$887,906</w:t>
            </w:r>
          </w:p>
        </w:tc>
        <w:tc>
          <w:tcPr>
            <w:tcW w:type="dxa" w:w="1126"/>
          </w:tcPr>
          <w:p>
            <w:pPr>
              <w:spacing w:after="0"/>
              <w:jc w:val="right"/>
            </w:pPr>
            <w:r>
              <w:rPr>
                <w:sz w:val="16"/>
              </w:rPr>
              <w:t>n/a</w:t>
            </w:r>
          </w:p>
        </w:tc>
        <w:tc>
          <w:tcPr>
            <w:tcW w:type="dxa" w:w="957"/>
          </w:tcPr>
          <w:p>
            <w:pPr>
              <w:spacing w:after="0"/>
              <w:jc w:val="right"/>
            </w:pPr>
            <w:r>
              <w:rPr>
                <w:sz w:val="16"/>
              </w:rPr>
              <w:t>$651,054</w:t>
            </w:r>
          </w:p>
        </w:tc>
        <w:tc>
          <w:tcPr>
            <w:tcW w:type="dxa" w:w="1305"/>
          </w:tcPr>
          <w:p>
            <w:pPr>
              <w:spacing w:after="0"/>
              <w:jc w:val="right"/>
            </w:pPr>
            <w:r>
              <w:rPr>
                <w:sz w:val="16"/>
              </w:rPr>
              <w:t>0.0196%</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$2,474,327,104</w:t>
            </w:r>
          </w:p>
        </w:tc>
        <w:tc>
          <w:tcPr>
            <w:tcW w:type="dxa" w:w="1215"/>
          </w:tcPr>
          <w:p>
            <w:pPr>
              <w:spacing w:after="0"/>
              <w:jc w:val="right"/>
            </w:pPr>
            <w:r>
              <w:rPr>
                <w:sz w:val="16"/>
              </w:rPr>
              <w:t>$216,475,442</w:t>
            </w:r>
          </w:p>
        </w:tc>
        <w:tc>
          <w:tcPr>
            <w:tcW w:type="dxa" w:w="1043"/>
          </w:tcPr>
          <w:p>
            <w:pPr>
              <w:spacing w:after="0"/>
              <w:jc w:val="right"/>
            </w:pPr>
            <w:r>
              <w:rPr>
                <w:sz w:val="16"/>
              </w:rPr>
              <w:t>11,357</w:t>
            </w:r>
          </w:p>
        </w:tc>
        <w:tc>
          <w:tcPr>
            <w:tcW w:type="dxa" w:w="1037"/>
          </w:tcPr>
          <w:p>
            <w:pPr>
              <w:spacing w:after="0"/>
              <w:jc w:val="right"/>
            </w:pPr>
            <w:r>
              <w:rPr>
                <w:sz w:val="16"/>
              </w:rPr>
              <w:t>$63,930</w:t>
            </w:r>
          </w:p>
        </w:tc>
        <w:tc>
          <w:tcPr>
            <w:tcW w:type="dxa" w:w="1126"/>
          </w:tcPr>
          <w:p>
            <w:pPr>
              <w:spacing w:after="0"/>
              <w:jc w:val="right"/>
            </w:pPr>
            <w:r>
              <w:rPr>
                <w:sz w:val="16"/>
              </w:rPr>
              <w:t>$71,342</w:t>
            </w:r>
          </w:p>
        </w:tc>
        <w:tc>
          <w:tcPr>
            <w:tcW w:type="dxa" w:w="957"/>
          </w:tcPr>
          <w:p>
            <w:pPr>
              <w:spacing w:after="0"/>
              <w:jc w:val="right"/>
            </w:pPr>
            <w:r>
              <w:rPr>
                <w:sz w:val="16"/>
              </w:rPr>
              <w:t>$22,469</w:t>
            </w:r>
          </w:p>
        </w:tc>
        <w:tc>
          <w:tcPr>
            <w:tcW w:type="dxa" w:w="1305"/>
          </w:tcPr>
          <w:p>
            <w:pPr>
              <w:spacing w:after="0"/>
              <w:jc w:val="right"/>
            </w:pPr>
            <w:r>
              <w:rPr>
                <w:sz w:val="16"/>
              </w:rPr>
              <w:t>0.00258%</w:t>
            </w:r>
          </w:p>
        </w:tc>
        <w:tc>
          <w:tcPr>
            <w:tcW w:type="dxa" w:w="1187"/>
          </w:tcPr>
          <w:p>
            <w:pPr>
              <w:spacing w:after="0"/>
              <w:jc w:val="right"/>
            </w:pPr>
            <w:r>
              <w:rPr>
                <w:sz w:val="16"/>
              </w:rPr>
              <w:t>$0</w:t>
            </w: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$2,474,327,104</w:t>
            </w:r>
          </w:p>
        </w:tc>
        <w:tc>
          <w:tcPr>
            <w:tcW w:type="dxa" w:w="1215"/>
          </w:tcPr>
          <w:p>
            <w:pPr>
              <w:spacing w:after="0"/>
              <w:jc w:val="right"/>
            </w:pPr>
            <w:r>
              <w:rPr>
                <w:sz w:val="16"/>
              </w:rPr>
              <w:t>$216,475,442</w:t>
            </w:r>
          </w:p>
        </w:tc>
        <w:tc>
          <w:tcPr>
            <w:tcW w:type="dxa" w:w="1043"/>
          </w:tcPr>
          <w:p>
            <w:pPr>
              <w:spacing w:after="0"/>
              <w:jc w:val="right"/>
            </w:pPr>
            <w:r>
              <w:rPr>
                <w:sz w:val="16"/>
              </w:rPr>
              <w:t>11,357</w:t>
            </w:r>
          </w:p>
        </w:tc>
        <w:tc>
          <w:tcPr>
            <w:tcW w:type="dxa" w:w="1037"/>
          </w:tcPr>
          <w:p>
            <w:pPr>
              <w:spacing w:after="0"/>
              <w:jc w:val="right"/>
            </w:pPr>
            <w:r>
              <w:rPr>
                <w:sz w:val="16"/>
              </w:rPr>
              <w:t>$33</w:t>
            </w:r>
          </w:p>
        </w:tc>
        <w:tc>
          <w:tcPr>
            <w:tcW w:type="dxa" w:w="1126"/>
          </w:tcPr>
          <w:p>
            <w:pPr>
              <w:spacing w:after="0"/>
              <w:jc w:val="right"/>
            </w:pPr>
            <w:r>
              <w:rPr>
                <w:sz w:val="16"/>
              </w:rPr>
              <w:t>$158</w:t>
            </w:r>
          </w:p>
        </w:tc>
        <w:tc>
          <w:tcPr>
            <w:tcW w:type="dxa" w:w="957"/>
          </w:tcPr>
          <w:p>
            <w:pPr>
              <w:spacing w:after="0"/>
              <w:jc w:val="right"/>
            </w:pPr>
            <w:r>
              <w:rPr>
                <w:sz w:val="16"/>
              </w:rPr>
              <w:t>$434,358</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$2,473,761,878</w:t>
            </w:r>
          </w:p>
        </w:tc>
        <w:tc>
          <w:tcPr>
            <w:tcW w:type="dxa" w:w="1215"/>
          </w:tcPr>
          <w:p>
            <w:pPr>
              <w:spacing w:after="0"/>
              <w:jc w:val="right"/>
            </w:pPr>
            <w:r>
              <w:rPr>
                <w:sz w:val="16"/>
              </w:rPr>
              <w:t>$207,198,933</w:t>
            </w:r>
          </w:p>
        </w:tc>
        <w:tc>
          <w:tcPr>
            <w:tcW w:type="dxa" w:w="1043"/>
          </w:tcPr>
          <w:p>
            <w:pPr>
              <w:spacing w:after="0"/>
              <w:jc w:val="right"/>
            </w:pPr>
            <w:r>
              <w:rPr>
                <w:sz w:val="16"/>
              </w:rPr>
              <w:t>11,353</w:t>
            </w:r>
          </w:p>
        </w:tc>
        <w:tc>
          <w:tcPr>
            <w:tcW w:type="dxa" w:w="1037"/>
          </w:tcPr>
          <w:p>
            <w:pPr>
              <w:spacing w:after="0"/>
              <w:jc w:val="right"/>
            </w:pPr>
            <w:r>
              <w:rPr>
                <w:sz w:val="16"/>
              </w:rPr>
              <w:t>$74,678</w:t>
            </w:r>
          </w:p>
        </w:tc>
        <w:tc>
          <w:tcPr>
            <w:tcW w:type="dxa" w:w="1126"/>
          </w:tcPr>
          <w:p>
            <w:pPr>
              <w:spacing w:after="0"/>
              <w:jc w:val="right"/>
            </w:pPr>
            <w:r>
              <w:rPr>
                <w:sz w:val="16"/>
              </w:rPr>
              <w:t>$105,105</w:t>
            </w:r>
          </w:p>
        </w:tc>
        <w:tc>
          <w:tcPr>
            <w:tcW w:type="dxa" w:w="957"/>
          </w:tcPr>
          <w:p>
            <w:pPr>
              <w:spacing w:after="0"/>
              <w:jc w:val="right"/>
            </w:pPr>
            <w:r>
              <w:rPr>
                <w:sz w:val="16"/>
              </w:rPr>
              <w:t>$2,140</w:t>
            </w:r>
          </w:p>
        </w:tc>
        <w:tc>
          <w:tcPr>
            <w:tcW w:type="dxa" w:w="1305"/>
          </w:tcPr>
          <w:p>
            <w:pPr>
              <w:spacing w:after="0"/>
              <w:jc w:val="right"/>
            </w:pPr>
            <w:r>
              <w:rPr>
                <w:sz w:val="16"/>
              </w:rPr>
              <w:t>0.00302%</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$2,474,133,689</w:t>
            </w:r>
          </w:p>
        </w:tc>
        <w:tc>
          <w:tcPr>
            <w:tcW w:type="dxa" w:w="1215"/>
          </w:tcPr>
          <w:p>
            <w:pPr>
              <w:spacing w:after="0"/>
              <w:jc w:val="right"/>
            </w:pPr>
            <w:r>
              <w:rPr>
                <w:sz w:val="16"/>
              </w:rPr>
              <w:t>n/a</w:t>
            </w:r>
          </w:p>
        </w:tc>
        <w:tc>
          <w:tcPr>
            <w:tcW w:type="dxa" w:w="1043"/>
          </w:tcPr>
          <w:p>
            <w:pPr>
              <w:spacing w:after="0"/>
              <w:jc w:val="right"/>
            </w:pPr>
            <w:r>
              <w:rPr>
                <w:sz w:val="16"/>
              </w:rPr>
              <w:t>11,355</w:t>
            </w:r>
          </w:p>
        </w:tc>
        <w:tc>
          <w:tcPr>
            <w:tcW w:type="dxa" w:w="1037"/>
          </w:tcPr>
          <w:p>
            <w:pPr>
              <w:spacing w:after="0"/>
              <w:jc w:val="right"/>
            </w:pPr>
            <w:r>
              <w:rPr>
                <w:sz w:val="16"/>
              </w:rPr>
              <w:t>$51,499</w:t>
            </w:r>
          </w:p>
        </w:tc>
        <w:tc>
          <w:tcPr>
            <w:tcW w:type="dxa" w:w="1126"/>
          </w:tcPr>
          <w:p>
            <w:pPr>
              <w:spacing w:after="0"/>
              <w:jc w:val="right"/>
            </w:pPr>
            <w:r>
              <w:rPr>
                <w:sz w:val="16"/>
              </w:rPr>
              <w:t>n/a</w:t>
            </w:r>
          </w:p>
        </w:tc>
        <w:tc>
          <w:tcPr>
            <w:tcW w:type="dxa" w:w="957"/>
          </w:tcPr>
          <w:p>
            <w:pPr>
              <w:spacing w:after="0"/>
              <w:jc w:val="right"/>
            </w:pPr>
            <w:r>
              <w:rPr>
                <w:sz w:val="16"/>
              </w:rPr>
              <w:t>$6,358</w:t>
            </w:r>
          </w:p>
        </w:tc>
        <w:tc>
          <w:tcPr>
            <w:tcW w:type="dxa" w:w="1305"/>
          </w:tcPr>
          <w:p>
            <w:pPr>
              <w:spacing w:after="0"/>
              <w:jc w:val="right"/>
            </w:pPr>
            <w:r>
              <w:rPr>
                <w:sz w:val="16"/>
              </w:rPr>
              <w:t>0.00208%</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$2,472,920,728</w:t>
            </w:r>
          </w:p>
        </w:tc>
        <w:tc>
          <w:tcPr>
            <w:tcW w:type="dxa" w:w="1215"/>
          </w:tcPr>
          <w:p>
            <w:pPr>
              <w:spacing w:after="0"/>
              <w:jc w:val="right"/>
            </w:pPr>
            <w:r>
              <w:rPr>
                <w:sz w:val="16"/>
              </w:rPr>
              <w:t>$89,721,335</w:t>
            </w:r>
          </w:p>
        </w:tc>
        <w:tc>
          <w:tcPr>
            <w:tcW w:type="dxa" w:w="1043"/>
          </w:tcPr>
          <w:p>
            <w:pPr>
              <w:spacing w:after="0"/>
              <w:jc w:val="right"/>
            </w:pPr>
            <w:r>
              <w:rPr>
                <w:sz w:val="16"/>
              </w:rPr>
              <w:t>1,888</w:t>
            </w:r>
          </w:p>
        </w:tc>
        <w:tc>
          <w:tcPr>
            <w:tcW w:type="dxa" w:w="1037"/>
          </w:tcPr>
          <w:p>
            <w:pPr>
              <w:spacing w:after="0"/>
              <w:jc w:val="right"/>
            </w:pPr>
            <w:r>
              <w:rPr>
                <w:sz w:val="16"/>
              </w:rPr>
              <w:t>$2,266,074</w:t>
            </w:r>
          </w:p>
        </w:tc>
        <w:tc>
          <w:tcPr>
            <w:tcW w:type="dxa" w:w="1126"/>
          </w:tcPr>
          <w:p>
            <w:pPr>
              <w:spacing w:after="0"/>
              <w:jc w:val="right"/>
            </w:pPr>
            <w:r>
              <w:rPr>
                <w:sz w:val="16"/>
              </w:rPr>
              <w:t>$94,117</w:t>
            </w:r>
          </w:p>
        </w:tc>
        <w:tc>
          <w:tcPr>
            <w:tcW w:type="dxa" w:w="957"/>
          </w:tcPr>
          <w:p>
            <w:pPr>
              <w:spacing w:after="0"/>
              <w:jc w:val="right"/>
            </w:pPr>
            <w:r>
              <w:rPr>
                <w:sz w:val="16"/>
              </w:rPr>
              <w:t>$25,959</w:t>
            </w:r>
          </w:p>
        </w:tc>
        <w:tc>
          <w:tcPr>
            <w:tcW w:type="dxa" w:w="1305"/>
          </w:tcPr>
          <w:p>
            <w:pPr>
              <w:spacing w:after="0"/>
              <w:jc w:val="right"/>
            </w:pPr>
            <w:r>
              <w:rPr>
                <w:sz w:val="16"/>
              </w:rPr>
              <w:t>n/a (see note)</w:t>
            </w:r>
          </w:p>
        </w:tc>
        <w:tc>
          <w:tcPr>
            <w:tcW w:type="dxa" w:w="1187"/>
          </w:tcPr>
          <w:p>
            <w:pPr>
              <w:spacing w:after="0"/>
              <w:jc w:val="right"/>
            </w:pPr>
            <w:r>
              <w:rPr>
                <w:sz w:val="16"/>
              </w:rPr>
              <w:t>$0</w:t>
            </w:r>
          </w:p>
        </w:tc>
        <w:tc>
          <w:tcPr>
            <w:tcW w:type="dxa" w:w="1086"/>
          </w:tcPr>
          <w:p>
            <w:pPr>
              <w:spacing w:after="0"/>
              <w:jc w:val="right"/>
            </w:pPr>
          </w:p>
        </w:tc>
        <w:tc>
          <w:tcPr>
            <w:tcW w:type="dxa" w:w="1250"/>
          </w:tcPr>
          <w:p>
            <w:pPr>
              <w:spacing w:after="0"/>
              <w:jc w:val="right"/>
            </w:pPr>
            <w:r>
              <w:rPr>
                <w:sz w:val="16"/>
              </w:rPr>
              <w:t>$233,669.49</w:t>
            </w:r>
          </w:p>
        </w:tc>
        <w:tc>
          <w:tcPr>
            <w:tcW w:type="dxa" w:w="147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$4,695,301</w:t>
            </w:r>
          </w:p>
        </w:tc>
        <w:tc>
          <w:tcPr>
            <w:tcW w:type="dxa" w:w="1215"/>
          </w:tcPr>
          <w:p>
            <w:pPr>
              <w:spacing w:after="0"/>
              <w:jc w:val="right"/>
            </w:pPr>
            <w:r>
              <w:rPr>
                <w:sz w:val="16"/>
              </w:rPr>
              <w:t>n/a</w:t>
            </w:r>
          </w:p>
        </w:tc>
        <w:tc>
          <w:tcPr>
            <w:tcW w:type="dxa" w:w="1043"/>
          </w:tcPr>
          <w:p>
            <w:pPr>
              <w:spacing w:after="0"/>
              <w:jc w:val="right"/>
            </w:pPr>
            <w:r>
              <w:rPr>
                <w:sz w:val="16"/>
              </w:rPr>
              <w:t>19</w:t>
            </w:r>
          </w:p>
        </w:tc>
        <w:tc>
          <w:tcPr>
            <w:tcW w:type="dxa" w:w="1037"/>
          </w:tcPr>
          <w:p>
            <w:pPr>
              <w:spacing w:after="0"/>
              <w:jc w:val="right"/>
            </w:pPr>
            <w:r>
              <w:rPr>
                <w:sz w:val="16"/>
              </w:rPr>
              <w:t>$55</w:t>
            </w:r>
          </w:p>
        </w:tc>
        <w:tc>
          <w:tcPr>
            <w:tcW w:type="dxa" w:w="1126"/>
          </w:tcPr>
          <w:p>
            <w:pPr>
              <w:spacing w:after="0"/>
              <w:jc w:val="right"/>
            </w:pPr>
            <w:r>
              <w:rPr>
                <w:sz w:val="16"/>
              </w:rPr>
              <w:t>n/a</w:t>
            </w:r>
          </w:p>
        </w:tc>
        <w:tc>
          <w:tcPr>
            <w:tcW w:type="dxa" w:w="957"/>
          </w:tcPr>
          <w:p>
            <w:pPr>
              <w:spacing w:after="0"/>
              <w:jc w:val="right"/>
            </w:pPr>
            <w:r>
              <w:rPr>
                <w:sz w:val="16"/>
              </w:rPr>
              <w:t>$5</w:t>
            </w:r>
          </w:p>
        </w:tc>
        <w:tc>
          <w:tcPr>
            <w:tcW w:type="dxa" w:w="1305"/>
          </w:tcPr>
          <w:p>
            <w:pPr>
              <w:spacing w:after="0"/>
              <w:jc w:val="right"/>
            </w:pPr>
            <w:r>
              <w:rPr>
                <w:sz w:val="16"/>
              </w:rPr>
              <w:t>0.00117%</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$2,474,327,104</w:t>
            </w:r>
          </w:p>
        </w:tc>
        <w:tc>
          <w:tcPr>
            <w:tcW w:type="dxa" w:w="1215"/>
          </w:tcPr>
          <w:p>
            <w:pPr>
              <w:spacing w:after="0"/>
              <w:jc w:val="right"/>
            </w:pPr>
            <w:r>
              <w:rPr>
                <w:sz w:val="16"/>
              </w:rPr>
              <w:t>n/a</w:t>
            </w:r>
          </w:p>
        </w:tc>
        <w:tc>
          <w:tcPr>
            <w:tcW w:type="dxa" w:w="1043"/>
          </w:tcPr>
          <w:p>
            <w:pPr>
              <w:spacing w:after="0"/>
              <w:jc w:val="right"/>
            </w:pPr>
            <w:r>
              <w:rPr>
                <w:sz w:val="16"/>
              </w:rPr>
              <w:t>11,357</w:t>
            </w:r>
          </w:p>
        </w:tc>
        <w:tc>
          <w:tcPr>
            <w:tcW w:type="dxa" w:w="1037"/>
          </w:tcPr>
          <w:p>
            <w:pPr>
              <w:spacing w:after="0"/>
              <w:jc w:val="right"/>
            </w:pPr>
            <w:r>
              <w:rPr>
                <w:sz w:val="16"/>
              </w:rPr>
              <w:t>$6,783</w:t>
            </w:r>
          </w:p>
        </w:tc>
        <w:tc>
          <w:tcPr>
            <w:tcW w:type="dxa" w:w="1126"/>
          </w:tcPr>
          <w:p>
            <w:pPr>
              <w:spacing w:after="0"/>
              <w:jc w:val="right"/>
            </w:pPr>
            <w:r>
              <w:rPr>
                <w:sz w:val="16"/>
              </w:rPr>
              <w:t>n/a</w:t>
            </w:r>
          </w:p>
        </w:tc>
        <w:tc>
          <w:tcPr>
            <w:tcW w:type="dxa" w:w="957"/>
          </w:tcPr>
          <w:p>
            <w:pPr>
              <w:spacing w:after="0"/>
              <w:jc w:val="right"/>
            </w:pPr>
            <w:r>
              <w:rPr>
                <w:sz w:val="16"/>
              </w:rPr>
              <w:t>$33,495</w:t>
            </w:r>
          </w:p>
        </w:tc>
        <w:tc>
          <w:tcPr>
            <w:tcW w:type="dxa" w:w="1305"/>
          </w:tcPr>
          <w:p>
            <w:pPr>
              <w:spacing w:after="0"/>
              <w:jc w:val="right"/>
            </w:pPr>
            <w:r>
              <w:rPr>
                <w:sz w:val="16"/>
              </w:rPr>
              <w:t>0.000274%</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$2,474,327,104</w:t>
            </w:r>
          </w:p>
        </w:tc>
        <w:tc>
          <w:tcPr>
            <w:tcW w:type="dxa" w:w="1215"/>
          </w:tcPr>
          <w:p>
            <w:pPr>
              <w:spacing w:after="0"/>
              <w:jc w:val="right"/>
            </w:pPr>
            <w:r>
              <w:rPr>
                <w:sz w:val="16"/>
              </w:rPr>
              <w:t>$216,475,442</w:t>
            </w:r>
          </w:p>
        </w:tc>
        <w:tc>
          <w:tcPr>
            <w:tcW w:type="dxa" w:w="1043"/>
          </w:tcPr>
          <w:p>
            <w:pPr>
              <w:spacing w:after="0"/>
              <w:jc w:val="right"/>
            </w:pPr>
            <w:r>
              <w:rPr>
                <w:sz w:val="16"/>
              </w:rPr>
              <w:t>11,357</w:t>
            </w:r>
          </w:p>
        </w:tc>
        <w:tc>
          <w:tcPr>
            <w:tcW w:type="dxa" w:w="1037"/>
          </w:tcPr>
          <w:p>
            <w:pPr>
              <w:spacing w:after="0"/>
              <w:jc w:val="right"/>
            </w:pPr>
            <w:r>
              <w:rPr>
                <w:sz w:val="16"/>
              </w:rPr>
              <w:t>$115,593</w:t>
            </w:r>
          </w:p>
        </w:tc>
        <w:tc>
          <w:tcPr>
            <w:tcW w:type="dxa" w:w="1126"/>
          </w:tcPr>
          <w:p>
            <w:pPr>
              <w:spacing w:after="0"/>
              <w:jc w:val="right"/>
            </w:pPr>
            <w:r>
              <w:rPr>
                <w:sz w:val="16"/>
              </w:rPr>
              <w:t>$5,295</w:t>
            </w:r>
          </w:p>
        </w:tc>
        <w:tc>
          <w:tcPr>
            <w:tcW w:type="dxa" w:w="957"/>
          </w:tcPr>
          <w:p>
            <w:pPr>
              <w:spacing w:after="0"/>
              <w:jc w:val="right"/>
            </w:pPr>
            <w:r>
              <w:rPr>
                <w:sz w:val="16"/>
              </w:rPr>
              <w:t>$144,140</w:t>
            </w:r>
          </w:p>
        </w:tc>
        <w:tc>
          <w:tcPr>
            <w:tcW w:type="dxa" w:w="1305"/>
          </w:tcPr>
          <w:p>
            <w:pPr>
              <w:spacing w:after="0"/>
              <w:jc w:val="right"/>
            </w:pPr>
            <w:r>
              <w:rPr>
                <w:sz w:val="16"/>
              </w:rPr>
              <w:t>0.00467%</w:t>
            </w:r>
          </w:p>
        </w:tc>
        <w:tc>
          <w:tcPr>
            <w:tcW w:type="dxa" w:w="1187"/>
          </w:tcPr>
          <w:p>
            <w:pPr>
              <w:spacing w:after="0"/>
              <w:jc w:val="right"/>
            </w:pPr>
            <w:r>
              <w:rPr>
                <w:sz w:val="16"/>
              </w:rPr>
              <w:t>$0</w:t>
            </w: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$2,474,327,104</w:t>
            </w:r>
          </w:p>
        </w:tc>
        <w:tc>
          <w:tcPr>
            <w:tcW w:type="dxa" w:w="1215"/>
          </w:tcPr>
          <w:p>
            <w:pPr>
              <w:spacing w:after="0"/>
              <w:jc w:val="right"/>
            </w:pPr>
            <w:r>
              <w:rPr>
                <w:sz w:val="16"/>
              </w:rPr>
              <w:t>$216,475,442</w:t>
            </w:r>
          </w:p>
        </w:tc>
        <w:tc>
          <w:tcPr>
            <w:tcW w:type="dxa" w:w="1043"/>
          </w:tcPr>
          <w:p>
            <w:pPr>
              <w:spacing w:after="0"/>
              <w:jc w:val="right"/>
            </w:pPr>
            <w:r>
              <w:rPr>
                <w:sz w:val="16"/>
              </w:rPr>
              <w:t>11,357</w:t>
            </w:r>
          </w:p>
        </w:tc>
        <w:tc>
          <w:tcPr>
            <w:tcW w:type="dxa" w:w="1037"/>
          </w:tcPr>
          <w:p>
            <w:pPr>
              <w:spacing w:after="0"/>
              <w:jc w:val="right"/>
            </w:pPr>
            <w:r>
              <w:rPr>
                <w:sz w:val="16"/>
              </w:rPr>
              <w:t>$539,475</w:t>
            </w:r>
          </w:p>
        </w:tc>
        <w:tc>
          <w:tcPr>
            <w:tcW w:type="dxa" w:w="1126"/>
          </w:tcPr>
          <w:p>
            <w:pPr>
              <w:spacing w:after="0"/>
              <w:jc w:val="right"/>
            </w:pPr>
            <w:r>
              <w:rPr>
                <w:sz w:val="16"/>
              </w:rPr>
              <w:t>$10,840</w:t>
            </w:r>
          </w:p>
        </w:tc>
        <w:tc>
          <w:tcPr>
            <w:tcW w:type="dxa" w:w="957"/>
          </w:tcPr>
          <w:p>
            <w:pPr>
              <w:spacing w:after="0"/>
              <w:jc w:val="right"/>
            </w:pPr>
            <w:r>
              <w:rPr>
                <w:sz w:val="16"/>
              </w:rPr>
              <w:t>$379,362</w:t>
            </w:r>
          </w:p>
        </w:tc>
        <w:tc>
          <w:tcPr>
            <w:tcW w:type="dxa" w:w="1305"/>
          </w:tcPr>
          <w:p>
            <w:pPr>
              <w:spacing w:after="0"/>
              <w:jc w:val="right"/>
            </w:pPr>
            <w:r>
              <w:rPr>
                <w:sz w:val="16"/>
              </w:rPr>
              <w:t>0.0218%</w:t>
            </w:r>
          </w:p>
        </w:tc>
        <w:tc>
          <w:tcPr>
            <w:tcW w:type="dxa" w:w="1187"/>
          </w:tcPr>
          <w:p>
            <w:pPr>
              <w:spacing w:after="0"/>
              <w:jc w:val="right"/>
            </w:pPr>
          </w:p>
        </w:tc>
        <w:tc>
          <w:tcPr>
            <w:tcW w:type="dxa" w:w="1086"/>
          </w:tcPr>
          <w:p>
            <w:pPr>
              <w:spacing w:after="0"/>
              <w:jc w:val="right"/>
            </w:pPr>
          </w:p>
        </w:tc>
        <w:tc>
          <w:tcPr>
            <w:tcW w:type="dxa" w:w="1250"/>
          </w:tcPr>
          <w:p>
            <w:pPr>
              <w:spacing w:after="0"/>
              <w:jc w:val="right"/>
            </w:pPr>
            <w:r>
              <w:rPr>
                <w:sz w:val="16"/>
              </w:rPr>
              <w:t>$233,669.49</w:t>
            </w:r>
          </w:p>
        </w:tc>
        <w:tc>
          <w:tcPr>
            <w:tcW w:type="dxa" w:w="1476"/>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$349,684,388</w:t>
            </w:r>
          </w:p>
        </w:tc>
        <w:tc>
          <w:tcPr>
            <w:tcW w:type="dxa" w:w="1215"/>
          </w:tcPr>
          <w:p>
            <w:pPr>
              <w:spacing w:after="0"/>
              <w:jc w:val="right"/>
            </w:pPr>
            <w:r>
              <w:rPr>
                <w:sz w:val="16"/>
              </w:rPr>
              <w:t>$16,638,262</w:t>
            </w:r>
          </w:p>
        </w:tc>
        <w:tc>
          <w:tcPr>
            <w:tcW w:type="dxa" w:w="1043"/>
          </w:tcPr>
          <w:p>
            <w:pPr>
              <w:spacing w:after="0"/>
              <w:jc w:val="right"/>
            </w:pPr>
            <w:r>
              <w:rPr>
                <w:sz w:val="16"/>
              </w:rPr>
              <w:t>1,999</w:t>
            </w:r>
          </w:p>
        </w:tc>
        <w:tc>
          <w:tcPr>
            <w:tcW w:type="dxa" w:w="1037"/>
          </w:tcPr>
          <w:p>
            <w:pPr>
              <w:spacing w:after="0"/>
              <w:jc w:val="right"/>
            </w:pPr>
            <w:r>
              <w:rPr>
                <w:sz w:val="16"/>
              </w:rPr>
              <w:t>$548</w:t>
            </w:r>
          </w:p>
        </w:tc>
        <w:tc>
          <w:tcPr>
            <w:tcW w:type="dxa" w:w="1126"/>
          </w:tcPr>
          <w:p>
            <w:pPr>
              <w:spacing w:after="0"/>
              <w:jc w:val="right"/>
            </w:pPr>
            <w:r>
              <w:rPr>
                <w:sz w:val="16"/>
              </w:rPr>
              <w:t>$20</w:t>
            </w:r>
          </w:p>
        </w:tc>
        <w:tc>
          <w:tcPr>
            <w:tcW w:type="dxa" w:w="957"/>
          </w:tcPr>
          <w:p>
            <w:pPr>
              <w:spacing w:after="0"/>
              <w:jc w:val="right"/>
            </w:pPr>
            <w:r>
              <w:rPr>
                <w:sz w:val="16"/>
              </w:rPr>
              <w:t>$122</w:t>
            </w:r>
          </w:p>
        </w:tc>
        <w:tc>
          <w:tcPr>
            <w:tcW w:type="dxa" w:w="1305"/>
          </w:tcPr>
          <w:p>
            <w:pPr>
              <w:spacing w:after="0"/>
              <w:jc w:val="right"/>
            </w:pPr>
            <w:r>
              <w:rPr>
                <w:sz w:val="16"/>
              </w:rPr>
              <w:t>0.000157%</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$2,474,327,104</w:t>
            </w:r>
          </w:p>
        </w:tc>
        <w:tc>
          <w:tcPr>
            <w:tcW w:type="dxa" w:w="1215"/>
          </w:tcPr>
          <w:p>
            <w:pPr>
              <w:spacing w:after="0"/>
              <w:jc w:val="right"/>
            </w:pPr>
            <w:r>
              <w:rPr>
                <w:sz w:val="16"/>
              </w:rPr>
              <w:t>$216,475,442</w:t>
            </w:r>
          </w:p>
        </w:tc>
        <w:tc>
          <w:tcPr>
            <w:tcW w:type="dxa" w:w="1043"/>
          </w:tcPr>
          <w:p>
            <w:pPr>
              <w:spacing w:after="0"/>
              <w:jc w:val="right"/>
            </w:pPr>
            <w:r>
              <w:rPr>
                <w:sz w:val="16"/>
              </w:rPr>
              <w:t>11,357</w:t>
            </w:r>
          </w:p>
        </w:tc>
        <w:tc>
          <w:tcPr>
            <w:tcW w:type="dxa" w:w="1037"/>
          </w:tcPr>
          <w:p>
            <w:pPr>
              <w:spacing w:after="0"/>
              <w:jc w:val="right"/>
            </w:pPr>
            <w:r>
              <w:rPr>
                <w:sz w:val="16"/>
              </w:rPr>
              <w:t>$7,877</w:t>
            </w:r>
          </w:p>
        </w:tc>
        <w:tc>
          <w:tcPr>
            <w:tcW w:type="dxa" w:w="1126"/>
          </w:tcPr>
          <w:p>
            <w:pPr>
              <w:spacing w:after="0"/>
              <w:jc w:val="right"/>
            </w:pPr>
            <w:r>
              <w:rPr>
                <w:sz w:val="16"/>
              </w:rPr>
              <w:t>$978</w:t>
            </w:r>
          </w:p>
        </w:tc>
        <w:tc>
          <w:tcPr>
            <w:tcW w:type="dxa" w:w="957"/>
          </w:tcPr>
          <w:p>
            <w:pPr>
              <w:spacing w:after="0"/>
              <w:jc w:val="right"/>
            </w:pPr>
            <w:r>
              <w:rPr>
                <w:sz w:val="16"/>
              </w:rPr>
              <w:t>$896</w:t>
            </w:r>
          </w:p>
        </w:tc>
        <w:tc>
          <w:tcPr>
            <w:tcW w:type="dxa" w:w="1305"/>
          </w:tcPr>
          <w:p>
            <w:pPr>
              <w:spacing w:after="0"/>
              <w:jc w:val="right"/>
            </w:pPr>
            <w:r>
              <w:rPr>
                <w:sz w:val="16"/>
              </w:rPr>
              <w:t>0.000318%</w:t>
            </w:r>
          </w:p>
        </w:tc>
        <w:tc>
          <w:tcPr>
            <w:tcW w:type="dxa" w:w="1187"/>
          </w:tcPr>
          <w:p>
            <w:pPr>
              <w:spacing w:after="0"/>
              <w:jc w:val="right"/>
            </w:pPr>
          </w:p>
        </w:tc>
        <w:tc>
          <w:tcPr>
            <w:tcW w:type="dxa" w:w="1086"/>
          </w:tcPr>
          <w:p>
            <w:pPr>
              <w:spacing w:after="0"/>
              <w:jc w:val="right"/>
            </w:pPr>
          </w:p>
        </w:tc>
        <w:tc>
          <w:tcPr>
            <w:tcW w:type="dxa" w:w="1250"/>
          </w:tcPr>
          <w:p>
            <w:pPr>
              <w:spacing w:after="0"/>
              <w:jc w:val="right"/>
            </w:pPr>
            <w:r>
              <w:rPr>
                <w:sz w:val="16"/>
              </w:rPr>
              <w:t>no Public Assistance recorded (1 declaration)</w:t>
            </w:r>
          </w:p>
        </w:tc>
        <w:tc>
          <w:tcPr>
            <w:tcW w:type="dxa" w:w="147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2024-11-05 (Storm Events through 2026-06-30): 6 county-coded records, 4 with a damage value recorded (including $0), $0; 1 zone-level records, 0 with a damage value recorded (including $0), $0 reported for the zone; Public Assistance: $233,669.49 on 3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11,357</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$2,474,327,104</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$216,475,442</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$4,645,048</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$1,899,654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3</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29</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3</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2</w:t>
            </w:r>
          </w:p>
        </w:tc>
        <w:tc>
          <w:tcPr>
            <w:tcW w:type="dxa" w:w="1336"/>
          </w:tcPr>
          <w:p>
            <w:pPr>
              <w:spacing w:after="0"/>
              <w:jc w:val="right"/>
            </w:pPr>
            <w:r>
              <w:rPr>
                <w:sz w:val="16"/>
              </w:rPr>
              <w:t>3</w:t>
            </w:r>
          </w:p>
        </w:tc>
        <w:tc>
          <w:tcPr>
            <w:tcW w:type="dxa" w:w="1336"/>
          </w:tcPr>
          <w:p>
            <w:pPr>
              <w:spacing w:after="0"/>
              <w:jc w:val="right"/>
            </w:pPr>
            <w:r>
              <w:rPr>
                <w:sz w:val="16"/>
              </w:rPr>
              <w:t>29</w:t>
            </w:r>
          </w:p>
        </w:tc>
        <w:tc>
          <w:tcPr>
            <w:tcW w:type="dxa" w:w="1336"/>
          </w:tcPr>
          <w:p>
            <w:pPr>
              <w:spacing w:after="0"/>
              <w:jc w:val="right"/>
            </w:pPr>
            <w:r>
              <w:rPr>
                <w:sz w:val="16"/>
              </w:rPr>
              <w:t>3</w:t>
            </w:r>
          </w:p>
        </w:tc>
        <w:tc>
          <w:tcPr>
            <w:tcW w:type="dxa" w:w="1336"/>
          </w:tcPr>
          <w:p>
            <w:pPr>
              <w:spacing w:after="0"/>
              <w:jc w:val="right"/>
            </w:pPr>
            <w:r>
              <w:rPr>
                <w:sz w:val="16"/>
              </w:rPr>
              <w:t>29</w:t>
            </w:r>
          </w:p>
        </w:tc>
        <w:tc>
          <w:tcPr>
            <w:tcW w:type="dxa" w:w="1336"/>
          </w:tcPr>
          <w:p>
            <w:pPr>
              <w:spacing w:after="0"/>
              <w:jc w:val="right"/>
            </w:pPr>
            <w:r>
              <w:rPr>
                <w:sz w:val="16"/>
              </w:rPr>
              <w:t>0</w:t>
            </w:r>
          </w:p>
        </w:tc>
        <w:tc>
          <w:tcPr>
            <w:tcW w:type="dxa" w:w="1487"/>
          </w:tcPr>
          <w:p>
            <w:pPr>
              <w:spacing w:after="0"/>
              <w:jc w:val="right"/>
            </w:pPr>
            <w:r>
              <w:rPr>
                <w:sz w:val="16"/>
              </w:rPr>
              <w:t>8</w:t>
            </w:r>
          </w:p>
        </w:tc>
      </w:tr>
      <w:tr>
        <w:trPr>
          <w:cantSplit/>
        </w:trPr>
        <w:tc>
          <w:tcPr>
            <w:tcW w:type="dxa" w:w="4609"/>
          </w:tcPr>
          <w:p>
            <w:pPr>
              <w:spacing w:after="0"/>
              <w:jc w:val="left"/>
            </w:pPr>
            <w:r>
              <w:rPr>
                <w:sz w:val="16"/>
              </w:rPr>
              <w:t>of which: Desha County (unincorporated area)</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Dumas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5</w:t>
            </w:r>
          </w:p>
        </w:tc>
        <w:tc>
          <w:tcPr>
            <w:tcW w:type="dxa" w:w="1336"/>
          </w:tcPr>
          <w:p>
            <w:pPr>
              <w:spacing w:after="0"/>
              <w:jc w:val="right"/>
            </w:pPr>
            <w:r>
              <w:rPr>
                <w:sz w:val="16"/>
              </w:rPr>
              <w:t>0</w:t>
            </w:r>
          </w:p>
        </w:tc>
        <w:tc>
          <w:tcPr>
            <w:tcW w:type="dxa" w:w="1336"/>
          </w:tcPr>
          <w:p>
            <w:pPr>
              <w:spacing w:after="0"/>
              <w:jc w:val="right"/>
            </w:pPr>
            <w:r>
              <w:rPr>
                <w:sz w:val="16"/>
              </w:rPr>
              <w:t>5</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McGehee city</w:t>
            </w:r>
          </w:p>
        </w:tc>
        <w:tc>
          <w:tcPr>
            <w:tcW w:type="dxa" w:w="1336"/>
          </w:tcPr>
          <w:p>
            <w:pPr>
              <w:spacing w:after="0"/>
              <w:jc w:val="right"/>
            </w:pPr>
            <w:r>
              <w:rPr>
                <w:sz w:val="16"/>
              </w:rPr>
              <w:t>1</w:t>
            </w:r>
          </w:p>
        </w:tc>
        <w:tc>
          <w:tcPr>
            <w:tcW w:type="dxa" w:w="1336"/>
          </w:tcPr>
          <w:p>
            <w:pPr>
              <w:spacing w:after="0"/>
              <w:jc w:val="right"/>
            </w:pPr>
            <w:r>
              <w:rPr>
                <w:sz w:val="16"/>
              </w:rPr>
              <w:t>3</w:t>
            </w:r>
          </w:p>
        </w:tc>
        <w:tc>
          <w:tcPr>
            <w:tcW w:type="dxa" w:w="1336"/>
          </w:tcPr>
          <w:p>
            <w:pPr>
              <w:spacing w:after="0"/>
              <w:jc w:val="right"/>
            </w:pPr>
            <w:r>
              <w:rPr>
                <w:sz w:val="16"/>
              </w:rPr>
              <w:t>21</w:t>
            </w:r>
          </w:p>
        </w:tc>
        <w:tc>
          <w:tcPr>
            <w:tcW w:type="dxa" w:w="1336"/>
          </w:tcPr>
          <w:p>
            <w:pPr>
              <w:spacing w:after="0"/>
              <w:jc w:val="right"/>
            </w:pPr>
            <w:r>
              <w:rPr>
                <w:sz w:val="16"/>
              </w:rPr>
              <w:t>3</w:t>
            </w:r>
          </w:p>
        </w:tc>
        <w:tc>
          <w:tcPr>
            <w:tcW w:type="dxa" w:w="1336"/>
          </w:tcPr>
          <w:p>
            <w:pPr>
              <w:spacing w:after="0"/>
              <w:jc w:val="right"/>
            </w:pPr>
            <w:r>
              <w:rPr>
                <w:sz w:val="16"/>
              </w:rPr>
              <w:t>21</w:t>
            </w:r>
          </w:p>
        </w:tc>
        <w:tc>
          <w:tcPr>
            <w:tcW w:type="dxa" w:w="1336"/>
          </w:tcPr>
          <w:p>
            <w:pPr>
              <w:spacing w:after="0"/>
              <w:jc w:val="right"/>
            </w:pPr>
            <w:r>
              <w:rPr>
                <w:sz w:val="16"/>
              </w:rPr>
              <w:t>0</w:t>
            </w:r>
          </w:p>
        </w:tc>
        <w:tc>
          <w:tcPr>
            <w:tcW w:type="dxa" w:w="1487"/>
          </w:tcPr>
          <w:p>
            <w:pPr>
              <w:spacing w:after="0"/>
              <w:jc w:val="right"/>
            </w:pPr>
            <w:r>
              <w:rPr>
                <w:sz w:val="16"/>
              </w:rPr>
              <w:t>6</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Desha County</w:t>
            </w:r>
          </w:p>
        </w:tc>
        <w:tc>
          <w:tcPr>
            <w:tcW w:type="dxa" w:w="1636"/>
          </w:tcPr>
          <w:p>
            <w:pPr>
              <w:spacing w:after="0"/>
              <w:jc w:val="left"/>
            </w:pPr>
            <w:r>
              <w:rPr>
                <w:sz w:val="16"/>
              </w:rPr>
              <w:t>050065</w:t>
            </w:r>
          </w:p>
        </w:tc>
        <w:tc>
          <w:tcPr>
            <w:tcW w:type="dxa" w:w="1470"/>
          </w:tcPr>
          <w:p>
            <w:pPr>
              <w:spacing w:after="0"/>
              <w:jc w:val="right"/>
            </w:pPr>
            <w:r>
              <w:rPr>
                <w:sz w:val="16"/>
              </w:rPr>
              <w:t>1</w:t>
            </w:r>
          </w:p>
        </w:tc>
        <w:tc>
          <w:tcPr>
            <w:tcW w:type="dxa" w:w="1470"/>
          </w:tcPr>
          <w:p>
            <w:pPr>
              <w:spacing w:after="0"/>
              <w:jc w:val="right"/>
            </w:pPr>
            <w:r>
              <w:rPr>
                <w:sz w:val="16"/>
              </w:rPr>
              <w:t>0</w:t>
            </w:r>
          </w:p>
        </w:tc>
        <w:tc>
          <w:tcPr>
            <w:tcW w:type="dxa" w:w="1470"/>
          </w:tcPr>
          <w:p>
            <w:pPr>
              <w:spacing w:after="0"/>
              <w:jc w:val="right"/>
            </w:pPr>
            <w:r>
              <w:rPr>
                <w:sz w:val="16"/>
              </w:rPr>
              <w:t>3</w:t>
            </w:r>
          </w:p>
        </w:tc>
        <w:tc>
          <w:tcPr>
            <w:tcW w:type="dxa" w:w="1470"/>
          </w:tcPr>
          <w:p>
            <w:pPr>
              <w:spacing w:after="0"/>
              <w:jc w:val="right"/>
            </w:pPr>
            <w:r>
              <w:rPr>
                <w:sz w:val="16"/>
              </w:rPr>
              <w:t>0</w:t>
            </w:r>
          </w:p>
        </w:tc>
        <w:tc>
          <w:tcPr>
            <w:tcW w:type="dxa" w:w="1470"/>
          </w:tcPr>
          <w:p>
            <w:pPr>
              <w:spacing w:after="0"/>
              <w:jc w:val="right"/>
            </w:pPr>
            <w:r>
              <w:rPr>
                <w:sz w:val="16"/>
              </w:rPr>
              <w:t>3</w:t>
            </w:r>
          </w:p>
        </w:tc>
        <w:tc>
          <w:tcPr>
            <w:tcW w:type="dxa" w:w="1470"/>
          </w:tcPr>
          <w:p>
            <w:pPr>
              <w:spacing w:after="0"/>
              <w:jc w:val="right"/>
            </w:pPr>
            <w:r>
              <w:rPr>
                <w:sz w:val="16"/>
              </w:rPr>
              <w:t>0</w:t>
            </w:r>
          </w:p>
        </w:tc>
        <w:tc>
          <w:tcPr>
            <w:tcW w:type="dxa" w:w="1636"/>
          </w:tcPr>
          <w:p>
            <w:pPr>
              <w:spacing w:after="0"/>
              <w:jc w:val="right"/>
            </w:pPr>
            <w:r>
              <w:rPr>
                <w:sz w:val="16"/>
              </w:rPr>
              <w:t>1</w:t>
            </w:r>
          </w:p>
        </w:tc>
      </w:tr>
      <w:tr>
        <w:trPr>
          <w:cantSplit/>
        </w:trPr>
        <w:tc>
          <w:tcPr>
            <w:tcW w:type="dxa" w:w="2023"/>
          </w:tcPr>
          <w:p>
            <w:pPr>
              <w:spacing w:after="0"/>
              <w:jc w:val="left"/>
            </w:pPr>
            <w:r>
              <w:rPr>
                <w:sz w:val="16"/>
              </w:rPr>
              <w:t>Arkansas City city</w:t>
            </w:r>
          </w:p>
        </w:tc>
        <w:tc>
          <w:tcPr>
            <w:tcW w:type="dxa" w:w="1636"/>
          </w:tcPr>
          <w:p>
            <w:pPr>
              <w:spacing w:after="0"/>
              <w:jc w:val="left"/>
            </w:pPr>
            <w:r>
              <w:rPr>
                <w:sz w:val="16"/>
              </w:rPr>
              <w:t>050066</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Dumas city</w:t>
            </w:r>
          </w:p>
        </w:tc>
        <w:tc>
          <w:tcPr>
            <w:tcW w:type="dxa" w:w="1636"/>
          </w:tcPr>
          <w:p>
            <w:pPr>
              <w:spacing w:after="0"/>
              <w:jc w:val="left"/>
            </w:pPr>
            <w:r>
              <w:rPr>
                <w:sz w:val="16"/>
              </w:rPr>
              <w:t>050067</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5</w:t>
            </w:r>
          </w:p>
        </w:tc>
        <w:tc>
          <w:tcPr>
            <w:tcW w:type="dxa" w:w="1470"/>
          </w:tcPr>
          <w:p>
            <w:pPr>
              <w:spacing w:after="0"/>
              <w:jc w:val="right"/>
            </w:pPr>
            <w:r>
              <w:rPr>
                <w:sz w:val="16"/>
              </w:rPr>
              <w:t>0</w:t>
            </w:r>
          </w:p>
        </w:tc>
        <w:tc>
          <w:tcPr>
            <w:tcW w:type="dxa" w:w="1470"/>
          </w:tcPr>
          <w:p>
            <w:pPr>
              <w:spacing w:after="0"/>
              <w:jc w:val="right"/>
            </w:pPr>
            <w:r>
              <w:rPr>
                <w:sz w:val="16"/>
              </w:rPr>
              <w:t>5</w:t>
            </w:r>
          </w:p>
        </w:tc>
        <w:tc>
          <w:tcPr>
            <w:tcW w:type="dxa" w:w="1470"/>
          </w:tcPr>
          <w:p>
            <w:pPr>
              <w:spacing w:after="0"/>
              <w:jc w:val="right"/>
            </w:pPr>
            <w:r>
              <w:rPr>
                <w:sz w:val="16"/>
              </w:rPr>
              <w:t>0</w:t>
            </w:r>
          </w:p>
        </w:tc>
        <w:tc>
          <w:tcPr>
            <w:tcW w:type="dxa" w:w="1636"/>
          </w:tcPr>
          <w:p>
            <w:pPr>
              <w:spacing w:after="0"/>
              <w:jc w:val="right"/>
            </w:pPr>
            <w:r>
              <w:rPr>
                <w:sz w:val="16"/>
              </w:rPr>
              <w:t>1</w:t>
            </w:r>
          </w:p>
        </w:tc>
      </w:tr>
      <w:tr>
        <w:trPr>
          <w:cantSplit/>
        </w:trPr>
        <w:tc>
          <w:tcPr>
            <w:tcW w:type="dxa" w:w="2023"/>
          </w:tcPr>
          <w:p>
            <w:pPr>
              <w:spacing w:after="0"/>
              <w:jc w:val="left"/>
            </w:pPr>
            <w:r>
              <w:rPr>
                <w:sz w:val="16"/>
              </w:rPr>
              <w:t>McGehee city</w:t>
            </w:r>
          </w:p>
        </w:tc>
        <w:tc>
          <w:tcPr>
            <w:tcW w:type="dxa" w:w="1636"/>
          </w:tcPr>
          <w:p>
            <w:pPr>
              <w:spacing w:after="0"/>
              <w:jc w:val="left"/>
            </w:pPr>
            <w:r>
              <w:rPr>
                <w:sz w:val="16"/>
              </w:rPr>
              <w:t>050068</w:t>
            </w:r>
          </w:p>
        </w:tc>
        <w:tc>
          <w:tcPr>
            <w:tcW w:type="dxa" w:w="1470"/>
          </w:tcPr>
          <w:p>
            <w:pPr>
              <w:spacing w:after="0"/>
              <w:jc w:val="right"/>
            </w:pPr>
            <w:r>
              <w:rPr>
                <w:sz w:val="16"/>
              </w:rPr>
              <w:t>1</w:t>
            </w:r>
          </w:p>
        </w:tc>
        <w:tc>
          <w:tcPr>
            <w:tcW w:type="dxa" w:w="1470"/>
          </w:tcPr>
          <w:p>
            <w:pPr>
              <w:spacing w:after="0"/>
              <w:jc w:val="right"/>
            </w:pPr>
            <w:r>
              <w:rPr>
                <w:sz w:val="16"/>
              </w:rPr>
              <w:t>3</w:t>
            </w:r>
          </w:p>
        </w:tc>
        <w:tc>
          <w:tcPr>
            <w:tcW w:type="dxa" w:w="1470"/>
          </w:tcPr>
          <w:p>
            <w:pPr>
              <w:spacing w:after="0"/>
              <w:jc w:val="right"/>
            </w:pPr>
            <w:r>
              <w:rPr>
                <w:sz w:val="16"/>
              </w:rPr>
              <w:t>21</w:t>
            </w:r>
          </w:p>
        </w:tc>
        <w:tc>
          <w:tcPr>
            <w:tcW w:type="dxa" w:w="1470"/>
          </w:tcPr>
          <w:p>
            <w:pPr>
              <w:spacing w:after="0"/>
              <w:jc w:val="right"/>
            </w:pPr>
            <w:r>
              <w:rPr>
                <w:sz w:val="16"/>
              </w:rPr>
              <w:t>3</w:t>
            </w:r>
          </w:p>
        </w:tc>
        <w:tc>
          <w:tcPr>
            <w:tcW w:type="dxa" w:w="1470"/>
          </w:tcPr>
          <w:p>
            <w:pPr>
              <w:spacing w:after="0"/>
              <w:jc w:val="right"/>
            </w:pPr>
            <w:r>
              <w:rPr>
                <w:sz w:val="16"/>
              </w:rPr>
              <w:t>21</w:t>
            </w:r>
          </w:p>
        </w:tc>
        <w:tc>
          <w:tcPr>
            <w:tcW w:type="dxa" w:w="1470"/>
          </w:tcPr>
          <w:p>
            <w:pPr>
              <w:spacing w:after="0"/>
              <w:jc w:val="right"/>
            </w:pPr>
            <w:r>
              <w:rPr>
                <w:sz w:val="16"/>
              </w:rPr>
              <w:t>0</w:t>
            </w:r>
          </w:p>
        </w:tc>
        <w:tc>
          <w:tcPr>
            <w:tcW w:type="dxa" w:w="1636"/>
          </w:tcPr>
          <w:p>
            <w:pPr>
              <w:spacing w:after="0"/>
              <w:jc w:val="right"/>
            </w:pPr>
            <w:r>
              <w:rPr>
                <w:sz w:val="16"/>
              </w:rPr>
              <w:t>6</w:t>
            </w:r>
          </w:p>
        </w:tc>
      </w:tr>
      <w:tr>
        <w:trPr>
          <w:cantSplit/>
        </w:trPr>
        <w:tc>
          <w:tcPr>
            <w:tcW w:type="dxa" w:w="2023"/>
          </w:tcPr>
          <w:p>
            <w:pPr>
              <w:spacing w:after="0"/>
              <w:jc w:val="left"/>
            </w:pPr>
            <w:r>
              <w:rPr>
                <w:sz w:val="16"/>
              </w:rPr>
              <w:t>Mitchellville city</w:t>
            </w:r>
          </w:p>
        </w:tc>
        <w:tc>
          <w:tcPr>
            <w:tcW w:type="dxa" w:w="1636"/>
          </w:tcPr>
          <w:p>
            <w:pPr>
              <w:spacing w:after="0"/>
              <w:jc w:val="left"/>
            </w:pPr>
            <w:r>
              <w:rPr>
                <w:sz w:val="16"/>
              </w:rPr>
              <w:t>050069</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Reed town</w:t>
            </w:r>
          </w:p>
        </w:tc>
        <w:tc>
          <w:tcPr>
            <w:tcW w:type="dxa" w:w="1636"/>
          </w:tcPr>
          <w:p>
            <w:pPr>
              <w:spacing w:after="0"/>
              <w:jc w:val="left"/>
            </w:pPr>
            <w:r>
              <w:rPr>
                <w:sz w:val="16"/>
              </w:rPr>
              <w:t>050070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Tillar city</w:t>
            </w:r>
          </w:p>
        </w:tc>
        <w:tc>
          <w:tcPr>
            <w:tcW w:type="dxa" w:w="1636"/>
          </w:tcPr>
          <w:p>
            <w:pPr>
              <w:spacing w:after="0"/>
              <w:jc w:val="left"/>
            </w:pPr>
            <w:r>
              <w:rPr>
                <w:sz w:val="16"/>
              </w:rPr>
              <w:t>050075</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Watson city</w:t>
            </w:r>
          </w:p>
        </w:tc>
        <w:tc>
          <w:tcPr>
            <w:tcW w:type="dxa" w:w="1636"/>
          </w:tcPr>
          <w:p>
            <w:pPr>
              <w:spacing w:after="0"/>
              <w:jc w:val="left"/>
            </w:pPr>
            <w:r>
              <w:rPr>
                <w:sz w:val="16"/>
              </w:rPr>
              <w:t>050072</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w:t>
            </w:r>
          </w:p>
        </w:tc>
        <w:tc>
          <w:tcPr>
            <w:tcW w:type="dxa" w:w="1496"/>
          </w:tcPr>
          <w:p>
            <w:pPr>
              <w:spacing w:after="0"/>
              <w:jc w:val="right"/>
            </w:pPr>
            <w:r>
              <w:rPr>
                <w:sz w:val="16"/>
              </w:rPr>
              <w:t>3</w:t>
            </w:r>
          </w:p>
        </w:tc>
        <w:tc>
          <w:tcPr>
            <w:tcW w:type="dxa" w:w="1496"/>
          </w:tcPr>
          <w:p>
            <w:pPr>
              <w:spacing w:after="0"/>
              <w:jc w:val="right"/>
            </w:pPr>
            <w:r>
              <w:rPr>
                <w:sz w:val="16"/>
              </w:rPr>
              <w:t>27</w:t>
            </w:r>
          </w:p>
        </w:tc>
        <w:tc>
          <w:tcPr>
            <w:tcW w:type="dxa" w:w="1496"/>
          </w:tcPr>
          <w:p>
            <w:pPr>
              <w:spacing w:after="0"/>
              <w:jc w:val="right"/>
            </w:pPr>
            <w:r>
              <w:rPr>
                <w:sz w:val="16"/>
              </w:rPr>
              <w:t>3</w:t>
            </w:r>
          </w:p>
        </w:tc>
        <w:tc>
          <w:tcPr>
            <w:tcW w:type="dxa" w:w="1496"/>
          </w:tcPr>
          <w:p>
            <w:pPr>
              <w:spacing w:after="0"/>
              <w:jc w:val="right"/>
            </w:pPr>
            <w:r>
              <w:rPr>
                <w:sz w:val="16"/>
              </w:rPr>
              <w:t>27</w:t>
            </w:r>
          </w:p>
        </w:tc>
        <w:tc>
          <w:tcPr>
            <w:tcW w:type="dxa" w:w="1496"/>
          </w:tcPr>
          <w:p>
            <w:pPr>
              <w:spacing w:after="0"/>
              <w:jc w:val="right"/>
            </w:pPr>
            <w:r>
              <w:rPr>
                <w:sz w:val="16"/>
              </w:rPr>
              <w:t>0</w:t>
            </w:r>
          </w:p>
        </w:tc>
        <w:tc>
          <w:tcPr>
            <w:tcW w:type="dxa" w:w="1665"/>
          </w:tcPr>
          <w:p>
            <w:pPr>
              <w:spacing w:after="0"/>
              <w:jc w:val="right"/>
            </w:pPr>
            <w:r>
              <w:rPr>
                <w:sz w:val="16"/>
              </w:rPr>
              <w:t>7</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27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Desha County, AR: risk-assessment baseline packet, release 2026-10 (data as of 2026-09-30; County FIPS 05041). Automated baseline. </w:t>
      </w:r>
      <w:hyperlink r:id="rId15">
        <w:r>
          <w:rPr>
            <w:color w:val="1F4E99"/>
            <w:sz w:val="17"/>
            <w:u w:val="single"/>
          </w:rPr>
          <w:t>https://hazardplain.org/ar/05041/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hazard-plain_2026-10_AR_05041.docx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Desha County, AR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ar/0504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Desha County, AR: Risk-assessment baseline packet</dc:title>
  <dc:subject>Hazard Plain release 2026-10, as of 2026-09-30. Automated baseline</dc:subject>
  <dc:creator>Hazard Plain</dc:creator>
  <cp:keywords>Hazard Plain; hazard mitigation; risk assessment; 05041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