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Benton County, AR</w:t>
      </w:r>
    </w:p>
    <w:p>
      <w:pPr>
        <w:spacing w:after="120" w:before="0"/>
      </w:pPr>
      <w:r>
        <w:rPr>
          <w:color w:val="555555"/>
          <w:sz w:val="24"/>
        </w:rPr>
        <w:t>Risk-assessment baseline packet</w:t>
      </w:r>
    </w:p>
    <w:p>
      <w:pPr>
        <w:spacing w:after="120" w:before="0"/>
      </w:pPr>
      <w:r>
        <w:rPr>
          <w:b/>
          <w:sz w:val="18"/>
        </w:rPr>
        <w:t xml:space="preserve">County FIPS: </w:t>
      </w:r>
      <w:r>
        <w:rPr>
          <w:sz w:val="18"/>
        </w:rPr>
        <w:t>05007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2027-04-12. Plan: Benton County (FEMA plan 107316), approved 2022-04-13.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2022-04-13: 3 new hazard declarations (3 incidents) and 229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($49,673,827 a year), Ice Storm ($11,413,532) and Heat Wave ($7,075,527).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05007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2027-04-12</w:t>
      </w:r>
    </w:p>
    <w:p>
      <w:pPr>
        <w:keepNext/>
        <w:spacing w:after="40" w:before="0"/>
      </w:pPr>
      <w:r>
        <w:rPr>
          <w:b/>
        </w:rPr>
        <w:t xml:space="preserve">Plan: </w:t>
      </w:r>
      <w:r>
        <w:rPr/>
        <w:t>Benton County (FEMA plan 107316)</w:t>
      </w:r>
    </w:p>
    <w:p>
      <w:pPr>
        <w:keepNext/>
        <w:spacing w:after="40" w:before="0"/>
      </w:pPr>
      <w:r>
        <w:rPr>
          <w:b/>
        </w:rPr>
        <w:t xml:space="preserve">Approved: </w:t>
      </w:r>
      <w:r>
        <w:rPr/>
        <w:t>2022-04-13</w:t>
      </w:r>
    </w:p>
    <w:p>
      <w:pPr>
        <w:keepNext/>
        <w:spacing w:after="40" w:before="0"/>
      </w:pPr>
      <w:r>
        <w:rPr>
          <w:b/>
        </w:rPr>
        <w:t xml:space="preserve">Days to expiry: </w:t>
      </w:r>
      <w:r>
        <w:rPr/>
        <w:t>194</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(28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2022-04-13)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(3 incidents): DR-4788-AR (Severe Storms, Straight-Line Winds, Tornadoes, and Flooding), EM-3627-AR (Severe Storms, Tornadoes, and Flooding), EM-3636-AR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229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6, SRL 12 (44 CFR 77.2); any definition: 43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29"/>
        <w:gridCol w:w="1305"/>
        <w:gridCol w:w="2643"/>
        <w:gridCol w:w="3000"/>
        <w:gridCol w:w="1037"/>
        <w:gridCol w:w="1037"/>
        <w:gridCol w:w="894"/>
        <w:gridCol w:w="2268"/>
      </w:tblGrid>
      <w:tr>
        <w:trPr>
          <w:cantSplit/>
          <w:tblHeader/>
        </w:trPr>
        <w:tc>
          <w:tcPr>
            <w:tcW w:type="dxa" w:w="1929"/>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643"/>
            <w:shd w:val="clear" w:color="auto" w:fill="E8E8E8"/>
          </w:tcPr>
          <w:p>
            <w:pPr>
              <w:spacing w:after="0"/>
              <w:jc w:val="left"/>
            </w:pPr>
            <w:r>
              <w:rPr>
                <w:b/>
                <w:sz w:val="16"/>
              </w:rPr>
              <w:t>Status</w:t>
            </w:r>
          </w:p>
        </w:tc>
        <w:tc>
          <w:tcPr>
            <w:tcW w:type="dxa" w:w="300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268"/>
            <w:shd w:val="clear" w:color="auto" w:fill="E8E8E8"/>
          </w:tcPr>
          <w:p>
            <w:pPr>
              <w:spacing w:after="0"/>
              <w:jc w:val="left"/>
            </w:pPr>
            <w:r>
              <w:rPr>
                <w:b/>
                <w:sz w:val="16"/>
              </w:rPr>
              <w:t>Notes</w:t>
            </w:r>
          </w:p>
        </w:tc>
      </w:tr>
      <w:tr>
        <w:trPr>
          <w:cantSplit/>
        </w:trPr>
        <w:tc>
          <w:tcPr>
            <w:tcW w:type="dxa" w:w="1929"/>
          </w:tcPr>
          <w:p>
            <w:pPr>
              <w:spacing w:after="0"/>
              <w:jc w:val="left"/>
            </w:pPr>
            <w:r>
              <w:rPr>
                <w:sz w:val="16"/>
              </w:rPr>
              <w:t>Benton County</w:t>
            </w:r>
          </w:p>
        </w:tc>
        <w:tc>
          <w:tcPr>
            <w:tcW w:type="dxa" w:w="1305"/>
          </w:tcPr>
          <w:p>
            <w:pPr>
              <w:spacing w:after="0"/>
              <w:jc w:val="left"/>
            </w:pPr>
            <w:r>
              <w:rPr>
                <w:sz w:val="16"/>
              </w:rPr>
              <w:t>County</w:t>
            </w:r>
          </w:p>
        </w:tc>
        <w:tc>
          <w:tcPr>
            <w:tcW w:type="dxa" w:w="2643"/>
          </w:tcPr>
          <w:p>
            <w:pPr>
              <w:spacing w:after="0"/>
              <w:jc w:val="left"/>
            </w:pPr>
            <w:r>
              <w:rPr>
                <w:sz w:val="16"/>
              </w:rPr>
              <w:t>Approved, expires 2027-04-12</w:t>
            </w:r>
          </w:p>
        </w:tc>
        <w:tc>
          <w:tcPr>
            <w:tcW w:type="dxa" w:w="3000"/>
          </w:tcPr>
          <w:p>
            <w:pPr>
              <w:spacing w:after="0"/>
              <w:jc w:val="left"/>
            </w:pPr>
            <w:r>
              <w:rPr>
                <w:sz w:val="16"/>
              </w:rPr>
              <w:t>Benton County (FEMA plan 107316)</w:t>
            </w:r>
          </w:p>
        </w:tc>
        <w:tc>
          <w:tcPr>
            <w:tcW w:type="dxa" w:w="1037"/>
          </w:tcPr>
          <w:p>
            <w:pPr>
              <w:spacing w:after="0"/>
              <w:jc w:val="left"/>
            </w:pPr>
            <w:r>
              <w:rPr>
                <w:sz w:val="16"/>
              </w:rPr>
              <w:t>2022-04-13</w:t>
            </w:r>
          </w:p>
        </w:tc>
        <w:tc>
          <w:tcPr>
            <w:tcW w:type="dxa" w:w="1037"/>
          </w:tcPr>
          <w:p>
            <w:pPr>
              <w:spacing w:after="0"/>
              <w:jc w:val="left"/>
            </w:pPr>
            <w:r>
              <w:rPr>
                <w:sz w:val="16"/>
              </w:rPr>
              <w:t>2027-04-12</w:t>
            </w:r>
          </w:p>
        </w:tc>
        <w:tc>
          <w:tcPr>
            <w:tcW w:type="dxa" w:w="894"/>
          </w:tcPr>
          <w:p>
            <w:pPr>
              <w:spacing w:after="0"/>
              <w:jc w:val="right"/>
            </w:pPr>
            <w:r>
              <w:rPr>
                <w:sz w:val="16"/>
              </w:rPr>
              <w:t>194</w:t>
            </w:r>
          </w:p>
        </w:tc>
        <w:tc>
          <w:tcPr>
            <w:tcW w:type="dxa" w:w="2268"/>
          </w:tcPr>
          <w:p>
            <w:pPr>
              <w:spacing w:after="0"/>
              <w:jc w:val="left"/>
            </w:pPr>
          </w:p>
        </w:tc>
      </w:tr>
      <w:tr>
        <w:trPr>
          <w:cantSplit/>
        </w:trPr>
        <w:tc>
          <w:tcPr>
            <w:tcW w:type="dxa" w:w="1929"/>
          </w:tcPr>
          <w:p>
            <w:pPr>
              <w:spacing w:after="0"/>
              <w:jc w:val="left"/>
            </w:pPr>
            <w:r>
              <w:rPr>
                <w:sz w:val="16"/>
              </w:rPr>
              <w:t>Avoca town</w:t>
            </w:r>
          </w:p>
        </w:tc>
        <w:tc>
          <w:tcPr>
            <w:tcW w:type="dxa" w:w="1305"/>
          </w:tcPr>
          <w:p>
            <w:pPr>
              <w:spacing w:after="0"/>
              <w:jc w:val="left"/>
            </w:pPr>
            <w:r>
              <w:rPr>
                <w:sz w:val="16"/>
              </w:rPr>
              <w:t>Town</w:t>
            </w:r>
          </w:p>
        </w:tc>
        <w:tc>
          <w:tcPr>
            <w:tcW w:type="dxa" w:w="2643"/>
          </w:tcPr>
          <w:p>
            <w:pPr>
              <w:spacing w:after="0"/>
              <w:jc w:val="left"/>
            </w:pPr>
            <w:r>
              <w:rPr>
                <w:sz w:val="16"/>
              </w:rPr>
              <w:t>Approved, expires 2027-04-12</w:t>
            </w:r>
          </w:p>
        </w:tc>
        <w:tc>
          <w:tcPr>
            <w:tcW w:type="dxa" w:w="3000"/>
          </w:tcPr>
          <w:p>
            <w:pPr>
              <w:spacing w:after="0"/>
              <w:jc w:val="left"/>
            </w:pPr>
            <w:r>
              <w:rPr>
                <w:sz w:val="16"/>
              </w:rPr>
              <w:t>Benton County (FEMA plan 107316)</w:t>
            </w:r>
          </w:p>
        </w:tc>
        <w:tc>
          <w:tcPr>
            <w:tcW w:type="dxa" w:w="1037"/>
          </w:tcPr>
          <w:p>
            <w:pPr>
              <w:spacing w:after="0"/>
              <w:jc w:val="left"/>
            </w:pPr>
            <w:r>
              <w:rPr>
                <w:sz w:val="16"/>
              </w:rPr>
              <w:t>2022-04-13</w:t>
            </w:r>
          </w:p>
        </w:tc>
        <w:tc>
          <w:tcPr>
            <w:tcW w:type="dxa" w:w="1037"/>
          </w:tcPr>
          <w:p>
            <w:pPr>
              <w:spacing w:after="0"/>
              <w:jc w:val="left"/>
            </w:pPr>
            <w:r>
              <w:rPr>
                <w:sz w:val="16"/>
              </w:rPr>
              <w:t>2027-04-12</w:t>
            </w:r>
          </w:p>
        </w:tc>
        <w:tc>
          <w:tcPr>
            <w:tcW w:type="dxa" w:w="894"/>
          </w:tcPr>
          <w:p>
            <w:pPr>
              <w:spacing w:after="0"/>
              <w:jc w:val="right"/>
            </w:pPr>
            <w:r>
              <w:rPr>
                <w:sz w:val="16"/>
              </w:rPr>
              <w:t>194</w:t>
            </w:r>
          </w:p>
        </w:tc>
        <w:tc>
          <w:tcPr>
            <w:tcW w:type="dxa" w:w="2268"/>
          </w:tcPr>
          <w:p>
            <w:pPr>
              <w:spacing w:after="0"/>
              <w:jc w:val="left"/>
            </w:pPr>
          </w:p>
        </w:tc>
      </w:tr>
      <w:tr>
        <w:trPr>
          <w:cantSplit/>
        </w:trPr>
        <w:tc>
          <w:tcPr>
            <w:tcW w:type="dxa" w:w="1929"/>
          </w:tcPr>
          <w:p>
            <w:pPr>
              <w:spacing w:after="0"/>
              <w:jc w:val="left"/>
            </w:pPr>
            <w:r>
              <w:rPr>
                <w:sz w:val="16"/>
              </w:rPr>
              <w:t>Bella Vista city</w:t>
            </w:r>
          </w:p>
        </w:tc>
        <w:tc>
          <w:tcPr>
            <w:tcW w:type="dxa" w:w="1305"/>
          </w:tcPr>
          <w:p>
            <w:pPr>
              <w:spacing w:after="0"/>
              <w:jc w:val="left"/>
            </w:pPr>
            <w:r>
              <w:rPr>
                <w:sz w:val="16"/>
              </w:rPr>
              <w:t>Town</w:t>
            </w:r>
          </w:p>
        </w:tc>
        <w:tc>
          <w:tcPr>
            <w:tcW w:type="dxa" w:w="2643"/>
          </w:tcPr>
          <w:p>
            <w:pPr>
              <w:spacing w:after="0"/>
              <w:jc w:val="left"/>
            </w:pPr>
            <w:r>
              <w:rPr>
                <w:sz w:val="16"/>
              </w:rPr>
              <w:t>Approved, expires 2027-04-12</w:t>
            </w:r>
          </w:p>
        </w:tc>
        <w:tc>
          <w:tcPr>
            <w:tcW w:type="dxa" w:w="3000"/>
          </w:tcPr>
          <w:p>
            <w:pPr>
              <w:spacing w:after="0"/>
              <w:jc w:val="left"/>
            </w:pPr>
            <w:r>
              <w:rPr>
                <w:sz w:val="16"/>
              </w:rPr>
              <w:t>Benton County (FEMA plan 107316)</w:t>
            </w:r>
          </w:p>
        </w:tc>
        <w:tc>
          <w:tcPr>
            <w:tcW w:type="dxa" w:w="1037"/>
          </w:tcPr>
          <w:p>
            <w:pPr>
              <w:spacing w:after="0"/>
              <w:jc w:val="left"/>
            </w:pPr>
            <w:r>
              <w:rPr>
                <w:sz w:val="16"/>
              </w:rPr>
              <w:t>2022-04-13</w:t>
            </w:r>
          </w:p>
        </w:tc>
        <w:tc>
          <w:tcPr>
            <w:tcW w:type="dxa" w:w="1037"/>
          </w:tcPr>
          <w:p>
            <w:pPr>
              <w:spacing w:after="0"/>
              <w:jc w:val="left"/>
            </w:pPr>
            <w:r>
              <w:rPr>
                <w:sz w:val="16"/>
              </w:rPr>
              <w:t>2027-04-12</w:t>
            </w:r>
          </w:p>
        </w:tc>
        <w:tc>
          <w:tcPr>
            <w:tcW w:type="dxa" w:w="894"/>
          </w:tcPr>
          <w:p>
            <w:pPr>
              <w:spacing w:after="0"/>
              <w:jc w:val="right"/>
            </w:pPr>
            <w:r>
              <w:rPr>
                <w:sz w:val="16"/>
              </w:rPr>
              <w:t>194</w:t>
            </w:r>
          </w:p>
        </w:tc>
        <w:tc>
          <w:tcPr>
            <w:tcW w:type="dxa" w:w="2268"/>
          </w:tcPr>
          <w:p>
            <w:pPr>
              <w:spacing w:after="0"/>
              <w:jc w:val="left"/>
            </w:pPr>
          </w:p>
        </w:tc>
      </w:tr>
      <w:tr>
        <w:trPr>
          <w:cantSplit/>
        </w:trPr>
        <w:tc>
          <w:tcPr>
            <w:tcW w:type="dxa" w:w="1929"/>
          </w:tcPr>
          <w:p>
            <w:pPr>
              <w:spacing w:after="0"/>
              <w:jc w:val="left"/>
            </w:pPr>
            <w:r>
              <w:rPr>
                <w:sz w:val="16"/>
              </w:rPr>
              <w:t>Bentonville city</w:t>
            </w:r>
          </w:p>
        </w:tc>
        <w:tc>
          <w:tcPr>
            <w:tcW w:type="dxa" w:w="1305"/>
          </w:tcPr>
          <w:p>
            <w:pPr>
              <w:spacing w:after="0"/>
              <w:jc w:val="left"/>
            </w:pPr>
            <w:r>
              <w:rPr>
                <w:sz w:val="16"/>
              </w:rPr>
              <w:t>City</w:t>
            </w:r>
          </w:p>
        </w:tc>
        <w:tc>
          <w:tcPr>
            <w:tcW w:type="dxa" w:w="2643"/>
          </w:tcPr>
          <w:p>
            <w:pPr>
              <w:spacing w:after="0"/>
              <w:jc w:val="left"/>
            </w:pPr>
            <w:r>
              <w:rPr>
                <w:sz w:val="16"/>
              </w:rPr>
              <w:t>Approved, expires 2027-04-12</w:t>
            </w:r>
          </w:p>
        </w:tc>
        <w:tc>
          <w:tcPr>
            <w:tcW w:type="dxa" w:w="3000"/>
          </w:tcPr>
          <w:p>
            <w:pPr>
              <w:spacing w:after="0"/>
              <w:jc w:val="left"/>
            </w:pPr>
            <w:r>
              <w:rPr>
                <w:sz w:val="16"/>
              </w:rPr>
              <w:t>Benton County (FEMA plan 107316)</w:t>
            </w:r>
          </w:p>
        </w:tc>
        <w:tc>
          <w:tcPr>
            <w:tcW w:type="dxa" w:w="1037"/>
          </w:tcPr>
          <w:p>
            <w:pPr>
              <w:spacing w:after="0"/>
              <w:jc w:val="left"/>
            </w:pPr>
            <w:r>
              <w:rPr>
                <w:sz w:val="16"/>
              </w:rPr>
              <w:t>2022-04-13</w:t>
            </w:r>
          </w:p>
        </w:tc>
        <w:tc>
          <w:tcPr>
            <w:tcW w:type="dxa" w:w="1037"/>
          </w:tcPr>
          <w:p>
            <w:pPr>
              <w:spacing w:after="0"/>
              <w:jc w:val="left"/>
            </w:pPr>
            <w:r>
              <w:rPr>
                <w:sz w:val="16"/>
              </w:rPr>
              <w:t>2027-04-12</w:t>
            </w:r>
          </w:p>
        </w:tc>
        <w:tc>
          <w:tcPr>
            <w:tcW w:type="dxa" w:w="894"/>
          </w:tcPr>
          <w:p>
            <w:pPr>
              <w:spacing w:after="0"/>
              <w:jc w:val="right"/>
            </w:pPr>
            <w:r>
              <w:rPr>
                <w:sz w:val="16"/>
              </w:rPr>
              <w:t>194</w:t>
            </w:r>
          </w:p>
        </w:tc>
        <w:tc>
          <w:tcPr>
            <w:tcW w:type="dxa" w:w="2268"/>
          </w:tcPr>
          <w:p>
            <w:pPr>
              <w:spacing w:after="0"/>
              <w:jc w:val="left"/>
            </w:pPr>
          </w:p>
        </w:tc>
      </w:tr>
      <w:tr>
        <w:trPr>
          <w:cantSplit/>
        </w:trPr>
        <w:tc>
          <w:tcPr>
            <w:tcW w:type="dxa" w:w="1929"/>
          </w:tcPr>
          <w:p>
            <w:pPr>
              <w:spacing w:after="0"/>
              <w:jc w:val="left"/>
            </w:pPr>
            <w:r>
              <w:rPr>
                <w:sz w:val="16"/>
              </w:rPr>
              <w:t>Cave Springs city</w:t>
            </w:r>
          </w:p>
        </w:tc>
        <w:tc>
          <w:tcPr>
            <w:tcW w:type="dxa" w:w="1305"/>
          </w:tcPr>
          <w:p>
            <w:pPr>
              <w:spacing w:after="0"/>
              <w:jc w:val="left"/>
            </w:pPr>
            <w:r>
              <w:rPr>
                <w:sz w:val="16"/>
              </w:rPr>
              <w:t>City</w:t>
            </w:r>
          </w:p>
        </w:tc>
        <w:tc>
          <w:tcPr>
            <w:tcW w:type="dxa" w:w="2643"/>
          </w:tcPr>
          <w:p>
            <w:pPr>
              <w:spacing w:after="0"/>
              <w:jc w:val="left"/>
            </w:pPr>
            <w:r>
              <w:rPr>
                <w:sz w:val="16"/>
              </w:rPr>
              <w:t>Approved, expires 2027-04-12</w:t>
            </w:r>
          </w:p>
        </w:tc>
        <w:tc>
          <w:tcPr>
            <w:tcW w:type="dxa" w:w="3000"/>
          </w:tcPr>
          <w:p>
            <w:pPr>
              <w:spacing w:after="0"/>
              <w:jc w:val="left"/>
            </w:pPr>
            <w:r>
              <w:rPr>
                <w:sz w:val="16"/>
              </w:rPr>
              <w:t>Benton County (FEMA plan 107316)</w:t>
            </w:r>
          </w:p>
        </w:tc>
        <w:tc>
          <w:tcPr>
            <w:tcW w:type="dxa" w:w="1037"/>
          </w:tcPr>
          <w:p>
            <w:pPr>
              <w:spacing w:after="0"/>
              <w:jc w:val="left"/>
            </w:pPr>
            <w:r>
              <w:rPr>
                <w:sz w:val="16"/>
              </w:rPr>
              <w:t>2022-04-13</w:t>
            </w:r>
          </w:p>
        </w:tc>
        <w:tc>
          <w:tcPr>
            <w:tcW w:type="dxa" w:w="1037"/>
          </w:tcPr>
          <w:p>
            <w:pPr>
              <w:spacing w:after="0"/>
              <w:jc w:val="left"/>
            </w:pPr>
            <w:r>
              <w:rPr>
                <w:sz w:val="16"/>
              </w:rPr>
              <w:t>2027-04-12</w:t>
            </w:r>
          </w:p>
        </w:tc>
        <w:tc>
          <w:tcPr>
            <w:tcW w:type="dxa" w:w="894"/>
          </w:tcPr>
          <w:p>
            <w:pPr>
              <w:spacing w:after="0"/>
              <w:jc w:val="right"/>
            </w:pPr>
            <w:r>
              <w:rPr>
                <w:sz w:val="16"/>
              </w:rPr>
              <w:t>194</w:t>
            </w:r>
          </w:p>
        </w:tc>
        <w:tc>
          <w:tcPr>
            <w:tcW w:type="dxa" w:w="2268"/>
          </w:tcPr>
          <w:p>
            <w:pPr>
              <w:spacing w:after="0"/>
              <w:jc w:val="left"/>
            </w:pPr>
          </w:p>
        </w:tc>
      </w:tr>
      <w:tr>
        <w:trPr>
          <w:cantSplit/>
        </w:trPr>
        <w:tc>
          <w:tcPr>
            <w:tcW w:type="dxa" w:w="1929"/>
          </w:tcPr>
          <w:p>
            <w:pPr>
              <w:spacing w:after="0"/>
              <w:jc w:val="left"/>
            </w:pPr>
            <w:r>
              <w:rPr>
                <w:sz w:val="16"/>
              </w:rPr>
              <w:t>Centerton city</w:t>
            </w:r>
          </w:p>
        </w:tc>
        <w:tc>
          <w:tcPr>
            <w:tcW w:type="dxa" w:w="1305"/>
          </w:tcPr>
          <w:p>
            <w:pPr>
              <w:spacing w:after="0"/>
              <w:jc w:val="left"/>
            </w:pPr>
            <w:r>
              <w:rPr>
                <w:sz w:val="16"/>
              </w:rPr>
              <w:t>City</w:t>
            </w:r>
          </w:p>
        </w:tc>
        <w:tc>
          <w:tcPr>
            <w:tcW w:type="dxa" w:w="2643"/>
          </w:tcPr>
          <w:p>
            <w:pPr>
              <w:spacing w:after="0"/>
              <w:jc w:val="left"/>
            </w:pPr>
            <w:r>
              <w:rPr>
                <w:sz w:val="16"/>
              </w:rPr>
              <w:t>Approved, expires 2027-04-12</w:t>
            </w:r>
          </w:p>
        </w:tc>
        <w:tc>
          <w:tcPr>
            <w:tcW w:type="dxa" w:w="3000"/>
          </w:tcPr>
          <w:p>
            <w:pPr>
              <w:spacing w:after="0"/>
              <w:jc w:val="left"/>
            </w:pPr>
            <w:r>
              <w:rPr>
                <w:sz w:val="16"/>
              </w:rPr>
              <w:t>Benton County (FEMA plan 107316)</w:t>
            </w:r>
          </w:p>
        </w:tc>
        <w:tc>
          <w:tcPr>
            <w:tcW w:type="dxa" w:w="1037"/>
          </w:tcPr>
          <w:p>
            <w:pPr>
              <w:spacing w:after="0"/>
              <w:jc w:val="left"/>
            </w:pPr>
            <w:r>
              <w:rPr>
                <w:sz w:val="16"/>
              </w:rPr>
              <w:t>2022-04-13</w:t>
            </w:r>
          </w:p>
        </w:tc>
        <w:tc>
          <w:tcPr>
            <w:tcW w:type="dxa" w:w="1037"/>
          </w:tcPr>
          <w:p>
            <w:pPr>
              <w:spacing w:after="0"/>
              <w:jc w:val="left"/>
            </w:pPr>
            <w:r>
              <w:rPr>
                <w:sz w:val="16"/>
              </w:rPr>
              <w:t>2027-04-12</w:t>
            </w:r>
          </w:p>
        </w:tc>
        <w:tc>
          <w:tcPr>
            <w:tcW w:type="dxa" w:w="894"/>
          </w:tcPr>
          <w:p>
            <w:pPr>
              <w:spacing w:after="0"/>
              <w:jc w:val="right"/>
            </w:pPr>
            <w:r>
              <w:rPr>
                <w:sz w:val="16"/>
              </w:rPr>
              <w:t>194</w:t>
            </w:r>
          </w:p>
        </w:tc>
        <w:tc>
          <w:tcPr>
            <w:tcW w:type="dxa" w:w="2268"/>
          </w:tcPr>
          <w:p>
            <w:pPr>
              <w:spacing w:after="0"/>
              <w:jc w:val="left"/>
            </w:pPr>
          </w:p>
        </w:tc>
      </w:tr>
      <w:tr>
        <w:trPr>
          <w:cantSplit/>
        </w:trPr>
        <w:tc>
          <w:tcPr>
            <w:tcW w:type="dxa" w:w="1929"/>
          </w:tcPr>
          <w:p>
            <w:pPr>
              <w:spacing w:after="0"/>
              <w:jc w:val="left"/>
            </w:pPr>
            <w:r>
              <w:rPr>
                <w:sz w:val="16"/>
              </w:rPr>
              <w:t>Decatur city</w:t>
            </w:r>
          </w:p>
        </w:tc>
        <w:tc>
          <w:tcPr>
            <w:tcW w:type="dxa" w:w="1305"/>
          </w:tcPr>
          <w:p>
            <w:pPr>
              <w:spacing w:after="0"/>
              <w:jc w:val="left"/>
            </w:pPr>
            <w:r>
              <w:rPr>
                <w:sz w:val="16"/>
              </w:rPr>
              <w:t>City</w:t>
            </w:r>
          </w:p>
        </w:tc>
        <w:tc>
          <w:tcPr>
            <w:tcW w:type="dxa" w:w="2643"/>
          </w:tcPr>
          <w:p>
            <w:pPr>
              <w:spacing w:after="0"/>
              <w:jc w:val="left"/>
            </w:pPr>
            <w:r>
              <w:rPr>
                <w:sz w:val="16"/>
              </w:rPr>
              <w:t>Approved, expires 2027-04-12</w:t>
            </w:r>
          </w:p>
        </w:tc>
        <w:tc>
          <w:tcPr>
            <w:tcW w:type="dxa" w:w="3000"/>
          </w:tcPr>
          <w:p>
            <w:pPr>
              <w:spacing w:after="0"/>
              <w:jc w:val="left"/>
            </w:pPr>
            <w:r>
              <w:rPr>
                <w:sz w:val="16"/>
              </w:rPr>
              <w:t>Benton County (FEMA plan 107316)</w:t>
            </w:r>
          </w:p>
        </w:tc>
        <w:tc>
          <w:tcPr>
            <w:tcW w:type="dxa" w:w="1037"/>
          </w:tcPr>
          <w:p>
            <w:pPr>
              <w:spacing w:after="0"/>
              <w:jc w:val="left"/>
            </w:pPr>
            <w:r>
              <w:rPr>
                <w:sz w:val="16"/>
              </w:rPr>
              <w:t>2022-04-13</w:t>
            </w:r>
          </w:p>
        </w:tc>
        <w:tc>
          <w:tcPr>
            <w:tcW w:type="dxa" w:w="1037"/>
          </w:tcPr>
          <w:p>
            <w:pPr>
              <w:spacing w:after="0"/>
              <w:jc w:val="left"/>
            </w:pPr>
            <w:r>
              <w:rPr>
                <w:sz w:val="16"/>
              </w:rPr>
              <w:t>2027-04-12</w:t>
            </w:r>
          </w:p>
        </w:tc>
        <w:tc>
          <w:tcPr>
            <w:tcW w:type="dxa" w:w="894"/>
          </w:tcPr>
          <w:p>
            <w:pPr>
              <w:spacing w:after="0"/>
              <w:jc w:val="right"/>
            </w:pPr>
            <w:r>
              <w:rPr>
                <w:sz w:val="16"/>
              </w:rPr>
              <w:t>194</w:t>
            </w:r>
          </w:p>
        </w:tc>
        <w:tc>
          <w:tcPr>
            <w:tcW w:type="dxa" w:w="2268"/>
          </w:tcPr>
          <w:p>
            <w:pPr>
              <w:spacing w:after="0"/>
              <w:jc w:val="left"/>
            </w:pPr>
          </w:p>
        </w:tc>
      </w:tr>
      <w:tr>
        <w:trPr>
          <w:cantSplit/>
        </w:trPr>
        <w:tc>
          <w:tcPr>
            <w:tcW w:type="dxa" w:w="1929"/>
          </w:tcPr>
          <w:p>
            <w:pPr>
              <w:spacing w:after="0"/>
              <w:jc w:val="left"/>
            </w:pPr>
            <w:r>
              <w:rPr>
                <w:sz w:val="16"/>
              </w:rPr>
              <w:t>Elm Springs city</w:t>
            </w:r>
          </w:p>
        </w:tc>
        <w:tc>
          <w:tcPr>
            <w:tcW w:type="dxa" w:w="1305"/>
          </w:tcPr>
          <w:p>
            <w:pPr>
              <w:spacing w:after="0"/>
              <w:jc w:val="left"/>
            </w:pPr>
            <w:r>
              <w:rPr>
                <w:sz w:val="16"/>
              </w:rPr>
              <w:t>City</w:t>
            </w:r>
          </w:p>
        </w:tc>
        <w:tc>
          <w:tcPr>
            <w:tcW w:type="dxa" w:w="2643"/>
          </w:tcPr>
          <w:p>
            <w:pPr>
              <w:spacing w:after="0"/>
              <w:jc w:val="left"/>
            </w:pPr>
            <w:r>
              <w:rPr>
                <w:sz w:val="16"/>
              </w:rPr>
              <w:t>Approved, expires 2029-11-18</w:t>
            </w:r>
          </w:p>
        </w:tc>
        <w:tc>
          <w:tcPr>
            <w:tcW w:type="dxa" w:w="3000"/>
          </w:tcPr>
          <w:p>
            <w:pPr>
              <w:spacing w:after="0"/>
              <w:jc w:val="left"/>
            </w:pPr>
            <w:r>
              <w:rPr>
                <w:sz w:val="16"/>
              </w:rPr>
              <w:t>Washington County (FEMA plan 107097)</w:t>
            </w:r>
          </w:p>
        </w:tc>
        <w:tc>
          <w:tcPr>
            <w:tcW w:type="dxa" w:w="1037"/>
          </w:tcPr>
          <w:p>
            <w:pPr>
              <w:spacing w:after="0"/>
              <w:jc w:val="left"/>
            </w:pPr>
            <w:r>
              <w:rPr>
                <w:sz w:val="16"/>
              </w:rPr>
              <w:t>2024-11-19</w:t>
            </w:r>
          </w:p>
        </w:tc>
        <w:tc>
          <w:tcPr>
            <w:tcW w:type="dxa" w:w="1037"/>
          </w:tcPr>
          <w:p>
            <w:pPr>
              <w:spacing w:after="0"/>
              <w:jc w:val="left"/>
            </w:pPr>
            <w:r>
              <w:rPr>
                <w:sz w:val="16"/>
              </w:rPr>
              <w:t>2029-11-18</w:t>
            </w:r>
          </w:p>
        </w:tc>
        <w:tc>
          <w:tcPr>
            <w:tcW w:type="dxa" w:w="894"/>
          </w:tcPr>
          <w:p>
            <w:pPr>
              <w:spacing w:after="0"/>
              <w:jc w:val="right"/>
            </w:pPr>
            <w:r>
              <w:rPr>
                <w:sz w:val="16"/>
              </w:rPr>
              <w:t>1,145</w:t>
            </w:r>
          </w:p>
        </w:tc>
        <w:tc>
          <w:tcPr>
            <w:tcW w:type="dxa" w:w="2268"/>
          </w:tcPr>
          <w:p>
            <w:pPr>
              <w:spacing w:after="0"/>
              <w:jc w:val="left"/>
            </w:pPr>
            <w:r>
              <w:rPr>
                <w:sz w:val="16"/>
              </w:rPr>
              <w:t>Also approved under plan 107316 (Benton County, expires 2027-04-12). FEMA's plan status map shows one plan per jurisdiction and may show one of these; this packet uses the approved plan that expires last.</w:t>
            </w:r>
          </w:p>
        </w:tc>
      </w:tr>
      <w:tr>
        <w:trPr>
          <w:cantSplit/>
        </w:trPr>
        <w:tc>
          <w:tcPr>
            <w:tcW w:type="dxa" w:w="1929"/>
          </w:tcPr>
          <w:p>
            <w:pPr>
              <w:spacing w:after="0"/>
              <w:jc w:val="left"/>
            </w:pPr>
            <w:r>
              <w:rPr>
                <w:sz w:val="16"/>
              </w:rPr>
              <w:t>Garfield town</w:t>
            </w:r>
          </w:p>
        </w:tc>
        <w:tc>
          <w:tcPr>
            <w:tcW w:type="dxa" w:w="1305"/>
          </w:tcPr>
          <w:p>
            <w:pPr>
              <w:spacing w:after="0"/>
              <w:jc w:val="left"/>
            </w:pPr>
            <w:r>
              <w:rPr>
                <w:sz w:val="16"/>
              </w:rPr>
              <w:t>Town</w:t>
            </w:r>
          </w:p>
        </w:tc>
        <w:tc>
          <w:tcPr>
            <w:tcW w:type="dxa" w:w="2643"/>
          </w:tcPr>
          <w:p>
            <w:pPr>
              <w:spacing w:after="0"/>
              <w:jc w:val="left"/>
            </w:pPr>
            <w:r>
              <w:rPr>
                <w:sz w:val="16"/>
              </w:rPr>
              <w:t>Approved, expires 2027-04-12</w:t>
            </w:r>
          </w:p>
        </w:tc>
        <w:tc>
          <w:tcPr>
            <w:tcW w:type="dxa" w:w="3000"/>
          </w:tcPr>
          <w:p>
            <w:pPr>
              <w:spacing w:after="0"/>
              <w:jc w:val="left"/>
            </w:pPr>
            <w:r>
              <w:rPr>
                <w:sz w:val="16"/>
              </w:rPr>
              <w:t>Benton County (FEMA plan 107316)</w:t>
            </w:r>
          </w:p>
        </w:tc>
        <w:tc>
          <w:tcPr>
            <w:tcW w:type="dxa" w:w="1037"/>
          </w:tcPr>
          <w:p>
            <w:pPr>
              <w:spacing w:after="0"/>
              <w:jc w:val="left"/>
            </w:pPr>
            <w:r>
              <w:rPr>
                <w:sz w:val="16"/>
              </w:rPr>
              <w:t>2022-04-13</w:t>
            </w:r>
          </w:p>
        </w:tc>
        <w:tc>
          <w:tcPr>
            <w:tcW w:type="dxa" w:w="1037"/>
          </w:tcPr>
          <w:p>
            <w:pPr>
              <w:spacing w:after="0"/>
              <w:jc w:val="left"/>
            </w:pPr>
            <w:r>
              <w:rPr>
                <w:sz w:val="16"/>
              </w:rPr>
              <w:t>2027-04-12</w:t>
            </w:r>
          </w:p>
        </w:tc>
        <w:tc>
          <w:tcPr>
            <w:tcW w:type="dxa" w:w="894"/>
          </w:tcPr>
          <w:p>
            <w:pPr>
              <w:spacing w:after="0"/>
              <w:jc w:val="right"/>
            </w:pPr>
            <w:r>
              <w:rPr>
                <w:sz w:val="16"/>
              </w:rPr>
              <w:t>194</w:t>
            </w:r>
          </w:p>
        </w:tc>
        <w:tc>
          <w:tcPr>
            <w:tcW w:type="dxa" w:w="2268"/>
          </w:tcPr>
          <w:p>
            <w:pPr>
              <w:spacing w:after="0"/>
              <w:jc w:val="left"/>
            </w:pPr>
          </w:p>
        </w:tc>
      </w:tr>
      <w:tr>
        <w:trPr>
          <w:cantSplit/>
        </w:trPr>
        <w:tc>
          <w:tcPr>
            <w:tcW w:type="dxa" w:w="1929"/>
          </w:tcPr>
          <w:p>
            <w:pPr>
              <w:spacing w:after="0"/>
              <w:jc w:val="left"/>
            </w:pPr>
            <w:r>
              <w:rPr>
                <w:sz w:val="16"/>
              </w:rPr>
              <w:t>Gateway town</w:t>
            </w:r>
          </w:p>
        </w:tc>
        <w:tc>
          <w:tcPr>
            <w:tcW w:type="dxa" w:w="1305"/>
          </w:tcPr>
          <w:p>
            <w:pPr>
              <w:spacing w:after="0"/>
              <w:jc w:val="left"/>
            </w:pPr>
            <w:r>
              <w:rPr>
                <w:sz w:val="16"/>
              </w:rPr>
              <w:t>Town</w:t>
            </w:r>
          </w:p>
        </w:tc>
        <w:tc>
          <w:tcPr>
            <w:tcW w:type="dxa" w:w="2643"/>
          </w:tcPr>
          <w:p>
            <w:pPr>
              <w:spacing w:after="0"/>
              <w:jc w:val="left"/>
            </w:pPr>
            <w:r>
              <w:rPr>
                <w:sz w:val="16"/>
              </w:rPr>
              <w:t>Approved, expires 2027-04-12</w:t>
            </w:r>
          </w:p>
        </w:tc>
        <w:tc>
          <w:tcPr>
            <w:tcW w:type="dxa" w:w="3000"/>
          </w:tcPr>
          <w:p>
            <w:pPr>
              <w:spacing w:after="0"/>
              <w:jc w:val="left"/>
            </w:pPr>
            <w:r>
              <w:rPr>
                <w:sz w:val="16"/>
              </w:rPr>
              <w:t>Benton County (FEMA plan 107316)</w:t>
            </w:r>
          </w:p>
        </w:tc>
        <w:tc>
          <w:tcPr>
            <w:tcW w:type="dxa" w:w="1037"/>
          </w:tcPr>
          <w:p>
            <w:pPr>
              <w:spacing w:after="0"/>
              <w:jc w:val="left"/>
            </w:pPr>
            <w:r>
              <w:rPr>
                <w:sz w:val="16"/>
              </w:rPr>
              <w:t>2022-04-13</w:t>
            </w:r>
          </w:p>
        </w:tc>
        <w:tc>
          <w:tcPr>
            <w:tcW w:type="dxa" w:w="1037"/>
          </w:tcPr>
          <w:p>
            <w:pPr>
              <w:spacing w:after="0"/>
              <w:jc w:val="left"/>
            </w:pPr>
            <w:r>
              <w:rPr>
                <w:sz w:val="16"/>
              </w:rPr>
              <w:t>2027-04-12</w:t>
            </w:r>
          </w:p>
        </w:tc>
        <w:tc>
          <w:tcPr>
            <w:tcW w:type="dxa" w:w="894"/>
          </w:tcPr>
          <w:p>
            <w:pPr>
              <w:spacing w:after="0"/>
              <w:jc w:val="right"/>
            </w:pPr>
            <w:r>
              <w:rPr>
                <w:sz w:val="16"/>
              </w:rPr>
              <w:t>194</w:t>
            </w:r>
          </w:p>
        </w:tc>
        <w:tc>
          <w:tcPr>
            <w:tcW w:type="dxa" w:w="2268"/>
          </w:tcPr>
          <w:p>
            <w:pPr>
              <w:spacing w:after="0"/>
              <w:jc w:val="left"/>
            </w:pPr>
          </w:p>
        </w:tc>
      </w:tr>
      <w:tr>
        <w:trPr>
          <w:cantSplit/>
        </w:trPr>
        <w:tc>
          <w:tcPr>
            <w:tcW w:type="dxa" w:w="1929"/>
          </w:tcPr>
          <w:p>
            <w:pPr>
              <w:spacing w:after="0"/>
              <w:jc w:val="left"/>
            </w:pPr>
            <w:r>
              <w:rPr>
                <w:sz w:val="16"/>
              </w:rPr>
              <w:t>Gentry city</w:t>
            </w:r>
          </w:p>
        </w:tc>
        <w:tc>
          <w:tcPr>
            <w:tcW w:type="dxa" w:w="1305"/>
          </w:tcPr>
          <w:p>
            <w:pPr>
              <w:spacing w:after="0"/>
              <w:jc w:val="left"/>
            </w:pPr>
            <w:r>
              <w:rPr>
                <w:sz w:val="16"/>
              </w:rPr>
              <w:t>City</w:t>
            </w:r>
          </w:p>
        </w:tc>
        <w:tc>
          <w:tcPr>
            <w:tcW w:type="dxa" w:w="2643"/>
          </w:tcPr>
          <w:p>
            <w:pPr>
              <w:spacing w:after="0"/>
              <w:jc w:val="left"/>
            </w:pPr>
            <w:r>
              <w:rPr>
                <w:sz w:val="16"/>
              </w:rPr>
              <w:t>Approved, expires 2027-04-12</w:t>
            </w:r>
          </w:p>
        </w:tc>
        <w:tc>
          <w:tcPr>
            <w:tcW w:type="dxa" w:w="3000"/>
          </w:tcPr>
          <w:p>
            <w:pPr>
              <w:spacing w:after="0"/>
              <w:jc w:val="left"/>
            </w:pPr>
            <w:r>
              <w:rPr>
                <w:sz w:val="16"/>
              </w:rPr>
              <w:t>Benton County (FEMA plan 107316)</w:t>
            </w:r>
          </w:p>
        </w:tc>
        <w:tc>
          <w:tcPr>
            <w:tcW w:type="dxa" w:w="1037"/>
          </w:tcPr>
          <w:p>
            <w:pPr>
              <w:spacing w:after="0"/>
              <w:jc w:val="left"/>
            </w:pPr>
            <w:r>
              <w:rPr>
                <w:sz w:val="16"/>
              </w:rPr>
              <w:t>2022-04-13</w:t>
            </w:r>
          </w:p>
        </w:tc>
        <w:tc>
          <w:tcPr>
            <w:tcW w:type="dxa" w:w="1037"/>
          </w:tcPr>
          <w:p>
            <w:pPr>
              <w:spacing w:after="0"/>
              <w:jc w:val="left"/>
            </w:pPr>
            <w:r>
              <w:rPr>
                <w:sz w:val="16"/>
              </w:rPr>
              <w:t>2027-04-12</w:t>
            </w:r>
          </w:p>
        </w:tc>
        <w:tc>
          <w:tcPr>
            <w:tcW w:type="dxa" w:w="894"/>
          </w:tcPr>
          <w:p>
            <w:pPr>
              <w:spacing w:after="0"/>
              <w:jc w:val="right"/>
            </w:pPr>
            <w:r>
              <w:rPr>
                <w:sz w:val="16"/>
              </w:rPr>
              <w:t>194</w:t>
            </w:r>
          </w:p>
        </w:tc>
        <w:tc>
          <w:tcPr>
            <w:tcW w:type="dxa" w:w="2268"/>
          </w:tcPr>
          <w:p>
            <w:pPr>
              <w:spacing w:after="0"/>
              <w:jc w:val="left"/>
            </w:pPr>
          </w:p>
        </w:tc>
      </w:tr>
      <w:tr>
        <w:trPr>
          <w:cantSplit/>
        </w:trPr>
        <w:tc>
          <w:tcPr>
            <w:tcW w:type="dxa" w:w="1929"/>
          </w:tcPr>
          <w:p>
            <w:pPr>
              <w:spacing w:after="0"/>
              <w:jc w:val="left"/>
            </w:pPr>
            <w:r>
              <w:rPr>
                <w:sz w:val="16"/>
              </w:rPr>
              <w:t>Gravette city</w:t>
            </w:r>
          </w:p>
        </w:tc>
        <w:tc>
          <w:tcPr>
            <w:tcW w:type="dxa" w:w="1305"/>
          </w:tcPr>
          <w:p>
            <w:pPr>
              <w:spacing w:after="0"/>
              <w:jc w:val="left"/>
            </w:pPr>
            <w:r>
              <w:rPr>
                <w:sz w:val="16"/>
              </w:rPr>
              <w:t>City</w:t>
            </w:r>
          </w:p>
        </w:tc>
        <w:tc>
          <w:tcPr>
            <w:tcW w:type="dxa" w:w="2643"/>
          </w:tcPr>
          <w:p>
            <w:pPr>
              <w:spacing w:after="0"/>
              <w:jc w:val="left"/>
            </w:pPr>
            <w:r>
              <w:rPr>
                <w:sz w:val="16"/>
              </w:rPr>
              <w:t>Approved, expires 2027-04-12</w:t>
            </w:r>
          </w:p>
        </w:tc>
        <w:tc>
          <w:tcPr>
            <w:tcW w:type="dxa" w:w="3000"/>
          </w:tcPr>
          <w:p>
            <w:pPr>
              <w:spacing w:after="0"/>
              <w:jc w:val="left"/>
            </w:pPr>
            <w:r>
              <w:rPr>
                <w:sz w:val="16"/>
              </w:rPr>
              <w:t>Benton County (FEMA plan 107316)</w:t>
            </w:r>
          </w:p>
        </w:tc>
        <w:tc>
          <w:tcPr>
            <w:tcW w:type="dxa" w:w="1037"/>
          </w:tcPr>
          <w:p>
            <w:pPr>
              <w:spacing w:after="0"/>
              <w:jc w:val="left"/>
            </w:pPr>
            <w:r>
              <w:rPr>
                <w:sz w:val="16"/>
              </w:rPr>
              <w:t>2022-04-13</w:t>
            </w:r>
          </w:p>
        </w:tc>
        <w:tc>
          <w:tcPr>
            <w:tcW w:type="dxa" w:w="1037"/>
          </w:tcPr>
          <w:p>
            <w:pPr>
              <w:spacing w:after="0"/>
              <w:jc w:val="left"/>
            </w:pPr>
            <w:r>
              <w:rPr>
                <w:sz w:val="16"/>
              </w:rPr>
              <w:t>2027-04-12</w:t>
            </w:r>
          </w:p>
        </w:tc>
        <w:tc>
          <w:tcPr>
            <w:tcW w:type="dxa" w:w="894"/>
          </w:tcPr>
          <w:p>
            <w:pPr>
              <w:spacing w:after="0"/>
              <w:jc w:val="right"/>
            </w:pPr>
            <w:r>
              <w:rPr>
                <w:sz w:val="16"/>
              </w:rPr>
              <w:t>194</w:t>
            </w:r>
          </w:p>
        </w:tc>
        <w:tc>
          <w:tcPr>
            <w:tcW w:type="dxa" w:w="2268"/>
          </w:tcPr>
          <w:p>
            <w:pPr>
              <w:spacing w:after="0"/>
              <w:jc w:val="left"/>
            </w:pPr>
          </w:p>
        </w:tc>
      </w:tr>
      <w:tr>
        <w:trPr>
          <w:cantSplit/>
        </w:trPr>
        <w:tc>
          <w:tcPr>
            <w:tcW w:type="dxa" w:w="1929"/>
          </w:tcPr>
          <w:p>
            <w:pPr>
              <w:spacing w:after="0"/>
              <w:jc w:val="left"/>
            </w:pPr>
            <w:r>
              <w:rPr>
                <w:sz w:val="16"/>
              </w:rPr>
              <w:t>Highfill town</w:t>
            </w:r>
          </w:p>
        </w:tc>
        <w:tc>
          <w:tcPr>
            <w:tcW w:type="dxa" w:w="1305"/>
          </w:tcPr>
          <w:p>
            <w:pPr>
              <w:spacing w:after="0"/>
              <w:jc w:val="left"/>
            </w:pPr>
            <w:r>
              <w:rPr>
                <w:sz w:val="16"/>
              </w:rPr>
              <w:t>Town</w:t>
            </w:r>
          </w:p>
        </w:tc>
        <w:tc>
          <w:tcPr>
            <w:tcW w:type="dxa" w:w="2643"/>
          </w:tcPr>
          <w:p>
            <w:pPr>
              <w:spacing w:after="0"/>
              <w:jc w:val="left"/>
            </w:pPr>
            <w:r>
              <w:rPr>
                <w:sz w:val="16"/>
              </w:rPr>
              <w:t>Approved, expires 2027-04-12</w:t>
            </w:r>
          </w:p>
        </w:tc>
        <w:tc>
          <w:tcPr>
            <w:tcW w:type="dxa" w:w="3000"/>
          </w:tcPr>
          <w:p>
            <w:pPr>
              <w:spacing w:after="0"/>
              <w:jc w:val="left"/>
            </w:pPr>
            <w:r>
              <w:rPr>
                <w:sz w:val="16"/>
              </w:rPr>
              <w:t>Benton County (FEMA plan 107316)</w:t>
            </w:r>
          </w:p>
        </w:tc>
        <w:tc>
          <w:tcPr>
            <w:tcW w:type="dxa" w:w="1037"/>
          </w:tcPr>
          <w:p>
            <w:pPr>
              <w:spacing w:after="0"/>
              <w:jc w:val="left"/>
            </w:pPr>
            <w:r>
              <w:rPr>
                <w:sz w:val="16"/>
              </w:rPr>
              <w:t>2022-04-13</w:t>
            </w:r>
          </w:p>
        </w:tc>
        <w:tc>
          <w:tcPr>
            <w:tcW w:type="dxa" w:w="1037"/>
          </w:tcPr>
          <w:p>
            <w:pPr>
              <w:spacing w:after="0"/>
              <w:jc w:val="left"/>
            </w:pPr>
            <w:r>
              <w:rPr>
                <w:sz w:val="16"/>
              </w:rPr>
              <w:t>2027-04-12</w:t>
            </w:r>
          </w:p>
        </w:tc>
        <w:tc>
          <w:tcPr>
            <w:tcW w:type="dxa" w:w="894"/>
          </w:tcPr>
          <w:p>
            <w:pPr>
              <w:spacing w:after="0"/>
              <w:jc w:val="right"/>
            </w:pPr>
            <w:r>
              <w:rPr>
                <w:sz w:val="16"/>
              </w:rPr>
              <w:t>194</w:t>
            </w:r>
          </w:p>
        </w:tc>
        <w:tc>
          <w:tcPr>
            <w:tcW w:type="dxa" w:w="2268"/>
          </w:tcPr>
          <w:p>
            <w:pPr>
              <w:spacing w:after="0"/>
              <w:jc w:val="left"/>
            </w:pPr>
          </w:p>
        </w:tc>
      </w:tr>
      <w:tr>
        <w:trPr>
          <w:cantSplit/>
        </w:trPr>
        <w:tc>
          <w:tcPr>
            <w:tcW w:type="dxa" w:w="1929"/>
          </w:tcPr>
          <w:p>
            <w:pPr>
              <w:spacing w:after="0"/>
              <w:jc w:val="left"/>
            </w:pPr>
            <w:r>
              <w:rPr>
                <w:sz w:val="16"/>
              </w:rPr>
              <w:t>Little Flock city</w:t>
            </w:r>
          </w:p>
        </w:tc>
        <w:tc>
          <w:tcPr>
            <w:tcW w:type="dxa" w:w="1305"/>
          </w:tcPr>
          <w:p>
            <w:pPr>
              <w:spacing w:after="0"/>
              <w:jc w:val="left"/>
            </w:pPr>
            <w:r>
              <w:rPr>
                <w:sz w:val="16"/>
              </w:rPr>
              <w:t>City</w:t>
            </w:r>
          </w:p>
        </w:tc>
        <w:tc>
          <w:tcPr>
            <w:tcW w:type="dxa" w:w="2643"/>
          </w:tcPr>
          <w:p>
            <w:pPr>
              <w:spacing w:after="0"/>
              <w:jc w:val="left"/>
            </w:pPr>
            <w:r>
              <w:rPr>
                <w:sz w:val="16"/>
              </w:rPr>
              <w:t>Approved, expires 2027-04-12</w:t>
            </w:r>
          </w:p>
        </w:tc>
        <w:tc>
          <w:tcPr>
            <w:tcW w:type="dxa" w:w="3000"/>
          </w:tcPr>
          <w:p>
            <w:pPr>
              <w:spacing w:after="0"/>
              <w:jc w:val="left"/>
            </w:pPr>
            <w:r>
              <w:rPr>
                <w:sz w:val="16"/>
              </w:rPr>
              <w:t>Benton County (FEMA plan 107316)</w:t>
            </w:r>
          </w:p>
        </w:tc>
        <w:tc>
          <w:tcPr>
            <w:tcW w:type="dxa" w:w="1037"/>
          </w:tcPr>
          <w:p>
            <w:pPr>
              <w:spacing w:after="0"/>
              <w:jc w:val="left"/>
            </w:pPr>
            <w:r>
              <w:rPr>
                <w:sz w:val="16"/>
              </w:rPr>
              <w:t>2022-04-13</w:t>
            </w:r>
          </w:p>
        </w:tc>
        <w:tc>
          <w:tcPr>
            <w:tcW w:type="dxa" w:w="1037"/>
          </w:tcPr>
          <w:p>
            <w:pPr>
              <w:spacing w:after="0"/>
              <w:jc w:val="left"/>
            </w:pPr>
            <w:r>
              <w:rPr>
                <w:sz w:val="16"/>
              </w:rPr>
              <w:t>2027-04-12</w:t>
            </w:r>
          </w:p>
        </w:tc>
        <w:tc>
          <w:tcPr>
            <w:tcW w:type="dxa" w:w="894"/>
          </w:tcPr>
          <w:p>
            <w:pPr>
              <w:spacing w:after="0"/>
              <w:jc w:val="right"/>
            </w:pPr>
            <w:r>
              <w:rPr>
                <w:sz w:val="16"/>
              </w:rPr>
              <w:t>194</w:t>
            </w:r>
          </w:p>
        </w:tc>
        <w:tc>
          <w:tcPr>
            <w:tcW w:type="dxa" w:w="2268"/>
          </w:tcPr>
          <w:p>
            <w:pPr>
              <w:spacing w:after="0"/>
              <w:jc w:val="left"/>
            </w:pPr>
          </w:p>
        </w:tc>
      </w:tr>
      <w:tr>
        <w:trPr>
          <w:cantSplit/>
        </w:trPr>
        <w:tc>
          <w:tcPr>
            <w:tcW w:type="dxa" w:w="1929"/>
          </w:tcPr>
          <w:p>
            <w:pPr>
              <w:spacing w:after="0"/>
              <w:jc w:val="left"/>
            </w:pPr>
            <w:r>
              <w:rPr>
                <w:sz w:val="16"/>
              </w:rPr>
              <w:t>Lowell city</w:t>
            </w:r>
          </w:p>
        </w:tc>
        <w:tc>
          <w:tcPr>
            <w:tcW w:type="dxa" w:w="1305"/>
          </w:tcPr>
          <w:p>
            <w:pPr>
              <w:spacing w:after="0"/>
              <w:jc w:val="left"/>
            </w:pPr>
            <w:r>
              <w:rPr>
                <w:sz w:val="16"/>
              </w:rPr>
              <w:t>City</w:t>
            </w:r>
          </w:p>
        </w:tc>
        <w:tc>
          <w:tcPr>
            <w:tcW w:type="dxa" w:w="2643"/>
          </w:tcPr>
          <w:p>
            <w:pPr>
              <w:spacing w:after="0"/>
              <w:jc w:val="left"/>
            </w:pPr>
            <w:r>
              <w:rPr>
                <w:sz w:val="16"/>
              </w:rPr>
              <w:t>Approved, expires 2027-04-12</w:t>
            </w:r>
          </w:p>
        </w:tc>
        <w:tc>
          <w:tcPr>
            <w:tcW w:type="dxa" w:w="3000"/>
          </w:tcPr>
          <w:p>
            <w:pPr>
              <w:spacing w:after="0"/>
              <w:jc w:val="left"/>
            </w:pPr>
            <w:r>
              <w:rPr>
                <w:sz w:val="16"/>
              </w:rPr>
              <w:t>Benton County (FEMA plan 107316)</w:t>
            </w:r>
          </w:p>
        </w:tc>
        <w:tc>
          <w:tcPr>
            <w:tcW w:type="dxa" w:w="1037"/>
          </w:tcPr>
          <w:p>
            <w:pPr>
              <w:spacing w:after="0"/>
              <w:jc w:val="left"/>
            </w:pPr>
            <w:r>
              <w:rPr>
                <w:sz w:val="16"/>
              </w:rPr>
              <w:t>2022-04-13</w:t>
            </w:r>
          </w:p>
        </w:tc>
        <w:tc>
          <w:tcPr>
            <w:tcW w:type="dxa" w:w="1037"/>
          </w:tcPr>
          <w:p>
            <w:pPr>
              <w:spacing w:after="0"/>
              <w:jc w:val="left"/>
            </w:pPr>
            <w:r>
              <w:rPr>
                <w:sz w:val="16"/>
              </w:rPr>
              <w:t>2027-04-12</w:t>
            </w:r>
          </w:p>
        </w:tc>
        <w:tc>
          <w:tcPr>
            <w:tcW w:type="dxa" w:w="894"/>
          </w:tcPr>
          <w:p>
            <w:pPr>
              <w:spacing w:after="0"/>
              <w:jc w:val="right"/>
            </w:pPr>
            <w:r>
              <w:rPr>
                <w:sz w:val="16"/>
              </w:rPr>
              <w:t>194</w:t>
            </w:r>
          </w:p>
        </w:tc>
        <w:tc>
          <w:tcPr>
            <w:tcW w:type="dxa" w:w="2268"/>
          </w:tcPr>
          <w:p>
            <w:pPr>
              <w:spacing w:after="0"/>
              <w:jc w:val="left"/>
            </w:pPr>
          </w:p>
        </w:tc>
      </w:tr>
      <w:tr>
        <w:trPr>
          <w:cantSplit/>
        </w:trPr>
        <w:tc>
          <w:tcPr>
            <w:tcW w:type="dxa" w:w="1929"/>
          </w:tcPr>
          <w:p>
            <w:pPr>
              <w:spacing w:after="0"/>
              <w:jc w:val="left"/>
            </w:pPr>
            <w:r>
              <w:rPr>
                <w:sz w:val="16"/>
              </w:rPr>
              <w:t>Pea Ridge city</w:t>
            </w:r>
          </w:p>
        </w:tc>
        <w:tc>
          <w:tcPr>
            <w:tcW w:type="dxa" w:w="1305"/>
          </w:tcPr>
          <w:p>
            <w:pPr>
              <w:spacing w:after="0"/>
              <w:jc w:val="left"/>
            </w:pPr>
            <w:r>
              <w:rPr>
                <w:sz w:val="16"/>
              </w:rPr>
              <w:t>City</w:t>
            </w:r>
          </w:p>
        </w:tc>
        <w:tc>
          <w:tcPr>
            <w:tcW w:type="dxa" w:w="2643"/>
          </w:tcPr>
          <w:p>
            <w:pPr>
              <w:spacing w:after="0"/>
              <w:jc w:val="left"/>
            </w:pPr>
            <w:r>
              <w:rPr>
                <w:sz w:val="16"/>
              </w:rPr>
              <w:t>Approved, expires 2027-04-12</w:t>
            </w:r>
          </w:p>
        </w:tc>
        <w:tc>
          <w:tcPr>
            <w:tcW w:type="dxa" w:w="3000"/>
          </w:tcPr>
          <w:p>
            <w:pPr>
              <w:spacing w:after="0"/>
              <w:jc w:val="left"/>
            </w:pPr>
            <w:r>
              <w:rPr>
                <w:sz w:val="16"/>
              </w:rPr>
              <w:t>Benton County (FEMA plan 107316)</w:t>
            </w:r>
          </w:p>
        </w:tc>
        <w:tc>
          <w:tcPr>
            <w:tcW w:type="dxa" w:w="1037"/>
          </w:tcPr>
          <w:p>
            <w:pPr>
              <w:spacing w:after="0"/>
              <w:jc w:val="left"/>
            </w:pPr>
            <w:r>
              <w:rPr>
                <w:sz w:val="16"/>
              </w:rPr>
              <w:t>2022-04-13</w:t>
            </w:r>
          </w:p>
        </w:tc>
        <w:tc>
          <w:tcPr>
            <w:tcW w:type="dxa" w:w="1037"/>
          </w:tcPr>
          <w:p>
            <w:pPr>
              <w:spacing w:after="0"/>
              <w:jc w:val="left"/>
            </w:pPr>
            <w:r>
              <w:rPr>
                <w:sz w:val="16"/>
              </w:rPr>
              <w:t>2027-04-12</w:t>
            </w:r>
          </w:p>
        </w:tc>
        <w:tc>
          <w:tcPr>
            <w:tcW w:type="dxa" w:w="894"/>
          </w:tcPr>
          <w:p>
            <w:pPr>
              <w:spacing w:after="0"/>
              <w:jc w:val="right"/>
            </w:pPr>
            <w:r>
              <w:rPr>
                <w:sz w:val="16"/>
              </w:rPr>
              <w:t>194</w:t>
            </w:r>
          </w:p>
        </w:tc>
        <w:tc>
          <w:tcPr>
            <w:tcW w:type="dxa" w:w="2268"/>
          </w:tcPr>
          <w:p>
            <w:pPr>
              <w:spacing w:after="0"/>
              <w:jc w:val="left"/>
            </w:pPr>
          </w:p>
        </w:tc>
      </w:tr>
      <w:tr>
        <w:trPr>
          <w:cantSplit/>
        </w:trPr>
        <w:tc>
          <w:tcPr>
            <w:tcW w:type="dxa" w:w="1929"/>
          </w:tcPr>
          <w:p>
            <w:pPr>
              <w:spacing w:after="0"/>
              <w:jc w:val="left"/>
            </w:pPr>
            <w:r>
              <w:rPr>
                <w:sz w:val="16"/>
              </w:rPr>
              <w:t>Rogers city</w:t>
            </w:r>
          </w:p>
        </w:tc>
        <w:tc>
          <w:tcPr>
            <w:tcW w:type="dxa" w:w="1305"/>
          </w:tcPr>
          <w:p>
            <w:pPr>
              <w:spacing w:after="0"/>
              <w:jc w:val="left"/>
            </w:pPr>
            <w:r>
              <w:rPr>
                <w:sz w:val="16"/>
              </w:rPr>
              <w:t>City</w:t>
            </w:r>
          </w:p>
        </w:tc>
        <w:tc>
          <w:tcPr>
            <w:tcW w:type="dxa" w:w="2643"/>
          </w:tcPr>
          <w:p>
            <w:pPr>
              <w:spacing w:after="0"/>
              <w:jc w:val="left"/>
            </w:pPr>
            <w:r>
              <w:rPr>
                <w:sz w:val="16"/>
              </w:rPr>
              <w:t>Approved, expires 2027-04-12</w:t>
            </w:r>
          </w:p>
        </w:tc>
        <w:tc>
          <w:tcPr>
            <w:tcW w:type="dxa" w:w="3000"/>
          </w:tcPr>
          <w:p>
            <w:pPr>
              <w:spacing w:after="0"/>
              <w:jc w:val="left"/>
            </w:pPr>
            <w:r>
              <w:rPr>
                <w:sz w:val="16"/>
              </w:rPr>
              <w:t>Benton County (FEMA plan 107316)</w:t>
            </w:r>
          </w:p>
        </w:tc>
        <w:tc>
          <w:tcPr>
            <w:tcW w:type="dxa" w:w="1037"/>
          </w:tcPr>
          <w:p>
            <w:pPr>
              <w:spacing w:after="0"/>
              <w:jc w:val="left"/>
            </w:pPr>
            <w:r>
              <w:rPr>
                <w:sz w:val="16"/>
              </w:rPr>
              <w:t>2022-04-13</w:t>
            </w:r>
          </w:p>
        </w:tc>
        <w:tc>
          <w:tcPr>
            <w:tcW w:type="dxa" w:w="1037"/>
          </w:tcPr>
          <w:p>
            <w:pPr>
              <w:spacing w:after="0"/>
              <w:jc w:val="left"/>
            </w:pPr>
            <w:r>
              <w:rPr>
                <w:sz w:val="16"/>
              </w:rPr>
              <w:t>2027-04-12</w:t>
            </w:r>
          </w:p>
        </w:tc>
        <w:tc>
          <w:tcPr>
            <w:tcW w:type="dxa" w:w="894"/>
          </w:tcPr>
          <w:p>
            <w:pPr>
              <w:spacing w:after="0"/>
              <w:jc w:val="right"/>
            </w:pPr>
            <w:r>
              <w:rPr>
                <w:sz w:val="16"/>
              </w:rPr>
              <w:t>194</w:t>
            </w:r>
          </w:p>
        </w:tc>
        <w:tc>
          <w:tcPr>
            <w:tcW w:type="dxa" w:w="2268"/>
          </w:tcPr>
          <w:p>
            <w:pPr>
              <w:spacing w:after="0"/>
              <w:jc w:val="left"/>
            </w:pPr>
          </w:p>
        </w:tc>
      </w:tr>
      <w:tr>
        <w:trPr>
          <w:cantSplit/>
        </w:trPr>
        <w:tc>
          <w:tcPr>
            <w:tcW w:type="dxa" w:w="1929"/>
          </w:tcPr>
          <w:p>
            <w:pPr>
              <w:spacing w:after="0"/>
              <w:jc w:val="left"/>
            </w:pPr>
            <w:r>
              <w:rPr>
                <w:sz w:val="16"/>
              </w:rPr>
              <w:t>Siloam Springs city</w:t>
            </w:r>
          </w:p>
        </w:tc>
        <w:tc>
          <w:tcPr>
            <w:tcW w:type="dxa" w:w="1305"/>
          </w:tcPr>
          <w:p>
            <w:pPr>
              <w:spacing w:after="0"/>
              <w:jc w:val="left"/>
            </w:pPr>
            <w:r>
              <w:rPr>
                <w:sz w:val="16"/>
              </w:rPr>
              <w:t>City</w:t>
            </w:r>
          </w:p>
        </w:tc>
        <w:tc>
          <w:tcPr>
            <w:tcW w:type="dxa" w:w="2643"/>
          </w:tcPr>
          <w:p>
            <w:pPr>
              <w:spacing w:after="0"/>
              <w:jc w:val="left"/>
            </w:pPr>
            <w:r>
              <w:rPr>
                <w:sz w:val="16"/>
              </w:rPr>
              <w:t>Approved, expires 2027-04-12</w:t>
            </w:r>
          </w:p>
        </w:tc>
        <w:tc>
          <w:tcPr>
            <w:tcW w:type="dxa" w:w="3000"/>
          </w:tcPr>
          <w:p>
            <w:pPr>
              <w:spacing w:after="0"/>
              <w:jc w:val="left"/>
            </w:pPr>
            <w:r>
              <w:rPr>
                <w:sz w:val="16"/>
              </w:rPr>
              <w:t>Benton County (FEMA plan 107316)</w:t>
            </w:r>
          </w:p>
        </w:tc>
        <w:tc>
          <w:tcPr>
            <w:tcW w:type="dxa" w:w="1037"/>
          </w:tcPr>
          <w:p>
            <w:pPr>
              <w:spacing w:after="0"/>
              <w:jc w:val="left"/>
            </w:pPr>
            <w:r>
              <w:rPr>
                <w:sz w:val="16"/>
              </w:rPr>
              <w:t>2022-04-13</w:t>
            </w:r>
          </w:p>
        </w:tc>
        <w:tc>
          <w:tcPr>
            <w:tcW w:type="dxa" w:w="1037"/>
          </w:tcPr>
          <w:p>
            <w:pPr>
              <w:spacing w:after="0"/>
              <w:jc w:val="left"/>
            </w:pPr>
            <w:r>
              <w:rPr>
                <w:sz w:val="16"/>
              </w:rPr>
              <w:t>2027-04-12</w:t>
            </w:r>
          </w:p>
        </w:tc>
        <w:tc>
          <w:tcPr>
            <w:tcW w:type="dxa" w:w="894"/>
          </w:tcPr>
          <w:p>
            <w:pPr>
              <w:spacing w:after="0"/>
              <w:jc w:val="right"/>
            </w:pPr>
            <w:r>
              <w:rPr>
                <w:sz w:val="16"/>
              </w:rPr>
              <w:t>194</w:t>
            </w:r>
          </w:p>
        </w:tc>
        <w:tc>
          <w:tcPr>
            <w:tcW w:type="dxa" w:w="2268"/>
          </w:tcPr>
          <w:p>
            <w:pPr>
              <w:spacing w:after="0"/>
              <w:jc w:val="left"/>
            </w:pPr>
          </w:p>
        </w:tc>
      </w:tr>
      <w:tr>
        <w:trPr>
          <w:cantSplit/>
        </w:trPr>
        <w:tc>
          <w:tcPr>
            <w:tcW w:type="dxa" w:w="1929"/>
          </w:tcPr>
          <w:p>
            <w:pPr>
              <w:spacing w:after="0"/>
              <w:jc w:val="left"/>
            </w:pPr>
            <w:r>
              <w:rPr>
                <w:sz w:val="16"/>
              </w:rPr>
              <w:t>Springdale city</w:t>
            </w:r>
          </w:p>
        </w:tc>
        <w:tc>
          <w:tcPr>
            <w:tcW w:type="dxa" w:w="1305"/>
          </w:tcPr>
          <w:p>
            <w:pPr>
              <w:spacing w:after="0"/>
              <w:jc w:val="left"/>
            </w:pPr>
            <w:r>
              <w:rPr>
                <w:sz w:val="16"/>
              </w:rPr>
              <w:t>City</w:t>
            </w:r>
          </w:p>
        </w:tc>
        <w:tc>
          <w:tcPr>
            <w:tcW w:type="dxa" w:w="2643"/>
          </w:tcPr>
          <w:p>
            <w:pPr>
              <w:spacing w:after="0"/>
              <w:jc w:val="left"/>
            </w:pPr>
            <w:r>
              <w:rPr>
                <w:sz w:val="16"/>
              </w:rPr>
              <w:t>Approved, expires 2029-11-18</w:t>
            </w:r>
          </w:p>
        </w:tc>
        <w:tc>
          <w:tcPr>
            <w:tcW w:type="dxa" w:w="3000"/>
          </w:tcPr>
          <w:p>
            <w:pPr>
              <w:spacing w:after="0"/>
              <w:jc w:val="left"/>
            </w:pPr>
            <w:r>
              <w:rPr>
                <w:sz w:val="16"/>
              </w:rPr>
              <w:t>Washington County (FEMA plan 107097)</w:t>
            </w:r>
          </w:p>
        </w:tc>
        <w:tc>
          <w:tcPr>
            <w:tcW w:type="dxa" w:w="1037"/>
          </w:tcPr>
          <w:p>
            <w:pPr>
              <w:spacing w:after="0"/>
              <w:jc w:val="left"/>
            </w:pPr>
            <w:r>
              <w:rPr>
                <w:sz w:val="16"/>
              </w:rPr>
              <w:t>2024-11-19</w:t>
            </w:r>
          </w:p>
        </w:tc>
        <w:tc>
          <w:tcPr>
            <w:tcW w:type="dxa" w:w="1037"/>
          </w:tcPr>
          <w:p>
            <w:pPr>
              <w:spacing w:after="0"/>
              <w:jc w:val="left"/>
            </w:pPr>
            <w:r>
              <w:rPr>
                <w:sz w:val="16"/>
              </w:rPr>
              <w:t>2029-11-18</w:t>
            </w:r>
          </w:p>
        </w:tc>
        <w:tc>
          <w:tcPr>
            <w:tcW w:type="dxa" w:w="894"/>
          </w:tcPr>
          <w:p>
            <w:pPr>
              <w:spacing w:after="0"/>
              <w:jc w:val="right"/>
            </w:pPr>
            <w:r>
              <w:rPr>
                <w:sz w:val="16"/>
              </w:rPr>
              <w:t>1,145</w:t>
            </w:r>
          </w:p>
        </w:tc>
        <w:tc>
          <w:tcPr>
            <w:tcW w:type="dxa" w:w="2268"/>
          </w:tcPr>
          <w:p>
            <w:pPr>
              <w:spacing w:after="0"/>
              <w:jc w:val="left"/>
            </w:pPr>
            <w:r>
              <w:rPr>
                <w:sz w:val="16"/>
              </w:rPr>
              <w:t>Also approved under plan 107316 (Benton County, expires 2027-04-12). FEMA's plan status map shows one plan per jurisdiction and may show one of these; this packet uses the approved plan that expires last.</w:t>
            </w:r>
          </w:p>
        </w:tc>
      </w:tr>
      <w:tr>
        <w:trPr>
          <w:cantSplit/>
        </w:trPr>
        <w:tc>
          <w:tcPr>
            <w:tcW w:type="dxa" w:w="1929"/>
          </w:tcPr>
          <w:p>
            <w:pPr>
              <w:spacing w:after="0"/>
              <w:jc w:val="left"/>
            </w:pPr>
            <w:r>
              <w:rPr>
                <w:sz w:val="16"/>
              </w:rPr>
              <w:t>Springtown town</w:t>
            </w:r>
          </w:p>
        </w:tc>
        <w:tc>
          <w:tcPr>
            <w:tcW w:type="dxa" w:w="1305"/>
          </w:tcPr>
          <w:p>
            <w:pPr>
              <w:spacing w:after="0"/>
              <w:jc w:val="left"/>
            </w:pPr>
            <w:r>
              <w:rPr>
                <w:sz w:val="16"/>
              </w:rPr>
              <w:t>Town</w:t>
            </w:r>
          </w:p>
        </w:tc>
        <w:tc>
          <w:tcPr>
            <w:tcW w:type="dxa" w:w="2643"/>
          </w:tcPr>
          <w:p>
            <w:pPr>
              <w:spacing w:after="0"/>
              <w:jc w:val="left"/>
            </w:pPr>
            <w:r>
              <w:rPr>
                <w:sz w:val="16"/>
              </w:rPr>
              <w:t>Approved, expires 2027-04-12</w:t>
            </w:r>
          </w:p>
        </w:tc>
        <w:tc>
          <w:tcPr>
            <w:tcW w:type="dxa" w:w="3000"/>
          </w:tcPr>
          <w:p>
            <w:pPr>
              <w:spacing w:after="0"/>
              <w:jc w:val="left"/>
            </w:pPr>
            <w:r>
              <w:rPr>
                <w:sz w:val="16"/>
              </w:rPr>
              <w:t>Benton County (FEMA plan 107316)</w:t>
            </w:r>
          </w:p>
        </w:tc>
        <w:tc>
          <w:tcPr>
            <w:tcW w:type="dxa" w:w="1037"/>
          </w:tcPr>
          <w:p>
            <w:pPr>
              <w:spacing w:after="0"/>
              <w:jc w:val="left"/>
            </w:pPr>
            <w:r>
              <w:rPr>
                <w:sz w:val="16"/>
              </w:rPr>
              <w:t>2022-04-13</w:t>
            </w:r>
          </w:p>
        </w:tc>
        <w:tc>
          <w:tcPr>
            <w:tcW w:type="dxa" w:w="1037"/>
          </w:tcPr>
          <w:p>
            <w:pPr>
              <w:spacing w:after="0"/>
              <w:jc w:val="left"/>
            </w:pPr>
            <w:r>
              <w:rPr>
                <w:sz w:val="16"/>
              </w:rPr>
              <w:t>2027-04-12</w:t>
            </w:r>
          </w:p>
        </w:tc>
        <w:tc>
          <w:tcPr>
            <w:tcW w:type="dxa" w:w="894"/>
          </w:tcPr>
          <w:p>
            <w:pPr>
              <w:spacing w:after="0"/>
              <w:jc w:val="right"/>
            </w:pPr>
            <w:r>
              <w:rPr>
                <w:sz w:val="16"/>
              </w:rPr>
              <w:t>194</w:t>
            </w:r>
          </w:p>
        </w:tc>
        <w:tc>
          <w:tcPr>
            <w:tcW w:type="dxa" w:w="2268"/>
          </w:tcPr>
          <w:p>
            <w:pPr>
              <w:spacing w:after="0"/>
              <w:jc w:val="left"/>
            </w:pPr>
          </w:p>
        </w:tc>
      </w:tr>
      <w:tr>
        <w:trPr>
          <w:cantSplit/>
        </w:trPr>
        <w:tc>
          <w:tcPr>
            <w:tcW w:type="dxa" w:w="1929"/>
          </w:tcPr>
          <w:p>
            <w:pPr>
              <w:spacing w:after="0"/>
              <w:jc w:val="left"/>
            </w:pPr>
            <w:r>
              <w:rPr>
                <w:sz w:val="16"/>
              </w:rPr>
              <w:t>Sulphur Springs city</w:t>
            </w:r>
          </w:p>
        </w:tc>
        <w:tc>
          <w:tcPr>
            <w:tcW w:type="dxa" w:w="1305"/>
          </w:tcPr>
          <w:p>
            <w:pPr>
              <w:spacing w:after="0"/>
              <w:jc w:val="left"/>
            </w:pPr>
            <w:r>
              <w:rPr>
                <w:sz w:val="16"/>
              </w:rPr>
              <w:t>City</w:t>
            </w:r>
          </w:p>
        </w:tc>
        <w:tc>
          <w:tcPr>
            <w:tcW w:type="dxa" w:w="2643"/>
          </w:tcPr>
          <w:p>
            <w:pPr>
              <w:spacing w:after="0"/>
              <w:jc w:val="left"/>
            </w:pPr>
            <w:r>
              <w:rPr>
                <w:sz w:val="16"/>
              </w:rPr>
              <w:t>Approved, expires 2027-04-12</w:t>
            </w:r>
          </w:p>
        </w:tc>
        <w:tc>
          <w:tcPr>
            <w:tcW w:type="dxa" w:w="3000"/>
          </w:tcPr>
          <w:p>
            <w:pPr>
              <w:spacing w:after="0"/>
              <w:jc w:val="left"/>
            </w:pPr>
            <w:r>
              <w:rPr>
                <w:sz w:val="16"/>
              </w:rPr>
              <w:t>Benton County (FEMA plan 107316)</w:t>
            </w:r>
          </w:p>
        </w:tc>
        <w:tc>
          <w:tcPr>
            <w:tcW w:type="dxa" w:w="1037"/>
          </w:tcPr>
          <w:p>
            <w:pPr>
              <w:spacing w:after="0"/>
              <w:jc w:val="left"/>
            </w:pPr>
            <w:r>
              <w:rPr>
                <w:sz w:val="16"/>
              </w:rPr>
              <w:t>2022-04-13</w:t>
            </w:r>
          </w:p>
        </w:tc>
        <w:tc>
          <w:tcPr>
            <w:tcW w:type="dxa" w:w="1037"/>
          </w:tcPr>
          <w:p>
            <w:pPr>
              <w:spacing w:after="0"/>
              <w:jc w:val="left"/>
            </w:pPr>
            <w:r>
              <w:rPr>
                <w:sz w:val="16"/>
              </w:rPr>
              <w:t>2027-04-12</w:t>
            </w:r>
          </w:p>
        </w:tc>
        <w:tc>
          <w:tcPr>
            <w:tcW w:type="dxa" w:w="894"/>
          </w:tcPr>
          <w:p>
            <w:pPr>
              <w:spacing w:after="0"/>
              <w:jc w:val="right"/>
            </w:pPr>
            <w:r>
              <w:rPr>
                <w:sz w:val="16"/>
              </w:rPr>
              <w:t>194</w:t>
            </w:r>
          </w:p>
        </w:tc>
        <w:tc>
          <w:tcPr>
            <w:tcW w:type="dxa" w:w="2268"/>
          </w:tcPr>
          <w:p>
            <w:pPr>
              <w:spacing w:after="0"/>
              <w:jc w:val="left"/>
            </w:pPr>
          </w:p>
        </w:tc>
      </w:tr>
      <w:tr>
        <w:trPr>
          <w:cantSplit/>
        </w:trPr>
        <w:tc>
          <w:tcPr>
            <w:tcW w:type="dxa" w:w="1929"/>
          </w:tcPr>
          <w:p>
            <w:pPr>
              <w:spacing w:after="0"/>
              <w:jc w:val="left"/>
            </w:pPr>
            <w:r>
              <w:rPr>
                <w:sz w:val="16"/>
              </w:rPr>
              <w:t>Bentonville Public Schools</w:t>
            </w:r>
          </w:p>
        </w:tc>
        <w:tc>
          <w:tcPr>
            <w:tcW w:type="dxa" w:w="1305"/>
          </w:tcPr>
          <w:p>
            <w:pPr>
              <w:spacing w:after="0"/>
              <w:jc w:val="left"/>
            </w:pPr>
            <w:r>
              <w:rPr>
                <w:sz w:val="16"/>
              </w:rPr>
              <w:t>School/School District</w:t>
            </w:r>
          </w:p>
        </w:tc>
        <w:tc>
          <w:tcPr>
            <w:tcW w:type="dxa" w:w="2643"/>
          </w:tcPr>
          <w:p>
            <w:pPr>
              <w:spacing w:after="0"/>
              <w:jc w:val="left"/>
            </w:pPr>
            <w:r>
              <w:rPr>
                <w:sz w:val="16"/>
              </w:rPr>
              <w:t>Approved, expires 2027-04-12</w:t>
            </w:r>
          </w:p>
        </w:tc>
        <w:tc>
          <w:tcPr>
            <w:tcW w:type="dxa" w:w="3000"/>
          </w:tcPr>
          <w:p>
            <w:pPr>
              <w:spacing w:after="0"/>
              <w:jc w:val="left"/>
            </w:pPr>
            <w:r>
              <w:rPr>
                <w:sz w:val="16"/>
              </w:rPr>
              <w:t>Benton County (FEMA plan 107316)</w:t>
            </w:r>
          </w:p>
        </w:tc>
        <w:tc>
          <w:tcPr>
            <w:tcW w:type="dxa" w:w="1037"/>
          </w:tcPr>
          <w:p>
            <w:pPr>
              <w:spacing w:after="0"/>
              <w:jc w:val="left"/>
            </w:pPr>
            <w:r>
              <w:rPr>
                <w:sz w:val="16"/>
              </w:rPr>
              <w:t>2022-04-13</w:t>
            </w:r>
          </w:p>
        </w:tc>
        <w:tc>
          <w:tcPr>
            <w:tcW w:type="dxa" w:w="1037"/>
          </w:tcPr>
          <w:p>
            <w:pPr>
              <w:spacing w:after="0"/>
              <w:jc w:val="left"/>
            </w:pPr>
            <w:r>
              <w:rPr>
                <w:sz w:val="16"/>
              </w:rPr>
              <w:t>2027-04-12</w:t>
            </w:r>
          </w:p>
        </w:tc>
        <w:tc>
          <w:tcPr>
            <w:tcW w:type="dxa" w:w="894"/>
          </w:tcPr>
          <w:p>
            <w:pPr>
              <w:spacing w:after="0"/>
              <w:jc w:val="right"/>
            </w:pPr>
            <w:r>
              <w:rPr>
                <w:sz w:val="16"/>
              </w:rPr>
              <w:t>194</w:t>
            </w:r>
          </w:p>
        </w:tc>
        <w:tc>
          <w:tcPr>
            <w:tcW w:type="dxa" w:w="2268"/>
          </w:tcPr>
          <w:p>
            <w:pPr>
              <w:spacing w:after="0"/>
              <w:jc w:val="left"/>
            </w:pPr>
          </w:p>
        </w:tc>
      </w:tr>
      <w:tr>
        <w:trPr>
          <w:cantSplit/>
        </w:trPr>
        <w:tc>
          <w:tcPr>
            <w:tcW w:type="dxa" w:w="1929"/>
          </w:tcPr>
          <w:p>
            <w:pPr>
              <w:spacing w:after="0"/>
              <w:jc w:val="left"/>
            </w:pPr>
            <w:r>
              <w:rPr>
                <w:sz w:val="16"/>
              </w:rPr>
              <w:t>Decatur School District</w:t>
            </w:r>
          </w:p>
        </w:tc>
        <w:tc>
          <w:tcPr>
            <w:tcW w:type="dxa" w:w="1305"/>
          </w:tcPr>
          <w:p>
            <w:pPr>
              <w:spacing w:after="0"/>
              <w:jc w:val="left"/>
            </w:pPr>
            <w:r>
              <w:rPr>
                <w:sz w:val="16"/>
              </w:rPr>
              <w:t>School/School District</w:t>
            </w:r>
          </w:p>
        </w:tc>
        <w:tc>
          <w:tcPr>
            <w:tcW w:type="dxa" w:w="2643"/>
          </w:tcPr>
          <w:p>
            <w:pPr>
              <w:spacing w:after="0"/>
              <w:jc w:val="left"/>
            </w:pPr>
            <w:r>
              <w:rPr>
                <w:sz w:val="16"/>
              </w:rPr>
              <w:t>Approved, expires 2027-04-12</w:t>
            </w:r>
          </w:p>
        </w:tc>
        <w:tc>
          <w:tcPr>
            <w:tcW w:type="dxa" w:w="3000"/>
          </w:tcPr>
          <w:p>
            <w:pPr>
              <w:spacing w:after="0"/>
              <w:jc w:val="left"/>
            </w:pPr>
            <w:r>
              <w:rPr>
                <w:sz w:val="16"/>
              </w:rPr>
              <w:t>Benton County (FEMA plan 107316)</w:t>
            </w:r>
          </w:p>
        </w:tc>
        <w:tc>
          <w:tcPr>
            <w:tcW w:type="dxa" w:w="1037"/>
          </w:tcPr>
          <w:p>
            <w:pPr>
              <w:spacing w:after="0"/>
              <w:jc w:val="left"/>
            </w:pPr>
            <w:r>
              <w:rPr>
                <w:sz w:val="16"/>
              </w:rPr>
              <w:t>2022-04-13</w:t>
            </w:r>
          </w:p>
        </w:tc>
        <w:tc>
          <w:tcPr>
            <w:tcW w:type="dxa" w:w="1037"/>
          </w:tcPr>
          <w:p>
            <w:pPr>
              <w:spacing w:after="0"/>
              <w:jc w:val="left"/>
            </w:pPr>
            <w:r>
              <w:rPr>
                <w:sz w:val="16"/>
              </w:rPr>
              <w:t>2027-04-12</w:t>
            </w:r>
          </w:p>
        </w:tc>
        <w:tc>
          <w:tcPr>
            <w:tcW w:type="dxa" w:w="894"/>
          </w:tcPr>
          <w:p>
            <w:pPr>
              <w:spacing w:after="0"/>
              <w:jc w:val="right"/>
            </w:pPr>
            <w:r>
              <w:rPr>
                <w:sz w:val="16"/>
              </w:rPr>
              <w:t>194</w:t>
            </w:r>
          </w:p>
        </w:tc>
        <w:tc>
          <w:tcPr>
            <w:tcW w:type="dxa" w:w="2268"/>
          </w:tcPr>
          <w:p>
            <w:pPr>
              <w:spacing w:after="0"/>
              <w:jc w:val="left"/>
            </w:pPr>
          </w:p>
        </w:tc>
      </w:tr>
      <w:tr>
        <w:trPr>
          <w:cantSplit/>
        </w:trPr>
        <w:tc>
          <w:tcPr>
            <w:tcW w:type="dxa" w:w="1929"/>
          </w:tcPr>
          <w:p>
            <w:pPr>
              <w:spacing w:after="0"/>
              <w:jc w:val="left"/>
            </w:pPr>
            <w:r>
              <w:rPr>
                <w:sz w:val="16"/>
              </w:rPr>
              <w:t>Gentry Public Schools</w:t>
            </w:r>
          </w:p>
        </w:tc>
        <w:tc>
          <w:tcPr>
            <w:tcW w:type="dxa" w:w="1305"/>
          </w:tcPr>
          <w:p>
            <w:pPr>
              <w:spacing w:after="0"/>
              <w:jc w:val="left"/>
            </w:pPr>
            <w:r>
              <w:rPr>
                <w:sz w:val="16"/>
              </w:rPr>
              <w:t>School/School District</w:t>
            </w:r>
          </w:p>
        </w:tc>
        <w:tc>
          <w:tcPr>
            <w:tcW w:type="dxa" w:w="2643"/>
          </w:tcPr>
          <w:p>
            <w:pPr>
              <w:spacing w:after="0"/>
              <w:jc w:val="left"/>
            </w:pPr>
            <w:r>
              <w:rPr>
                <w:sz w:val="16"/>
              </w:rPr>
              <w:t>Approved, expires 2027-04-12</w:t>
            </w:r>
          </w:p>
        </w:tc>
        <w:tc>
          <w:tcPr>
            <w:tcW w:type="dxa" w:w="3000"/>
          </w:tcPr>
          <w:p>
            <w:pPr>
              <w:spacing w:after="0"/>
              <w:jc w:val="left"/>
            </w:pPr>
            <w:r>
              <w:rPr>
                <w:sz w:val="16"/>
              </w:rPr>
              <w:t>Benton County (FEMA plan 107316)</w:t>
            </w:r>
          </w:p>
        </w:tc>
        <w:tc>
          <w:tcPr>
            <w:tcW w:type="dxa" w:w="1037"/>
          </w:tcPr>
          <w:p>
            <w:pPr>
              <w:spacing w:after="0"/>
              <w:jc w:val="left"/>
            </w:pPr>
            <w:r>
              <w:rPr>
                <w:sz w:val="16"/>
              </w:rPr>
              <w:t>2022-04-13</w:t>
            </w:r>
          </w:p>
        </w:tc>
        <w:tc>
          <w:tcPr>
            <w:tcW w:type="dxa" w:w="1037"/>
          </w:tcPr>
          <w:p>
            <w:pPr>
              <w:spacing w:after="0"/>
              <w:jc w:val="left"/>
            </w:pPr>
            <w:r>
              <w:rPr>
                <w:sz w:val="16"/>
              </w:rPr>
              <w:t>2027-04-12</w:t>
            </w:r>
          </w:p>
        </w:tc>
        <w:tc>
          <w:tcPr>
            <w:tcW w:type="dxa" w:w="894"/>
          </w:tcPr>
          <w:p>
            <w:pPr>
              <w:spacing w:after="0"/>
              <w:jc w:val="right"/>
            </w:pPr>
            <w:r>
              <w:rPr>
                <w:sz w:val="16"/>
              </w:rPr>
              <w:t>194</w:t>
            </w:r>
          </w:p>
        </w:tc>
        <w:tc>
          <w:tcPr>
            <w:tcW w:type="dxa" w:w="2268"/>
          </w:tcPr>
          <w:p>
            <w:pPr>
              <w:spacing w:after="0"/>
              <w:jc w:val="left"/>
            </w:pPr>
          </w:p>
        </w:tc>
      </w:tr>
      <w:tr>
        <w:trPr>
          <w:cantSplit/>
        </w:trPr>
        <w:tc>
          <w:tcPr>
            <w:tcW w:type="dxa" w:w="1929"/>
          </w:tcPr>
          <w:p>
            <w:pPr>
              <w:spacing w:after="0"/>
              <w:jc w:val="left"/>
            </w:pPr>
            <w:r>
              <w:rPr>
                <w:sz w:val="16"/>
              </w:rPr>
              <w:t>Gravette School District</w:t>
            </w:r>
          </w:p>
        </w:tc>
        <w:tc>
          <w:tcPr>
            <w:tcW w:type="dxa" w:w="1305"/>
          </w:tcPr>
          <w:p>
            <w:pPr>
              <w:spacing w:after="0"/>
              <w:jc w:val="left"/>
            </w:pPr>
            <w:r>
              <w:rPr>
                <w:sz w:val="16"/>
              </w:rPr>
              <w:t>School/School District</w:t>
            </w:r>
          </w:p>
        </w:tc>
        <w:tc>
          <w:tcPr>
            <w:tcW w:type="dxa" w:w="2643"/>
          </w:tcPr>
          <w:p>
            <w:pPr>
              <w:spacing w:after="0"/>
              <w:jc w:val="left"/>
            </w:pPr>
            <w:r>
              <w:rPr>
                <w:sz w:val="16"/>
              </w:rPr>
              <w:t>Approved, expires 2027-04-12</w:t>
            </w:r>
          </w:p>
        </w:tc>
        <w:tc>
          <w:tcPr>
            <w:tcW w:type="dxa" w:w="3000"/>
          </w:tcPr>
          <w:p>
            <w:pPr>
              <w:spacing w:after="0"/>
              <w:jc w:val="left"/>
            </w:pPr>
            <w:r>
              <w:rPr>
                <w:sz w:val="16"/>
              </w:rPr>
              <w:t>Benton County (FEMA plan 107316)</w:t>
            </w:r>
          </w:p>
        </w:tc>
        <w:tc>
          <w:tcPr>
            <w:tcW w:type="dxa" w:w="1037"/>
          </w:tcPr>
          <w:p>
            <w:pPr>
              <w:spacing w:after="0"/>
              <w:jc w:val="left"/>
            </w:pPr>
            <w:r>
              <w:rPr>
                <w:sz w:val="16"/>
              </w:rPr>
              <w:t>2022-04-13</w:t>
            </w:r>
          </w:p>
        </w:tc>
        <w:tc>
          <w:tcPr>
            <w:tcW w:type="dxa" w:w="1037"/>
          </w:tcPr>
          <w:p>
            <w:pPr>
              <w:spacing w:after="0"/>
              <w:jc w:val="left"/>
            </w:pPr>
            <w:r>
              <w:rPr>
                <w:sz w:val="16"/>
              </w:rPr>
              <w:t>2027-04-12</w:t>
            </w:r>
          </w:p>
        </w:tc>
        <w:tc>
          <w:tcPr>
            <w:tcW w:type="dxa" w:w="894"/>
          </w:tcPr>
          <w:p>
            <w:pPr>
              <w:spacing w:after="0"/>
              <w:jc w:val="right"/>
            </w:pPr>
            <w:r>
              <w:rPr>
                <w:sz w:val="16"/>
              </w:rPr>
              <w:t>194</w:t>
            </w:r>
          </w:p>
        </w:tc>
        <w:tc>
          <w:tcPr>
            <w:tcW w:type="dxa" w:w="2268"/>
          </w:tcPr>
          <w:p>
            <w:pPr>
              <w:spacing w:after="0"/>
              <w:jc w:val="left"/>
            </w:pPr>
          </w:p>
        </w:tc>
      </w:tr>
      <w:tr>
        <w:trPr>
          <w:cantSplit/>
        </w:trPr>
        <w:tc>
          <w:tcPr>
            <w:tcW w:type="dxa" w:w="1929"/>
          </w:tcPr>
          <w:p>
            <w:pPr>
              <w:spacing w:after="0"/>
              <w:jc w:val="left"/>
            </w:pPr>
            <w:r>
              <w:rPr>
                <w:sz w:val="16"/>
              </w:rPr>
              <w:t>Pea Ridge School District</w:t>
            </w:r>
          </w:p>
        </w:tc>
        <w:tc>
          <w:tcPr>
            <w:tcW w:type="dxa" w:w="1305"/>
          </w:tcPr>
          <w:p>
            <w:pPr>
              <w:spacing w:after="0"/>
              <w:jc w:val="left"/>
            </w:pPr>
            <w:r>
              <w:rPr>
                <w:sz w:val="16"/>
              </w:rPr>
              <w:t>School/School District</w:t>
            </w:r>
          </w:p>
        </w:tc>
        <w:tc>
          <w:tcPr>
            <w:tcW w:type="dxa" w:w="2643"/>
          </w:tcPr>
          <w:p>
            <w:pPr>
              <w:spacing w:after="0"/>
              <w:jc w:val="left"/>
            </w:pPr>
            <w:r>
              <w:rPr>
                <w:sz w:val="16"/>
              </w:rPr>
              <w:t>Approved, expires 2027-04-12</w:t>
            </w:r>
          </w:p>
        </w:tc>
        <w:tc>
          <w:tcPr>
            <w:tcW w:type="dxa" w:w="3000"/>
          </w:tcPr>
          <w:p>
            <w:pPr>
              <w:spacing w:after="0"/>
              <w:jc w:val="left"/>
            </w:pPr>
            <w:r>
              <w:rPr>
                <w:sz w:val="16"/>
              </w:rPr>
              <w:t>Benton County (FEMA plan 107316)</w:t>
            </w:r>
          </w:p>
        </w:tc>
        <w:tc>
          <w:tcPr>
            <w:tcW w:type="dxa" w:w="1037"/>
          </w:tcPr>
          <w:p>
            <w:pPr>
              <w:spacing w:after="0"/>
              <w:jc w:val="left"/>
            </w:pPr>
            <w:r>
              <w:rPr>
                <w:sz w:val="16"/>
              </w:rPr>
              <w:t>2022-04-13</w:t>
            </w:r>
          </w:p>
        </w:tc>
        <w:tc>
          <w:tcPr>
            <w:tcW w:type="dxa" w:w="1037"/>
          </w:tcPr>
          <w:p>
            <w:pPr>
              <w:spacing w:after="0"/>
              <w:jc w:val="left"/>
            </w:pPr>
            <w:r>
              <w:rPr>
                <w:sz w:val="16"/>
              </w:rPr>
              <w:t>2027-04-12</w:t>
            </w:r>
          </w:p>
        </w:tc>
        <w:tc>
          <w:tcPr>
            <w:tcW w:type="dxa" w:w="894"/>
          </w:tcPr>
          <w:p>
            <w:pPr>
              <w:spacing w:after="0"/>
              <w:jc w:val="right"/>
            </w:pPr>
            <w:r>
              <w:rPr>
                <w:sz w:val="16"/>
              </w:rPr>
              <w:t>194</w:t>
            </w:r>
          </w:p>
        </w:tc>
        <w:tc>
          <w:tcPr>
            <w:tcW w:type="dxa" w:w="2268"/>
          </w:tcPr>
          <w:p>
            <w:pPr>
              <w:spacing w:after="0"/>
              <w:jc w:val="left"/>
            </w:pPr>
          </w:p>
        </w:tc>
      </w:tr>
      <w:tr>
        <w:trPr>
          <w:cantSplit/>
        </w:trPr>
        <w:tc>
          <w:tcPr>
            <w:tcW w:type="dxa" w:w="1929"/>
          </w:tcPr>
          <w:p>
            <w:pPr>
              <w:spacing w:after="0"/>
              <w:jc w:val="left"/>
            </w:pPr>
            <w:r>
              <w:rPr>
                <w:sz w:val="16"/>
              </w:rPr>
              <w:t>Rogers Public Schools</w:t>
            </w:r>
          </w:p>
        </w:tc>
        <w:tc>
          <w:tcPr>
            <w:tcW w:type="dxa" w:w="1305"/>
          </w:tcPr>
          <w:p>
            <w:pPr>
              <w:spacing w:after="0"/>
              <w:jc w:val="left"/>
            </w:pPr>
            <w:r>
              <w:rPr>
                <w:sz w:val="16"/>
              </w:rPr>
              <w:t>School/School District</w:t>
            </w:r>
          </w:p>
        </w:tc>
        <w:tc>
          <w:tcPr>
            <w:tcW w:type="dxa" w:w="2643"/>
          </w:tcPr>
          <w:p>
            <w:pPr>
              <w:spacing w:after="0"/>
              <w:jc w:val="left"/>
            </w:pPr>
            <w:r>
              <w:rPr>
                <w:sz w:val="16"/>
              </w:rPr>
              <w:t>Approved, expires 2027-04-12</w:t>
            </w:r>
          </w:p>
        </w:tc>
        <w:tc>
          <w:tcPr>
            <w:tcW w:type="dxa" w:w="3000"/>
          </w:tcPr>
          <w:p>
            <w:pPr>
              <w:spacing w:after="0"/>
              <w:jc w:val="left"/>
            </w:pPr>
            <w:r>
              <w:rPr>
                <w:sz w:val="16"/>
              </w:rPr>
              <w:t>Benton County (FEMA plan 107316)</w:t>
            </w:r>
          </w:p>
        </w:tc>
        <w:tc>
          <w:tcPr>
            <w:tcW w:type="dxa" w:w="1037"/>
          </w:tcPr>
          <w:p>
            <w:pPr>
              <w:spacing w:after="0"/>
              <w:jc w:val="left"/>
            </w:pPr>
            <w:r>
              <w:rPr>
                <w:sz w:val="16"/>
              </w:rPr>
              <w:t>2022-04-13</w:t>
            </w:r>
          </w:p>
        </w:tc>
        <w:tc>
          <w:tcPr>
            <w:tcW w:type="dxa" w:w="1037"/>
          </w:tcPr>
          <w:p>
            <w:pPr>
              <w:spacing w:after="0"/>
              <w:jc w:val="left"/>
            </w:pPr>
            <w:r>
              <w:rPr>
                <w:sz w:val="16"/>
              </w:rPr>
              <w:t>2027-04-12</w:t>
            </w:r>
          </w:p>
        </w:tc>
        <w:tc>
          <w:tcPr>
            <w:tcW w:type="dxa" w:w="894"/>
          </w:tcPr>
          <w:p>
            <w:pPr>
              <w:spacing w:after="0"/>
              <w:jc w:val="right"/>
            </w:pPr>
            <w:r>
              <w:rPr>
                <w:sz w:val="16"/>
              </w:rPr>
              <w:t>194</w:t>
            </w:r>
          </w:p>
        </w:tc>
        <w:tc>
          <w:tcPr>
            <w:tcW w:type="dxa" w:w="2268"/>
          </w:tcPr>
          <w:p>
            <w:pPr>
              <w:spacing w:after="0"/>
              <w:jc w:val="left"/>
            </w:pPr>
          </w:p>
        </w:tc>
      </w:tr>
      <w:tr>
        <w:trPr>
          <w:cantSplit/>
        </w:trPr>
        <w:tc>
          <w:tcPr>
            <w:tcW w:type="dxa" w:w="1929"/>
          </w:tcPr>
          <w:p>
            <w:pPr>
              <w:spacing w:after="0"/>
              <w:jc w:val="left"/>
            </w:pPr>
            <w:r>
              <w:rPr>
                <w:sz w:val="16"/>
              </w:rPr>
              <w:t>Siloam Springs Schools</w:t>
            </w:r>
          </w:p>
        </w:tc>
        <w:tc>
          <w:tcPr>
            <w:tcW w:type="dxa" w:w="1305"/>
          </w:tcPr>
          <w:p>
            <w:pPr>
              <w:spacing w:after="0"/>
              <w:jc w:val="left"/>
            </w:pPr>
            <w:r>
              <w:rPr>
                <w:sz w:val="16"/>
              </w:rPr>
              <w:t>School/School District</w:t>
            </w:r>
          </w:p>
        </w:tc>
        <w:tc>
          <w:tcPr>
            <w:tcW w:type="dxa" w:w="2643"/>
          </w:tcPr>
          <w:p>
            <w:pPr>
              <w:spacing w:after="0"/>
              <w:jc w:val="left"/>
            </w:pPr>
            <w:r>
              <w:rPr>
                <w:sz w:val="16"/>
              </w:rPr>
              <w:t>Approved, expires 2027-04-12</w:t>
            </w:r>
          </w:p>
        </w:tc>
        <w:tc>
          <w:tcPr>
            <w:tcW w:type="dxa" w:w="3000"/>
          </w:tcPr>
          <w:p>
            <w:pPr>
              <w:spacing w:after="0"/>
              <w:jc w:val="left"/>
            </w:pPr>
            <w:r>
              <w:rPr>
                <w:sz w:val="16"/>
              </w:rPr>
              <w:t>Benton County (FEMA plan 107316)</w:t>
            </w:r>
          </w:p>
        </w:tc>
        <w:tc>
          <w:tcPr>
            <w:tcW w:type="dxa" w:w="1037"/>
          </w:tcPr>
          <w:p>
            <w:pPr>
              <w:spacing w:after="0"/>
              <w:jc w:val="left"/>
            </w:pPr>
            <w:r>
              <w:rPr>
                <w:sz w:val="16"/>
              </w:rPr>
              <w:t>2022-04-13</w:t>
            </w:r>
          </w:p>
        </w:tc>
        <w:tc>
          <w:tcPr>
            <w:tcW w:type="dxa" w:w="1037"/>
          </w:tcPr>
          <w:p>
            <w:pPr>
              <w:spacing w:after="0"/>
              <w:jc w:val="left"/>
            </w:pPr>
            <w:r>
              <w:rPr>
                <w:sz w:val="16"/>
              </w:rPr>
              <w:t>2027-04-12</w:t>
            </w:r>
          </w:p>
        </w:tc>
        <w:tc>
          <w:tcPr>
            <w:tcW w:type="dxa" w:w="894"/>
          </w:tcPr>
          <w:p>
            <w:pPr>
              <w:spacing w:after="0"/>
              <w:jc w:val="right"/>
            </w:pPr>
            <w:r>
              <w:rPr>
                <w:sz w:val="16"/>
              </w:rPr>
              <w:t>194</w:t>
            </w:r>
          </w:p>
        </w:tc>
        <w:tc>
          <w:tcPr>
            <w:tcW w:type="dxa" w:w="2268"/>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0"/>
        <w:gridCol w:w="1037"/>
        <w:gridCol w:w="1434"/>
        <w:gridCol w:w="1434"/>
        <w:gridCol w:w="1126"/>
        <w:gridCol w:w="1126"/>
        <w:gridCol w:w="1549"/>
        <w:gridCol w:w="1170"/>
        <w:gridCol w:w="1655"/>
        <w:gridCol w:w="2890"/>
      </w:tblGrid>
      <w:tr>
        <w:trPr>
          <w:cantSplit/>
          <w:tblHeader/>
        </w:trPr>
        <w:tc>
          <w:tcPr>
            <w:tcW w:type="dxa" w:w="69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34"/>
            <w:shd w:val="clear" w:color="auto" w:fill="E8E8E8"/>
          </w:tcPr>
          <w:p>
            <w:pPr>
              <w:spacing w:after="0"/>
              <w:jc w:val="left"/>
            </w:pPr>
            <w:r>
              <w:rPr>
                <w:b/>
                <w:sz w:val="16"/>
              </w:rPr>
              <w:t>NRI risk rating</w:t>
            </w:r>
          </w:p>
        </w:tc>
        <w:tc>
          <w:tcPr>
            <w:tcW w:type="dxa" w:w="143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4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5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890"/>
            <w:shd w:val="clear" w:color="auto" w:fill="E8E8E8"/>
          </w:tcPr>
          <w:p>
            <w:pPr>
              <w:spacing w:after="0"/>
              <w:jc w:val="left"/>
            </w:pPr>
            <w:r>
              <w:rPr>
                <w:b/>
                <w:sz w:val="16"/>
              </w:rPr>
              <w:t>Storm Events coverage note</w:t>
            </w:r>
          </w:p>
        </w:tc>
      </w:tr>
      <w:tr>
        <w:trPr>
          <w:cantSplit/>
        </w:trPr>
        <w:tc>
          <w:tcPr>
            <w:tcW w:type="dxa" w:w="690"/>
          </w:tcPr>
          <w:p>
            <w:pPr>
              <w:spacing w:after="0"/>
              <w:jc w:val="right"/>
            </w:pPr>
            <w:r>
              <w:rPr>
                <w:sz w:val="16"/>
              </w:rPr>
              <w:t>1</w:t>
            </w:r>
          </w:p>
        </w:tc>
        <w:tc>
          <w:tcPr>
            <w:tcW w:type="dxa" w:w="1037"/>
          </w:tcPr>
          <w:p>
            <w:pPr>
              <w:spacing w:after="0"/>
              <w:jc w:val="left"/>
            </w:pPr>
            <w:r>
              <w:rPr>
                <w:sz w:val="16"/>
              </w:rPr>
              <w:t>Inland Flooding</w:t>
            </w:r>
          </w:p>
        </w:tc>
        <w:tc>
          <w:tcPr>
            <w:tcW w:type="dxa" w:w="1434"/>
          </w:tcPr>
          <w:p>
            <w:pPr>
              <w:spacing w:after="0"/>
              <w:jc w:val="left"/>
            </w:pPr>
            <w:r>
              <w:rPr>
                <w:sz w:val="16"/>
              </w:rPr>
              <w:t>Relatively Moderate</w:t>
            </w:r>
          </w:p>
        </w:tc>
        <w:tc>
          <w:tcPr>
            <w:tcW w:type="dxa" w:w="1434"/>
          </w:tcPr>
          <w:p>
            <w:pPr>
              <w:spacing w:after="0"/>
              <w:jc w:val="left"/>
            </w:pPr>
            <w:r>
              <w:rPr>
                <w:sz w:val="16"/>
              </w:rPr>
              <w:t>Relatively Moderate</w:t>
            </w:r>
          </w:p>
        </w:tc>
        <w:tc>
          <w:tcPr>
            <w:tcW w:type="dxa" w:w="1126"/>
          </w:tcPr>
          <w:p>
            <w:pPr>
              <w:spacing w:after="0"/>
              <w:jc w:val="right"/>
            </w:pPr>
            <w:r>
              <w:rPr>
                <w:sz w:val="16"/>
              </w:rPr>
              <w:t>$39,450,879</w:t>
            </w:r>
          </w:p>
        </w:tc>
        <w:tc>
          <w:tcPr>
            <w:tcW w:type="dxa" w:w="1126"/>
          </w:tcPr>
          <w:p>
            <w:pPr>
              <w:spacing w:after="0"/>
              <w:jc w:val="right"/>
            </w:pPr>
            <w:r>
              <w:rPr>
                <w:sz w:val="16"/>
              </w:rPr>
              <w:t>$1,738,641</w:t>
            </w:r>
          </w:p>
        </w:tc>
        <w:tc>
          <w:tcPr>
            <w:tcW w:type="dxa" w:w="1549"/>
          </w:tcPr>
          <w:p>
            <w:pPr>
              <w:spacing w:after="0"/>
              <w:jc w:val="right"/>
            </w:pPr>
            <w:r>
              <w:rPr>
                <w:sz w:val="16"/>
              </w:rPr>
              <w:t>$8,484,307</w:t>
            </w:r>
          </w:p>
        </w:tc>
        <w:tc>
          <w:tcPr>
            <w:tcW w:type="dxa" w:w="1170"/>
          </w:tcPr>
          <w:p>
            <w:pPr>
              <w:spacing w:after="0"/>
              <w:jc w:val="right"/>
            </w:pPr>
            <w:r>
              <w:rPr>
                <w:sz w:val="16"/>
              </w:rPr>
              <w:t>$49,673,827</w:t>
            </w:r>
          </w:p>
        </w:tc>
        <w:tc>
          <w:tcPr>
            <w:tcW w:type="dxa" w:w="1655"/>
          </w:tcPr>
          <w:p>
            <w:pPr>
              <w:spacing w:after="0"/>
              <w:jc w:val="right"/>
            </w:pPr>
            <w:r>
              <w:rPr>
                <w:sz w:val="16"/>
              </w:rPr>
              <w:t>145</w:t>
            </w:r>
          </w:p>
        </w:tc>
        <w:tc>
          <w:tcPr>
            <w:tcW w:type="dxa" w:w="2890"/>
          </w:tcPr>
          <w:p>
            <w:pPr>
              <w:spacing w:after="0"/>
              <w:jc w:val="left"/>
            </w:pPr>
          </w:p>
        </w:tc>
      </w:tr>
      <w:tr>
        <w:trPr>
          <w:cantSplit/>
        </w:trPr>
        <w:tc>
          <w:tcPr>
            <w:tcW w:type="dxa" w:w="690"/>
          </w:tcPr>
          <w:p>
            <w:pPr>
              <w:spacing w:after="0"/>
              <w:jc w:val="right"/>
            </w:pPr>
            <w:r>
              <w:rPr>
                <w:sz w:val="16"/>
              </w:rPr>
              <w:t>2</w:t>
            </w:r>
          </w:p>
        </w:tc>
        <w:tc>
          <w:tcPr>
            <w:tcW w:type="dxa" w:w="1037"/>
          </w:tcPr>
          <w:p>
            <w:pPr>
              <w:spacing w:after="0"/>
              <w:jc w:val="left"/>
            </w:pPr>
            <w:r>
              <w:rPr>
                <w:sz w:val="16"/>
              </w:rPr>
              <w:t>Ice Storm</w:t>
            </w:r>
          </w:p>
        </w:tc>
        <w:tc>
          <w:tcPr>
            <w:tcW w:type="dxa" w:w="1434"/>
          </w:tcPr>
          <w:p>
            <w:pPr>
              <w:spacing w:after="0"/>
              <w:jc w:val="left"/>
            </w:pPr>
            <w:r>
              <w:rPr>
                <w:sz w:val="16"/>
              </w:rPr>
              <w:t>Very High</w:t>
            </w:r>
          </w:p>
        </w:tc>
        <w:tc>
          <w:tcPr>
            <w:tcW w:type="dxa" w:w="1434"/>
          </w:tcPr>
          <w:p>
            <w:pPr>
              <w:spacing w:after="0"/>
              <w:jc w:val="left"/>
            </w:pPr>
            <w:r>
              <w:rPr>
                <w:sz w:val="16"/>
              </w:rPr>
              <w:t>Very High</w:t>
            </w:r>
          </w:p>
        </w:tc>
        <w:tc>
          <w:tcPr>
            <w:tcW w:type="dxa" w:w="1126"/>
          </w:tcPr>
          <w:p>
            <w:pPr>
              <w:spacing w:after="0"/>
              <w:jc w:val="right"/>
            </w:pPr>
            <w:r>
              <w:rPr>
                <w:sz w:val="16"/>
              </w:rPr>
              <w:t>$11,374,964</w:t>
            </w:r>
          </w:p>
        </w:tc>
        <w:tc>
          <w:tcPr>
            <w:tcW w:type="dxa" w:w="1126"/>
          </w:tcPr>
          <w:p>
            <w:pPr>
              <w:spacing w:after="0"/>
              <w:jc w:val="right"/>
            </w:pPr>
            <w:r>
              <w:rPr>
                <w:sz w:val="16"/>
              </w:rPr>
              <w:t>n/a</w:t>
            </w:r>
          </w:p>
        </w:tc>
        <w:tc>
          <w:tcPr>
            <w:tcW w:type="dxa" w:w="1549"/>
          </w:tcPr>
          <w:p>
            <w:pPr>
              <w:spacing w:after="0"/>
              <w:jc w:val="right"/>
            </w:pPr>
            <w:r>
              <w:rPr>
                <w:sz w:val="16"/>
              </w:rPr>
              <w:t>$38,568</w:t>
            </w:r>
          </w:p>
        </w:tc>
        <w:tc>
          <w:tcPr>
            <w:tcW w:type="dxa" w:w="1170"/>
          </w:tcPr>
          <w:p>
            <w:pPr>
              <w:spacing w:after="0"/>
              <w:jc w:val="right"/>
            </w:pPr>
            <w:r>
              <w:rPr>
                <w:sz w:val="16"/>
              </w:rPr>
              <w:t>$11,413,532</w:t>
            </w:r>
          </w:p>
        </w:tc>
        <w:tc>
          <w:tcPr>
            <w:tcW w:type="dxa" w:w="1655"/>
          </w:tcPr>
          <w:p>
            <w:pPr>
              <w:spacing w:after="0"/>
              <w:jc w:val="right"/>
            </w:pPr>
            <w:r>
              <w:rPr>
                <w:sz w:val="16"/>
              </w:rPr>
              <w:t>8</w:t>
            </w:r>
          </w:p>
        </w:tc>
        <w:tc>
          <w:tcPr>
            <w:tcW w:type="dxa" w:w="2890"/>
          </w:tcPr>
          <w:p>
            <w:pPr>
              <w:spacing w:after="0"/>
              <w:jc w:val="left"/>
            </w:pPr>
          </w:p>
        </w:tc>
      </w:tr>
      <w:tr>
        <w:trPr>
          <w:cantSplit/>
        </w:trPr>
        <w:tc>
          <w:tcPr>
            <w:tcW w:type="dxa" w:w="690"/>
          </w:tcPr>
          <w:p>
            <w:pPr>
              <w:spacing w:after="0"/>
              <w:jc w:val="right"/>
            </w:pPr>
            <w:r>
              <w:rPr>
                <w:sz w:val="16"/>
              </w:rPr>
              <w:t>3</w:t>
            </w:r>
          </w:p>
        </w:tc>
        <w:tc>
          <w:tcPr>
            <w:tcW w:type="dxa" w:w="1037"/>
          </w:tcPr>
          <w:p>
            <w:pPr>
              <w:spacing w:after="0"/>
              <w:jc w:val="left"/>
            </w:pPr>
            <w:r>
              <w:rPr>
                <w:sz w:val="16"/>
              </w:rPr>
              <w:t>Heat Wave</w:t>
            </w:r>
          </w:p>
        </w:tc>
        <w:tc>
          <w:tcPr>
            <w:tcW w:type="dxa" w:w="1434"/>
          </w:tcPr>
          <w:p>
            <w:pPr>
              <w:spacing w:after="0"/>
              <w:jc w:val="left"/>
            </w:pPr>
            <w:r>
              <w:rPr>
                <w:sz w:val="16"/>
              </w:rPr>
              <w:t>Relatively Moderate</w:t>
            </w:r>
          </w:p>
        </w:tc>
        <w:tc>
          <w:tcPr>
            <w:tcW w:type="dxa" w:w="1434"/>
          </w:tcPr>
          <w:p>
            <w:pPr>
              <w:spacing w:after="0"/>
              <w:jc w:val="left"/>
            </w:pPr>
            <w:r>
              <w:rPr>
                <w:sz w:val="16"/>
              </w:rPr>
              <w:t>Relatively Moderate</w:t>
            </w:r>
          </w:p>
        </w:tc>
        <w:tc>
          <w:tcPr>
            <w:tcW w:type="dxa" w:w="1126"/>
          </w:tcPr>
          <w:p>
            <w:pPr>
              <w:spacing w:after="0"/>
              <w:jc w:val="right"/>
            </w:pPr>
            <w:r>
              <w:rPr>
                <w:sz w:val="16"/>
              </w:rPr>
              <w:t>$871</w:t>
            </w:r>
          </w:p>
        </w:tc>
        <w:tc>
          <w:tcPr>
            <w:tcW w:type="dxa" w:w="1126"/>
          </w:tcPr>
          <w:p>
            <w:pPr>
              <w:spacing w:after="0"/>
              <w:jc w:val="right"/>
            </w:pPr>
            <w:r>
              <w:rPr>
                <w:sz w:val="16"/>
              </w:rPr>
              <w:t>$2,016</w:t>
            </w:r>
          </w:p>
        </w:tc>
        <w:tc>
          <w:tcPr>
            <w:tcW w:type="dxa" w:w="1549"/>
          </w:tcPr>
          <w:p>
            <w:pPr>
              <w:spacing w:after="0"/>
              <w:jc w:val="right"/>
            </w:pPr>
            <w:r>
              <w:rPr>
                <w:sz w:val="16"/>
              </w:rPr>
              <w:t>$7,072,640</w:t>
            </w:r>
          </w:p>
        </w:tc>
        <w:tc>
          <w:tcPr>
            <w:tcW w:type="dxa" w:w="1170"/>
          </w:tcPr>
          <w:p>
            <w:pPr>
              <w:spacing w:after="0"/>
              <w:jc w:val="right"/>
            </w:pPr>
            <w:r>
              <w:rPr>
                <w:sz w:val="16"/>
              </w:rPr>
              <w:t>$7,075,527</w:t>
            </w:r>
          </w:p>
        </w:tc>
        <w:tc>
          <w:tcPr>
            <w:tcW w:type="dxa" w:w="1655"/>
          </w:tcPr>
          <w:p>
            <w:pPr>
              <w:spacing w:after="0"/>
              <w:jc w:val="right"/>
            </w:pPr>
            <w:r>
              <w:rPr>
                <w:sz w:val="16"/>
              </w:rPr>
              <w:t>8</w:t>
            </w:r>
          </w:p>
        </w:tc>
        <w:tc>
          <w:tcPr>
            <w:tcW w:type="dxa" w:w="2890"/>
          </w:tcPr>
          <w:p>
            <w:pPr>
              <w:spacing w:after="0"/>
              <w:jc w:val="left"/>
            </w:pPr>
          </w:p>
        </w:tc>
      </w:tr>
      <w:tr>
        <w:trPr>
          <w:cantSplit/>
        </w:trPr>
        <w:tc>
          <w:tcPr>
            <w:tcW w:type="dxa" w:w="690"/>
          </w:tcPr>
          <w:p>
            <w:pPr>
              <w:spacing w:after="0"/>
              <w:jc w:val="right"/>
            </w:pPr>
            <w:r>
              <w:rPr>
                <w:sz w:val="16"/>
              </w:rPr>
              <w:t>4</w:t>
            </w:r>
          </w:p>
        </w:tc>
        <w:tc>
          <w:tcPr>
            <w:tcW w:type="dxa" w:w="1037"/>
          </w:tcPr>
          <w:p>
            <w:pPr>
              <w:spacing w:after="0"/>
              <w:jc w:val="left"/>
            </w:pPr>
            <w:r>
              <w:rPr>
                <w:sz w:val="16"/>
              </w:rPr>
              <w:t>Cold Wave</w:t>
            </w:r>
          </w:p>
        </w:tc>
        <w:tc>
          <w:tcPr>
            <w:tcW w:type="dxa" w:w="1434"/>
          </w:tcPr>
          <w:p>
            <w:pPr>
              <w:spacing w:after="0"/>
              <w:jc w:val="left"/>
            </w:pPr>
            <w:r>
              <w:rPr>
                <w:sz w:val="16"/>
              </w:rPr>
              <w:t>Relatively Moderate</w:t>
            </w:r>
          </w:p>
        </w:tc>
        <w:tc>
          <w:tcPr>
            <w:tcW w:type="dxa" w:w="1434"/>
          </w:tcPr>
          <w:p>
            <w:pPr>
              <w:spacing w:after="0"/>
              <w:jc w:val="left"/>
            </w:pPr>
            <w:r>
              <w:rPr>
                <w:sz w:val="16"/>
              </w:rPr>
              <w:t>Relatively High</w:t>
            </w:r>
          </w:p>
        </w:tc>
        <w:tc>
          <w:tcPr>
            <w:tcW w:type="dxa" w:w="1126"/>
          </w:tcPr>
          <w:p>
            <w:pPr>
              <w:spacing w:after="0"/>
              <w:jc w:val="right"/>
            </w:pPr>
            <w:r>
              <w:rPr>
                <w:sz w:val="16"/>
              </w:rPr>
              <w:t>$1,279</w:t>
            </w:r>
          </w:p>
        </w:tc>
        <w:tc>
          <w:tcPr>
            <w:tcW w:type="dxa" w:w="1126"/>
          </w:tcPr>
          <w:p>
            <w:pPr>
              <w:spacing w:after="0"/>
              <w:jc w:val="right"/>
            </w:pPr>
            <w:r>
              <w:rPr>
                <w:sz w:val="16"/>
              </w:rPr>
              <w:t>$1,475,482</w:t>
            </w:r>
          </w:p>
        </w:tc>
        <w:tc>
          <w:tcPr>
            <w:tcW w:type="dxa" w:w="1549"/>
          </w:tcPr>
          <w:p>
            <w:pPr>
              <w:spacing w:after="0"/>
              <w:jc w:val="right"/>
            </w:pPr>
            <w:r>
              <w:rPr>
                <w:sz w:val="16"/>
              </w:rPr>
              <w:t>$3,250,196</w:t>
            </w:r>
          </w:p>
        </w:tc>
        <w:tc>
          <w:tcPr>
            <w:tcW w:type="dxa" w:w="1170"/>
          </w:tcPr>
          <w:p>
            <w:pPr>
              <w:spacing w:after="0"/>
              <w:jc w:val="right"/>
            </w:pPr>
            <w:r>
              <w:rPr>
                <w:sz w:val="16"/>
              </w:rPr>
              <w:t>$4,726,957</w:t>
            </w:r>
          </w:p>
        </w:tc>
        <w:tc>
          <w:tcPr>
            <w:tcW w:type="dxa" w:w="1655"/>
          </w:tcPr>
          <w:p>
            <w:pPr>
              <w:spacing w:after="0"/>
              <w:jc w:val="right"/>
            </w:pPr>
            <w:r>
              <w:rPr>
                <w:sz w:val="16"/>
              </w:rPr>
              <w:t>1</w:t>
            </w:r>
          </w:p>
        </w:tc>
        <w:tc>
          <w:tcPr>
            <w:tcW w:type="dxa" w:w="2890"/>
          </w:tcPr>
          <w:p>
            <w:pPr>
              <w:spacing w:after="0"/>
              <w:jc w:val="left"/>
            </w:pPr>
            <w:r>
              <w:rPr>
                <w:sz w:val="16"/>
              </w:rPr>
              <w:t>Includes 1 Frost/Freeze record (outside NRI's Cold Wave definition; counted in this table and in B1-d, not in the B1-e descriptor).</w:t>
            </w:r>
          </w:p>
        </w:tc>
      </w:tr>
      <w:tr>
        <w:trPr>
          <w:cantSplit/>
        </w:trPr>
        <w:tc>
          <w:tcPr>
            <w:tcW w:type="dxa" w:w="690"/>
          </w:tcPr>
          <w:p>
            <w:pPr>
              <w:spacing w:after="0"/>
              <w:jc w:val="right"/>
            </w:pPr>
            <w:r>
              <w:rPr>
                <w:sz w:val="16"/>
              </w:rPr>
              <w:t>5</w:t>
            </w:r>
          </w:p>
        </w:tc>
        <w:tc>
          <w:tcPr>
            <w:tcW w:type="dxa" w:w="1037"/>
          </w:tcPr>
          <w:p>
            <w:pPr>
              <w:spacing w:after="0"/>
              <w:jc w:val="left"/>
            </w:pPr>
            <w:r>
              <w:rPr>
                <w:sz w:val="16"/>
              </w:rPr>
              <w:t>Tornado</w:t>
            </w:r>
          </w:p>
        </w:tc>
        <w:tc>
          <w:tcPr>
            <w:tcW w:type="dxa" w:w="1434"/>
          </w:tcPr>
          <w:p>
            <w:pPr>
              <w:spacing w:after="0"/>
              <w:jc w:val="left"/>
            </w:pPr>
            <w:r>
              <w:rPr>
                <w:sz w:val="16"/>
              </w:rPr>
              <w:t>Relatively Moderate</w:t>
            </w:r>
          </w:p>
        </w:tc>
        <w:tc>
          <w:tcPr>
            <w:tcW w:type="dxa" w:w="1434"/>
          </w:tcPr>
          <w:p>
            <w:pPr>
              <w:spacing w:after="0"/>
              <w:jc w:val="left"/>
            </w:pPr>
            <w:r>
              <w:rPr>
                <w:sz w:val="16"/>
              </w:rPr>
              <w:t>Relatively Moderate</w:t>
            </w:r>
          </w:p>
        </w:tc>
        <w:tc>
          <w:tcPr>
            <w:tcW w:type="dxa" w:w="1126"/>
          </w:tcPr>
          <w:p>
            <w:pPr>
              <w:spacing w:after="0"/>
              <w:jc w:val="right"/>
            </w:pPr>
            <w:r>
              <w:rPr>
                <w:sz w:val="16"/>
              </w:rPr>
              <w:t>$1,681,298</w:t>
            </w:r>
          </w:p>
        </w:tc>
        <w:tc>
          <w:tcPr>
            <w:tcW w:type="dxa" w:w="1126"/>
          </w:tcPr>
          <w:p>
            <w:pPr>
              <w:spacing w:after="0"/>
              <w:jc w:val="right"/>
            </w:pPr>
            <w:r>
              <w:rPr>
                <w:sz w:val="16"/>
              </w:rPr>
              <w:t>$10,023</w:t>
            </w:r>
          </w:p>
        </w:tc>
        <w:tc>
          <w:tcPr>
            <w:tcW w:type="dxa" w:w="1549"/>
          </w:tcPr>
          <w:p>
            <w:pPr>
              <w:spacing w:after="0"/>
              <w:jc w:val="right"/>
            </w:pPr>
            <w:r>
              <w:rPr>
                <w:sz w:val="16"/>
              </w:rPr>
              <w:t>$2,977,813</w:t>
            </w:r>
          </w:p>
        </w:tc>
        <w:tc>
          <w:tcPr>
            <w:tcW w:type="dxa" w:w="1170"/>
          </w:tcPr>
          <w:p>
            <w:pPr>
              <w:spacing w:after="0"/>
              <w:jc w:val="right"/>
            </w:pPr>
            <w:r>
              <w:rPr>
                <w:sz w:val="16"/>
              </w:rPr>
              <w:t>$4,669,134</w:t>
            </w:r>
          </w:p>
        </w:tc>
        <w:tc>
          <w:tcPr>
            <w:tcW w:type="dxa" w:w="1655"/>
          </w:tcPr>
          <w:p>
            <w:pPr>
              <w:spacing w:after="0"/>
              <w:jc w:val="right"/>
            </w:pPr>
            <w:r>
              <w:rPr>
                <w:sz w:val="16"/>
              </w:rPr>
              <w:t>40</w:t>
            </w:r>
          </w:p>
        </w:tc>
        <w:tc>
          <w:tcPr>
            <w:tcW w:type="dxa" w:w="2890"/>
          </w:tcPr>
          <w:p>
            <w:pPr>
              <w:spacing w:after="0"/>
              <w:jc w:val="left"/>
            </w:pPr>
          </w:p>
        </w:tc>
      </w:tr>
      <w:tr>
        <w:trPr>
          <w:cantSplit/>
        </w:trPr>
        <w:tc>
          <w:tcPr>
            <w:tcW w:type="dxa" w:w="690"/>
          </w:tcPr>
          <w:p>
            <w:pPr>
              <w:spacing w:after="0"/>
              <w:jc w:val="right"/>
            </w:pPr>
            <w:r>
              <w:rPr>
                <w:sz w:val="16"/>
              </w:rPr>
              <w:t>6</w:t>
            </w:r>
          </w:p>
        </w:tc>
        <w:tc>
          <w:tcPr>
            <w:tcW w:type="dxa" w:w="1037"/>
          </w:tcPr>
          <w:p>
            <w:pPr>
              <w:spacing w:after="0"/>
              <w:jc w:val="left"/>
            </w:pPr>
            <w:r>
              <w:rPr>
                <w:sz w:val="16"/>
              </w:rPr>
              <w:t>Earthquake</w:t>
            </w:r>
          </w:p>
        </w:tc>
        <w:tc>
          <w:tcPr>
            <w:tcW w:type="dxa" w:w="1434"/>
          </w:tcPr>
          <w:p>
            <w:pPr>
              <w:spacing w:after="0"/>
              <w:jc w:val="left"/>
            </w:pPr>
            <w:r>
              <w:rPr>
                <w:sz w:val="16"/>
              </w:rPr>
              <w:t>Relatively Low</w:t>
            </w:r>
          </w:p>
        </w:tc>
        <w:tc>
          <w:tcPr>
            <w:tcW w:type="dxa" w:w="1434"/>
          </w:tcPr>
          <w:p>
            <w:pPr>
              <w:spacing w:after="0"/>
              <w:jc w:val="left"/>
            </w:pPr>
            <w:r>
              <w:rPr>
                <w:sz w:val="16"/>
              </w:rPr>
              <w:t>Relatively Moderate</w:t>
            </w:r>
          </w:p>
        </w:tc>
        <w:tc>
          <w:tcPr>
            <w:tcW w:type="dxa" w:w="1126"/>
          </w:tcPr>
          <w:p>
            <w:pPr>
              <w:spacing w:after="0"/>
              <w:jc w:val="right"/>
            </w:pPr>
            <w:r>
              <w:rPr>
                <w:sz w:val="16"/>
              </w:rPr>
              <w:t>$2,894,640</w:t>
            </w:r>
          </w:p>
        </w:tc>
        <w:tc>
          <w:tcPr>
            <w:tcW w:type="dxa" w:w="1126"/>
          </w:tcPr>
          <w:p>
            <w:pPr>
              <w:spacing w:after="0"/>
              <w:jc w:val="right"/>
            </w:pPr>
            <w:r>
              <w:rPr>
                <w:sz w:val="16"/>
              </w:rPr>
              <w:t>n/a</w:t>
            </w:r>
          </w:p>
        </w:tc>
        <w:tc>
          <w:tcPr>
            <w:tcW w:type="dxa" w:w="1549"/>
          </w:tcPr>
          <w:p>
            <w:pPr>
              <w:spacing w:after="0"/>
              <w:jc w:val="right"/>
            </w:pPr>
            <w:r>
              <w:rPr>
                <w:sz w:val="16"/>
              </w:rPr>
              <w:t>$1,059,020</w:t>
            </w:r>
          </w:p>
        </w:tc>
        <w:tc>
          <w:tcPr>
            <w:tcW w:type="dxa" w:w="1170"/>
          </w:tcPr>
          <w:p>
            <w:pPr>
              <w:spacing w:after="0"/>
              <w:jc w:val="right"/>
            </w:pPr>
            <w:r>
              <w:rPr>
                <w:sz w:val="16"/>
              </w:rPr>
              <w:t>$3,953,660</w:t>
            </w:r>
          </w:p>
        </w:tc>
        <w:tc>
          <w:tcPr>
            <w:tcW w:type="dxa" w:w="1655"/>
          </w:tcPr>
          <w:p>
            <w:pPr>
              <w:spacing w:after="0"/>
              <w:jc w:val="right"/>
            </w:pPr>
          </w:p>
        </w:tc>
        <w:tc>
          <w:tcPr>
            <w:tcW w:type="dxa" w:w="2890"/>
          </w:tcPr>
          <w:p>
            <w:pPr>
              <w:spacing w:after="0"/>
              <w:jc w:val="left"/>
            </w:pPr>
            <w:r>
              <w:rPr>
                <w:sz w:val="16"/>
              </w:rPr>
              <w:t>Storm Events does not record earthquakes.</w:t>
            </w:r>
          </w:p>
        </w:tc>
      </w:tr>
      <w:tr>
        <w:trPr>
          <w:cantSplit/>
        </w:trPr>
        <w:tc>
          <w:tcPr>
            <w:tcW w:type="dxa" w:w="690"/>
          </w:tcPr>
          <w:p>
            <w:pPr>
              <w:spacing w:after="0"/>
              <w:jc w:val="right"/>
            </w:pPr>
            <w:r>
              <w:rPr>
                <w:sz w:val="16"/>
              </w:rPr>
              <w:t>7</w:t>
            </w:r>
          </w:p>
        </w:tc>
        <w:tc>
          <w:tcPr>
            <w:tcW w:type="dxa" w:w="1037"/>
          </w:tcPr>
          <w:p>
            <w:pPr>
              <w:spacing w:after="0"/>
              <w:jc w:val="left"/>
            </w:pPr>
            <w:r>
              <w:rPr>
                <w:sz w:val="16"/>
              </w:rPr>
              <w:t>Strong Wind</w:t>
            </w:r>
          </w:p>
        </w:tc>
        <w:tc>
          <w:tcPr>
            <w:tcW w:type="dxa" w:w="1434"/>
          </w:tcPr>
          <w:p>
            <w:pPr>
              <w:spacing w:after="0"/>
              <w:jc w:val="left"/>
            </w:pPr>
            <w:r>
              <w:rPr>
                <w:sz w:val="16"/>
              </w:rPr>
              <w:t>Relatively High</w:t>
            </w:r>
          </w:p>
        </w:tc>
        <w:tc>
          <w:tcPr>
            <w:tcW w:type="dxa" w:w="1434"/>
          </w:tcPr>
          <w:p>
            <w:pPr>
              <w:spacing w:after="0"/>
              <w:jc w:val="left"/>
            </w:pPr>
            <w:r>
              <w:rPr>
                <w:sz w:val="16"/>
              </w:rPr>
              <w:t>Relatively High</w:t>
            </w:r>
          </w:p>
        </w:tc>
        <w:tc>
          <w:tcPr>
            <w:tcW w:type="dxa" w:w="1126"/>
          </w:tcPr>
          <w:p>
            <w:pPr>
              <w:spacing w:after="0"/>
              <w:jc w:val="right"/>
            </w:pPr>
            <w:r>
              <w:rPr>
                <w:sz w:val="16"/>
              </w:rPr>
              <w:t>$615,059</w:t>
            </w:r>
          </w:p>
        </w:tc>
        <w:tc>
          <w:tcPr>
            <w:tcW w:type="dxa" w:w="1126"/>
          </w:tcPr>
          <w:p>
            <w:pPr>
              <w:spacing w:after="0"/>
              <w:jc w:val="right"/>
            </w:pPr>
            <w:r>
              <w:rPr>
                <w:sz w:val="16"/>
              </w:rPr>
              <w:t>$16,858</w:t>
            </w:r>
          </w:p>
        </w:tc>
        <w:tc>
          <w:tcPr>
            <w:tcW w:type="dxa" w:w="1549"/>
          </w:tcPr>
          <w:p>
            <w:pPr>
              <w:spacing w:after="0"/>
              <w:jc w:val="right"/>
            </w:pPr>
            <w:r>
              <w:rPr>
                <w:sz w:val="16"/>
              </w:rPr>
              <w:t>$2,457,787</w:t>
            </w:r>
          </w:p>
        </w:tc>
        <w:tc>
          <w:tcPr>
            <w:tcW w:type="dxa" w:w="1170"/>
          </w:tcPr>
          <w:p>
            <w:pPr>
              <w:spacing w:after="0"/>
              <w:jc w:val="right"/>
            </w:pPr>
            <w:r>
              <w:rPr>
                <w:sz w:val="16"/>
              </w:rPr>
              <w:t>$3,089,704</w:t>
            </w:r>
          </w:p>
        </w:tc>
        <w:tc>
          <w:tcPr>
            <w:tcW w:type="dxa" w:w="1655"/>
          </w:tcPr>
          <w:p>
            <w:pPr>
              <w:spacing w:after="0"/>
              <w:jc w:val="right"/>
            </w:pPr>
            <w:r>
              <w:rPr>
                <w:sz w:val="16"/>
              </w:rPr>
              <w:t>432</w:t>
            </w:r>
          </w:p>
        </w:tc>
        <w:tc>
          <w:tcPr>
            <w:tcW w:type="dxa" w:w="2890"/>
          </w:tcPr>
          <w:p>
            <w:pPr>
              <w:spacing w:after="0"/>
              <w:jc w:val="left"/>
            </w:pPr>
            <w:r>
              <w:rPr>
                <w:sz w:val="16"/>
              </w:rPr>
              <w:t>Includes 8 High Wind records (a NOAA non-thunderstorm wind type, outside NRI's Strong Wind definition).</w:t>
            </w:r>
          </w:p>
        </w:tc>
      </w:tr>
      <w:tr>
        <w:trPr>
          <w:cantSplit/>
        </w:trPr>
        <w:tc>
          <w:tcPr>
            <w:tcW w:type="dxa" w:w="690"/>
          </w:tcPr>
          <w:p>
            <w:pPr>
              <w:spacing w:after="0"/>
              <w:jc w:val="right"/>
            </w:pPr>
            <w:r>
              <w:rPr>
                <w:sz w:val="16"/>
              </w:rPr>
              <w:t>8</w:t>
            </w:r>
          </w:p>
        </w:tc>
        <w:tc>
          <w:tcPr>
            <w:tcW w:type="dxa" w:w="1037"/>
          </w:tcPr>
          <w:p>
            <w:pPr>
              <w:spacing w:after="0"/>
              <w:jc w:val="left"/>
            </w:pPr>
            <w:r>
              <w:rPr>
                <w:sz w:val="16"/>
              </w:rPr>
              <w:t>Wildfire</w:t>
            </w:r>
          </w:p>
        </w:tc>
        <w:tc>
          <w:tcPr>
            <w:tcW w:type="dxa" w:w="1434"/>
          </w:tcPr>
          <w:p>
            <w:pPr>
              <w:spacing w:after="0"/>
              <w:jc w:val="left"/>
            </w:pPr>
            <w:r>
              <w:rPr>
                <w:sz w:val="16"/>
              </w:rPr>
              <w:t>Relatively Moderate</w:t>
            </w:r>
          </w:p>
        </w:tc>
        <w:tc>
          <w:tcPr>
            <w:tcW w:type="dxa" w:w="1434"/>
          </w:tcPr>
          <w:p>
            <w:pPr>
              <w:spacing w:after="0"/>
              <w:jc w:val="left"/>
            </w:pPr>
            <w:r>
              <w:rPr>
                <w:sz w:val="16"/>
              </w:rPr>
              <w:t>Relatively Moderate</w:t>
            </w:r>
          </w:p>
        </w:tc>
        <w:tc>
          <w:tcPr>
            <w:tcW w:type="dxa" w:w="1126"/>
          </w:tcPr>
          <w:p>
            <w:pPr>
              <w:spacing w:after="0"/>
              <w:jc w:val="right"/>
            </w:pPr>
            <w:r>
              <w:rPr>
                <w:sz w:val="16"/>
              </w:rPr>
              <w:t>$2,172,500</w:t>
            </w:r>
          </w:p>
        </w:tc>
        <w:tc>
          <w:tcPr>
            <w:tcW w:type="dxa" w:w="1126"/>
          </w:tcPr>
          <w:p>
            <w:pPr>
              <w:spacing w:after="0"/>
              <w:jc w:val="right"/>
            </w:pPr>
            <w:r>
              <w:rPr>
                <w:sz w:val="16"/>
              </w:rPr>
              <w:t>$17,762</w:t>
            </w:r>
          </w:p>
        </w:tc>
        <w:tc>
          <w:tcPr>
            <w:tcW w:type="dxa" w:w="1549"/>
          </w:tcPr>
          <w:p>
            <w:pPr>
              <w:spacing w:after="0"/>
              <w:jc w:val="right"/>
            </w:pPr>
            <w:r>
              <w:rPr>
                <w:sz w:val="16"/>
              </w:rPr>
              <w:t>$433,322</w:t>
            </w:r>
          </w:p>
        </w:tc>
        <w:tc>
          <w:tcPr>
            <w:tcW w:type="dxa" w:w="1170"/>
          </w:tcPr>
          <w:p>
            <w:pPr>
              <w:spacing w:after="0"/>
              <w:jc w:val="right"/>
            </w:pPr>
            <w:r>
              <w:rPr>
                <w:sz w:val="16"/>
              </w:rPr>
              <w:t>$2,623,584</w:t>
            </w:r>
          </w:p>
        </w:tc>
        <w:tc>
          <w:tcPr>
            <w:tcW w:type="dxa" w:w="1655"/>
          </w:tcPr>
          <w:p>
            <w:pPr>
              <w:spacing w:after="0"/>
              <w:jc w:val="right"/>
            </w:pPr>
            <w:r>
              <w:rPr>
                <w:sz w:val="16"/>
              </w:rPr>
              <w:t>1</w:t>
            </w:r>
          </w:p>
        </w:tc>
        <w:tc>
          <w:tcPr>
            <w:tcW w:type="dxa" w:w="2890"/>
          </w:tcPr>
          <w:p>
            <w:pPr>
              <w:spacing w:after="0"/>
              <w:jc w:val="left"/>
            </w:pPr>
          </w:p>
        </w:tc>
      </w:tr>
      <w:tr>
        <w:trPr>
          <w:cantSplit/>
        </w:trPr>
        <w:tc>
          <w:tcPr>
            <w:tcW w:type="dxa" w:w="690"/>
          </w:tcPr>
          <w:p>
            <w:pPr>
              <w:spacing w:after="0"/>
              <w:jc w:val="right"/>
            </w:pPr>
            <w:r>
              <w:rPr>
                <w:sz w:val="16"/>
              </w:rPr>
              <w:t>9</w:t>
            </w:r>
          </w:p>
        </w:tc>
        <w:tc>
          <w:tcPr>
            <w:tcW w:type="dxa" w:w="1037"/>
          </w:tcPr>
          <w:p>
            <w:pPr>
              <w:spacing w:after="0"/>
              <w:jc w:val="left"/>
            </w:pPr>
            <w:r>
              <w:rPr>
                <w:sz w:val="16"/>
              </w:rPr>
              <w:t>Lightning</w:t>
            </w:r>
          </w:p>
        </w:tc>
        <w:tc>
          <w:tcPr>
            <w:tcW w:type="dxa" w:w="1434"/>
          </w:tcPr>
          <w:p>
            <w:pPr>
              <w:spacing w:after="0"/>
              <w:jc w:val="left"/>
            </w:pPr>
            <w:r>
              <w:rPr>
                <w:sz w:val="16"/>
              </w:rPr>
              <w:t>Relatively High</w:t>
            </w:r>
          </w:p>
        </w:tc>
        <w:tc>
          <w:tcPr>
            <w:tcW w:type="dxa" w:w="1434"/>
          </w:tcPr>
          <w:p>
            <w:pPr>
              <w:spacing w:after="0"/>
              <w:jc w:val="left"/>
            </w:pPr>
            <w:r>
              <w:rPr>
                <w:sz w:val="16"/>
              </w:rPr>
              <w:t>Relatively High</w:t>
            </w:r>
          </w:p>
        </w:tc>
        <w:tc>
          <w:tcPr>
            <w:tcW w:type="dxa" w:w="1126"/>
          </w:tcPr>
          <w:p>
            <w:pPr>
              <w:spacing w:after="0"/>
              <w:jc w:val="right"/>
            </w:pPr>
            <w:r>
              <w:rPr>
                <w:sz w:val="16"/>
              </w:rPr>
              <w:t>$85,038</w:t>
            </w:r>
          </w:p>
        </w:tc>
        <w:tc>
          <w:tcPr>
            <w:tcW w:type="dxa" w:w="1126"/>
          </w:tcPr>
          <w:p>
            <w:pPr>
              <w:spacing w:after="0"/>
              <w:jc w:val="right"/>
            </w:pPr>
            <w:r>
              <w:rPr>
                <w:sz w:val="16"/>
              </w:rPr>
              <w:t>n/a</w:t>
            </w:r>
          </w:p>
        </w:tc>
        <w:tc>
          <w:tcPr>
            <w:tcW w:type="dxa" w:w="1549"/>
          </w:tcPr>
          <w:p>
            <w:pPr>
              <w:spacing w:after="0"/>
              <w:jc w:val="right"/>
            </w:pPr>
            <w:r>
              <w:rPr>
                <w:sz w:val="16"/>
              </w:rPr>
              <w:t>$2,046,346</w:t>
            </w:r>
          </w:p>
        </w:tc>
        <w:tc>
          <w:tcPr>
            <w:tcW w:type="dxa" w:w="1170"/>
          </w:tcPr>
          <w:p>
            <w:pPr>
              <w:spacing w:after="0"/>
              <w:jc w:val="right"/>
            </w:pPr>
            <w:r>
              <w:rPr>
                <w:sz w:val="16"/>
              </w:rPr>
              <w:t>$2,131,384</w:t>
            </w:r>
          </w:p>
        </w:tc>
        <w:tc>
          <w:tcPr>
            <w:tcW w:type="dxa" w:w="1655"/>
          </w:tcPr>
          <w:p>
            <w:pPr>
              <w:spacing w:after="0"/>
              <w:jc w:val="right"/>
            </w:pPr>
            <w:r>
              <w:rPr>
                <w:sz w:val="16"/>
              </w:rPr>
              <w:t>16</w:t>
            </w:r>
          </w:p>
        </w:tc>
        <w:tc>
          <w:tcPr>
            <w:tcW w:type="dxa" w:w="2890"/>
          </w:tcPr>
          <w:p>
            <w:pPr>
              <w:spacing w:after="0"/>
              <w:jc w:val="left"/>
            </w:pPr>
          </w:p>
        </w:tc>
      </w:tr>
      <w:tr>
        <w:trPr>
          <w:cantSplit/>
        </w:trPr>
        <w:tc>
          <w:tcPr>
            <w:tcW w:type="dxa" w:w="690"/>
          </w:tcPr>
          <w:p>
            <w:pPr>
              <w:spacing w:after="0"/>
              <w:jc w:val="right"/>
            </w:pPr>
            <w:r>
              <w:rPr>
                <w:sz w:val="16"/>
              </w:rPr>
              <w:t>10</w:t>
            </w:r>
          </w:p>
        </w:tc>
        <w:tc>
          <w:tcPr>
            <w:tcW w:type="dxa" w:w="1037"/>
          </w:tcPr>
          <w:p>
            <w:pPr>
              <w:spacing w:after="0"/>
              <w:jc w:val="left"/>
            </w:pPr>
            <w:r>
              <w:rPr>
                <w:sz w:val="16"/>
              </w:rPr>
              <w:t>Hail</w:t>
            </w:r>
          </w:p>
        </w:tc>
        <w:tc>
          <w:tcPr>
            <w:tcW w:type="dxa" w:w="1434"/>
          </w:tcPr>
          <w:p>
            <w:pPr>
              <w:spacing w:after="0"/>
              <w:jc w:val="left"/>
            </w:pPr>
            <w:r>
              <w:rPr>
                <w:sz w:val="16"/>
              </w:rPr>
              <w:t>Relatively Moderate</w:t>
            </w:r>
          </w:p>
        </w:tc>
        <w:tc>
          <w:tcPr>
            <w:tcW w:type="dxa" w:w="1434"/>
          </w:tcPr>
          <w:p>
            <w:pPr>
              <w:spacing w:after="0"/>
              <w:jc w:val="left"/>
            </w:pPr>
            <w:r>
              <w:rPr>
                <w:sz w:val="16"/>
              </w:rPr>
              <w:t>Relatively Moderate</w:t>
            </w:r>
          </w:p>
        </w:tc>
        <w:tc>
          <w:tcPr>
            <w:tcW w:type="dxa" w:w="1126"/>
          </w:tcPr>
          <w:p>
            <w:pPr>
              <w:spacing w:after="0"/>
              <w:jc w:val="right"/>
            </w:pPr>
            <w:r>
              <w:rPr>
                <w:sz w:val="16"/>
              </w:rPr>
              <w:t>$1,174,542</w:t>
            </w:r>
          </w:p>
        </w:tc>
        <w:tc>
          <w:tcPr>
            <w:tcW w:type="dxa" w:w="1126"/>
          </w:tcPr>
          <w:p>
            <w:pPr>
              <w:spacing w:after="0"/>
              <w:jc w:val="right"/>
            </w:pPr>
            <w:r>
              <w:rPr>
                <w:sz w:val="16"/>
              </w:rPr>
              <w:t>$22,109</w:t>
            </w:r>
          </w:p>
        </w:tc>
        <w:tc>
          <w:tcPr>
            <w:tcW w:type="dxa" w:w="1549"/>
          </w:tcPr>
          <w:p>
            <w:pPr>
              <w:spacing w:after="0"/>
              <w:jc w:val="right"/>
            </w:pPr>
            <w:r>
              <w:rPr>
                <w:sz w:val="16"/>
              </w:rPr>
              <w:t>$25,987</w:t>
            </w:r>
          </w:p>
        </w:tc>
        <w:tc>
          <w:tcPr>
            <w:tcW w:type="dxa" w:w="1170"/>
          </w:tcPr>
          <w:p>
            <w:pPr>
              <w:spacing w:after="0"/>
              <w:jc w:val="right"/>
            </w:pPr>
            <w:r>
              <w:rPr>
                <w:sz w:val="16"/>
              </w:rPr>
              <w:t>$1,222,639</w:t>
            </w:r>
          </w:p>
        </w:tc>
        <w:tc>
          <w:tcPr>
            <w:tcW w:type="dxa" w:w="1655"/>
          </w:tcPr>
          <w:p>
            <w:pPr>
              <w:spacing w:after="0"/>
              <w:jc w:val="right"/>
            </w:pPr>
            <w:r>
              <w:rPr>
                <w:sz w:val="16"/>
              </w:rPr>
              <w:t>346</w:t>
            </w:r>
          </w:p>
        </w:tc>
        <w:tc>
          <w:tcPr>
            <w:tcW w:type="dxa" w:w="2890"/>
          </w:tcPr>
          <w:p>
            <w:pPr>
              <w:spacing w:after="0"/>
              <w:jc w:val="left"/>
            </w:pPr>
          </w:p>
        </w:tc>
      </w:tr>
      <w:tr>
        <w:trPr>
          <w:cantSplit/>
        </w:trPr>
        <w:tc>
          <w:tcPr>
            <w:tcW w:type="dxa" w:w="690"/>
          </w:tcPr>
          <w:p>
            <w:pPr>
              <w:spacing w:after="0"/>
              <w:jc w:val="right"/>
            </w:pPr>
            <w:r>
              <w:rPr>
                <w:sz w:val="16"/>
              </w:rPr>
              <w:t>11</w:t>
            </w:r>
          </w:p>
        </w:tc>
        <w:tc>
          <w:tcPr>
            <w:tcW w:type="dxa" w:w="1037"/>
          </w:tcPr>
          <w:p>
            <w:pPr>
              <w:spacing w:after="0"/>
              <w:jc w:val="left"/>
            </w:pPr>
            <w:r>
              <w:rPr>
                <w:sz w:val="16"/>
              </w:rPr>
              <w:t>Winter Weather</w:t>
            </w:r>
          </w:p>
        </w:tc>
        <w:tc>
          <w:tcPr>
            <w:tcW w:type="dxa" w:w="1434"/>
          </w:tcPr>
          <w:p>
            <w:pPr>
              <w:spacing w:after="0"/>
              <w:jc w:val="left"/>
            </w:pPr>
            <w:r>
              <w:rPr>
                <w:sz w:val="16"/>
              </w:rPr>
              <w:t>Relatively High</w:t>
            </w:r>
          </w:p>
        </w:tc>
        <w:tc>
          <w:tcPr>
            <w:tcW w:type="dxa" w:w="1434"/>
          </w:tcPr>
          <w:p>
            <w:pPr>
              <w:spacing w:after="0"/>
              <w:jc w:val="left"/>
            </w:pPr>
            <w:r>
              <w:rPr>
                <w:sz w:val="16"/>
              </w:rPr>
              <w:t>Very High</w:t>
            </w:r>
          </w:p>
        </w:tc>
        <w:tc>
          <w:tcPr>
            <w:tcW w:type="dxa" w:w="1126"/>
          </w:tcPr>
          <w:p>
            <w:pPr>
              <w:spacing w:after="0"/>
              <w:jc w:val="right"/>
            </w:pPr>
            <w:r>
              <w:rPr>
                <w:sz w:val="16"/>
              </w:rPr>
              <w:t>$744,648</w:t>
            </w:r>
          </w:p>
        </w:tc>
        <w:tc>
          <w:tcPr>
            <w:tcW w:type="dxa" w:w="1126"/>
          </w:tcPr>
          <w:p>
            <w:pPr>
              <w:spacing w:after="0"/>
              <w:jc w:val="right"/>
            </w:pPr>
            <w:r>
              <w:rPr>
                <w:sz w:val="16"/>
              </w:rPr>
              <w:t>$10,260</w:t>
            </w:r>
          </w:p>
        </w:tc>
        <w:tc>
          <w:tcPr>
            <w:tcW w:type="dxa" w:w="1549"/>
          </w:tcPr>
          <w:p>
            <w:pPr>
              <w:spacing w:after="0"/>
              <w:jc w:val="right"/>
            </w:pPr>
            <w:r>
              <w:rPr>
                <w:sz w:val="16"/>
              </w:rPr>
              <w:t>$268,212</w:t>
            </w:r>
          </w:p>
        </w:tc>
        <w:tc>
          <w:tcPr>
            <w:tcW w:type="dxa" w:w="1170"/>
          </w:tcPr>
          <w:p>
            <w:pPr>
              <w:spacing w:after="0"/>
              <w:jc w:val="right"/>
            </w:pPr>
            <w:r>
              <w:rPr>
                <w:sz w:val="16"/>
              </w:rPr>
              <w:t>$1,023,120</w:t>
            </w:r>
          </w:p>
        </w:tc>
        <w:tc>
          <w:tcPr>
            <w:tcW w:type="dxa" w:w="1655"/>
          </w:tcPr>
          <w:p>
            <w:pPr>
              <w:spacing w:after="0"/>
              <w:jc w:val="right"/>
            </w:pPr>
            <w:r>
              <w:rPr>
                <w:sz w:val="16"/>
              </w:rPr>
              <w:t>49</w:t>
            </w:r>
          </w:p>
        </w:tc>
        <w:tc>
          <w:tcPr>
            <w:tcW w:type="dxa" w:w="2890"/>
          </w:tcPr>
          <w:p>
            <w:pPr>
              <w:spacing w:after="0"/>
              <w:jc w:val="left"/>
            </w:pPr>
          </w:p>
        </w:tc>
      </w:tr>
      <w:tr>
        <w:trPr>
          <w:cantSplit/>
        </w:trPr>
        <w:tc>
          <w:tcPr>
            <w:tcW w:type="dxa" w:w="690"/>
          </w:tcPr>
          <w:p>
            <w:pPr>
              <w:spacing w:after="0"/>
              <w:jc w:val="right"/>
            </w:pPr>
            <w:r>
              <w:rPr>
                <w:sz w:val="16"/>
              </w:rPr>
              <w:t>12</w:t>
            </w:r>
          </w:p>
        </w:tc>
        <w:tc>
          <w:tcPr>
            <w:tcW w:type="dxa" w:w="1037"/>
          </w:tcPr>
          <w:p>
            <w:pPr>
              <w:spacing w:after="0"/>
              <w:jc w:val="left"/>
            </w:pPr>
            <w:r>
              <w:rPr>
                <w:sz w:val="16"/>
              </w:rPr>
              <w:t>Drought</w:t>
            </w:r>
          </w:p>
        </w:tc>
        <w:tc>
          <w:tcPr>
            <w:tcW w:type="dxa" w:w="1434"/>
          </w:tcPr>
          <w:p>
            <w:pPr>
              <w:spacing w:after="0"/>
              <w:jc w:val="left"/>
            </w:pPr>
            <w:r>
              <w:rPr>
                <w:sz w:val="16"/>
              </w:rPr>
              <w:t>Relatively Low</w:t>
            </w:r>
          </w:p>
        </w:tc>
        <w:tc>
          <w:tcPr>
            <w:tcW w:type="dxa" w:w="1434"/>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$129,475</w:t>
            </w:r>
          </w:p>
        </w:tc>
        <w:tc>
          <w:tcPr>
            <w:tcW w:type="dxa" w:w="1549"/>
          </w:tcPr>
          <w:p>
            <w:pPr>
              <w:spacing w:after="0"/>
              <w:jc w:val="right"/>
            </w:pPr>
            <w:r>
              <w:rPr>
                <w:sz w:val="16"/>
              </w:rPr>
              <w:t>n/a</w:t>
            </w:r>
          </w:p>
        </w:tc>
        <w:tc>
          <w:tcPr>
            <w:tcW w:type="dxa" w:w="1170"/>
          </w:tcPr>
          <w:p>
            <w:pPr>
              <w:spacing w:after="0"/>
              <w:jc w:val="right"/>
            </w:pPr>
            <w:r>
              <w:rPr>
                <w:sz w:val="16"/>
              </w:rPr>
              <w:t>$129,475</w:t>
            </w:r>
          </w:p>
        </w:tc>
        <w:tc>
          <w:tcPr>
            <w:tcW w:type="dxa" w:w="1655"/>
          </w:tcPr>
          <w:p>
            <w:pPr>
              <w:spacing w:after="0"/>
              <w:jc w:val="right"/>
            </w:pPr>
            <w:r>
              <w:rPr>
                <w:sz w:val="16"/>
              </w:rPr>
              <w:t>35</w:t>
            </w:r>
          </w:p>
        </w:tc>
        <w:tc>
          <w:tcPr>
            <w:tcW w:type="dxa" w:w="2890"/>
          </w:tcPr>
          <w:p>
            <w:pPr>
              <w:spacing w:after="0"/>
              <w:jc w:val="left"/>
            </w:pPr>
          </w:p>
        </w:tc>
      </w:tr>
      <w:tr>
        <w:trPr>
          <w:cantSplit/>
        </w:trPr>
        <w:tc>
          <w:tcPr>
            <w:tcW w:type="dxa" w:w="690"/>
          </w:tcPr>
          <w:p>
            <w:pPr>
              <w:spacing w:after="0"/>
              <w:jc w:val="right"/>
            </w:pPr>
            <w:r>
              <w:rPr>
                <w:sz w:val="16"/>
              </w:rPr>
              <w:t>13</w:t>
            </w:r>
          </w:p>
        </w:tc>
        <w:tc>
          <w:tcPr>
            <w:tcW w:type="dxa" w:w="1037"/>
          </w:tcPr>
          <w:p>
            <w:pPr>
              <w:spacing w:after="0"/>
              <w:jc w:val="left"/>
            </w:pPr>
            <w:r>
              <w:rPr>
                <w:sz w:val="16"/>
              </w:rPr>
              <w:t>Hurricane</w:t>
            </w:r>
          </w:p>
        </w:tc>
        <w:tc>
          <w:tcPr>
            <w:tcW w:type="dxa" w:w="1434"/>
          </w:tcPr>
          <w:p>
            <w:pPr>
              <w:spacing w:after="0"/>
              <w:jc w:val="left"/>
            </w:pPr>
            <w:r>
              <w:rPr>
                <w:sz w:val="16"/>
              </w:rPr>
              <w:t>Very Low</w:t>
            </w:r>
          </w:p>
        </w:tc>
        <w:tc>
          <w:tcPr>
            <w:tcW w:type="dxa" w:w="1434"/>
          </w:tcPr>
          <w:p>
            <w:pPr>
              <w:spacing w:after="0"/>
              <w:jc w:val="left"/>
            </w:pPr>
            <w:r>
              <w:rPr>
                <w:sz w:val="16"/>
              </w:rPr>
              <w:t>Very Low</w:t>
            </w:r>
          </w:p>
        </w:tc>
        <w:tc>
          <w:tcPr>
            <w:tcW w:type="dxa" w:w="1126"/>
          </w:tcPr>
          <w:p>
            <w:pPr>
              <w:spacing w:after="0"/>
              <w:jc w:val="right"/>
            </w:pPr>
            <w:r>
              <w:rPr>
                <w:sz w:val="16"/>
              </w:rPr>
              <w:t>$70,002</w:t>
            </w:r>
          </w:p>
        </w:tc>
        <w:tc>
          <w:tcPr>
            <w:tcW w:type="dxa" w:w="1126"/>
          </w:tcPr>
          <w:p>
            <w:pPr>
              <w:spacing w:after="0"/>
              <w:jc w:val="right"/>
            </w:pPr>
            <w:r>
              <w:rPr>
                <w:sz w:val="16"/>
              </w:rPr>
              <w:t>$37,950</w:t>
            </w:r>
          </w:p>
        </w:tc>
        <w:tc>
          <w:tcPr>
            <w:tcW w:type="dxa" w:w="1549"/>
          </w:tcPr>
          <w:p>
            <w:pPr>
              <w:spacing w:after="0"/>
              <w:jc w:val="right"/>
            </w:pPr>
            <w:r>
              <w:rPr>
                <w:sz w:val="16"/>
              </w:rPr>
              <w:t>$1,206</w:t>
            </w:r>
          </w:p>
        </w:tc>
        <w:tc>
          <w:tcPr>
            <w:tcW w:type="dxa" w:w="1170"/>
          </w:tcPr>
          <w:p>
            <w:pPr>
              <w:spacing w:after="0"/>
              <w:jc w:val="right"/>
            </w:pPr>
            <w:r>
              <w:rPr>
                <w:sz w:val="16"/>
              </w:rPr>
              <w:t>$109,158</w:t>
            </w:r>
          </w:p>
        </w:tc>
        <w:tc>
          <w:tcPr>
            <w:tcW w:type="dxa" w:w="1655"/>
          </w:tcPr>
          <w:p>
            <w:pPr>
              <w:spacing w:after="0"/>
              <w:jc w:val="right"/>
            </w:pPr>
            <w:r>
              <w:rPr>
                <w:sz w:val="16"/>
              </w:rPr>
              <w:t>0</w:t>
            </w:r>
          </w:p>
        </w:tc>
        <w:tc>
          <w:tcPr>
            <w:tcW w:type="dxa" w:w="2890"/>
          </w:tcPr>
          <w:p>
            <w:pPr>
              <w:spacing w:after="0"/>
              <w:jc w:val="left"/>
            </w:pPr>
            <w:r>
              <w:rPr>
                <w:sz w:val="16"/>
              </w:rPr>
              <w:t>Declared 1 time; no Storm Events record of this type.</w:t>
            </w:r>
          </w:p>
        </w:tc>
      </w:tr>
      <w:tr>
        <w:trPr>
          <w:cantSplit/>
        </w:trPr>
        <w:tc>
          <w:tcPr>
            <w:tcW w:type="dxa" w:w="690"/>
          </w:tcPr>
          <w:p>
            <w:pPr>
              <w:spacing w:after="0"/>
              <w:jc w:val="right"/>
            </w:pPr>
            <w:r>
              <w:rPr>
                <w:sz w:val="16"/>
              </w:rPr>
              <w:t>14</w:t>
            </w:r>
          </w:p>
        </w:tc>
        <w:tc>
          <w:tcPr>
            <w:tcW w:type="dxa" w:w="1037"/>
          </w:tcPr>
          <w:p>
            <w:pPr>
              <w:spacing w:after="0"/>
              <w:jc w:val="left"/>
            </w:pPr>
            <w:r>
              <w:rPr>
                <w:sz w:val="16"/>
              </w:rPr>
              <w:t>Landslide</w:t>
            </w:r>
          </w:p>
        </w:tc>
        <w:tc>
          <w:tcPr>
            <w:tcW w:type="dxa" w:w="1434"/>
          </w:tcPr>
          <w:p>
            <w:pPr>
              <w:spacing w:after="0"/>
              <w:jc w:val="left"/>
            </w:pPr>
            <w:r>
              <w:rPr>
                <w:sz w:val="16"/>
              </w:rPr>
              <w:t>Relatively Moderate</w:t>
            </w:r>
          </w:p>
        </w:tc>
        <w:tc>
          <w:tcPr>
            <w:tcW w:type="dxa" w:w="1434"/>
          </w:tcPr>
          <w:p>
            <w:pPr>
              <w:spacing w:after="0"/>
              <w:jc w:val="left"/>
            </w:pPr>
            <w:r>
              <w:rPr>
                <w:sz w:val="16"/>
              </w:rPr>
              <w:t>Relatively Low</w:t>
            </w:r>
          </w:p>
        </w:tc>
        <w:tc>
          <w:tcPr>
            <w:tcW w:type="dxa" w:w="1126"/>
          </w:tcPr>
          <w:p>
            <w:pPr>
              <w:spacing w:after="0"/>
              <w:jc w:val="right"/>
            </w:pPr>
            <w:r>
              <w:rPr>
                <w:sz w:val="16"/>
              </w:rPr>
              <w:t>$50,225</w:t>
            </w:r>
          </w:p>
        </w:tc>
        <w:tc>
          <w:tcPr>
            <w:tcW w:type="dxa" w:w="1126"/>
          </w:tcPr>
          <w:p>
            <w:pPr>
              <w:spacing w:after="0"/>
              <w:jc w:val="right"/>
            </w:pPr>
            <w:r>
              <w:rPr>
                <w:sz w:val="16"/>
              </w:rPr>
              <w:t>n/a</w:t>
            </w:r>
          </w:p>
        </w:tc>
        <w:tc>
          <w:tcPr>
            <w:tcW w:type="dxa" w:w="1549"/>
          </w:tcPr>
          <w:p>
            <w:pPr>
              <w:spacing w:after="0"/>
              <w:jc w:val="right"/>
            </w:pPr>
            <w:r>
              <w:rPr>
                <w:sz w:val="16"/>
              </w:rPr>
              <w:t>$2,248</w:t>
            </w:r>
          </w:p>
        </w:tc>
        <w:tc>
          <w:tcPr>
            <w:tcW w:type="dxa" w:w="1170"/>
          </w:tcPr>
          <w:p>
            <w:pPr>
              <w:spacing w:after="0"/>
              <w:jc w:val="right"/>
            </w:pPr>
            <w:r>
              <w:rPr>
                <w:sz w:val="16"/>
              </w:rPr>
              <w:t>$52,473</w:t>
            </w:r>
          </w:p>
        </w:tc>
        <w:tc>
          <w:tcPr>
            <w:tcW w:type="dxa" w:w="1655"/>
          </w:tcPr>
          <w:p>
            <w:pPr>
              <w:spacing w:after="0"/>
              <w:jc w:val="right"/>
            </w:pPr>
            <w:r>
              <w:rPr>
                <w:sz w:val="16"/>
              </w:rPr>
              <w:t>0</w:t>
            </w:r>
          </w:p>
        </w:tc>
        <w:tc>
          <w:tcPr>
            <w:tcW w:type="dxa" w:w="289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004"/>
        <w:gridCol w:w="11108"/>
      </w:tblGrid>
      <w:tr>
        <w:trPr>
          <w:cantSplit/>
          <w:tblHeader/>
        </w:trPr>
        <w:tc>
          <w:tcPr>
            <w:tcW w:type="dxa" w:w="3004"/>
            <w:shd w:val="clear" w:color="auto" w:fill="E8E8E8"/>
          </w:tcPr>
          <w:p>
            <w:pPr>
              <w:spacing w:after="0"/>
              <w:jc w:val="left"/>
            </w:pPr>
            <w:r>
              <w:rPr>
                <w:b/>
                <w:sz w:val="16"/>
              </w:rPr>
              <w:t>Hazard</w:t>
            </w:r>
          </w:p>
        </w:tc>
        <w:tc>
          <w:tcPr>
            <w:tcW w:type="dxa" w:w="11108"/>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004"/>
          </w:tcPr>
          <w:p>
            <w:pPr>
              <w:spacing w:after="0"/>
              <w:jc w:val="left"/>
            </w:pPr>
            <w:r>
              <w:rPr>
                <w:sz w:val="16"/>
              </w:rPr>
              <w:t>Earthquake</w:t>
            </w:r>
          </w:p>
        </w:tc>
        <w:tc>
          <w:tcPr>
            <w:tcW w:type="dxa" w:w="11108"/>
          </w:tcPr>
          <w:p>
            <w:pPr>
              <w:spacing w:after="0"/>
              <w:jc w:val="left"/>
            </w:pPr>
            <w:r>
              <w:rPr>
                <w:sz w:val="16"/>
              </w:rPr>
              <w:t>tract 205.03 (Relatively Moderate, 81.5); tract 205.04 (Relatively Moderate, 81.0); tract 204.01 (Relatively Moderate, 80.0)</w:t>
            </w:r>
          </w:p>
        </w:tc>
      </w:tr>
      <w:tr>
        <w:trPr>
          <w:cantSplit/>
        </w:trPr>
        <w:tc>
          <w:tcPr>
            <w:tcW w:type="dxa" w:w="3004"/>
          </w:tcPr>
          <w:p>
            <w:pPr>
              <w:spacing w:after="0"/>
              <w:jc w:val="left"/>
            </w:pPr>
            <w:r>
              <w:rPr>
                <w:sz w:val="16"/>
              </w:rPr>
              <w:t>Hurricane</w:t>
            </w:r>
          </w:p>
        </w:tc>
        <w:tc>
          <w:tcPr>
            <w:tcW w:type="dxa" w:w="11108"/>
          </w:tcPr>
          <w:p>
            <w:pPr>
              <w:spacing w:after="0"/>
              <w:jc w:val="left"/>
            </w:pPr>
            <w:r>
              <w:rPr>
                <w:sz w:val="16"/>
              </w:rPr>
              <w:t>tract 210.01 (Very Low, 49.7); tract 213.05 (Very Low, 48.9); tract 213.13 (Very Low, 47.2)</w:t>
            </w:r>
          </w:p>
        </w:tc>
      </w:tr>
      <w:tr>
        <w:trPr>
          <w:cantSplit/>
        </w:trPr>
        <w:tc>
          <w:tcPr>
            <w:tcW w:type="dxa" w:w="3004"/>
          </w:tcPr>
          <w:p>
            <w:pPr>
              <w:spacing w:after="0"/>
              <w:jc w:val="left"/>
            </w:pPr>
            <w:r>
              <w:rPr>
                <w:sz w:val="16"/>
              </w:rPr>
              <w:t>Landslide</w:t>
            </w:r>
          </w:p>
        </w:tc>
        <w:tc>
          <w:tcPr>
            <w:tcW w:type="dxa" w:w="11108"/>
          </w:tcPr>
          <w:p>
            <w:pPr>
              <w:spacing w:after="0"/>
              <w:jc w:val="left"/>
            </w:pPr>
            <w:r>
              <w:rPr>
                <w:sz w:val="16"/>
              </w:rPr>
              <w:t>tract 214.09 (Relatively Moderate, 98.7); tract 214.05 (Relatively Moderate, 98.6); tract 214.07 (Relatively Moderate, 96.7)</w:t>
            </w:r>
          </w:p>
        </w:tc>
      </w:tr>
      <w:tr>
        <w:trPr>
          <w:cantSplit/>
        </w:trPr>
        <w:tc>
          <w:tcPr>
            <w:tcW w:type="dxa" w:w="3004"/>
          </w:tcPr>
          <w:p>
            <w:pPr>
              <w:spacing w:after="0"/>
              <w:jc w:val="left"/>
            </w:pPr>
            <w:r>
              <w:rPr>
                <w:sz w:val="16"/>
              </w:rPr>
              <w:t>Tornado</w:t>
            </w:r>
          </w:p>
        </w:tc>
        <w:tc>
          <w:tcPr>
            <w:tcW w:type="dxa" w:w="11108"/>
          </w:tcPr>
          <w:p>
            <w:pPr>
              <w:spacing w:after="0"/>
              <w:jc w:val="left"/>
            </w:pPr>
            <w:r>
              <w:rPr>
                <w:sz w:val="16"/>
              </w:rPr>
              <w:t>tract 204.01 (Relatively Moderate, 67.1); tract 201.02 (Relatively Moderate, 65.0); tract 211.01 (Relatively Moderate, 65.0)</w:t>
            </w:r>
          </w:p>
        </w:tc>
      </w:tr>
      <w:tr>
        <w:trPr>
          <w:cantSplit/>
        </w:trPr>
        <w:tc>
          <w:tcPr>
            <w:tcW w:type="dxa" w:w="3004"/>
          </w:tcPr>
          <w:p>
            <w:pPr>
              <w:spacing w:after="0"/>
              <w:jc w:val="left"/>
            </w:pPr>
            <w:r>
              <w:rPr>
                <w:sz w:val="16"/>
              </w:rPr>
              <w:t>Wildfire</w:t>
            </w:r>
          </w:p>
        </w:tc>
        <w:tc>
          <w:tcPr>
            <w:tcW w:type="dxa" w:w="11108"/>
          </w:tcPr>
          <w:p>
            <w:pPr>
              <w:spacing w:after="0"/>
              <w:jc w:val="left"/>
            </w:pPr>
            <w:r>
              <w:rPr>
                <w:sz w:val="16"/>
              </w:rPr>
              <w:t>tract 210.01 (Relatively High, 96.6); tract 213.05 (Relatively Moderate, 96.2); tract 213.12 (Relatively Moderate, 96.0)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205.03 is Census Tract 205.03).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3"/>
        <w:gridCol w:w="1790"/>
        <w:gridCol w:w="1635"/>
        <w:gridCol w:w="1782"/>
        <w:gridCol w:w="1523"/>
        <w:gridCol w:w="1398"/>
        <w:gridCol w:w="2725"/>
        <w:gridCol w:w="1517"/>
      </w:tblGrid>
      <w:tr>
        <w:trPr>
          <w:cantSplit/>
          <w:tblHeader/>
        </w:trPr>
        <w:tc>
          <w:tcPr>
            <w:tcW w:type="dxa" w:w="1743"/>
            <w:shd w:val="clear" w:color="auto" w:fill="E8E8E8"/>
          </w:tcPr>
          <w:p>
            <w:pPr>
              <w:spacing w:after="0"/>
              <w:jc w:val="left"/>
            </w:pPr>
            <w:r>
              <w:rPr>
                <w:b/>
                <w:sz w:val="16"/>
              </w:rPr>
              <w:t>Hazard</w:t>
            </w:r>
          </w:p>
        </w:tc>
        <w:tc>
          <w:tcPr>
            <w:tcW w:type="dxa" w:w="1790"/>
            <w:shd w:val="clear" w:color="auto" w:fill="E8E8E8"/>
          </w:tcPr>
          <w:p>
            <w:pPr>
              <w:spacing w:after="0"/>
              <w:jc w:val="left"/>
            </w:pPr>
            <w:r>
              <w:rPr>
                <w:b/>
                <w:sz w:val="16"/>
              </w:rPr>
              <w:t>Scale</w:t>
            </w:r>
          </w:p>
        </w:tc>
        <w:tc>
          <w:tcPr>
            <w:tcW w:type="dxa" w:w="163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82"/>
            <w:shd w:val="clear" w:color="auto" w:fill="E8E8E8"/>
          </w:tcPr>
          <w:p>
            <w:pPr>
              <w:spacing w:after="0"/>
              <w:jc w:val="left"/>
            </w:pPr>
            <w:r>
              <w:rPr>
                <w:b/>
                <w:sz w:val="16"/>
              </w:rPr>
              <w:t>Observed range</w:t>
            </w:r>
          </w:p>
        </w:tc>
        <w:tc>
          <w:tcPr>
            <w:tcW w:type="dxa" w:w="1523"/>
            <w:shd w:val="clear" w:color="auto" w:fill="E8E8E8"/>
          </w:tcPr>
          <w:p>
            <w:pPr>
              <w:spacing w:after="0"/>
              <w:jc w:val="left"/>
            </w:pPr>
            <w:r>
              <w:rPr>
                <w:b/>
                <w:sz w:val="16"/>
              </w:rPr>
              <w:t>Worst recorded event</w:t>
            </w:r>
          </w:p>
        </w:tc>
        <w:tc>
          <w:tcPr>
            <w:tcW w:type="dxa" w:w="1398"/>
            <w:shd w:val="clear" w:color="auto" w:fill="E8E8E8"/>
          </w:tcPr>
          <w:p>
            <w:pPr>
              <w:spacing w:after="0"/>
              <w:jc w:val="left"/>
            </w:pPr>
            <w:r>
              <w:rPr>
                <w:b/>
                <w:sz w:val="16"/>
              </w:rPr>
              <w:t>Most damaging (when different)</w:t>
            </w:r>
          </w:p>
        </w:tc>
        <w:tc>
          <w:tcPr>
            <w:tcW w:type="dxa" w:w="2725"/>
            <w:shd w:val="clear" w:color="auto" w:fill="E8E8E8"/>
          </w:tcPr>
          <w:p>
            <w:pPr>
              <w:spacing w:after="0"/>
              <w:jc w:val="left"/>
            </w:pPr>
            <w:r>
              <w:rPr>
                <w:b/>
                <w:sz w:val="16"/>
              </w:rPr>
              <w:t>How it applies to jurisdictions</w:t>
            </w:r>
          </w:p>
        </w:tc>
        <w:tc>
          <w:tcPr>
            <w:tcW w:type="dxa" w:w="1517"/>
            <w:shd w:val="clear" w:color="auto" w:fill="E8E8E8"/>
          </w:tcPr>
          <w:p>
            <w:pPr>
              <w:spacing w:after="0"/>
              <w:jc w:val="left"/>
            </w:pPr>
            <w:r>
              <w:rPr>
                <w:b/>
                <w:sz w:val="16"/>
              </w:rPr>
              <w:t>Note</w:t>
            </w:r>
          </w:p>
        </w:tc>
      </w:tr>
      <w:tr>
        <w:trPr>
          <w:cantSplit/>
        </w:trPr>
        <w:tc>
          <w:tcPr>
            <w:tcW w:type="dxa" w:w="1743"/>
          </w:tcPr>
          <w:p>
            <w:pPr>
              <w:spacing w:after="0"/>
              <w:jc w:val="left"/>
            </w:pPr>
            <w:r>
              <w:rPr>
                <w:sz w:val="16"/>
              </w:rPr>
              <w:t>Cold/Wind Chill, Extreme Cold/Wind Chill</w:t>
            </w:r>
          </w:p>
        </w:tc>
        <w:tc>
          <w:tcPr>
            <w:tcW w:type="dxa" w:w="1790"/>
          </w:tcPr>
          <w:p>
            <w:pPr>
              <w:spacing w:after="0"/>
              <w:jc w:val="left"/>
            </w:pPr>
            <w:r>
              <w:rPr>
                <w:sz w:val="16"/>
              </w:rPr>
              <w:t>wind chill</w:t>
            </w:r>
          </w:p>
        </w:tc>
        <w:tc>
          <w:tcPr>
            <w:tcW w:type="dxa" w:w="1635"/>
          </w:tcPr>
          <w:p>
            <w:pPr>
              <w:spacing w:after="0"/>
              <w:jc w:val="right"/>
            </w:pPr>
            <w:r>
              <w:rPr>
                <w:sz w:val="16"/>
              </w:rPr>
              <w:t>0</w:t>
            </w:r>
          </w:p>
        </w:tc>
        <w:tc>
          <w:tcPr>
            <w:tcW w:type="dxa" w:w="1782"/>
          </w:tcPr>
          <w:p>
            <w:pPr>
              <w:spacing w:after="0"/>
              <w:jc w:val="left"/>
            </w:pPr>
          </w:p>
        </w:tc>
        <w:tc>
          <w:tcPr>
            <w:tcW w:type="dxa" w:w="1523"/>
          </w:tcPr>
          <w:p>
            <w:pPr>
              <w:spacing w:after="0"/>
              <w:jc w:val="left"/>
            </w:pPr>
          </w:p>
        </w:tc>
        <w:tc>
          <w:tcPr>
            <w:tcW w:type="dxa" w:w="1398"/>
          </w:tcPr>
          <w:p>
            <w:pPr>
              <w:spacing w:after="0"/>
              <w:jc w:val="left"/>
            </w:pPr>
          </w:p>
        </w:tc>
        <w:tc>
          <w:tcPr>
            <w:tcW w:type="dxa" w:w="2725"/>
          </w:tcPr>
          <w:p>
            <w:pPr>
              <w:spacing w:after="0"/>
              <w:jc w:val="left"/>
            </w:pPr>
          </w:p>
        </w:tc>
        <w:tc>
          <w:tcPr>
            <w:tcW w:type="dxa" w:w="1517"/>
          </w:tcPr>
          <w:p>
            <w:pPr>
              <w:spacing w:after="0"/>
              <w:jc w:val="left"/>
            </w:pPr>
          </w:p>
        </w:tc>
      </w:tr>
      <w:tr>
        <w:trPr>
          <w:cantSplit/>
        </w:trPr>
        <w:tc>
          <w:tcPr>
            <w:tcW w:type="dxa" w:w="1743"/>
          </w:tcPr>
          <w:p>
            <w:pPr>
              <w:spacing w:after="0"/>
              <w:jc w:val="left"/>
            </w:pPr>
            <w:r>
              <w:rPr>
                <w:sz w:val="16"/>
              </w:rPr>
              <w:t>Frost/Freeze (outside NRI's Cold Wave definition)</w:t>
            </w:r>
          </w:p>
        </w:tc>
        <w:tc>
          <w:tcPr>
            <w:tcW w:type="dxa" w:w="1790"/>
          </w:tcPr>
          <w:p>
            <w:pPr>
              <w:spacing w:after="0"/>
              <w:jc w:val="left"/>
            </w:pPr>
            <w:r>
              <w:rPr>
                <w:sz w:val="16"/>
              </w:rPr>
              <w:t>crop damage</w:t>
            </w:r>
          </w:p>
        </w:tc>
        <w:tc>
          <w:tcPr>
            <w:tcW w:type="dxa" w:w="1635"/>
          </w:tcPr>
          <w:p>
            <w:pPr>
              <w:spacing w:after="0"/>
              <w:jc w:val="right"/>
            </w:pPr>
            <w:r>
              <w:rPr>
                <w:sz w:val="16"/>
              </w:rPr>
              <w:t>1 record, 2007 (1 zone-level)</w:t>
            </w:r>
          </w:p>
        </w:tc>
        <w:tc>
          <w:tcPr>
            <w:tcW w:type="dxa" w:w="1782"/>
          </w:tcPr>
          <w:p>
            <w:pPr>
              <w:spacing w:after="0"/>
              <w:jc w:val="left"/>
            </w:pPr>
          </w:p>
        </w:tc>
        <w:tc>
          <w:tcPr>
            <w:tcW w:type="dxa" w:w="1523"/>
          </w:tcPr>
          <w:p>
            <w:pPr>
              <w:spacing w:after="0"/>
              <w:jc w:val="left"/>
            </w:pPr>
            <w:r>
              <w:rPr>
                <w:sz w:val="16"/>
              </w:rPr>
              <w:t>No crop damage reported in 1 record.</w:t>
            </w:r>
          </w:p>
        </w:tc>
        <w:tc>
          <w:tcPr>
            <w:tcW w:type="dxa" w:w="1398"/>
          </w:tcPr>
          <w:p>
            <w:pPr>
              <w:spacing w:after="0"/>
              <w:jc w:val="left"/>
            </w:pPr>
          </w:p>
        </w:tc>
        <w:tc>
          <w:tcPr>
            <w:tcW w:type="dxa" w:w="2725"/>
          </w:tcPr>
          <w:p>
            <w:pPr>
              <w:spacing w:after="0"/>
              <w:jc w:val="left"/>
            </w:pPr>
            <w:r>
              <w:rPr>
                <w:sz w:val="16"/>
              </w:rPr>
              <w:t>Countywide (zone-level records).</w:t>
            </w:r>
          </w:p>
        </w:tc>
        <w:tc>
          <w:tcPr>
            <w:tcW w:type="dxa" w:w="1517"/>
          </w:tcPr>
          <w:p>
            <w:pPr>
              <w:spacing w:after="0"/>
              <w:jc w:val="left"/>
            </w:pPr>
          </w:p>
        </w:tc>
      </w:tr>
      <w:tr>
        <w:trPr>
          <w:cantSplit/>
        </w:trPr>
        <w:tc>
          <w:tcPr>
            <w:tcW w:type="dxa" w:w="1743"/>
          </w:tcPr>
          <w:p>
            <w:pPr>
              <w:spacing w:after="0"/>
              <w:jc w:val="left"/>
            </w:pPr>
            <w:r>
              <w:rPr>
                <w:sz w:val="16"/>
              </w:rPr>
              <w:t>Drought</w:t>
            </w:r>
          </w:p>
        </w:tc>
        <w:tc>
          <w:tcPr>
            <w:tcW w:type="dxa" w:w="1790"/>
          </w:tcPr>
          <w:p>
            <w:pPr>
              <w:spacing w:after="0"/>
              <w:jc w:val="left"/>
            </w:pPr>
            <w:r>
              <w:rPr>
                <w:sz w:val="16"/>
              </w:rPr>
              <w:t>U.S. Drought Monitor scale (D0 to D4)</w:t>
            </w:r>
          </w:p>
        </w:tc>
        <w:tc>
          <w:tcPr>
            <w:tcW w:type="dxa" w:w="1635"/>
          </w:tcPr>
          <w:p>
            <w:pPr>
              <w:spacing w:after="0"/>
              <w:jc w:val="right"/>
            </w:pPr>
            <w:r>
              <w:rPr>
                <w:sz w:val="16"/>
              </w:rPr>
              <w:t>35 records, 2005 to 2026 (35 zone-level)</w:t>
            </w:r>
          </w:p>
        </w:tc>
        <w:tc>
          <w:tcPr>
            <w:tcW w:type="dxa" w:w="1782"/>
          </w:tcPr>
          <w:p>
            <w:pPr>
              <w:spacing w:after="0"/>
              <w:jc w:val="left"/>
            </w:pPr>
            <w:r>
              <w:rPr>
                <w:sz w:val="16"/>
              </w:rPr>
              <w:t>64 days to 267 days (median 106 days); 7 with a recorded value</w:t>
            </w:r>
          </w:p>
        </w:tc>
        <w:tc>
          <w:tcPr>
            <w:tcW w:type="dxa" w:w="1523"/>
          </w:tcPr>
          <w:p>
            <w:pPr>
              <w:spacing w:after="0"/>
              <w:jc w:val="left"/>
            </w:pPr>
            <w:r>
              <w:rPr>
                <w:sz w:val="16"/>
              </w:rPr>
              <w:t>267 days (about 8.8 months), 2012-06-19 to 2013-03-12, a run of 10 consecutive Storm Events drought records, zone-level</w:t>
            </w:r>
          </w:p>
        </w:tc>
        <w:tc>
          <w:tcPr>
            <w:tcW w:type="dxa" w:w="1398"/>
          </w:tcPr>
          <w:p>
            <w:pPr>
              <w:spacing w:after="0"/>
              <w:jc w:val="left"/>
            </w:pPr>
          </w:p>
        </w:tc>
        <w:tc>
          <w:tcPr>
            <w:tcW w:type="dxa" w:w="2725"/>
          </w:tcPr>
          <w:p>
            <w:pPr>
              <w:spacing w:after="0"/>
              <w:jc w:val="left"/>
            </w:pPr>
            <w:r>
              <w:rPr>
                <w:sz w:val="16"/>
              </w:rPr>
              <w:t>Countywide (zone-level records).</w:t>
            </w:r>
          </w:p>
        </w:tc>
        <w:tc>
          <w:tcPr>
            <w:tcW w:type="dxa" w:w="151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3"/>
          </w:tcPr>
          <w:p>
            <w:pPr>
              <w:spacing w:after="0"/>
              <w:jc w:val="left"/>
            </w:pPr>
            <w:r>
              <w:rPr>
                <w:sz w:val="16"/>
              </w:rPr>
              <w:t>Earthquake</w:t>
            </w:r>
          </w:p>
        </w:tc>
        <w:tc>
          <w:tcPr>
            <w:tcW w:type="dxa" w:w="1790"/>
          </w:tcPr>
          <w:p>
            <w:pPr>
              <w:spacing w:after="0"/>
              <w:jc w:val="left"/>
            </w:pPr>
            <w:r>
              <w:rPr>
                <w:sz w:val="16"/>
              </w:rPr>
              <w:t>Modified Mercalli (local data)</w:t>
            </w:r>
          </w:p>
        </w:tc>
        <w:tc>
          <w:tcPr>
            <w:tcW w:type="dxa" w:w="1635"/>
          </w:tcPr>
          <w:p>
            <w:pPr>
              <w:spacing w:after="0"/>
              <w:jc w:val="right"/>
            </w:pPr>
            <w:r>
              <w:rPr>
                <w:sz w:val="16"/>
              </w:rPr>
              <w:t>0</w:t>
            </w:r>
          </w:p>
        </w:tc>
        <w:tc>
          <w:tcPr>
            <w:tcW w:type="dxa" w:w="1782"/>
          </w:tcPr>
          <w:p>
            <w:pPr>
              <w:spacing w:after="0"/>
              <w:jc w:val="left"/>
            </w:pPr>
          </w:p>
        </w:tc>
        <w:tc>
          <w:tcPr>
            <w:tcW w:type="dxa" w:w="1523"/>
          </w:tcPr>
          <w:p>
            <w:pPr>
              <w:spacing w:after="0"/>
              <w:jc w:val="left"/>
            </w:pPr>
          </w:p>
        </w:tc>
        <w:tc>
          <w:tcPr>
            <w:tcW w:type="dxa" w:w="1398"/>
          </w:tcPr>
          <w:p>
            <w:pPr>
              <w:spacing w:after="0"/>
              <w:jc w:val="left"/>
            </w:pPr>
          </w:p>
        </w:tc>
        <w:tc>
          <w:tcPr>
            <w:tcW w:type="dxa" w:w="2725"/>
          </w:tcPr>
          <w:p>
            <w:pPr>
              <w:spacing w:after="0"/>
              <w:jc w:val="left"/>
            </w:pPr>
          </w:p>
        </w:tc>
        <w:tc>
          <w:tcPr>
            <w:tcW w:type="dxa" w:w="1517"/>
          </w:tcPr>
          <w:p>
            <w:pPr>
              <w:spacing w:after="0"/>
              <w:jc w:val="left"/>
            </w:pPr>
            <w:r>
              <w:rPr>
                <w:sz w:val="16"/>
              </w:rPr>
              <w:t>Storm Events does not record earthquakes; the USGS earthquake catalog is the source.</w:t>
            </w:r>
          </w:p>
        </w:tc>
      </w:tr>
      <w:tr>
        <w:trPr>
          <w:cantSplit/>
        </w:trPr>
        <w:tc>
          <w:tcPr>
            <w:tcW w:type="dxa" w:w="1743"/>
          </w:tcPr>
          <w:p>
            <w:pPr>
              <w:spacing w:after="0"/>
              <w:jc w:val="left"/>
            </w:pPr>
            <w:r>
              <w:rPr>
                <w:sz w:val="16"/>
              </w:rPr>
              <w:t>Hail</w:t>
            </w:r>
          </w:p>
        </w:tc>
        <w:tc>
          <w:tcPr>
            <w:tcW w:type="dxa" w:w="1790"/>
          </w:tcPr>
          <w:p>
            <w:pPr>
              <w:spacing w:after="0"/>
              <w:jc w:val="left"/>
            </w:pPr>
            <w:r>
              <w:rPr>
                <w:sz w:val="16"/>
              </w:rPr>
              <w:t>hail size (inches)</w:t>
            </w:r>
          </w:p>
        </w:tc>
        <w:tc>
          <w:tcPr>
            <w:tcW w:type="dxa" w:w="1635"/>
          </w:tcPr>
          <w:p>
            <w:pPr>
              <w:spacing w:after="0"/>
              <w:jc w:val="right"/>
            </w:pPr>
            <w:r>
              <w:rPr>
                <w:sz w:val="16"/>
              </w:rPr>
              <w:t>469 records, 1956 to 2026</w:t>
            </w:r>
          </w:p>
        </w:tc>
        <w:tc>
          <w:tcPr>
            <w:tcW w:type="dxa" w:w="1782"/>
          </w:tcPr>
          <w:p>
            <w:pPr>
              <w:spacing w:after="0"/>
              <w:jc w:val="left"/>
            </w:pPr>
            <w:r>
              <w:rPr>
                <w:sz w:val="16"/>
              </w:rPr>
              <w:t>0.75 in to 4.5 in (median 1 in); 467 with a recorded value</w:t>
            </w:r>
          </w:p>
        </w:tc>
        <w:tc>
          <w:tcPr>
            <w:tcW w:type="dxa" w:w="1523"/>
          </w:tcPr>
          <w:p>
            <w:pPr>
              <w:spacing w:after="0"/>
              <w:jc w:val="left"/>
            </w:pPr>
            <w:r>
              <w:rPr>
                <w:sz w:val="16"/>
              </w:rPr>
              <w:t>4.5 in hail, 1995-05-13</w:t>
            </w:r>
          </w:p>
        </w:tc>
        <w:tc>
          <w:tcPr>
            <w:tcW w:type="dxa" w:w="1398"/>
          </w:tcPr>
          <w:p>
            <w:pPr>
              <w:spacing w:after="0"/>
              <w:jc w:val="left"/>
            </w:pPr>
            <w:r>
              <w:rPr>
                <w:sz w:val="16"/>
              </w:rPr>
              <w:t>Hail, 2006-03-12, $2,500,000 property; crops not reported (2006 dollars)</w:t>
            </w:r>
          </w:p>
        </w:tc>
        <w:tc>
          <w:tcPr>
            <w:tcW w:type="dxa" w:w="2725"/>
          </w:tcPr>
          <w:p>
            <w:pPr>
              <w:spacing w:after="0"/>
              <w:jc w:val="left"/>
            </w:pPr>
            <w:r>
              <w:rPr>
                <w:sz w:val="16"/>
              </w:rPr>
              <w:t>Event records naming jurisdictions in the plan: Siloam Springs city (51 records), Rogers city (49 records), Bentonville city (44 records), Bella Vista city (36 records), Lowell city (31 records), Cave Springs city (22 records), Gentry city (19 records), Pea Ridge city (19 records), Centerton city (14 records), Decatur city (14 records); and 7 more jurisdictions (see the Excel file).</w:t>
            </w:r>
          </w:p>
        </w:tc>
        <w:tc>
          <w:tcPr>
            <w:tcW w:type="dxa" w:w="1517"/>
          </w:tcPr>
          <w:p>
            <w:pPr>
              <w:spacing w:after="0"/>
              <w:jc w:val="left"/>
            </w:pPr>
          </w:p>
        </w:tc>
      </w:tr>
      <w:tr>
        <w:trPr>
          <w:cantSplit/>
        </w:trPr>
        <w:tc>
          <w:tcPr>
            <w:tcW w:type="dxa" w:w="1743"/>
          </w:tcPr>
          <w:p>
            <w:pPr>
              <w:spacing w:after="0"/>
              <w:jc w:val="left"/>
            </w:pPr>
            <w:r>
              <w:rPr>
                <w:sz w:val="16"/>
              </w:rPr>
              <w:t>Excessive Heat, Heat</w:t>
            </w:r>
          </w:p>
        </w:tc>
        <w:tc>
          <w:tcPr>
            <w:tcW w:type="dxa" w:w="1790"/>
          </w:tcPr>
          <w:p>
            <w:pPr>
              <w:spacing w:after="0"/>
              <w:jc w:val="left"/>
            </w:pPr>
            <w:r>
              <w:rPr>
                <w:sz w:val="16"/>
              </w:rPr>
              <w:t>heat index (in event narratives)</w:t>
            </w:r>
          </w:p>
        </w:tc>
        <w:tc>
          <w:tcPr>
            <w:tcW w:type="dxa" w:w="1635"/>
          </w:tcPr>
          <w:p>
            <w:pPr>
              <w:spacing w:after="0"/>
              <w:jc w:val="right"/>
            </w:pPr>
            <w:r>
              <w:rPr>
                <w:sz w:val="16"/>
              </w:rPr>
              <w:t>8 records, 1998 to 2023 (8 zone-level)</w:t>
            </w:r>
          </w:p>
        </w:tc>
        <w:tc>
          <w:tcPr>
            <w:tcW w:type="dxa" w:w="1782"/>
          </w:tcPr>
          <w:p>
            <w:pPr>
              <w:spacing w:after="0"/>
              <w:jc w:val="left"/>
            </w:pPr>
            <w:r>
              <w:rPr>
                <w:sz w:val="16"/>
              </w:rPr>
              <w:t>1 day to 12 days (median 5 days); 7 with a recorded value</w:t>
            </w:r>
          </w:p>
        </w:tc>
        <w:tc>
          <w:tcPr>
            <w:tcW w:type="dxa" w:w="1523"/>
          </w:tcPr>
          <w:p>
            <w:pPr>
              <w:spacing w:after="0"/>
              <w:jc w:val="left"/>
            </w:pPr>
            <w:r>
              <w:rPr>
                <w:sz w:val="16"/>
              </w:rPr>
              <w:t>12 consecutive days, 1998-07-20 to 1998-07-31, 2 direct deaths, zone-level</w:t>
            </w:r>
          </w:p>
        </w:tc>
        <w:tc>
          <w:tcPr>
            <w:tcW w:type="dxa" w:w="1398"/>
          </w:tcPr>
          <w:p>
            <w:pPr>
              <w:spacing w:after="0"/>
              <w:jc w:val="left"/>
            </w:pPr>
          </w:p>
        </w:tc>
        <w:tc>
          <w:tcPr>
            <w:tcW w:type="dxa" w:w="2725"/>
          </w:tcPr>
          <w:p>
            <w:pPr>
              <w:spacing w:after="0"/>
              <w:jc w:val="left"/>
            </w:pPr>
            <w:r>
              <w:rPr>
                <w:sz w:val="16"/>
              </w:rPr>
              <w:t>Countywide (zone-level records).</w:t>
            </w:r>
          </w:p>
        </w:tc>
        <w:tc>
          <w:tcPr>
            <w:tcW w:type="dxa" w:w="1517"/>
          </w:tcPr>
          <w:p>
            <w:pPr>
              <w:spacing w:after="0"/>
              <w:jc w:val="left"/>
            </w:pPr>
          </w:p>
        </w:tc>
      </w:tr>
      <w:tr>
        <w:trPr>
          <w:cantSplit/>
        </w:trPr>
        <w:tc>
          <w:tcPr>
            <w:tcW w:type="dxa" w:w="1743"/>
          </w:tcPr>
          <w:p>
            <w:pPr>
              <w:spacing w:after="0"/>
              <w:jc w:val="left"/>
            </w:pPr>
            <w:r>
              <w:rPr>
                <w:sz w:val="16"/>
              </w:rPr>
              <w:t>Hurricane, Tropical Storm, Tropical Depression</w:t>
            </w:r>
          </w:p>
        </w:tc>
        <w:tc>
          <w:tcPr>
            <w:tcW w:type="dxa" w:w="1790"/>
          </w:tcPr>
          <w:p>
            <w:pPr>
              <w:spacing w:after="0"/>
              <w:jc w:val="left"/>
            </w:pPr>
            <w:r>
              <w:rPr>
                <w:sz w:val="16"/>
              </w:rPr>
              <w:t>Saffir-Simpson</w:t>
            </w:r>
          </w:p>
        </w:tc>
        <w:tc>
          <w:tcPr>
            <w:tcW w:type="dxa" w:w="1635"/>
          </w:tcPr>
          <w:p>
            <w:pPr>
              <w:spacing w:after="0"/>
              <w:jc w:val="right"/>
            </w:pPr>
            <w:r>
              <w:rPr>
                <w:sz w:val="16"/>
              </w:rPr>
              <w:t>0</w:t>
            </w:r>
          </w:p>
        </w:tc>
        <w:tc>
          <w:tcPr>
            <w:tcW w:type="dxa" w:w="1782"/>
          </w:tcPr>
          <w:p>
            <w:pPr>
              <w:spacing w:after="0"/>
              <w:jc w:val="left"/>
            </w:pPr>
          </w:p>
        </w:tc>
        <w:tc>
          <w:tcPr>
            <w:tcW w:type="dxa" w:w="1523"/>
          </w:tcPr>
          <w:p>
            <w:pPr>
              <w:spacing w:after="0"/>
              <w:jc w:val="left"/>
            </w:pPr>
          </w:p>
        </w:tc>
        <w:tc>
          <w:tcPr>
            <w:tcW w:type="dxa" w:w="1398"/>
          </w:tcPr>
          <w:p>
            <w:pPr>
              <w:spacing w:after="0"/>
              <w:jc w:val="left"/>
            </w:pPr>
          </w:p>
        </w:tc>
        <w:tc>
          <w:tcPr>
            <w:tcW w:type="dxa" w:w="2725"/>
          </w:tcPr>
          <w:p>
            <w:pPr>
              <w:spacing w:after="0"/>
              <w:jc w:val="left"/>
            </w:pPr>
          </w:p>
        </w:tc>
        <w:tc>
          <w:tcPr>
            <w:tcW w:type="dxa" w:w="151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43"/>
          </w:tcPr>
          <w:p>
            <w:pPr>
              <w:spacing w:after="0"/>
              <w:jc w:val="left"/>
            </w:pPr>
            <w:r>
              <w:rPr>
                <w:sz w:val="16"/>
              </w:rPr>
              <w:t>Ice Storm</w:t>
            </w:r>
          </w:p>
        </w:tc>
        <w:tc>
          <w:tcPr>
            <w:tcW w:type="dxa" w:w="1790"/>
          </w:tcPr>
          <w:p>
            <w:pPr>
              <w:spacing w:after="0"/>
              <w:jc w:val="left"/>
            </w:pPr>
            <w:r>
              <w:rPr>
                <w:sz w:val="16"/>
              </w:rPr>
              <w:t>Sperry-Piltz ice scale (local data)</w:t>
            </w:r>
          </w:p>
        </w:tc>
        <w:tc>
          <w:tcPr>
            <w:tcW w:type="dxa" w:w="1635"/>
          </w:tcPr>
          <w:p>
            <w:pPr>
              <w:spacing w:after="0"/>
              <w:jc w:val="right"/>
            </w:pPr>
            <w:r>
              <w:rPr>
                <w:sz w:val="16"/>
              </w:rPr>
              <w:t>8 records, 1996 to 2013 (8 zone-level)</w:t>
            </w:r>
          </w:p>
        </w:tc>
        <w:tc>
          <w:tcPr>
            <w:tcW w:type="dxa" w:w="1782"/>
          </w:tcPr>
          <w:p>
            <w:pPr>
              <w:spacing w:after="0"/>
              <w:jc w:val="left"/>
            </w:pPr>
          </w:p>
        </w:tc>
        <w:tc>
          <w:tcPr>
            <w:tcW w:type="dxa" w:w="1523"/>
          </w:tcPr>
          <w:p>
            <w:pPr>
              <w:spacing w:after="0"/>
              <w:jc w:val="left"/>
            </w:pPr>
            <w:r>
              <w:rPr>
                <w:sz w:val="16"/>
              </w:rPr>
              <w:t>Ice Storm, 2009-01-26, $30,000,000 property; $0 crops (2009 dollars); NWS zone ARZ001</w:t>
            </w:r>
          </w:p>
        </w:tc>
        <w:tc>
          <w:tcPr>
            <w:tcW w:type="dxa" w:w="1398"/>
          </w:tcPr>
          <w:p>
            <w:pPr>
              <w:spacing w:after="0"/>
              <w:jc w:val="left"/>
            </w:pPr>
          </w:p>
        </w:tc>
        <w:tc>
          <w:tcPr>
            <w:tcW w:type="dxa" w:w="2725"/>
          </w:tcPr>
          <w:p>
            <w:pPr>
              <w:spacing w:after="0"/>
              <w:jc w:val="left"/>
            </w:pPr>
            <w:r>
              <w:rPr>
                <w:sz w:val="16"/>
              </w:rPr>
              <w:t>Countywide (zone-level records).</w:t>
            </w:r>
          </w:p>
        </w:tc>
        <w:tc>
          <w:tcPr>
            <w:tcW w:type="dxa" w:w="1517"/>
          </w:tcPr>
          <w:p>
            <w:pPr>
              <w:spacing w:after="0"/>
              <w:jc w:val="left"/>
            </w:pPr>
          </w:p>
        </w:tc>
      </w:tr>
      <w:tr>
        <w:trPr>
          <w:cantSplit/>
        </w:trPr>
        <w:tc>
          <w:tcPr>
            <w:tcW w:type="dxa" w:w="1743"/>
          </w:tcPr>
          <w:p>
            <w:pPr>
              <w:spacing w:after="0"/>
              <w:jc w:val="left"/>
            </w:pPr>
            <w:r>
              <w:rPr>
                <w:sz w:val="16"/>
              </w:rPr>
              <w:t>Flash Flood, Flood, Lakeshore Flood</w:t>
            </w:r>
          </w:p>
        </w:tc>
        <w:tc>
          <w:tcPr>
            <w:tcW w:type="dxa" w:w="1790"/>
          </w:tcPr>
          <w:p>
            <w:pPr>
              <w:spacing w:after="0"/>
              <w:jc w:val="left"/>
            </w:pPr>
            <w:r>
              <w:rPr>
                <w:sz w:val="16"/>
              </w:rPr>
              <w:t>damage and flood days (flood depth: FIRM)</w:t>
            </w:r>
          </w:p>
        </w:tc>
        <w:tc>
          <w:tcPr>
            <w:tcW w:type="dxa" w:w="1635"/>
          </w:tcPr>
          <w:p>
            <w:pPr>
              <w:spacing w:after="0"/>
              <w:jc w:val="right"/>
            </w:pPr>
            <w:r>
              <w:rPr>
                <w:sz w:val="16"/>
              </w:rPr>
              <w:t>145 records, 1996 to 2026</w:t>
            </w:r>
          </w:p>
        </w:tc>
        <w:tc>
          <w:tcPr>
            <w:tcW w:type="dxa" w:w="1782"/>
          </w:tcPr>
          <w:p>
            <w:pPr>
              <w:spacing w:after="0"/>
              <w:jc w:val="left"/>
            </w:pPr>
          </w:p>
        </w:tc>
        <w:tc>
          <w:tcPr>
            <w:tcW w:type="dxa" w:w="1523"/>
          </w:tcPr>
          <w:p>
            <w:pPr>
              <w:spacing w:after="0"/>
              <w:jc w:val="left"/>
            </w:pPr>
            <w:r>
              <w:rPr>
                <w:sz w:val="16"/>
              </w:rPr>
              <w:t>Flash Flood, 2013-08-08, $2,000,000 property; $0 crops (2013 dollars)</w:t>
            </w:r>
          </w:p>
        </w:tc>
        <w:tc>
          <w:tcPr>
            <w:tcW w:type="dxa" w:w="1398"/>
          </w:tcPr>
          <w:p>
            <w:pPr>
              <w:spacing w:after="0"/>
              <w:jc w:val="left"/>
            </w:pPr>
          </w:p>
        </w:tc>
        <w:tc>
          <w:tcPr>
            <w:tcW w:type="dxa" w:w="2725"/>
          </w:tcPr>
          <w:p>
            <w:pPr>
              <w:spacing w:after="0"/>
              <w:jc w:val="left"/>
            </w:pPr>
            <w:r>
              <w:rPr>
                <w:sz w:val="16"/>
              </w:rPr>
              <w:t>Event records naming jurisdictions in the plan: Bentonville city (16 records), Siloam Springs city (14 records), Bella Vista city (13 records), Cave Springs city (12 records), Gravette city (10 records), Gentry city (8 records), Centerton city (7 records), Highfill town (5 records), Pea Ridge city (5 records), Sulphur Springs city (5 records); and 7 more jurisdictions (see the Excel file).</w:t>
            </w:r>
          </w:p>
        </w:tc>
        <w:tc>
          <w:tcPr>
            <w:tcW w:type="dxa" w:w="151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43"/>
          </w:tcPr>
          <w:p>
            <w:pPr>
              <w:spacing w:after="0"/>
              <w:jc w:val="left"/>
            </w:pPr>
            <w:r>
              <w:rPr>
                <w:sz w:val="16"/>
              </w:rPr>
              <w:t>Debris Flow</w:t>
            </w:r>
          </w:p>
        </w:tc>
        <w:tc>
          <w:tcPr>
            <w:tcW w:type="dxa" w:w="1790"/>
          </w:tcPr>
          <w:p>
            <w:pPr>
              <w:spacing w:after="0"/>
              <w:jc w:val="left"/>
            </w:pPr>
            <w:r>
              <w:rPr>
                <w:sz w:val="16"/>
              </w:rPr>
              <w:t>none (count and damage only)</w:t>
            </w:r>
          </w:p>
        </w:tc>
        <w:tc>
          <w:tcPr>
            <w:tcW w:type="dxa" w:w="1635"/>
          </w:tcPr>
          <w:p>
            <w:pPr>
              <w:spacing w:after="0"/>
              <w:jc w:val="right"/>
            </w:pPr>
            <w:r>
              <w:rPr>
                <w:sz w:val="16"/>
              </w:rPr>
              <w:t>0</w:t>
            </w:r>
          </w:p>
        </w:tc>
        <w:tc>
          <w:tcPr>
            <w:tcW w:type="dxa" w:w="1782"/>
          </w:tcPr>
          <w:p>
            <w:pPr>
              <w:spacing w:after="0"/>
              <w:jc w:val="left"/>
            </w:pPr>
          </w:p>
        </w:tc>
        <w:tc>
          <w:tcPr>
            <w:tcW w:type="dxa" w:w="1523"/>
          </w:tcPr>
          <w:p>
            <w:pPr>
              <w:spacing w:after="0"/>
              <w:jc w:val="left"/>
            </w:pPr>
          </w:p>
        </w:tc>
        <w:tc>
          <w:tcPr>
            <w:tcW w:type="dxa" w:w="1398"/>
          </w:tcPr>
          <w:p>
            <w:pPr>
              <w:spacing w:after="0"/>
              <w:jc w:val="left"/>
            </w:pPr>
          </w:p>
        </w:tc>
        <w:tc>
          <w:tcPr>
            <w:tcW w:type="dxa" w:w="2725"/>
          </w:tcPr>
          <w:p>
            <w:pPr>
              <w:spacing w:after="0"/>
              <w:jc w:val="left"/>
            </w:pPr>
          </w:p>
        </w:tc>
        <w:tc>
          <w:tcPr>
            <w:tcW w:type="dxa" w:w="1517"/>
          </w:tcPr>
          <w:p>
            <w:pPr>
              <w:spacing w:after="0"/>
              <w:jc w:val="left"/>
            </w:pPr>
          </w:p>
        </w:tc>
      </w:tr>
      <w:tr>
        <w:trPr>
          <w:cantSplit/>
        </w:trPr>
        <w:tc>
          <w:tcPr>
            <w:tcW w:type="dxa" w:w="1743"/>
          </w:tcPr>
          <w:p>
            <w:pPr>
              <w:spacing w:after="0"/>
              <w:jc w:val="left"/>
            </w:pPr>
            <w:r>
              <w:rPr>
                <w:sz w:val="16"/>
              </w:rPr>
              <w:t>Lightning</w:t>
            </w:r>
          </w:p>
        </w:tc>
        <w:tc>
          <w:tcPr>
            <w:tcW w:type="dxa" w:w="1790"/>
          </w:tcPr>
          <w:p>
            <w:pPr>
              <w:spacing w:after="0"/>
              <w:jc w:val="left"/>
            </w:pPr>
            <w:r>
              <w:rPr>
                <w:sz w:val="16"/>
              </w:rPr>
              <w:t>annualized frequency (the measure FEMA's Local Mitigation Planning Handbook names)</w:t>
            </w:r>
          </w:p>
        </w:tc>
        <w:tc>
          <w:tcPr>
            <w:tcW w:type="dxa" w:w="1635"/>
          </w:tcPr>
          <w:p>
            <w:pPr>
              <w:spacing w:after="0"/>
              <w:jc w:val="right"/>
            </w:pPr>
            <w:r>
              <w:rPr>
                <w:sz w:val="16"/>
              </w:rPr>
              <w:t>16 records, 1998 to 2015</w:t>
            </w:r>
          </w:p>
        </w:tc>
        <w:tc>
          <w:tcPr>
            <w:tcW w:type="dxa" w:w="1782"/>
          </w:tcPr>
          <w:p>
            <w:pPr>
              <w:spacing w:after="0"/>
              <w:jc w:val="left"/>
            </w:pPr>
          </w:p>
        </w:tc>
        <w:tc>
          <w:tcPr>
            <w:tcW w:type="dxa" w:w="1523"/>
          </w:tcPr>
          <w:p>
            <w:pPr>
              <w:spacing w:after="0"/>
              <w:jc w:val="left"/>
            </w:pPr>
            <w:r>
              <w:rPr>
                <w:sz w:val="16"/>
              </w:rPr>
              <w:t>Lightning, 2015-06-13, $0 property; $0 crops (2015 dollars), 1 direct death</w:t>
            </w:r>
          </w:p>
        </w:tc>
        <w:tc>
          <w:tcPr>
            <w:tcW w:type="dxa" w:w="1398"/>
          </w:tcPr>
          <w:p>
            <w:pPr>
              <w:spacing w:after="0"/>
              <w:jc w:val="left"/>
            </w:pPr>
            <w:r>
              <w:rPr>
                <w:sz w:val="16"/>
              </w:rPr>
              <w:t>Lightning, 2013-07-24, $200,000 property; $0 crops (2013 dollars)</w:t>
            </w:r>
          </w:p>
        </w:tc>
        <w:tc>
          <w:tcPr>
            <w:tcW w:type="dxa" w:w="2725"/>
          </w:tcPr>
          <w:p>
            <w:pPr>
              <w:spacing w:after="0"/>
              <w:jc w:val="left"/>
            </w:pPr>
            <w:r>
              <w:rPr>
                <w:sz w:val="16"/>
              </w:rPr>
              <w:t>Event records naming jurisdictions in the plan: Bentonville city (5 records), Siloam Springs city (4 records), Bella Vista city (1 record), Garfield town (1 record), Gentry city (1 record), Gravette city (1 record), Highfill town (1 record), Rogers city (1 record).</w:t>
            </w:r>
          </w:p>
        </w:tc>
        <w:tc>
          <w:tcPr>
            <w:tcW w:type="dxa" w:w="1517"/>
          </w:tcPr>
          <w:p>
            <w:pPr>
              <w:spacing w:after="0"/>
              <w:jc w:val="left"/>
            </w:pPr>
            <w:r>
              <w:rPr>
                <w:sz w:val="16"/>
              </w:rPr>
              <w:t>Storm Events lists lightning with damage or casualties.</w:t>
            </w:r>
          </w:p>
        </w:tc>
      </w:tr>
      <w:tr>
        <w:trPr>
          <w:cantSplit/>
        </w:trPr>
        <w:tc>
          <w:tcPr>
            <w:tcW w:type="dxa" w:w="1743"/>
          </w:tcPr>
          <w:p>
            <w:pPr>
              <w:spacing w:after="0"/>
              <w:jc w:val="left"/>
            </w:pPr>
            <w:r>
              <w:rPr>
                <w:sz w:val="16"/>
              </w:rPr>
              <w:t>High Wind and Strong Wind (outside NRI's Strong Wind definition)</w:t>
            </w:r>
          </w:p>
        </w:tc>
        <w:tc>
          <w:tcPr>
            <w:tcW w:type="dxa" w:w="1790"/>
          </w:tcPr>
          <w:p>
            <w:pPr>
              <w:spacing w:after="0"/>
              <w:jc w:val="left"/>
            </w:pPr>
            <w:r>
              <w:rPr>
                <w:sz w:val="16"/>
              </w:rPr>
              <w:t>wind speed (kt and mph)</w:t>
            </w:r>
          </w:p>
        </w:tc>
        <w:tc>
          <w:tcPr>
            <w:tcW w:type="dxa" w:w="1635"/>
          </w:tcPr>
          <w:p>
            <w:pPr>
              <w:spacing w:after="0"/>
              <w:jc w:val="right"/>
            </w:pPr>
            <w:r>
              <w:rPr>
                <w:sz w:val="16"/>
              </w:rPr>
              <w:t>8 records, 1998 to 2024 (8 zone-level)</w:t>
            </w:r>
          </w:p>
        </w:tc>
        <w:tc>
          <w:tcPr>
            <w:tcW w:type="dxa" w:w="1782"/>
          </w:tcPr>
          <w:p>
            <w:pPr>
              <w:spacing w:after="0"/>
              <w:jc w:val="left"/>
            </w:pPr>
            <w:r>
              <w:rPr>
                <w:sz w:val="16"/>
              </w:rPr>
              <w:t>50 kt (58 mph) to 61 kt (70 mph) (median 52 kt (60 mph)); 6 with a recorded value</w:t>
            </w:r>
          </w:p>
        </w:tc>
        <w:tc>
          <w:tcPr>
            <w:tcW w:type="dxa" w:w="1523"/>
          </w:tcPr>
          <w:p>
            <w:pPr>
              <w:spacing w:after="0"/>
              <w:jc w:val="left"/>
            </w:pPr>
            <w:r>
              <w:rPr>
                <w:sz w:val="16"/>
              </w:rPr>
              <w:t>61 kt (70 mph) estimated gust, High Wind, 2008-01-29; NWS zone ARZ001</w:t>
            </w:r>
          </w:p>
        </w:tc>
        <w:tc>
          <w:tcPr>
            <w:tcW w:type="dxa" w:w="1398"/>
          </w:tcPr>
          <w:p>
            <w:pPr>
              <w:spacing w:after="0"/>
              <w:jc w:val="left"/>
            </w:pPr>
            <w:r>
              <w:rPr>
                <w:sz w:val="16"/>
              </w:rPr>
              <w:t>High Wind, 2008-09-14, $400,000 property; $0 crops (zone total, 2008 dollars)</w:t>
            </w:r>
          </w:p>
        </w:tc>
        <w:tc>
          <w:tcPr>
            <w:tcW w:type="dxa" w:w="2725"/>
          </w:tcPr>
          <w:p>
            <w:pPr>
              <w:spacing w:after="0"/>
              <w:jc w:val="left"/>
            </w:pPr>
            <w:r>
              <w:rPr>
                <w:sz w:val="16"/>
              </w:rPr>
              <w:t>Countywide (zone-level records).</w:t>
            </w:r>
          </w:p>
        </w:tc>
        <w:tc>
          <w:tcPr>
            <w:tcW w:type="dxa" w:w="1517"/>
          </w:tcPr>
          <w:p>
            <w:pPr>
              <w:spacing w:after="0"/>
              <w:jc w:val="left"/>
            </w:pPr>
          </w:p>
        </w:tc>
      </w:tr>
      <w:tr>
        <w:trPr>
          <w:cantSplit/>
        </w:trPr>
        <w:tc>
          <w:tcPr>
            <w:tcW w:type="dxa" w:w="1743"/>
          </w:tcPr>
          <w:p>
            <w:pPr>
              <w:spacing w:after="0"/>
              <w:jc w:val="left"/>
            </w:pPr>
            <w:r>
              <w:rPr>
                <w:sz w:val="16"/>
              </w:rPr>
              <w:t>Thunderstorm Wind</w:t>
            </w:r>
          </w:p>
        </w:tc>
        <w:tc>
          <w:tcPr>
            <w:tcW w:type="dxa" w:w="1790"/>
          </w:tcPr>
          <w:p>
            <w:pPr>
              <w:spacing w:after="0"/>
              <w:jc w:val="left"/>
            </w:pPr>
            <w:r>
              <w:rPr>
                <w:sz w:val="16"/>
              </w:rPr>
              <w:t>wind speed (kt and mph)</w:t>
            </w:r>
          </w:p>
        </w:tc>
        <w:tc>
          <w:tcPr>
            <w:tcW w:type="dxa" w:w="1635"/>
          </w:tcPr>
          <w:p>
            <w:pPr>
              <w:spacing w:after="0"/>
              <w:jc w:val="right"/>
            </w:pPr>
            <w:r>
              <w:rPr>
                <w:sz w:val="16"/>
              </w:rPr>
              <w:t>537 records, 1956 to 2026</w:t>
            </w:r>
          </w:p>
        </w:tc>
        <w:tc>
          <w:tcPr>
            <w:tcW w:type="dxa" w:w="1782"/>
          </w:tcPr>
          <w:p>
            <w:pPr>
              <w:spacing w:after="0"/>
              <w:jc w:val="left"/>
            </w:pPr>
            <w:r>
              <w:rPr>
                <w:sz w:val="16"/>
              </w:rPr>
              <w:t>50 kt (58 mph) to 86 kt (99 mph) (median 61 kt (70 mph)); 373 with a recorded value</w:t>
            </w:r>
          </w:p>
        </w:tc>
        <w:tc>
          <w:tcPr>
            <w:tcW w:type="dxa" w:w="1523"/>
          </w:tcPr>
          <w:p>
            <w:pPr>
              <w:spacing w:after="0"/>
              <w:jc w:val="left"/>
            </w:pPr>
            <w:r>
              <w:rPr>
                <w:sz w:val="16"/>
              </w:rPr>
              <w:t>86 kt (99 mph) measured, Thunderstorm Wind, 2001-04-15</w:t>
            </w:r>
          </w:p>
        </w:tc>
        <w:tc>
          <w:tcPr>
            <w:tcW w:type="dxa" w:w="1398"/>
          </w:tcPr>
          <w:p>
            <w:pPr>
              <w:spacing w:after="0"/>
              <w:jc w:val="left"/>
            </w:pPr>
            <w:r>
              <w:rPr>
                <w:sz w:val="16"/>
              </w:rPr>
              <w:t>Thunderstorm Wind, 2024-05-26, $20,000,000 property; $0 crops (2024 dollars)</w:t>
            </w:r>
          </w:p>
        </w:tc>
        <w:tc>
          <w:tcPr>
            <w:tcW w:type="dxa" w:w="2725"/>
          </w:tcPr>
          <w:p>
            <w:pPr>
              <w:spacing w:after="0"/>
              <w:jc w:val="left"/>
            </w:pPr>
            <w:r>
              <w:rPr>
                <w:sz w:val="16"/>
              </w:rPr>
              <w:t>Event records naming jurisdictions in the plan: Siloam Springs city (48 records), Rogers city (43 records), Bentonville city (41 records), Pea Ridge city (37 records), Gentry city (33 records), Bella Vista city (31 records), Lowell city (22 records), Gravette city (21 records), Garfield town (17 records), Cave Springs city (14 records); and 6 more jurisdictions (see the Excel file).</w:t>
            </w:r>
          </w:p>
        </w:tc>
        <w:tc>
          <w:tcPr>
            <w:tcW w:type="dxa" w:w="1517"/>
          </w:tcPr>
          <w:p>
            <w:pPr>
              <w:spacing w:after="0"/>
              <w:jc w:val="left"/>
            </w:pPr>
            <w:r>
              <w:rPr>
                <w:sz w:val="16"/>
              </w:rPr>
              <w:t>Speeds under 20 kt (likely entry errors) are left out of the observed range.</w:t>
            </w:r>
          </w:p>
        </w:tc>
      </w:tr>
      <w:tr>
        <w:trPr>
          <w:cantSplit/>
        </w:trPr>
        <w:tc>
          <w:tcPr>
            <w:tcW w:type="dxa" w:w="1743"/>
          </w:tcPr>
          <w:p>
            <w:pPr>
              <w:spacing w:after="0"/>
              <w:jc w:val="left"/>
            </w:pPr>
            <w:r>
              <w:rPr>
                <w:sz w:val="16"/>
              </w:rPr>
              <w:t>Tornado</w:t>
            </w:r>
          </w:p>
        </w:tc>
        <w:tc>
          <w:tcPr>
            <w:tcW w:type="dxa" w:w="1790"/>
          </w:tcPr>
          <w:p>
            <w:pPr>
              <w:spacing w:after="0"/>
              <w:jc w:val="left"/>
            </w:pPr>
            <w:r>
              <w:rPr>
                <w:sz w:val="16"/>
              </w:rPr>
              <w:t>Enhanced Fujita (Fujita before Feb 2007)</w:t>
            </w:r>
          </w:p>
        </w:tc>
        <w:tc>
          <w:tcPr>
            <w:tcW w:type="dxa" w:w="1635"/>
          </w:tcPr>
          <w:p>
            <w:pPr>
              <w:spacing w:after="0"/>
              <w:jc w:val="right"/>
            </w:pPr>
            <w:r>
              <w:rPr>
                <w:sz w:val="16"/>
              </w:rPr>
              <w:t>69 records, 1954 to 2025</w:t>
            </w:r>
          </w:p>
        </w:tc>
        <w:tc>
          <w:tcPr>
            <w:tcW w:type="dxa" w:w="1782"/>
          </w:tcPr>
          <w:p>
            <w:pPr>
              <w:spacing w:after="0"/>
              <w:jc w:val="left"/>
            </w:pPr>
            <w:r>
              <w:rPr>
                <w:sz w:val="16"/>
              </w:rPr>
              <w:t>F/EF0 to F/EF3 (median F/EF1); 69 with a recorded value</w:t>
            </w:r>
          </w:p>
        </w:tc>
        <w:tc>
          <w:tcPr>
            <w:tcW w:type="dxa" w:w="1523"/>
          </w:tcPr>
          <w:p>
            <w:pPr>
              <w:spacing w:after="0"/>
              <w:jc w:val="left"/>
            </w:pPr>
            <w:r>
              <w:rPr>
                <w:sz w:val="16"/>
              </w:rPr>
              <w:t>F3 tornado, 2006-03-12, 19 mi within this county, 700 yd wide, $5,000,000 property; crops not reported (2006 dollars), 12 direct injuries</w:t>
            </w:r>
          </w:p>
        </w:tc>
        <w:tc>
          <w:tcPr>
            <w:tcW w:type="dxa" w:w="1398"/>
          </w:tcPr>
          <w:p>
            <w:pPr>
              <w:spacing w:after="0"/>
              <w:jc w:val="left"/>
            </w:pPr>
            <w:r>
              <w:rPr>
                <w:sz w:val="16"/>
              </w:rPr>
              <w:t>Tornado, 2024-05-26, $80,000,000 property; $0 crops (2024 dollars)</w:t>
            </w:r>
          </w:p>
        </w:tc>
        <w:tc>
          <w:tcPr>
            <w:tcW w:type="dxa" w:w="2725"/>
          </w:tcPr>
          <w:p>
            <w:pPr>
              <w:spacing w:after="0"/>
              <w:jc w:val="left"/>
            </w:pPr>
            <w:r>
              <w:rPr>
                <w:sz w:val="16"/>
              </w:rPr>
              <w:t>Event records naming jurisdictions in the plan: Centerton city (6 records), Bentonville city (4 records), Gentry city (4 records), Decatur city (3 records), Highfill town (3 records), Siloam Springs city (3 records), Avoca town (2 records), Garfield town (2 records), Bella Vista city (1 record), Gravette city (1 record); and 4 more jurisdictions (see the Excel file).</w:t>
            </w:r>
          </w:p>
        </w:tc>
        <w:tc>
          <w:tcPr>
            <w:tcW w:type="dxa" w:w="151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43"/>
          </w:tcPr>
          <w:p>
            <w:pPr>
              <w:spacing w:after="0"/>
              <w:jc w:val="left"/>
            </w:pPr>
            <w:r>
              <w:rPr>
                <w:sz w:val="16"/>
              </w:rPr>
              <w:t>Wildfire</w:t>
            </w:r>
          </w:p>
        </w:tc>
        <w:tc>
          <w:tcPr>
            <w:tcW w:type="dxa" w:w="1790"/>
          </w:tcPr>
          <w:p>
            <w:pPr>
              <w:spacing w:after="0"/>
              <w:jc w:val="left"/>
            </w:pPr>
            <w:r>
              <w:rPr>
                <w:sz w:val="16"/>
              </w:rPr>
              <w:t>acres burned (local data)</w:t>
            </w:r>
          </w:p>
        </w:tc>
        <w:tc>
          <w:tcPr>
            <w:tcW w:type="dxa" w:w="1635"/>
          </w:tcPr>
          <w:p>
            <w:pPr>
              <w:spacing w:after="0"/>
              <w:jc w:val="right"/>
            </w:pPr>
            <w:r>
              <w:rPr>
                <w:sz w:val="16"/>
              </w:rPr>
              <w:t>1 record, 2011 (1 zone-level)</w:t>
            </w:r>
          </w:p>
        </w:tc>
        <w:tc>
          <w:tcPr>
            <w:tcW w:type="dxa" w:w="1782"/>
          </w:tcPr>
          <w:p>
            <w:pPr>
              <w:spacing w:after="0"/>
              <w:jc w:val="left"/>
            </w:pPr>
          </w:p>
        </w:tc>
        <w:tc>
          <w:tcPr>
            <w:tcW w:type="dxa" w:w="1523"/>
          </w:tcPr>
          <w:p>
            <w:pPr>
              <w:spacing w:after="0"/>
              <w:jc w:val="left"/>
            </w:pPr>
            <w:r>
              <w:rPr>
                <w:sz w:val="16"/>
              </w:rPr>
              <w:t>Wildfire, 2011-08-05, $500,000 property; $0 crops (2011 dollars), 1 direct injury (reported for the zone); NWS zone ARZ001</w:t>
            </w:r>
          </w:p>
        </w:tc>
        <w:tc>
          <w:tcPr>
            <w:tcW w:type="dxa" w:w="1398"/>
          </w:tcPr>
          <w:p>
            <w:pPr>
              <w:spacing w:after="0"/>
              <w:jc w:val="left"/>
            </w:pPr>
          </w:p>
        </w:tc>
        <w:tc>
          <w:tcPr>
            <w:tcW w:type="dxa" w:w="2725"/>
          </w:tcPr>
          <w:p>
            <w:pPr>
              <w:spacing w:after="0"/>
              <w:jc w:val="left"/>
            </w:pPr>
            <w:r>
              <w:rPr>
                <w:sz w:val="16"/>
              </w:rPr>
              <w:t>Countywide (zone-level records).</w:t>
            </w:r>
          </w:p>
        </w:tc>
        <w:tc>
          <w:tcPr>
            <w:tcW w:type="dxa" w:w="1517"/>
          </w:tcPr>
          <w:p>
            <w:pPr>
              <w:spacing w:after="0"/>
              <w:jc w:val="left"/>
            </w:pPr>
          </w:p>
        </w:tc>
      </w:tr>
      <w:tr>
        <w:trPr>
          <w:cantSplit/>
        </w:trPr>
        <w:tc>
          <w:tcPr>
            <w:tcW w:type="dxa" w:w="1743"/>
          </w:tcPr>
          <w:p>
            <w:pPr>
              <w:spacing w:after="0"/>
              <w:jc w:val="left"/>
            </w:pPr>
            <w:r>
              <w:rPr>
                <w:sz w:val="16"/>
              </w:rPr>
              <w:t>Winter Storm, Heavy Snow, Blizzard, Lake-Effect Snow, Winter Weather, Sleet</w:t>
            </w:r>
          </w:p>
        </w:tc>
        <w:tc>
          <w:tcPr>
            <w:tcW w:type="dxa" w:w="1790"/>
          </w:tcPr>
          <w:p>
            <w:pPr>
              <w:spacing w:after="0"/>
              <w:jc w:val="left"/>
            </w:pPr>
            <w:r>
              <w:rPr>
                <w:sz w:val="16"/>
              </w:rPr>
              <w:t>none in data (snowfall: local data)</w:t>
            </w:r>
          </w:p>
        </w:tc>
        <w:tc>
          <w:tcPr>
            <w:tcW w:type="dxa" w:w="1635"/>
          </w:tcPr>
          <w:p>
            <w:pPr>
              <w:spacing w:after="0"/>
              <w:jc w:val="right"/>
            </w:pPr>
            <w:r>
              <w:rPr>
                <w:sz w:val="16"/>
              </w:rPr>
              <w:t>49 records, 1996 to 2026 (49 zone-level)</w:t>
            </w:r>
          </w:p>
        </w:tc>
        <w:tc>
          <w:tcPr>
            <w:tcW w:type="dxa" w:w="1782"/>
          </w:tcPr>
          <w:p>
            <w:pPr>
              <w:spacing w:after="0"/>
              <w:jc w:val="left"/>
            </w:pPr>
          </w:p>
        </w:tc>
        <w:tc>
          <w:tcPr>
            <w:tcW w:type="dxa" w:w="1523"/>
          </w:tcPr>
          <w:p>
            <w:pPr>
              <w:spacing w:after="0"/>
              <w:jc w:val="left"/>
            </w:pPr>
            <w:r>
              <w:rPr>
                <w:sz w:val="16"/>
              </w:rPr>
              <w:t>Winter Storm, 2007-01-12, $150,000 property; $0 crops (2007 dollars); NWS zone ARZ001</w:t>
            </w:r>
          </w:p>
        </w:tc>
        <w:tc>
          <w:tcPr>
            <w:tcW w:type="dxa" w:w="1398"/>
          </w:tcPr>
          <w:p>
            <w:pPr>
              <w:spacing w:after="0"/>
              <w:jc w:val="left"/>
            </w:pPr>
          </w:p>
        </w:tc>
        <w:tc>
          <w:tcPr>
            <w:tcW w:type="dxa" w:w="2725"/>
          </w:tcPr>
          <w:p>
            <w:pPr>
              <w:spacing w:after="0"/>
              <w:jc w:val="left"/>
            </w:pPr>
            <w:r>
              <w:rPr>
                <w:sz w:val="16"/>
              </w:rPr>
              <w:t>Countywide (zone-level records).</w:t>
            </w:r>
          </w:p>
        </w:tc>
        <w:tc>
          <w:tcPr>
            <w:tcW w:type="dxa" w:w="151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9"/>
        <w:gridCol w:w="3064"/>
        <w:gridCol w:w="2060"/>
        <w:gridCol w:w="2449"/>
        <w:gridCol w:w="1243"/>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9"/>
            <w:shd w:val="clear" w:color="auto" w:fill="E8E8E8"/>
          </w:tcPr>
          <w:p>
            <w:pPr>
              <w:spacing w:after="0"/>
              <w:jc w:val="left"/>
            </w:pPr>
            <w:r>
              <w:rPr>
                <w:b/>
                <w:sz w:val="16"/>
              </w:rPr>
              <w:t>Type</w:t>
            </w:r>
          </w:p>
        </w:tc>
        <w:tc>
          <w:tcPr>
            <w:tcW w:type="dxa" w:w="3064"/>
            <w:shd w:val="clear" w:color="auto" w:fill="E8E8E8"/>
          </w:tcPr>
          <w:p>
            <w:pPr>
              <w:spacing w:after="0"/>
              <w:jc w:val="left"/>
            </w:pPr>
            <w:r>
              <w:rPr>
                <w:b/>
                <w:sz w:val="16"/>
              </w:rPr>
              <w:t>Title</w:t>
            </w:r>
          </w:p>
        </w:tc>
        <w:tc>
          <w:tcPr>
            <w:tcW w:type="dxa" w:w="2060"/>
            <w:shd w:val="clear" w:color="auto" w:fill="E8E8E8"/>
          </w:tcPr>
          <w:p>
            <w:pPr>
              <w:spacing w:after="0"/>
              <w:jc w:val="left"/>
            </w:pPr>
            <w:r>
              <w:rPr>
                <w:b/>
                <w:sz w:val="16"/>
              </w:rPr>
              <w:t>Mapped hazard</w:t>
            </w:r>
          </w:p>
        </w:tc>
        <w:tc>
          <w:tcPr>
            <w:tcW w:type="dxa" w:w="244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43"/>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EM-3636-AR</w:t>
            </w:r>
          </w:p>
        </w:tc>
        <w:tc>
          <w:tcPr>
            <w:tcW w:type="dxa" w:w="1299"/>
          </w:tcPr>
          <w:p>
            <w:pPr>
              <w:spacing w:after="0"/>
              <w:jc w:val="left"/>
            </w:pPr>
            <w:r>
              <w:rPr>
                <w:sz w:val="16"/>
              </w:rPr>
              <w:t>Emergency</w:t>
            </w:r>
          </w:p>
        </w:tc>
        <w:tc>
          <w:tcPr>
            <w:tcW w:type="dxa" w:w="3064"/>
          </w:tcPr>
          <w:p>
            <w:pPr>
              <w:spacing w:after="0"/>
              <w:jc w:val="left"/>
            </w:pPr>
            <w:r>
              <w:rPr>
                <w:sz w:val="16"/>
              </w:rPr>
              <w:t>Severe Winter Storm</w:t>
            </w:r>
          </w:p>
        </w:tc>
        <w:tc>
          <w:tcPr>
            <w:tcW w:type="dxa" w:w="2060"/>
          </w:tcPr>
          <w:p>
            <w:pPr>
              <w:spacing w:after="0"/>
              <w:jc w:val="left"/>
            </w:pPr>
            <w:r>
              <w:rPr>
                <w:sz w:val="16"/>
              </w:rPr>
              <w:t>Winter Weather</w:t>
            </w:r>
          </w:p>
        </w:tc>
        <w:tc>
          <w:tcPr>
            <w:tcW w:type="dxa" w:w="2449"/>
          </w:tcPr>
          <w:p>
            <w:pPr>
              <w:spacing w:after="0"/>
              <w:jc w:val="right"/>
            </w:pPr>
            <w:r>
              <w:rPr>
                <w:sz w:val="16"/>
              </w:rPr>
              <w:t>no Public Assistance recorded</w:t>
            </w:r>
          </w:p>
        </w:tc>
        <w:tc>
          <w:tcPr>
            <w:tcW w:type="dxa" w:w="1243"/>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2025-04-05</w:t>
            </w:r>
          </w:p>
        </w:tc>
        <w:tc>
          <w:tcPr>
            <w:tcW w:type="dxa" w:w="1037"/>
          </w:tcPr>
          <w:p>
            <w:pPr>
              <w:spacing w:after="0"/>
              <w:jc w:val="left"/>
            </w:pPr>
            <w:r>
              <w:rPr>
                <w:sz w:val="16"/>
              </w:rPr>
              <w:t>2025-04-02</w:t>
            </w:r>
          </w:p>
        </w:tc>
        <w:tc>
          <w:tcPr>
            <w:tcW w:type="dxa" w:w="1037"/>
          </w:tcPr>
          <w:p>
            <w:pPr>
              <w:spacing w:after="0"/>
              <w:jc w:val="left"/>
            </w:pPr>
            <w:r>
              <w:rPr>
                <w:sz w:val="16"/>
              </w:rPr>
              <w:t>EM-3627-AR</w:t>
            </w:r>
          </w:p>
        </w:tc>
        <w:tc>
          <w:tcPr>
            <w:tcW w:type="dxa" w:w="1299"/>
          </w:tcPr>
          <w:p>
            <w:pPr>
              <w:spacing w:after="0"/>
              <w:jc w:val="left"/>
            </w:pPr>
            <w:r>
              <w:rPr>
                <w:sz w:val="16"/>
              </w:rPr>
              <w:t>Emergency</w:t>
            </w:r>
          </w:p>
        </w:tc>
        <w:tc>
          <w:tcPr>
            <w:tcW w:type="dxa" w:w="3064"/>
          </w:tcPr>
          <w:p>
            <w:pPr>
              <w:spacing w:after="0"/>
              <w:jc w:val="left"/>
            </w:pPr>
            <w:r>
              <w:rPr>
                <w:sz w:val="16"/>
              </w:rPr>
              <w:t>Severe Storms, Tornadoes, and Flooding</w:t>
            </w:r>
          </w:p>
        </w:tc>
        <w:tc>
          <w:tcPr>
            <w:tcW w:type="dxa" w:w="2060"/>
          </w:tcPr>
          <w:p>
            <w:pPr>
              <w:spacing w:after="0"/>
              <w:jc w:val="left"/>
            </w:pPr>
            <w:r>
              <w:rPr>
                <w:sz w:val="16"/>
              </w:rPr>
              <w:t>Inland Flooding; Tornado</w:t>
            </w:r>
          </w:p>
        </w:tc>
        <w:tc>
          <w:tcPr>
            <w:tcW w:type="dxa" w:w="2449"/>
          </w:tcPr>
          <w:p>
            <w:pPr>
              <w:spacing w:after="0"/>
              <w:jc w:val="right"/>
            </w:pPr>
            <w:r>
              <w:rPr>
                <w:sz w:val="16"/>
              </w:rPr>
              <w:t>no Public Assistance recorded</w:t>
            </w:r>
          </w:p>
        </w:tc>
        <w:tc>
          <w:tcPr>
            <w:tcW w:type="dxa" w:w="1243"/>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2024-05-30</w:t>
            </w:r>
          </w:p>
        </w:tc>
        <w:tc>
          <w:tcPr>
            <w:tcW w:type="dxa" w:w="1037"/>
          </w:tcPr>
          <w:p>
            <w:pPr>
              <w:spacing w:after="0"/>
              <w:jc w:val="left"/>
            </w:pPr>
            <w:r>
              <w:rPr>
                <w:sz w:val="16"/>
              </w:rPr>
              <w:t>2024-05-24</w:t>
            </w:r>
          </w:p>
        </w:tc>
        <w:tc>
          <w:tcPr>
            <w:tcW w:type="dxa" w:w="1037"/>
          </w:tcPr>
          <w:p>
            <w:pPr>
              <w:spacing w:after="0"/>
              <w:jc w:val="left"/>
            </w:pPr>
            <w:r>
              <w:rPr>
                <w:sz w:val="16"/>
              </w:rPr>
              <w:t>DR-4788-AR</w:t>
            </w:r>
          </w:p>
        </w:tc>
        <w:tc>
          <w:tcPr>
            <w:tcW w:type="dxa" w:w="1299"/>
          </w:tcPr>
          <w:p>
            <w:pPr>
              <w:spacing w:after="0"/>
              <w:jc w:val="left"/>
            </w:pPr>
            <w:r>
              <w:rPr>
                <w:sz w:val="16"/>
              </w:rPr>
              <w:t>Major disaster</w:t>
            </w:r>
          </w:p>
        </w:tc>
        <w:tc>
          <w:tcPr>
            <w:tcW w:type="dxa" w:w="3064"/>
          </w:tcPr>
          <w:p>
            <w:pPr>
              <w:spacing w:after="0"/>
              <w:jc w:val="left"/>
            </w:pPr>
            <w:r>
              <w:rPr>
                <w:sz w:val="16"/>
              </w:rPr>
              <w:t>Severe Storms, Straight-Line Winds, Tornadoes, and Flooding</w:t>
            </w:r>
          </w:p>
        </w:tc>
        <w:tc>
          <w:tcPr>
            <w:tcW w:type="dxa" w:w="2060"/>
          </w:tcPr>
          <w:p>
            <w:pPr>
              <w:spacing w:after="0"/>
              <w:jc w:val="left"/>
            </w:pPr>
            <w:r>
              <w:rPr>
                <w:sz w:val="16"/>
              </w:rPr>
              <w:t>Inland Flooding; Strong Wind; Tornado</w:t>
            </w:r>
          </w:p>
        </w:tc>
        <w:tc>
          <w:tcPr>
            <w:tcW w:type="dxa" w:w="2449"/>
          </w:tcPr>
          <w:p>
            <w:pPr>
              <w:spacing w:after="0"/>
              <w:jc w:val="right"/>
            </w:pPr>
            <w:r>
              <w:rPr>
                <w:sz w:val="16"/>
              </w:rPr>
              <w:t>$39,427,085.13</w:t>
            </w:r>
          </w:p>
        </w:tc>
        <w:tc>
          <w:tcPr>
            <w:tcW w:type="dxa" w:w="1243"/>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2020-08-27</w:t>
            </w:r>
          </w:p>
        </w:tc>
        <w:tc>
          <w:tcPr>
            <w:tcW w:type="dxa" w:w="1037"/>
          </w:tcPr>
          <w:p>
            <w:pPr>
              <w:spacing w:after="0"/>
              <w:jc w:val="left"/>
            </w:pPr>
            <w:r>
              <w:rPr>
                <w:sz w:val="16"/>
              </w:rPr>
              <w:t>2020-08-26</w:t>
            </w:r>
          </w:p>
        </w:tc>
        <w:tc>
          <w:tcPr>
            <w:tcW w:type="dxa" w:w="1037"/>
          </w:tcPr>
          <w:p>
            <w:pPr>
              <w:spacing w:after="0"/>
              <w:jc w:val="left"/>
            </w:pPr>
            <w:r>
              <w:rPr>
                <w:sz w:val="16"/>
              </w:rPr>
              <w:t>EM-3541-AR</w:t>
            </w:r>
          </w:p>
        </w:tc>
        <w:tc>
          <w:tcPr>
            <w:tcW w:type="dxa" w:w="1299"/>
          </w:tcPr>
          <w:p>
            <w:pPr>
              <w:spacing w:after="0"/>
              <w:jc w:val="left"/>
            </w:pPr>
            <w:r>
              <w:rPr>
                <w:sz w:val="16"/>
              </w:rPr>
              <w:t>Emergency</w:t>
            </w:r>
          </w:p>
        </w:tc>
        <w:tc>
          <w:tcPr>
            <w:tcW w:type="dxa" w:w="3064"/>
          </w:tcPr>
          <w:p>
            <w:pPr>
              <w:spacing w:after="0"/>
              <w:jc w:val="left"/>
            </w:pPr>
            <w:r>
              <w:rPr>
                <w:sz w:val="16"/>
              </w:rPr>
              <w:t>Hurricane Laura</w:t>
            </w:r>
          </w:p>
        </w:tc>
        <w:tc>
          <w:tcPr>
            <w:tcW w:type="dxa" w:w="2060"/>
          </w:tcPr>
          <w:p>
            <w:pPr>
              <w:spacing w:after="0"/>
              <w:jc w:val="left"/>
            </w:pPr>
            <w:r>
              <w:rPr>
                <w:sz w:val="16"/>
              </w:rPr>
              <w:t>Hurricane</w:t>
            </w:r>
          </w:p>
        </w:tc>
        <w:tc>
          <w:tcPr>
            <w:tcW w:type="dxa" w:w="2449"/>
          </w:tcPr>
          <w:p>
            <w:pPr>
              <w:spacing w:after="0"/>
              <w:jc w:val="right"/>
            </w:pPr>
            <w:r>
              <w:rPr>
                <w:sz w:val="16"/>
              </w:rPr>
              <w:t>no Public Assistance recorded</w:t>
            </w:r>
          </w:p>
        </w:tc>
        <w:tc>
          <w:tcPr>
            <w:tcW w:type="dxa" w:w="124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DR-4518-AR</w:t>
            </w:r>
          </w:p>
        </w:tc>
        <w:tc>
          <w:tcPr>
            <w:tcW w:type="dxa" w:w="1299"/>
          </w:tcPr>
          <w:p>
            <w:pPr>
              <w:spacing w:after="0"/>
              <w:jc w:val="left"/>
            </w:pPr>
            <w:r>
              <w:rPr>
                <w:sz w:val="16"/>
              </w:rPr>
              <w:t>Major disaster</w:t>
            </w:r>
          </w:p>
        </w:tc>
        <w:tc>
          <w:tcPr>
            <w:tcW w:type="dxa" w:w="3064"/>
          </w:tcPr>
          <w:p>
            <w:pPr>
              <w:spacing w:after="0"/>
              <w:jc w:val="left"/>
            </w:pPr>
            <w:r>
              <w:rPr>
                <w:sz w:val="16"/>
              </w:rPr>
              <w:t>COVID-19 Pandemic</w:t>
            </w:r>
          </w:p>
        </w:tc>
        <w:tc>
          <w:tcPr>
            <w:tcW w:type="dxa" w:w="2060"/>
          </w:tcPr>
          <w:p>
            <w:pPr>
              <w:spacing w:after="0"/>
              <w:jc w:val="left"/>
            </w:pPr>
            <w:r>
              <w:rPr>
                <w:sz w:val="16"/>
              </w:rPr>
              <w:t>Non-natural, not counted</w:t>
            </w:r>
          </w:p>
        </w:tc>
        <w:tc>
          <w:tcPr>
            <w:tcW w:type="dxa" w:w="2449"/>
          </w:tcPr>
          <w:p>
            <w:pPr>
              <w:spacing w:after="0"/>
              <w:jc w:val="right"/>
            </w:pPr>
            <w:r>
              <w:rPr>
                <w:sz w:val="16"/>
              </w:rPr>
              <w:t>$6,903,671.04</w:t>
            </w:r>
          </w:p>
        </w:tc>
        <w:tc>
          <w:tcPr>
            <w:tcW w:type="dxa" w:w="124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EM-3461-AR</w:t>
            </w:r>
          </w:p>
        </w:tc>
        <w:tc>
          <w:tcPr>
            <w:tcW w:type="dxa" w:w="1299"/>
          </w:tcPr>
          <w:p>
            <w:pPr>
              <w:spacing w:after="0"/>
              <w:jc w:val="left"/>
            </w:pPr>
            <w:r>
              <w:rPr>
                <w:sz w:val="16"/>
              </w:rPr>
              <w:t>Emergency</w:t>
            </w:r>
          </w:p>
        </w:tc>
        <w:tc>
          <w:tcPr>
            <w:tcW w:type="dxa" w:w="3064"/>
          </w:tcPr>
          <w:p>
            <w:pPr>
              <w:spacing w:after="0"/>
              <w:jc w:val="left"/>
            </w:pPr>
            <w:r>
              <w:rPr>
                <w:sz w:val="16"/>
              </w:rPr>
              <w:t>COVID-19</w:t>
            </w:r>
          </w:p>
        </w:tc>
        <w:tc>
          <w:tcPr>
            <w:tcW w:type="dxa" w:w="2060"/>
          </w:tcPr>
          <w:p>
            <w:pPr>
              <w:spacing w:after="0"/>
              <w:jc w:val="left"/>
            </w:pPr>
            <w:r>
              <w:rPr>
                <w:sz w:val="16"/>
              </w:rPr>
              <w:t>Non-natural, not counted</w:t>
            </w:r>
          </w:p>
        </w:tc>
        <w:tc>
          <w:tcPr>
            <w:tcW w:type="dxa" w:w="2449"/>
          </w:tcPr>
          <w:p>
            <w:pPr>
              <w:spacing w:after="0"/>
              <w:jc w:val="right"/>
            </w:pPr>
            <w:r>
              <w:rPr>
                <w:sz w:val="16"/>
              </w:rPr>
              <w:t>no Public Assistance recorded</w:t>
            </w:r>
          </w:p>
        </w:tc>
        <w:tc>
          <w:tcPr>
            <w:tcW w:type="dxa" w:w="1243"/>
          </w:tcPr>
          <w:p>
            <w:pPr>
              <w:spacing w:after="0"/>
              <w:jc w:val="left"/>
            </w:pPr>
          </w:p>
        </w:tc>
        <w:tc>
          <w:tcPr>
            <w:tcW w:type="dxa" w:w="886"/>
          </w:tcPr>
          <w:p>
            <w:pPr>
              <w:spacing w:after="0"/>
              <w:jc w:val="left"/>
            </w:pPr>
            <w:r>
              <w:rPr>
                <w:sz w:val="16"/>
              </w:rPr>
              <w:t>same incident as DR-4518</w:t>
            </w:r>
          </w:p>
        </w:tc>
      </w:tr>
      <w:tr>
        <w:trPr>
          <w:cantSplit/>
        </w:trPr>
        <w:tc>
          <w:tcPr>
            <w:tcW w:type="dxa" w:w="1037"/>
          </w:tcPr>
          <w:p>
            <w:pPr>
              <w:spacing w:after="0"/>
              <w:jc w:val="left"/>
            </w:pPr>
            <w:r>
              <w:rPr>
                <w:sz w:val="16"/>
              </w:rPr>
              <w:t>2017-06-15</w:t>
            </w:r>
          </w:p>
        </w:tc>
        <w:tc>
          <w:tcPr>
            <w:tcW w:type="dxa" w:w="1037"/>
          </w:tcPr>
          <w:p>
            <w:pPr>
              <w:spacing w:after="0"/>
              <w:jc w:val="left"/>
            </w:pPr>
            <w:r>
              <w:rPr>
                <w:sz w:val="16"/>
              </w:rPr>
              <w:t>2017-04-26</w:t>
            </w:r>
          </w:p>
        </w:tc>
        <w:tc>
          <w:tcPr>
            <w:tcW w:type="dxa" w:w="1037"/>
          </w:tcPr>
          <w:p>
            <w:pPr>
              <w:spacing w:after="0"/>
              <w:jc w:val="left"/>
            </w:pPr>
            <w:r>
              <w:rPr>
                <w:sz w:val="16"/>
              </w:rPr>
              <w:t>DR-4318-AR</w:t>
            </w:r>
          </w:p>
        </w:tc>
        <w:tc>
          <w:tcPr>
            <w:tcW w:type="dxa" w:w="1299"/>
          </w:tcPr>
          <w:p>
            <w:pPr>
              <w:spacing w:after="0"/>
              <w:jc w:val="left"/>
            </w:pPr>
            <w:r>
              <w:rPr>
                <w:sz w:val="16"/>
              </w:rPr>
              <w:t>Major disaster</w:t>
            </w:r>
          </w:p>
        </w:tc>
        <w:tc>
          <w:tcPr>
            <w:tcW w:type="dxa" w:w="3064"/>
          </w:tcPr>
          <w:p>
            <w:pPr>
              <w:spacing w:after="0"/>
              <w:jc w:val="left"/>
            </w:pPr>
            <w:r>
              <w:rPr>
                <w:sz w:val="16"/>
              </w:rPr>
              <w:t>Severe Storms, Tornadoes, Straight-Line Winds, and Flooding</w:t>
            </w:r>
          </w:p>
        </w:tc>
        <w:tc>
          <w:tcPr>
            <w:tcW w:type="dxa" w:w="2060"/>
          </w:tcPr>
          <w:p>
            <w:pPr>
              <w:spacing w:after="0"/>
              <w:jc w:val="left"/>
            </w:pPr>
            <w:r>
              <w:rPr>
                <w:sz w:val="16"/>
              </w:rPr>
              <w:t>Inland Flooding; Strong Wind; Tornado</w:t>
            </w:r>
          </w:p>
        </w:tc>
        <w:tc>
          <w:tcPr>
            <w:tcW w:type="dxa" w:w="2449"/>
          </w:tcPr>
          <w:p>
            <w:pPr>
              <w:spacing w:after="0"/>
              <w:jc w:val="right"/>
            </w:pPr>
            <w:r>
              <w:rPr>
                <w:sz w:val="16"/>
              </w:rPr>
              <w:t>$5,429,940.18</w:t>
            </w:r>
          </w:p>
        </w:tc>
        <w:tc>
          <w:tcPr>
            <w:tcW w:type="dxa" w:w="124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2016-02-05</w:t>
            </w:r>
          </w:p>
        </w:tc>
        <w:tc>
          <w:tcPr>
            <w:tcW w:type="dxa" w:w="1037"/>
          </w:tcPr>
          <w:p>
            <w:pPr>
              <w:spacing w:after="0"/>
              <w:jc w:val="left"/>
            </w:pPr>
            <w:r>
              <w:rPr>
                <w:sz w:val="16"/>
              </w:rPr>
              <w:t>2015-12-26</w:t>
            </w:r>
          </w:p>
        </w:tc>
        <w:tc>
          <w:tcPr>
            <w:tcW w:type="dxa" w:w="1037"/>
          </w:tcPr>
          <w:p>
            <w:pPr>
              <w:spacing w:after="0"/>
              <w:jc w:val="left"/>
            </w:pPr>
            <w:r>
              <w:rPr>
                <w:sz w:val="16"/>
              </w:rPr>
              <w:t>DR-4254-AR</w:t>
            </w:r>
          </w:p>
        </w:tc>
        <w:tc>
          <w:tcPr>
            <w:tcW w:type="dxa" w:w="1299"/>
          </w:tcPr>
          <w:p>
            <w:pPr>
              <w:spacing w:after="0"/>
              <w:jc w:val="left"/>
            </w:pPr>
            <w:r>
              <w:rPr>
                <w:sz w:val="16"/>
              </w:rPr>
              <w:t>Major disaster</w:t>
            </w:r>
          </w:p>
        </w:tc>
        <w:tc>
          <w:tcPr>
            <w:tcW w:type="dxa" w:w="3064"/>
          </w:tcPr>
          <w:p>
            <w:pPr>
              <w:spacing w:after="0"/>
              <w:jc w:val="left"/>
            </w:pPr>
            <w:r>
              <w:rPr>
                <w:sz w:val="16"/>
              </w:rPr>
              <w:t>Severe Storms, Tornadoes, Straight-Line Winds, and Flooding</w:t>
            </w:r>
          </w:p>
        </w:tc>
        <w:tc>
          <w:tcPr>
            <w:tcW w:type="dxa" w:w="2060"/>
          </w:tcPr>
          <w:p>
            <w:pPr>
              <w:spacing w:after="0"/>
              <w:jc w:val="left"/>
            </w:pPr>
            <w:r>
              <w:rPr>
                <w:sz w:val="16"/>
              </w:rPr>
              <w:t>Inland Flooding; Strong Wind; Tornado</w:t>
            </w:r>
          </w:p>
        </w:tc>
        <w:tc>
          <w:tcPr>
            <w:tcW w:type="dxa" w:w="2449"/>
          </w:tcPr>
          <w:p>
            <w:pPr>
              <w:spacing w:after="0"/>
              <w:jc w:val="right"/>
            </w:pPr>
            <w:r>
              <w:rPr>
                <w:sz w:val="16"/>
              </w:rPr>
              <w:t>$2,186,771.35</w:t>
            </w:r>
          </w:p>
        </w:tc>
        <w:tc>
          <w:tcPr>
            <w:tcW w:type="dxa" w:w="124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2013-09-04</w:t>
            </w:r>
          </w:p>
        </w:tc>
        <w:tc>
          <w:tcPr>
            <w:tcW w:type="dxa" w:w="1037"/>
          </w:tcPr>
          <w:p>
            <w:pPr>
              <w:spacing w:after="0"/>
              <w:jc w:val="left"/>
            </w:pPr>
            <w:r>
              <w:rPr>
                <w:sz w:val="16"/>
              </w:rPr>
              <w:t>2013-08-08</w:t>
            </w:r>
          </w:p>
        </w:tc>
        <w:tc>
          <w:tcPr>
            <w:tcW w:type="dxa" w:w="1037"/>
          </w:tcPr>
          <w:p>
            <w:pPr>
              <w:spacing w:after="0"/>
              <w:jc w:val="left"/>
            </w:pPr>
            <w:r>
              <w:rPr>
                <w:sz w:val="16"/>
              </w:rPr>
              <w:t>DR-4143-AR</w:t>
            </w:r>
          </w:p>
        </w:tc>
        <w:tc>
          <w:tcPr>
            <w:tcW w:type="dxa" w:w="1299"/>
          </w:tcPr>
          <w:p>
            <w:pPr>
              <w:spacing w:after="0"/>
              <w:jc w:val="left"/>
            </w:pPr>
            <w:r>
              <w:rPr>
                <w:sz w:val="16"/>
              </w:rPr>
              <w:t>Major disaster</w:t>
            </w:r>
          </w:p>
        </w:tc>
        <w:tc>
          <w:tcPr>
            <w:tcW w:type="dxa" w:w="3064"/>
          </w:tcPr>
          <w:p>
            <w:pPr>
              <w:spacing w:after="0"/>
              <w:jc w:val="left"/>
            </w:pPr>
            <w:r>
              <w:rPr>
                <w:sz w:val="16"/>
              </w:rPr>
              <w:t>Severe Storms and Flooding</w:t>
            </w:r>
          </w:p>
        </w:tc>
        <w:tc>
          <w:tcPr>
            <w:tcW w:type="dxa" w:w="2060"/>
          </w:tcPr>
          <w:p>
            <w:pPr>
              <w:spacing w:after="0"/>
              <w:jc w:val="left"/>
            </w:pPr>
            <w:r>
              <w:rPr>
                <w:sz w:val="16"/>
              </w:rPr>
              <w:t>Inland Flooding</w:t>
            </w:r>
          </w:p>
        </w:tc>
        <w:tc>
          <w:tcPr>
            <w:tcW w:type="dxa" w:w="2449"/>
          </w:tcPr>
          <w:p>
            <w:pPr>
              <w:spacing w:after="0"/>
              <w:jc w:val="right"/>
            </w:pPr>
            <w:r>
              <w:rPr>
                <w:sz w:val="16"/>
              </w:rPr>
              <w:t>$3,234,867.75</w:t>
            </w:r>
          </w:p>
        </w:tc>
        <w:tc>
          <w:tcPr>
            <w:tcW w:type="dxa" w:w="124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2011-05-02</w:t>
            </w:r>
          </w:p>
        </w:tc>
        <w:tc>
          <w:tcPr>
            <w:tcW w:type="dxa" w:w="1037"/>
          </w:tcPr>
          <w:p>
            <w:pPr>
              <w:spacing w:after="0"/>
              <w:jc w:val="left"/>
            </w:pPr>
            <w:r>
              <w:rPr>
                <w:sz w:val="16"/>
              </w:rPr>
              <w:t>2011-04-14</w:t>
            </w:r>
          </w:p>
        </w:tc>
        <w:tc>
          <w:tcPr>
            <w:tcW w:type="dxa" w:w="1037"/>
          </w:tcPr>
          <w:p>
            <w:pPr>
              <w:spacing w:after="0"/>
              <w:jc w:val="left"/>
            </w:pPr>
            <w:r>
              <w:rPr>
                <w:sz w:val="16"/>
              </w:rPr>
              <w:t>DR-1975-AR</w:t>
            </w:r>
          </w:p>
        </w:tc>
        <w:tc>
          <w:tcPr>
            <w:tcW w:type="dxa" w:w="1299"/>
          </w:tcPr>
          <w:p>
            <w:pPr>
              <w:spacing w:after="0"/>
              <w:jc w:val="left"/>
            </w:pPr>
            <w:r>
              <w:rPr>
                <w:sz w:val="16"/>
              </w:rPr>
              <w:t>Major disaster</w:t>
            </w:r>
          </w:p>
        </w:tc>
        <w:tc>
          <w:tcPr>
            <w:tcW w:type="dxa" w:w="3064"/>
          </w:tcPr>
          <w:p>
            <w:pPr>
              <w:spacing w:after="0"/>
              <w:jc w:val="left"/>
            </w:pPr>
            <w:r>
              <w:rPr>
                <w:sz w:val="16"/>
              </w:rPr>
              <w:t>Severe Storms, Tornadoes, and Associated Flooding</w:t>
            </w:r>
          </w:p>
        </w:tc>
        <w:tc>
          <w:tcPr>
            <w:tcW w:type="dxa" w:w="2060"/>
          </w:tcPr>
          <w:p>
            <w:pPr>
              <w:spacing w:after="0"/>
              <w:jc w:val="left"/>
            </w:pPr>
            <w:r>
              <w:rPr>
                <w:sz w:val="16"/>
              </w:rPr>
              <w:t>Inland Flooding; Tornado</w:t>
            </w:r>
          </w:p>
        </w:tc>
        <w:tc>
          <w:tcPr>
            <w:tcW w:type="dxa" w:w="2449"/>
          </w:tcPr>
          <w:p>
            <w:pPr>
              <w:spacing w:after="0"/>
              <w:jc w:val="right"/>
            </w:pPr>
            <w:r>
              <w:rPr>
                <w:sz w:val="16"/>
              </w:rPr>
              <w:t>$4,192,237.18</w:t>
            </w:r>
          </w:p>
        </w:tc>
        <w:tc>
          <w:tcPr>
            <w:tcW w:type="dxa" w:w="124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2009-02-06</w:t>
            </w:r>
          </w:p>
        </w:tc>
        <w:tc>
          <w:tcPr>
            <w:tcW w:type="dxa" w:w="1037"/>
          </w:tcPr>
          <w:p>
            <w:pPr>
              <w:spacing w:after="0"/>
              <w:jc w:val="left"/>
            </w:pPr>
            <w:r>
              <w:rPr>
                <w:sz w:val="16"/>
              </w:rPr>
              <w:t>2009-01-26</w:t>
            </w:r>
          </w:p>
        </w:tc>
        <w:tc>
          <w:tcPr>
            <w:tcW w:type="dxa" w:w="1037"/>
          </w:tcPr>
          <w:p>
            <w:pPr>
              <w:spacing w:after="0"/>
              <w:jc w:val="left"/>
            </w:pPr>
            <w:r>
              <w:rPr>
                <w:sz w:val="16"/>
              </w:rPr>
              <w:t>DR-1819-AR</w:t>
            </w:r>
          </w:p>
        </w:tc>
        <w:tc>
          <w:tcPr>
            <w:tcW w:type="dxa" w:w="1299"/>
          </w:tcPr>
          <w:p>
            <w:pPr>
              <w:spacing w:after="0"/>
              <w:jc w:val="left"/>
            </w:pPr>
            <w:r>
              <w:rPr>
                <w:sz w:val="16"/>
              </w:rPr>
              <w:t>Major disaster</w:t>
            </w:r>
          </w:p>
        </w:tc>
        <w:tc>
          <w:tcPr>
            <w:tcW w:type="dxa" w:w="3064"/>
          </w:tcPr>
          <w:p>
            <w:pPr>
              <w:spacing w:after="0"/>
              <w:jc w:val="left"/>
            </w:pPr>
            <w:r>
              <w:rPr>
                <w:sz w:val="16"/>
              </w:rPr>
              <w:t>Severe Winter Storm</w:t>
            </w:r>
          </w:p>
        </w:tc>
        <w:tc>
          <w:tcPr>
            <w:tcW w:type="dxa" w:w="2060"/>
          </w:tcPr>
          <w:p>
            <w:pPr>
              <w:spacing w:after="0"/>
              <w:jc w:val="left"/>
            </w:pPr>
            <w:r>
              <w:rPr>
                <w:sz w:val="16"/>
              </w:rPr>
              <w:t>Winter Weather</w:t>
            </w:r>
          </w:p>
        </w:tc>
        <w:tc>
          <w:tcPr>
            <w:tcW w:type="dxa" w:w="2449"/>
          </w:tcPr>
          <w:p>
            <w:pPr>
              <w:spacing w:after="0"/>
              <w:jc w:val="right"/>
            </w:pPr>
            <w:r>
              <w:rPr>
                <w:sz w:val="16"/>
              </w:rPr>
              <w:t>$6,896,483.35</w:t>
            </w:r>
          </w:p>
        </w:tc>
        <w:tc>
          <w:tcPr>
            <w:tcW w:type="dxa" w:w="124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2009-01-26</w:t>
            </w:r>
          </w:p>
        </w:tc>
        <w:tc>
          <w:tcPr>
            <w:tcW w:type="dxa" w:w="1037"/>
          </w:tcPr>
          <w:p>
            <w:pPr>
              <w:spacing w:after="0"/>
              <w:jc w:val="left"/>
            </w:pPr>
            <w:r>
              <w:rPr>
                <w:sz w:val="16"/>
              </w:rPr>
              <w:t>EM-3301-AR</w:t>
            </w:r>
          </w:p>
        </w:tc>
        <w:tc>
          <w:tcPr>
            <w:tcW w:type="dxa" w:w="1299"/>
          </w:tcPr>
          <w:p>
            <w:pPr>
              <w:spacing w:after="0"/>
              <w:jc w:val="left"/>
            </w:pPr>
            <w:r>
              <w:rPr>
                <w:sz w:val="16"/>
              </w:rPr>
              <w:t>Emergency</w:t>
            </w:r>
          </w:p>
        </w:tc>
        <w:tc>
          <w:tcPr>
            <w:tcW w:type="dxa" w:w="3064"/>
          </w:tcPr>
          <w:p>
            <w:pPr>
              <w:spacing w:after="0"/>
              <w:jc w:val="left"/>
            </w:pPr>
            <w:r>
              <w:rPr>
                <w:sz w:val="16"/>
              </w:rPr>
              <w:t>Severe Winter Storm</w:t>
            </w:r>
          </w:p>
        </w:tc>
        <w:tc>
          <w:tcPr>
            <w:tcW w:type="dxa" w:w="2060"/>
          </w:tcPr>
          <w:p>
            <w:pPr>
              <w:spacing w:after="0"/>
              <w:jc w:val="left"/>
            </w:pPr>
            <w:r>
              <w:rPr>
                <w:sz w:val="16"/>
              </w:rPr>
              <w:t>Ice Storm</w:t>
            </w:r>
          </w:p>
        </w:tc>
        <w:tc>
          <w:tcPr>
            <w:tcW w:type="dxa" w:w="2449"/>
          </w:tcPr>
          <w:p>
            <w:pPr>
              <w:spacing w:after="0"/>
              <w:jc w:val="right"/>
            </w:pPr>
            <w:r>
              <w:rPr>
                <w:sz w:val="16"/>
              </w:rPr>
              <w:t>no Public Assistance recorded</w:t>
            </w:r>
          </w:p>
        </w:tc>
        <w:tc>
          <w:tcPr>
            <w:tcW w:type="dxa" w:w="1243"/>
          </w:tcPr>
          <w:p>
            <w:pPr>
              <w:spacing w:after="0"/>
              <w:jc w:val="left"/>
            </w:pPr>
          </w:p>
        </w:tc>
        <w:tc>
          <w:tcPr>
            <w:tcW w:type="dxa" w:w="886"/>
          </w:tcPr>
          <w:p>
            <w:pPr>
              <w:spacing w:after="0"/>
              <w:jc w:val="left"/>
            </w:pPr>
            <w:r>
              <w:rPr>
                <w:sz w:val="16"/>
              </w:rPr>
              <w:t>same incident as DR-1819</w:t>
            </w:r>
          </w:p>
        </w:tc>
      </w:tr>
      <w:tr>
        <w:trPr>
          <w:cantSplit/>
        </w:trPr>
        <w:tc>
          <w:tcPr>
            <w:tcW w:type="dxa" w:w="1037"/>
          </w:tcPr>
          <w:p>
            <w:pPr>
              <w:spacing w:after="0"/>
              <w:jc w:val="left"/>
            </w:pPr>
            <w:r>
              <w:rPr>
                <w:sz w:val="16"/>
              </w:rPr>
              <w:t>2008-05-20</w:t>
            </w:r>
          </w:p>
        </w:tc>
        <w:tc>
          <w:tcPr>
            <w:tcW w:type="dxa" w:w="1037"/>
          </w:tcPr>
          <w:p>
            <w:pPr>
              <w:spacing w:after="0"/>
              <w:jc w:val="left"/>
            </w:pPr>
            <w:r>
              <w:rPr>
                <w:sz w:val="16"/>
              </w:rPr>
              <w:t>2008-05-02</w:t>
            </w:r>
          </w:p>
        </w:tc>
        <w:tc>
          <w:tcPr>
            <w:tcW w:type="dxa" w:w="1037"/>
          </w:tcPr>
          <w:p>
            <w:pPr>
              <w:spacing w:after="0"/>
              <w:jc w:val="left"/>
            </w:pPr>
            <w:r>
              <w:rPr>
                <w:sz w:val="16"/>
              </w:rPr>
              <w:t>DR-1758-AR</w:t>
            </w:r>
          </w:p>
        </w:tc>
        <w:tc>
          <w:tcPr>
            <w:tcW w:type="dxa" w:w="1299"/>
          </w:tcPr>
          <w:p>
            <w:pPr>
              <w:spacing w:after="0"/>
              <w:jc w:val="left"/>
            </w:pPr>
            <w:r>
              <w:rPr>
                <w:sz w:val="16"/>
              </w:rPr>
              <w:t>Major disaster</w:t>
            </w:r>
          </w:p>
        </w:tc>
        <w:tc>
          <w:tcPr>
            <w:tcW w:type="dxa" w:w="3064"/>
          </w:tcPr>
          <w:p>
            <w:pPr>
              <w:spacing w:after="0"/>
              <w:jc w:val="left"/>
            </w:pPr>
            <w:r>
              <w:rPr>
                <w:sz w:val="16"/>
              </w:rPr>
              <w:t>Severe Storms, Flooding, and Tornadoes</w:t>
            </w:r>
          </w:p>
        </w:tc>
        <w:tc>
          <w:tcPr>
            <w:tcW w:type="dxa" w:w="2060"/>
          </w:tcPr>
          <w:p>
            <w:pPr>
              <w:spacing w:after="0"/>
              <w:jc w:val="left"/>
            </w:pPr>
            <w:r>
              <w:rPr>
                <w:sz w:val="16"/>
              </w:rPr>
              <w:t>Inland Flooding; Tornado</w:t>
            </w:r>
          </w:p>
        </w:tc>
        <w:tc>
          <w:tcPr>
            <w:tcW w:type="dxa" w:w="2449"/>
          </w:tcPr>
          <w:p>
            <w:pPr>
              <w:spacing w:after="0"/>
              <w:jc w:val="right"/>
            </w:pPr>
            <w:r>
              <w:rPr>
                <w:sz w:val="16"/>
              </w:rPr>
              <w:t>PA not declared for this county</w:t>
            </w:r>
          </w:p>
        </w:tc>
        <w:tc>
          <w:tcPr>
            <w:tcW w:type="dxa" w:w="124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2008-03-26</w:t>
            </w:r>
          </w:p>
        </w:tc>
        <w:tc>
          <w:tcPr>
            <w:tcW w:type="dxa" w:w="1037"/>
          </w:tcPr>
          <w:p>
            <w:pPr>
              <w:spacing w:after="0"/>
              <w:jc w:val="left"/>
            </w:pPr>
            <w:r>
              <w:rPr>
                <w:sz w:val="16"/>
              </w:rPr>
              <w:t>2008-03-18</w:t>
            </w:r>
          </w:p>
        </w:tc>
        <w:tc>
          <w:tcPr>
            <w:tcW w:type="dxa" w:w="1037"/>
          </w:tcPr>
          <w:p>
            <w:pPr>
              <w:spacing w:after="0"/>
              <w:jc w:val="left"/>
            </w:pPr>
            <w:r>
              <w:rPr>
                <w:sz w:val="16"/>
              </w:rPr>
              <w:t>DR-1751-AR</w:t>
            </w:r>
          </w:p>
        </w:tc>
        <w:tc>
          <w:tcPr>
            <w:tcW w:type="dxa" w:w="1299"/>
          </w:tcPr>
          <w:p>
            <w:pPr>
              <w:spacing w:after="0"/>
              <w:jc w:val="left"/>
            </w:pPr>
            <w:r>
              <w:rPr>
                <w:sz w:val="16"/>
              </w:rPr>
              <w:t>Major disaster</w:t>
            </w:r>
          </w:p>
        </w:tc>
        <w:tc>
          <w:tcPr>
            <w:tcW w:type="dxa" w:w="3064"/>
          </w:tcPr>
          <w:p>
            <w:pPr>
              <w:spacing w:after="0"/>
              <w:jc w:val="left"/>
            </w:pPr>
            <w:r>
              <w:rPr>
                <w:sz w:val="16"/>
              </w:rPr>
              <w:t>Severe Storms, Tornadoes, and Flooding</w:t>
            </w:r>
          </w:p>
        </w:tc>
        <w:tc>
          <w:tcPr>
            <w:tcW w:type="dxa" w:w="2060"/>
          </w:tcPr>
          <w:p>
            <w:pPr>
              <w:spacing w:after="0"/>
              <w:jc w:val="left"/>
            </w:pPr>
            <w:r>
              <w:rPr>
                <w:sz w:val="16"/>
              </w:rPr>
              <w:t>Inland Flooding; Tornado</w:t>
            </w:r>
          </w:p>
        </w:tc>
        <w:tc>
          <w:tcPr>
            <w:tcW w:type="dxa" w:w="2449"/>
          </w:tcPr>
          <w:p>
            <w:pPr>
              <w:spacing w:after="0"/>
              <w:jc w:val="right"/>
            </w:pPr>
            <w:r>
              <w:rPr>
                <w:sz w:val="16"/>
              </w:rPr>
              <w:t>$1,380,551.70</w:t>
            </w:r>
          </w:p>
        </w:tc>
        <w:tc>
          <w:tcPr>
            <w:tcW w:type="dxa" w:w="124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EM-3215-AR</w:t>
            </w:r>
          </w:p>
        </w:tc>
        <w:tc>
          <w:tcPr>
            <w:tcW w:type="dxa" w:w="1299"/>
          </w:tcPr>
          <w:p>
            <w:pPr>
              <w:spacing w:after="0"/>
              <w:jc w:val="left"/>
            </w:pPr>
            <w:r>
              <w:rPr>
                <w:sz w:val="16"/>
              </w:rPr>
              <w:t>Emergency</w:t>
            </w:r>
          </w:p>
        </w:tc>
        <w:tc>
          <w:tcPr>
            <w:tcW w:type="dxa" w:w="3064"/>
          </w:tcPr>
          <w:p>
            <w:pPr>
              <w:spacing w:after="0"/>
              <w:jc w:val="left"/>
            </w:pPr>
            <w:r>
              <w:rPr>
                <w:sz w:val="16"/>
              </w:rPr>
              <w:t>Hurricane Katrina Evacuation</w:t>
            </w:r>
          </w:p>
        </w:tc>
        <w:tc>
          <w:tcPr>
            <w:tcW w:type="dxa" w:w="2060"/>
          </w:tcPr>
          <w:p>
            <w:pPr>
              <w:spacing w:after="0"/>
              <w:jc w:val="left"/>
            </w:pPr>
            <w:r>
              <w:rPr>
                <w:sz w:val="16"/>
              </w:rPr>
              <w:t>Hurricane: evacuation support, not a local hazard event; not counted</w:t>
            </w:r>
          </w:p>
        </w:tc>
        <w:tc>
          <w:tcPr>
            <w:tcW w:type="dxa" w:w="2449"/>
          </w:tcPr>
          <w:p>
            <w:pPr>
              <w:spacing w:after="0"/>
              <w:jc w:val="right"/>
            </w:pPr>
            <w:r>
              <w:rPr>
                <w:sz w:val="16"/>
              </w:rPr>
              <w:t>$82,800.08</w:t>
            </w:r>
          </w:p>
        </w:tc>
        <w:tc>
          <w:tcPr>
            <w:tcW w:type="dxa" w:w="124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2004-06-30</w:t>
            </w:r>
          </w:p>
        </w:tc>
        <w:tc>
          <w:tcPr>
            <w:tcW w:type="dxa" w:w="1037"/>
          </w:tcPr>
          <w:p>
            <w:pPr>
              <w:spacing w:after="0"/>
              <w:jc w:val="left"/>
            </w:pPr>
            <w:r>
              <w:rPr>
                <w:sz w:val="16"/>
              </w:rPr>
              <w:t>2004-05-30</w:t>
            </w:r>
          </w:p>
        </w:tc>
        <w:tc>
          <w:tcPr>
            <w:tcW w:type="dxa" w:w="1037"/>
          </w:tcPr>
          <w:p>
            <w:pPr>
              <w:spacing w:after="0"/>
              <w:jc w:val="left"/>
            </w:pPr>
            <w:r>
              <w:rPr>
                <w:sz w:val="16"/>
              </w:rPr>
              <w:t>DR-1528-AR</w:t>
            </w:r>
          </w:p>
        </w:tc>
        <w:tc>
          <w:tcPr>
            <w:tcW w:type="dxa" w:w="1299"/>
          </w:tcPr>
          <w:p>
            <w:pPr>
              <w:spacing w:after="0"/>
              <w:jc w:val="left"/>
            </w:pPr>
            <w:r>
              <w:rPr>
                <w:sz w:val="16"/>
              </w:rPr>
              <w:t>Major disaster</w:t>
            </w:r>
          </w:p>
        </w:tc>
        <w:tc>
          <w:tcPr>
            <w:tcW w:type="dxa" w:w="3064"/>
          </w:tcPr>
          <w:p>
            <w:pPr>
              <w:spacing w:after="0"/>
              <w:jc w:val="left"/>
            </w:pPr>
            <w:r>
              <w:rPr>
                <w:sz w:val="16"/>
              </w:rPr>
              <w:t>Severe Storms and Flooding</w:t>
            </w:r>
          </w:p>
        </w:tc>
        <w:tc>
          <w:tcPr>
            <w:tcW w:type="dxa" w:w="2060"/>
          </w:tcPr>
          <w:p>
            <w:pPr>
              <w:spacing w:after="0"/>
              <w:jc w:val="left"/>
            </w:pPr>
            <w:r>
              <w:rPr>
                <w:sz w:val="16"/>
              </w:rPr>
              <w:t>Inland Flooding</w:t>
            </w:r>
          </w:p>
        </w:tc>
        <w:tc>
          <w:tcPr>
            <w:tcW w:type="dxa" w:w="2449"/>
          </w:tcPr>
          <w:p>
            <w:pPr>
              <w:spacing w:after="0"/>
              <w:jc w:val="right"/>
            </w:pPr>
            <w:r>
              <w:rPr>
                <w:sz w:val="16"/>
              </w:rPr>
              <w:t>$336,880.19</w:t>
            </w:r>
          </w:p>
        </w:tc>
        <w:tc>
          <w:tcPr>
            <w:tcW w:type="dxa" w:w="124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2003-06-06</w:t>
            </w:r>
          </w:p>
        </w:tc>
        <w:tc>
          <w:tcPr>
            <w:tcW w:type="dxa" w:w="1037"/>
          </w:tcPr>
          <w:p>
            <w:pPr>
              <w:spacing w:after="0"/>
              <w:jc w:val="left"/>
            </w:pPr>
            <w:r>
              <w:rPr>
                <w:sz w:val="16"/>
              </w:rPr>
              <w:t>2003-05-02</w:t>
            </w:r>
          </w:p>
        </w:tc>
        <w:tc>
          <w:tcPr>
            <w:tcW w:type="dxa" w:w="1037"/>
          </w:tcPr>
          <w:p>
            <w:pPr>
              <w:spacing w:after="0"/>
              <w:jc w:val="left"/>
            </w:pPr>
            <w:r>
              <w:rPr>
                <w:sz w:val="16"/>
              </w:rPr>
              <w:t>DR-1472-AR</w:t>
            </w:r>
          </w:p>
        </w:tc>
        <w:tc>
          <w:tcPr>
            <w:tcW w:type="dxa" w:w="1299"/>
          </w:tcPr>
          <w:p>
            <w:pPr>
              <w:spacing w:after="0"/>
              <w:jc w:val="left"/>
            </w:pPr>
            <w:r>
              <w:rPr>
                <w:sz w:val="16"/>
              </w:rPr>
              <w:t>Major disaster</w:t>
            </w:r>
          </w:p>
        </w:tc>
        <w:tc>
          <w:tcPr>
            <w:tcW w:type="dxa" w:w="3064"/>
          </w:tcPr>
          <w:p>
            <w:pPr>
              <w:spacing w:after="0"/>
              <w:jc w:val="left"/>
            </w:pPr>
            <w:r>
              <w:rPr>
                <w:sz w:val="16"/>
              </w:rPr>
              <w:t>Severe Storms, Tornadoes, and Flooding</w:t>
            </w:r>
          </w:p>
        </w:tc>
        <w:tc>
          <w:tcPr>
            <w:tcW w:type="dxa" w:w="2060"/>
          </w:tcPr>
          <w:p>
            <w:pPr>
              <w:spacing w:after="0"/>
              <w:jc w:val="left"/>
            </w:pPr>
            <w:r>
              <w:rPr>
                <w:sz w:val="16"/>
              </w:rPr>
              <w:t>Inland Flooding; Tornado</w:t>
            </w:r>
          </w:p>
        </w:tc>
        <w:tc>
          <w:tcPr>
            <w:tcW w:type="dxa" w:w="2449"/>
          </w:tcPr>
          <w:p>
            <w:pPr>
              <w:spacing w:after="0"/>
              <w:jc w:val="right"/>
            </w:pPr>
            <w:r>
              <w:rPr>
                <w:sz w:val="16"/>
              </w:rPr>
              <w:t>PA not declared for this county</w:t>
            </w:r>
          </w:p>
        </w:tc>
        <w:tc>
          <w:tcPr>
            <w:tcW w:type="dxa" w:w="124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2000-12-29</w:t>
            </w:r>
          </w:p>
        </w:tc>
        <w:tc>
          <w:tcPr>
            <w:tcW w:type="dxa" w:w="1037"/>
          </w:tcPr>
          <w:p>
            <w:pPr>
              <w:spacing w:after="0"/>
              <w:jc w:val="left"/>
            </w:pPr>
            <w:r>
              <w:rPr>
                <w:sz w:val="16"/>
              </w:rPr>
              <w:t>2000-12-12</w:t>
            </w:r>
          </w:p>
        </w:tc>
        <w:tc>
          <w:tcPr>
            <w:tcW w:type="dxa" w:w="1037"/>
          </w:tcPr>
          <w:p>
            <w:pPr>
              <w:spacing w:after="0"/>
              <w:jc w:val="left"/>
            </w:pPr>
            <w:r>
              <w:rPr>
                <w:sz w:val="16"/>
              </w:rPr>
              <w:t>DR-1354-AR</w:t>
            </w:r>
          </w:p>
        </w:tc>
        <w:tc>
          <w:tcPr>
            <w:tcW w:type="dxa" w:w="1299"/>
          </w:tcPr>
          <w:p>
            <w:pPr>
              <w:spacing w:after="0"/>
              <w:jc w:val="left"/>
            </w:pPr>
            <w:r>
              <w:rPr>
                <w:sz w:val="16"/>
              </w:rPr>
              <w:t>Major disaster</w:t>
            </w:r>
          </w:p>
        </w:tc>
        <w:tc>
          <w:tcPr>
            <w:tcW w:type="dxa" w:w="3064"/>
          </w:tcPr>
          <w:p>
            <w:pPr>
              <w:spacing w:after="0"/>
              <w:jc w:val="left"/>
            </w:pPr>
            <w:r>
              <w:rPr>
                <w:sz w:val="16"/>
              </w:rPr>
              <w:t>Severe Winter Ice Storm</w:t>
            </w:r>
          </w:p>
        </w:tc>
        <w:tc>
          <w:tcPr>
            <w:tcW w:type="dxa" w:w="2060"/>
          </w:tcPr>
          <w:p>
            <w:pPr>
              <w:spacing w:after="0"/>
              <w:jc w:val="left"/>
            </w:pPr>
            <w:r>
              <w:rPr>
                <w:sz w:val="16"/>
              </w:rPr>
              <w:t>Ice Storm (primary); also designated: Cold Wave</w:t>
            </w:r>
          </w:p>
        </w:tc>
        <w:tc>
          <w:tcPr>
            <w:tcW w:type="dxa" w:w="2449"/>
          </w:tcPr>
          <w:p>
            <w:pPr>
              <w:spacing w:after="0"/>
              <w:jc w:val="right"/>
            </w:pPr>
            <w:r>
              <w:rPr>
                <w:sz w:val="16"/>
              </w:rPr>
              <w:t>$457,649.89</w:t>
            </w:r>
          </w:p>
        </w:tc>
        <w:tc>
          <w:tcPr>
            <w:tcW w:type="dxa" w:w="124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2000-12-28</w:t>
            </w:r>
          </w:p>
        </w:tc>
        <w:tc>
          <w:tcPr>
            <w:tcW w:type="dxa" w:w="1037"/>
          </w:tcPr>
          <w:p>
            <w:pPr>
              <w:spacing w:after="0"/>
              <w:jc w:val="left"/>
            </w:pPr>
            <w:r>
              <w:rPr>
                <w:sz w:val="16"/>
              </w:rPr>
              <w:t>2000-12-12</w:t>
            </w:r>
          </w:p>
        </w:tc>
        <w:tc>
          <w:tcPr>
            <w:tcW w:type="dxa" w:w="1037"/>
          </w:tcPr>
          <w:p>
            <w:pPr>
              <w:spacing w:after="0"/>
              <w:jc w:val="left"/>
            </w:pPr>
            <w:r>
              <w:rPr>
                <w:sz w:val="16"/>
              </w:rPr>
              <w:t>EM-3159-AR</w:t>
            </w:r>
          </w:p>
        </w:tc>
        <w:tc>
          <w:tcPr>
            <w:tcW w:type="dxa" w:w="1299"/>
          </w:tcPr>
          <w:p>
            <w:pPr>
              <w:spacing w:after="0"/>
              <w:jc w:val="left"/>
            </w:pPr>
            <w:r>
              <w:rPr>
                <w:sz w:val="16"/>
              </w:rPr>
              <w:t>Emergency</w:t>
            </w:r>
          </w:p>
        </w:tc>
        <w:tc>
          <w:tcPr>
            <w:tcW w:type="dxa" w:w="3064"/>
          </w:tcPr>
          <w:p>
            <w:pPr>
              <w:spacing w:after="0"/>
              <w:jc w:val="left"/>
            </w:pPr>
            <w:r>
              <w:rPr>
                <w:sz w:val="16"/>
              </w:rPr>
              <w:t>Severe Winter Ice Storm</w:t>
            </w:r>
          </w:p>
        </w:tc>
        <w:tc>
          <w:tcPr>
            <w:tcW w:type="dxa" w:w="2060"/>
          </w:tcPr>
          <w:p>
            <w:pPr>
              <w:spacing w:after="0"/>
              <w:jc w:val="left"/>
            </w:pPr>
            <w:r>
              <w:rPr>
                <w:sz w:val="16"/>
              </w:rPr>
              <w:t>Ice Storm</w:t>
            </w:r>
          </w:p>
        </w:tc>
        <w:tc>
          <w:tcPr>
            <w:tcW w:type="dxa" w:w="2449"/>
          </w:tcPr>
          <w:p>
            <w:pPr>
              <w:spacing w:after="0"/>
              <w:jc w:val="right"/>
            </w:pPr>
            <w:r>
              <w:rPr>
                <w:sz w:val="16"/>
              </w:rPr>
              <w:t>no Public Assistance recorded</w:t>
            </w:r>
          </w:p>
        </w:tc>
        <w:tc>
          <w:tcPr>
            <w:tcW w:type="dxa" w:w="1243"/>
          </w:tcPr>
          <w:p>
            <w:pPr>
              <w:spacing w:after="0"/>
              <w:jc w:val="left"/>
            </w:pPr>
          </w:p>
        </w:tc>
        <w:tc>
          <w:tcPr>
            <w:tcW w:type="dxa" w:w="886"/>
          </w:tcPr>
          <w:p>
            <w:pPr>
              <w:spacing w:after="0"/>
              <w:jc w:val="left"/>
            </w:pPr>
            <w:r>
              <w:rPr>
                <w:sz w:val="16"/>
              </w:rPr>
              <w:t>same incident as DR-1354</w:t>
            </w:r>
          </w:p>
        </w:tc>
      </w:tr>
      <w:tr>
        <w:trPr>
          <w:cantSplit/>
        </w:trPr>
        <w:tc>
          <w:tcPr>
            <w:tcW w:type="dxa" w:w="1037"/>
          </w:tcPr>
          <w:p>
            <w:pPr>
              <w:spacing w:after="0"/>
              <w:jc w:val="left"/>
            </w:pPr>
            <w:r>
              <w:rPr>
                <w:sz w:val="16"/>
              </w:rPr>
              <w:t>1990-05-15</w:t>
            </w:r>
          </w:p>
        </w:tc>
        <w:tc>
          <w:tcPr>
            <w:tcW w:type="dxa" w:w="1037"/>
          </w:tcPr>
          <w:p>
            <w:pPr>
              <w:spacing w:after="0"/>
              <w:jc w:val="left"/>
            </w:pPr>
            <w:r>
              <w:rPr>
                <w:sz w:val="16"/>
              </w:rPr>
              <w:t>1990-05-01</w:t>
            </w:r>
          </w:p>
        </w:tc>
        <w:tc>
          <w:tcPr>
            <w:tcW w:type="dxa" w:w="1037"/>
          </w:tcPr>
          <w:p>
            <w:pPr>
              <w:spacing w:after="0"/>
              <w:jc w:val="left"/>
            </w:pPr>
            <w:r>
              <w:rPr>
                <w:sz w:val="16"/>
              </w:rPr>
              <w:t>DR-865-AR</w:t>
            </w:r>
          </w:p>
        </w:tc>
        <w:tc>
          <w:tcPr>
            <w:tcW w:type="dxa" w:w="1299"/>
          </w:tcPr>
          <w:p>
            <w:pPr>
              <w:spacing w:after="0"/>
              <w:jc w:val="left"/>
            </w:pPr>
            <w:r>
              <w:rPr>
                <w:sz w:val="16"/>
              </w:rPr>
              <w:t>Major disaster</w:t>
            </w:r>
          </w:p>
        </w:tc>
        <w:tc>
          <w:tcPr>
            <w:tcW w:type="dxa" w:w="3064"/>
          </w:tcPr>
          <w:p>
            <w:pPr>
              <w:spacing w:after="0"/>
              <w:jc w:val="left"/>
            </w:pPr>
            <w:r>
              <w:rPr>
                <w:sz w:val="16"/>
              </w:rPr>
              <w:t>Severe Storms &amp; Flooding</w:t>
            </w:r>
          </w:p>
        </w:tc>
        <w:tc>
          <w:tcPr>
            <w:tcW w:type="dxa" w:w="2060"/>
          </w:tcPr>
          <w:p>
            <w:pPr>
              <w:spacing w:after="0"/>
              <w:jc w:val="left"/>
            </w:pPr>
            <w:r>
              <w:rPr>
                <w:sz w:val="16"/>
              </w:rPr>
              <w:t>Inland Flooding</w:t>
            </w:r>
          </w:p>
        </w:tc>
        <w:tc>
          <w:tcPr>
            <w:tcW w:type="dxa" w:w="2449"/>
          </w:tcPr>
          <w:p>
            <w:pPr>
              <w:spacing w:after="0"/>
              <w:jc w:val="right"/>
            </w:pPr>
            <w:r>
              <w:rPr>
                <w:sz w:val="16"/>
              </w:rPr>
              <w:t>no Public Assistance recorded</w:t>
            </w:r>
          </w:p>
        </w:tc>
        <w:tc>
          <w:tcPr>
            <w:tcW w:type="dxa" w:w="124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1976-12-03</w:t>
            </w:r>
          </w:p>
        </w:tc>
        <w:tc>
          <w:tcPr>
            <w:tcW w:type="dxa" w:w="1037"/>
          </w:tcPr>
          <w:p>
            <w:pPr>
              <w:spacing w:after="0"/>
              <w:jc w:val="left"/>
            </w:pPr>
            <w:r>
              <w:rPr>
                <w:sz w:val="16"/>
              </w:rPr>
              <w:t>1976-12-03</w:t>
            </w:r>
          </w:p>
        </w:tc>
        <w:tc>
          <w:tcPr>
            <w:tcW w:type="dxa" w:w="1037"/>
          </w:tcPr>
          <w:p>
            <w:pPr>
              <w:spacing w:after="0"/>
              <w:jc w:val="left"/>
            </w:pPr>
            <w:r>
              <w:rPr>
                <w:sz w:val="16"/>
              </w:rPr>
              <w:t>EM-3019-AR</w:t>
            </w:r>
          </w:p>
        </w:tc>
        <w:tc>
          <w:tcPr>
            <w:tcW w:type="dxa" w:w="1299"/>
          </w:tcPr>
          <w:p>
            <w:pPr>
              <w:spacing w:after="0"/>
              <w:jc w:val="left"/>
            </w:pPr>
            <w:r>
              <w:rPr>
                <w:sz w:val="16"/>
              </w:rPr>
              <w:t>Emergency</w:t>
            </w:r>
          </w:p>
        </w:tc>
        <w:tc>
          <w:tcPr>
            <w:tcW w:type="dxa" w:w="3064"/>
          </w:tcPr>
          <w:p>
            <w:pPr>
              <w:spacing w:after="0"/>
              <w:jc w:val="left"/>
            </w:pPr>
            <w:r>
              <w:rPr>
                <w:sz w:val="16"/>
              </w:rPr>
              <w:t>Drought</w:t>
            </w:r>
          </w:p>
        </w:tc>
        <w:tc>
          <w:tcPr>
            <w:tcW w:type="dxa" w:w="2060"/>
          </w:tcPr>
          <w:p>
            <w:pPr>
              <w:spacing w:after="0"/>
              <w:jc w:val="left"/>
            </w:pPr>
            <w:r>
              <w:rPr>
                <w:sz w:val="16"/>
              </w:rPr>
              <w:t>Drought</w:t>
            </w:r>
          </w:p>
        </w:tc>
        <w:tc>
          <w:tcPr>
            <w:tcW w:type="dxa" w:w="2449"/>
          </w:tcPr>
          <w:p>
            <w:pPr>
              <w:spacing w:after="0"/>
              <w:jc w:val="right"/>
            </w:pPr>
            <w:r>
              <w:rPr>
                <w:sz w:val="16"/>
              </w:rPr>
              <w:t>no Public Assistance recorded</w:t>
            </w:r>
          </w:p>
        </w:tc>
        <w:tc>
          <w:tcPr>
            <w:tcW w:type="dxa" w:w="124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1974-06-08</w:t>
            </w:r>
          </w:p>
        </w:tc>
        <w:tc>
          <w:tcPr>
            <w:tcW w:type="dxa" w:w="1037"/>
          </w:tcPr>
          <w:p>
            <w:pPr>
              <w:spacing w:after="0"/>
              <w:jc w:val="left"/>
            </w:pPr>
            <w:r>
              <w:rPr>
                <w:sz w:val="16"/>
              </w:rPr>
              <w:t>1974-06-08</w:t>
            </w:r>
          </w:p>
        </w:tc>
        <w:tc>
          <w:tcPr>
            <w:tcW w:type="dxa" w:w="1037"/>
          </w:tcPr>
          <w:p>
            <w:pPr>
              <w:spacing w:after="0"/>
              <w:jc w:val="left"/>
            </w:pPr>
            <w:r>
              <w:rPr>
                <w:sz w:val="16"/>
              </w:rPr>
              <w:t>DR-437-AR</w:t>
            </w:r>
          </w:p>
        </w:tc>
        <w:tc>
          <w:tcPr>
            <w:tcW w:type="dxa" w:w="1299"/>
          </w:tcPr>
          <w:p>
            <w:pPr>
              <w:spacing w:after="0"/>
              <w:jc w:val="left"/>
            </w:pPr>
            <w:r>
              <w:rPr>
                <w:sz w:val="16"/>
              </w:rPr>
              <w:t>Major disaster</w:t>
            </w:r>
          </w:p>
        </w:tc>
        <w:tc>
          <w:tcPr>
            <w:tcW w:type="dxa" w:w="3064"/>
          </w:tcPr>
          <w:p>
            <w:pPr>
              <w:spacing w:after="0"/>
              <w:jc w:val="left"/>
            </w:pPr>
            <w:r>
              <w:rPr>
                <w:sz w:val="16"/>
              </w:rPr>
              <w:t>Severe Storms &amp; Flooding</w:t>
            </w:r>
          </w:p>
        </w:tc>
        <w:tc>
          <w:tcPr>
            <w:tcW w:type="dxa" w:w="2060"/>
          </w:tcPr>
          <w:p>
            <w:pPr>
              <w:spacing w:after="0"/>
              <w:jc w:val="left"/>
            </w:pPr>
            <w:r>
              <w:rPr>
                <w:sz w:val="16"/>
              </w:rPr>
              <w:t>Inland Flooding</w:t>
            </w:r>
          </w:p>
        </w:tc>
        <w:tc>
          <w:tcPr>
            <w:tcW w:type="dxa" w:w="2449"/>
          </w:tcPr>
          <w:p>
            <w:pPr>
              <w:spacing w:after="0"/>
              <w:jc w:val="right"/>
            </w:pPr>
            <w:r>
              <w:rPr>
                <w:sz w:val="16"/>
              </w:rPr>
              <w:t>no Public Assistance recorded</w:t>
            </w:r>
          </w:p>
        </w:tc>
        <w:tc>
          <w:tcPr>
            <w:tcW w:type="dxa" w:w="124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1973-04-27</w:t>
            </w:r>
          </w:p>
        </w:tc>
        <w:tc>
          <w:tcPr>
            <w:tcW w:type="dxa" w:w="1037"/>
          </w:tcPr>
          <w:p>
            <w:pPr>
              <w:spacing w:after="0"/>
              <w:jc w:val="left"/>
            </w:pPr>
            <w:r>
              <w:rPr>
                <w:sz w:val="16"/>
              </w:rPr>
              <w:t>1973-04-27</w:t>
            </w:r>
          </w:p>
        </w:tc>
        <w:tc>
          <w:tcPr>
            <w:tcW w:type="dxa" w:w="1037"/>
          </w:tcPr>
          <w:p>
            <w:pPr>
              <w:spacing w:after="0"/>
              <w:jc w:val="left"/>
            </w:pPr>
            <w:r>
              <w:rPr>
                <w:sz w:val="16"/>
              </w:rPr>
              <w:t>DR-375-AR</w:t>
            </w:r>
          </w:p>
        </w:tc>
        <w:tc>
          <w:tcPr>
            <w:tcW w:type="dxa" w:w="1299"/>
          </w:tcPr>
          <w:p>
            <w:pPr>
              <w:spacing w:after="0"/>
              <w:jc w:val="left"/>
            </w:pPr>
            <w:r>
              <w:rPr>
                <w:sz w:val="16"/>
              </w:rPr>
              <w:t>Major disaster</w:t>
            </w:r>
          </w:p>
        </w:tc>
        <w:tc>
          <w:tcPr>
            <w:tcW w:type="dxa" w:w="3064"/>
          </w:tcPr>
          <w:p>
            <w:pPr>
              <w:spacing w:after="0"/>
              <w:jc w:val="left"/>
            </w:pPr>
            <w:r>
              <w:rPr>
                <w:sz w:val="16"/>
              </w:rPr>
              <w:t>Severe Storms &amp; Flooding</w:t>
            </w:r>
          </w:p>
        </w:tc>
        <w:tc>
          <w:tcPr>
            <w:tcW w:type="dxa" w:w="2060"/>
          </w:tcPr>
          <w:p>
            <w:pPr>
              <w:spacing w:after="0"/>
              <w:jc w:val="left"/>
            </w:pPr>
            <w:r>
              <w:rPr>
                <w:sz w:val="16"/>
              </w:rPr>
              <w:t>Inland Flooding</w:t>
            </w:r>
          </w:p>
        </w:tc>
        <w:tc>
          <w:tcPr>
            <w:tcW w:type="dxa" w:w="2449"/>
          </w:tcPr>
          <w:p>
            <w:pPr>
              <w:spacing w:after="0"/>
              <w:jc w:val="right"/>
            </w:pPr>
            <w:r>
              <w:rPr>
                <w:sz w:val="16"/>
              </w:rPr>
              <w:t>no Public Assistance recorded</w:t>
            </w:r>
          </w:p>
        </w:tc>
        <w:tc>
          <w:tcPr>
            <w:tcW w:type="dxa" w:w="124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1972-01-27</w:t>
            </w:r>
          </w:p>
        </w:tc>
        <w:tc>
          <w:tcPr>
            <w:tcW w:type="dxa" w:w="1037"/>
          </w:tcPr>
          <w:p>
            <w:pPr>
              <w:spacing w:after="0"/>
              <w:jc w:val="left"/>
            </w:pPr>
            <w:r>
              <w:rPr>
                <w:sz w:val="16"/>
              </w:rPr>
              <w:t>1972-01-27</w:t>
            </w:r>
          </w:p>
        </w:tc>
        <w:tc>
          <w:tcPr>
            <w:tcW w:type="dxa" w:w="1037"/>
          </w:tcPr>
          <w:p>
            <w:pPr>
              <w:spacing w:after="0"/>
              <w:jc w:val="left"/>
            </w:pPr>
            <w:r>
              <w:rPr>
                <w:sz w:val="16"/>
              </w:rPr>
              <w:t>DR-321-AR</w:t>
            </w:r>
          </w:p>
        </w:tc>
        <w:tc>
          <w:tcPr>
            <w:tcW w:type="dxa" w:w="1299"/>
          </w:tcPr>
          <w:p>
            <w:pPr>
              <w:spacing w:after="0"/>
              <w:jc w:val="left"/>
            </w:pPr>
            <w:r>
              <w:rPr>
                <w:sz w:val="16"/>
              </w:rPr>
              <w:t>Major disaster</w:t>
            </w:r>
          </w:p>
        </w:tc>
        <w:tc>
          <w:tcPr>
            <w:tcW w:type="dxa" w:w="3064"/>
          </w:tcPr>
          <w:p>
            <w:pPr>
              <w:spacing w:after="0"/>
              <w:jc w:val="left"/>
            </w:pPr>
            <w:r>
              <w:rPr>
                <w:sz w:val="16"/>
              </w:rPr>
              <w:t>Severe Storms &amp; Flooding</w:t>
            </w:r>
          </w:p>
        </w:tc>
        <w:tc>
          <w:tcPr>
            <w:tcW w:type="dxa" w:w="2060"/>
          </w:tcPr>
          <w:p>
            <w:pPr>
              <w:spacing w:after="0"/>
              <w:jc w:val="left"/>
            </w:pPr>
            <w:r>
              <w:rPr>
                <w:sz w:val="16"/>
              </w:rPr>
              <w:t>Inland Flooding</w:t>
            </w:r>
          </w:p>
        </w:tc>
        <w:tc>
          <w:tcPr>
            <w:tcW w:type="dxa" w:w="2449"/>
          </w:tcPr>
          <w:p>
            <w:pPr>
              <w:spacing w:after="0"/>
              <w:jc w:val="right"/>
            </w:pPr>
            <w:r>
              <w:rPr>
                <w:sz w:val="16"/>
              </w:rPr>
              <w:t>no Public Assistance recorded</w:t>
            </w:r>
          </w:p>
        </w:tc>
        <w:tc>
          <w:tcPr>
            <w:tcW w:type="dxa" w:w="124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1969-02-15</w:t>
            </w:r>
          </w:p>
        </w:tc>
        <w:tc>
          <w:tcPr>
            <w:tcW w:type="dxa" w:w="1037"/>
          </w:tcPr>
          <w:p>
            <w:pPr>
              <w:spacing w:after="0"/>
              <w:jc w:val="left"/>
            </w:pPr>
            <w:r>
              <w:rPr>
                <w:sz w:val="16"/>
              </w:rPr>
              <w:t>1969-02-15</w:t>
            </w:r>
          </w:p>
        </w:tc>
        <w:tc>
          <w:tcPr>
            <w:tcW w:type="dxa" w:w="1037"/>
          </w:tcPr>
          <w:p>
            <w:pPr>
              <w:spacing w:after="0"/>
              <w:jc w:val="left"/>
            </w:pPr>
            <w:r>
              <w:rPr>
                <w:sz w:val="16"/>
              </w:rPr>
              <w:t>DR-254-AR</w:t>
            </w:r>
          </w:p>
        </w:tc>
        <w:tc>
          <w:tcPr>
            <w:tcW w:type="dxa" w:w="1299"/>
          </w:tcPr>
          <w:p>
            <w:pPr>
              <w:spacing w:after="0"/>
              <w:jc w:val="left"/>
            </w:pPr>
            <w:r>
              <w:rPr>
                <w:sz w:val="16"/>
              </w:rPr>
              <w:t>Major disaster</w:t>
            </w:r>
          </w:p>
        </w:tc>
        <w:tc>
          <w:tcPr>
            <w:tcW w:type="dxa" w:w="3064"/>
          </w:tcPr>
          <w:p>
            <w:pPr>
              <w:spacing w:after="0"/>
              <w:jc w:val="left"/>
            </w:pPr>
            <w:r>
              <w:rPr>
                <w:sz w:val="16"/>
              </w:rPr>
              <w:t>Severe Storms &amp; Flooding</w:t>
            </w:r>
          </w:p>
        </w:tc>
        <w:tc>
          <w:tcPr>
            <w:tcW w:type="dxa" w:w="2060"/>
          </w:tcPr>
          <w:p>
            <w:pPr>
              <w:spacing w:after="0"/>
              <w:jc w:val="left"/>
            </w:pPr>
            <w:r>
              <w:rPr>
                <w:sz w:val="16"/>
              </w:rPr>
              <w:t>Inland Flooding</w:t>
            </w:r>
          </w:p>
        </w:tc>
        <w:tc>
          <w:tcPr>
            <w:tcW w:type="dxa" w:w="2449"/>
          </w:tcPr>
          <w:p>
            <w:pPr>
              <w:spacing w:after="0"/>
              <w:jc w:val="right"/>
            </w:pPr>
            <w:r>
              <w:rPr>
                <w:sz w:val="16"/>
              </w:rPr>
              <w:t>no Public Assistance recorded</w:t>
            </w:r>
          </w:p>
        </w:tc>
        <w:tc>
          <w:tcPr>
            <w:tcW w:type="dxa" w:w="1243"/>
          </w:tcPr>
          <w:p>
            <w:pPr>
              <w:spacing w:after="0"/>
              <w:jc w:val="left"/>
            </w:pPr>
          </w:p>
        </w:tc>
        <w:tc>
          <w:tcPr>
            <w:tcW w:type="dxa" w:w="8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$1,875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84"/>
        <w:gridCol w:w="1284"/>
        <w:gridCol w:w="1173"/>
        <w:gridCol w:w="1726"/>
        <w:gridCol w:w="2831"/>
        <w:gridCol w:w="5815"/>
      </w:tblGrid>
      <w:tr>
        <w:trPr>
          <w:cantSplit/>
          <w:tblHeader/>
        </w:trPr>
        <w:tc>
          <w:tcPr>
            <w:tcW w:type="dxa" w:w="1284"/>
            <w:shd w:val="clear" w:color="auto" w:fill="E8E8E8"/>
          </w:tcPr>
          <w:p>
            <w:pPr>
              <w:spacing w:after="0"/>
              <w:jc w:val="left"/>
            </w:pPr>
            <w:r>
              <w:rPr>
                <w:b/>
                <w:sz w:val="16"/>
              </w:rPr>
              <w:t>Declared</w:t>
            </w:r>
          </w:p>
        </w:tc>
        <w:tc>
          <w:tcPr>
            <w:tcW w:type="dxa" w:w="1284"/>
            <w:shd w:val="clear" w:color="auto" w:fill="E8E8E8"/>
          </w:tcPr>
          <w:p>
            <w:pPr>
              <w:spacing w:after="0"/>
              <w:jc w:val="left"/>
            </w:pPr>
            <w:r>
              <w:rPr>
                <w:b/>
                <w:sz w:val="16"/>
              </w:rPr>
              <w:t>Incident began</w:t>
            </w:r>
          </w:p>
        </w:tc>
        <w:tc>
          <w:tcPr>
            <w:tcW w:type="dxa" w:w="1173"/>
            <w:shd w:val="clear" w:color="auto" w:fill="E8E8E8"/>
          </w:tcPr>
          <w:p>
            <w:pPr>
              <w:spacing w:after="0"/>
              <w:jc w:val="left"/>
            </w:pPr>
            <w:r>
              <w:rPr>
                <w:b/>
                <w:sz w:val="16"/>
              </w:rPr>
              <w:t>FEMA number</w:t>
            </w:r>
          </w:p>
        </w:tc>
        <w:tc>
          <w:tcPr>
            <w:tcW w:type="dxa" w:w="1726"/>
            <w:shd w:val="clear" w:color="auto" w:fill="E8E8E8"/>
          </w:tcPr>
          <w:p>
            <w:pPr>
              <w:spacing w:after="0"/>
              <w:jc w:val="left"/>
            </w:pPr>
            <w:r>
              <w:rPr>
                <w:b/>
                <w:sz w:val="16"/>
              </w:rPr>
              <w:t>Type</w:t>
            </w:r>
          </w:p>
        </w:tc>
        <w:tc>
          <w:tcPr>
            <w:tcW w:type="dxa" w:w="2831"/>
            <w:shd w:val="clear" w:color="auto" w:fill="E8E8E8"/>
          </w:tcPr>
          <w:p>
            <w:pPr>
              <w:spacing w:after="0"/>
              <w:jc w:val="left"/>
            </w:pPr>
            <w:r>
              <w:rPr>
                <w:b/>
                <w:sz w:val="16"/>
              </w:rPr>
              <w:t>Title</w:t>
            </w:r>
          </w:p>
        </w:tc>
        <w:tc>
          <w:tcPr>
            <w:tcW w:type="dxa" w:w="5815"/>
            <w:shd w:val="clear" w:color="auto" w:fill="E8E8E8"/>
          </w:tcPr>
          <w:p>
            <w:pPr>
              <w:spacing w:after="0"/>
              <w:jc w:val="left"/>
            </w:pPr>
            <w:r>
              <w:rPr>
                <w:b/>
                <w:sz w:val="16"/>
              </w:rPr>
              <w:t>Mapped hazard</w:t>
            </w:r>
          </w:p>
        </w:tc>
      </w:tr>
      <w:tr>
        <w:trPr>
          <w:cantSplit/>
        </w:trPr>
        <w:tc>
          <w:tcPr>
            <w:tcW w:type="dxa" w:w="1284"/>
          </w:tcPr>
          <w:p>
            <w:pPr>
              <w:spacing w:after="0"/>
              <w:jc w:val="left"/>
            </w:pPr>
            <w:r>
              <w:rPr>
                <w:sz w:val="16"/>
              </w:rPr>
              <w:t>1964-03-20</w:t>
            </w:r>
          </w:p>
        </w:tc>
        <w:tc>
          <w:tcPr>
            <w:tcW w:type="dxa" w:w="1284"/>
          </w:tcPr>
          <w:p>
            <w:pPr>
              <w:spacing w:after="0"/>
              <w:jc w:val="left"/>
            </w:pPr>
            <w:r>
              <w:rPr>
                <w:sz w:val="16"/>
              </w:rPr>
              <w:t>1964-03-20</w:t>
            </w:r>
          </w:p>
        </w:tc>
        <w:tc>
          <w:tcPr>
            <w:tcW w:type="dxa" w:w="1173"/>
          </w:tcPr>
          <w:p>
            <w:pPr>
              <w:spacing w:after="0"/>
              <w:jc w:val="left"/>
            </w:pPr>
            <w:r>
              <w:rPr>
                <w:sz w:val="16"/>
              </w:rPr>
              <w:t>DR-166-AR</w:t>
            </w:r>
          </w:p>
        </w:tc>
        <w:tc>
          <w:tcPr>
            <w:tcW w:type="dxa" w:w="1726"/>
          </w:tcPr>
          <w:p>
            <w:pPr>
              <w:spacing w:after="0"/>
              <w:jc w:val="left"/>
            </w:pPr>
            <w:r>
              <w:rPr>
                <w:sz w:val="16"/>
              </w:rPr>
              <w:t>Major disaster</w:t>
            </w:r>
          </w:p>
        </w:tc>
        <w:tc>
          <w:tcPr>
            <w:tcW w:type="dxa" w:w="2831"/>
          </w:tcPr>
          <w:p>
            <w:pPr>
              <w:spacing w:after="0"/>
              <w:jc w:val="left"/>
            </w:pPr>
            <w:r>
              <w:rPr>
                <w:sz w:val="16"/>
              </w:rPr>
              <w:t>Severe Storms &amp; Flooding</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1963-08-02</w:t>
            </w:r>
          </w:p>
        </w:tc>
        <w:tc>
          <w:tcPr>
            <w:tcW w:type="dxa" w:w="1284"/>
          </w:tcPr>
          <w:p>
            <w:pPr>
              <w:spacing w:after="0"/>
              <w:jc w:val="left"/>
            </w:pPr>
            <w:r>
              <w:rPr>
                <w:sz w:val="16"/>
              </w:rPr>
              <w:t>1963-08-02</w:t>
            </w:r>
          </w:p>
        </w:tc>
        <w:tc>
          <w:tcPr>
            <w:tcW w:type="dxa" w:w="1173"/>
          </w:tcPr>
          <w:p>
            <w:pPr>
              <w:spacing w:after="0"/>
              <w:jc w:val="left"/>
            </w:pPr>
            <w:r>
              <w:rPr>
                <w:sz w:val="16"/>
              </w:rPr>
              <w:t>DR-157-AR</w:t>
            </w:r>
          </w:p>
        </w:tc>
        <w:tc>
          <w:tcPr>
            <w:tcW w:type="dxa" w:w="1726"/>
          </w:tcPr>
          <w:p>
            <w:pPr>
              <w:spacing w:after="0"/>
              <w:jc w:val="left"/>
            </w:pPr>
            <w:r>
              <w:rPr>
                <w:sz w:val="16"/>
              </w:rPr>
              <w:t>Major disaster</w:t>
            </w:r>
          </w:p>
        </w:tc>
        <w:tc>
          <w:tcPr>
            <w:tcW w:type="dxa" w:w="2831"/>
          </w:tcPr>
          <w:p>
            <w:pPr>
              <w:spacing w:after="0"/>
              <w:jc w:val="left"/>
            </w:pPr>
            <w:r>
              <w:rPr>
                <w:sz w:val="16"/>
              </w:rPr>
              <w:t>Heavy Rains &amp; Flooding</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1961-05-16</w:t>
            </w:r>
          </w:p>
        </w:tc>
        <w:tc>
          <w:tcPr>
            <w:tcW w:type="dxa" w:w="1284"/>
          </w:tcPr>
          <w:p>
            <w:pPr>
              <w:spacing w:after="0"/>
              <w:jc w:val="left"/>
            </w:pPr>
            <w:r>
              <w:rPr>
                <w:sz w:val="16"/>
              </w:rPr>
              <w:t>1961-05-16</w:t>
            </w:r>
          </w:p>
        </w:tc>
        <w:tc>
          <w:tcPr>
            <w:tcW w:type="dxa" w:w="1173"/>
          </w:tcPr>
          <w:p>
            <w:pPr>
              <w:spacing w:after="0"/>
              <w:jc w:val="left"/>
            </w:pPr>
            <w:r>
              <w:rPr>
                <w:sz w:val="16"/>
              </w:rPr>
              <w:t>DR-112-AR</w:t>
            </w:r>
          </w:p>
        </w:tc>
        <w:tc>
          <w:tcPr>
            <w:tcW w:type="dxa" w:w="1726"/>
          </w:tcPr>
          <w:p>
            <w:pPr>
              <w:spacing w:after="0"/>
              <w:jc w:val="left"/>
            </w:pPr>
            <w:r>
              <w:rPr>
                <w:sz w:val="16"/>
              </w:rPr>
              <w:t>Major disaster</w:t>
            </w:r>
          </w:p>
        </w:tc>
        <w:tc>
          <w:tcPr>
            <w:tcW w:type="dxa" w:w="2831"/>
          </w:tcPr>
          <w:p>
            <w:pPr>
              <w:spacing w:after="0"/>
              <w:jc w:val="left"/>
            </w:pPr>
            <w:r>
              <w:rPr>
                <w:sz w:val="16"/>
              </w:rPr>
              <w:t>Floods &amp; Tornadoes</w:t>
            </w:r>
          </w:p>
        </w:tc>
        <w:tc>
          <w:tcPr>
            <w:tcW w:type="dxa" w:w="5815"/>
          </w:tcPr>
          <w:p>
            <w:pPr>
              <w:spacing w:after="0"/>
              <w:jc w:val="left"/>
            </w:pPr>
            <w:r>
              <w:rPr>
                <w:sz w:val="16"/>
              </w:rPr>
              <w:t>Inland Flooding (primary); also designated: Tornado</w:t>
            </w:r>
          </w:p>
        </w:tc>
      </w:tr>
      <w:tr>
        <w:trPr>
          <w:cantSplit/>
        </w:trPr>
        <w:tc>
          <w:tcPr>
            <w:tcW w:type="dxa" w:w="1284"/>
          </w:tcPr>
          <w:p>
            <w:pPr>
              <w:spacing w:after="0"/>
              <w:jc w:val="left"/>
            </w:pPr>
            <w:r>
              <w:rPr>
                <w:sz w:val="16"/>
              </w:rPr>
              <w:t>1960-05-28</w:t>
            </w:r>
          </w:p>
        </w:tc>
        <w:tc>
          <w:tcPr>
            <w:tcW w:type="dxa" w:w="1284"/>
          </w:tcPr>
          <w:p>
            <w:pPr>
              <w:spacing w:after="0"/>
              <w:jc w:val="left"/>
            </w:pPr>
            <w:r>
              <w:rPr>
                <w:sz w:val="16"/>
              </w:rPr>
              <w:t>1960-05-28</w:t>
            </w:r>
          </w:p>
        </w:tc>
        <w:tc>
          <w:tcPr>
            <w:tcW w:type="dxa" w:w="1173"/>
          </w:tcPr>
          <w:p>
            <w:pPr>
              <w:spacing w:after="0"/>
              <w:jc w:val="left"/>
            </w:pPr>
            <w:r>
              <w:rPr>
                <w:sz w:val="16"/>
              </w:rPr>
              <w:t>DR-102-AR</w:t>
            </w:r>
          </w:p>
        </w:tc>
        <w:tc>
          <w:tcPr>
            <w:tcW w:type="dxa" w:w="1726"/>
          </w:tcPr>
          <w:p>
            <w:pPr>
              <w:spacing w:after="0"/>
              <w:jc w:val="left"/>
            </w:pPr>
            <w:r>
              <w:rPr>
                <w:sz w:val="16"/>
              </w:rPr>
              <w:t>Major disaster</w:t>
            </w:r>
          </w:p>
        </w:tc>
        <w:tc>
          <w:tcPr>
            <w:tcW w:type="dxa" w:w="2831"/>
          </w:tcPr>
          <w:p>
            <w:pPr>
              <w:spacing w:after="0"/>
              <w:jc w:val="left"/>
            </w:pPr>
            <w:r>
              <w:rPr>
                <w:sz w:val="16"/>
              </w:rPr>
              <w:t>Tornadoes &amp; Floods</w:t>
            </w:r>
          </w:p>
        </w:tc>
        <w:tc>
          <w:tcPr>
            <w:tcW w:type="dxa" w:w="5815"/>
          </w:tcPr>
          <w:p>
            <w:pPr>
              <w:spacing w:after="0"/>
              <w:jc w:val="left"/>
            </w:pPr>
            <w:r>
              <w:rPr>
                <w:sz w:val="16"/>
              </w:rPr>
              <w:t>Tornado (primary); also designated: Inland Flooding</w:t>
            </w:r>
          </w:p>
        </w:tc>
      </w:tr>
      <w:tr>
        <w:trPr>
          <w:cantSplit/>
        </w:trPr>
        <w:tc>
          <w:tcPr>
            <w:tcW w:type="dxa" w:w="1284"/>
          </w:tcPr>
          <w:p>
            <w:pPr>
              <w:spacing w:after="0"/>
              <w:jc w:val="left"/>
            </w:pPr>
            <w:r>
              <w:rPr>
                <w:sz w:val="16"/>
              </w:rPr>
              <w:t>1958-05-15</w:t>
            </w:r>
          </w:p>
        </w:tc>
        <w:tc>
          <w:tcPr>
            <w:tcW w:type="dxa" w:w="1284"/>
          </w:tcPr>
          <w:p>
            <w:pPr>
              <w:spacing w:after="0"/>
              <w:jc w:val="left"/>
            </w:pPr>
            <w:r>
              <w:rPr>
                <w:sz w:val="16"/>
              </w:rPr>
              <w:t>1958-05-15</w:t>
            </w:r>
          </w:p>
        </w:tc>
        <w:tc>
          <w:tcPr>
            <w:tcW w:type="dxa" w:w="1173"/>
          </w:tcPr>
          <w:p>
            <w:pPr>
              <w:spacing w:after="0"/>
              <w:jc w:val="left"/>
            </w:pPr>
            <w:r>
              <w:rPr>
                <w:sz w:val="16"/>
              </w:rPr>
              <w:t>DR-83-AR</w:t>
            </w:r>
          </w:p>
        </w:tc>
        <w:tc>
          <w:tcPr>
            <w:tcW w:type="dxa" w:w="1726"/>
          </w:tcPr>
          <w:p>
            <w:pPr>
              <w:spacing w:after="0"/>
              <w:jc w:val="left"/>
            </w:pPr>
            <w:r>
              <w:rPr>
                <w:sz w:val="16"/>
              </w:rPr>
              <w:t>Major disaster</w:t>
            </w:r>
          </w:p>
        </w:tc>
        <w:tc>
          <w:tcPr>
            <w:tcW w:type="dxa" w:w="2831"/>
          </w:tcPr>
          <w:p>
            <w:pPr>
              <w:spacing w:after="0"/>
              <w:jc w:val="left"/>
            </w:pPr>
            <w:r>
              <w:rPr>
                <w:sz w:val="16"/>
              </w:rPr>
              <w:t>Heavy Rainstorms &amp; Floods</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1957-05-29</w:t>
            </w:r>
          </w:p>
        </w:tc>
        <w:tc>
          <w:tcPr>
            <w:tcW w:type="dxa" w:w="1284"/>
          </w:tcPr>
          <w:p>
            <w:pPr>
              <w:spacing w:after="0"/>
              <w:jc w:val="left"/>
            </w:pPr>
            <w:r>
              <w:rPr>
                <w:sz w:val="16"/>
              </w:rPr>
              <w:t>1957-05-29</w:t>
            </w:r>
          </w:p>
        </w:tc>
        <w:tc>
          <w:tcPr>
            <w:tcW w:type="dxa" w:w="1173"/>
          </w:tcPr>
          <w:p>
            <w:pPr>
              <w:spacing w:after="0"/>
              <w:jc w:val="left"/>
            </w:pPr>
            <w:r>
              <w:rPr>
                <w:sz w:val="16"/>
              </w:rPr>
              <w:t>DR-77-AR</w:t>
            </w:r>
          </w:p>
        </w:tc>
        <w:tc>
          <w:tcPr>
            <w:tcW w:type="dxa" w:w="1726"/>
          </w:tcPr>
          <w:p>
            <w:pPr>
              <w:spacing w:after="0"/>
              <w:jc w:val="left"/>
            </w:pPr>
            <w:r>
              <w:rPr>
                <w:sz w:val="16"/>
              </w:rPr>
              <w:t>Major disaster</w:t>
            </w:r>
          </w:p>
        </w:tc>
        <w:tc>
          <w:tcPr>
            <w:tcW w:type="dxa" w:w="2831"/>
          </w:tcPr>
          <w:p>
            <w:pPr>
              <w:spacing w:after="0"/>
              <w:jc w:val="left"/>
            </w:pPr>
            <w:r>
              <w:rPr>
                <w:sz w:val="16"/>
              </w:rPr>
              <w:t>Tornadoes, Rain, Hail &amp; Floods</w:t>
            </w:r>
          </w:p>
        </w:tc>
        <w:tc>
          <w:tcPr>
            <w:tcW w:type="dxa" w:w="5815"/>
          </w:tcPr>
          <w:p>
            <w:pPr>
              <w:spacing w:after="0"/>
              <w:jc w:val="left"/>
            </w:pPr>
            <w:r>
              <w:rPr>
                <w:sz w:val="16"/>
              </w:rPr>
              <w:t>Tornado (primary); also designated: Hail,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24"/>
        <w:gridCol w:w="1116"/>
        <w:gridCol w:w="1933"/>
        <w:gridCol w:w="775"/>
        <w:gridCol w:w="1597"/>
        <w:gridCol w:w="1299"/>
        <w:gridCol w:w="1642"/>
        <w:gridCol w:w="2691"/>
      </w:tblGrid>
      <w:tr>
        <w:trPr>
          <w:cantSplit/>
          <w:tblHeader/>
        </w:trPr>
        <w:tc>
          <w:tcPr>
            <w:tcW w:type="dxa" w:w="1037"/>
            <w:shd w:val="clear" w:color="auto" w:fill="E8E8E8"/>
          </w:tcPr>
          <w:p>
            <w:pPr>
              <w:spacing w:after="0"/>
              <w:jc w:val="left"/>
            </w:pPr>
            <w:r>
              <w:rPr>
                <w:b/>
                <w:sz w:val="16"/>
              </w:rPr>
              <w:t>Hazard</w:t>
            </w:r>
          </w:p>
        </w:tc>
        <w:tc>
          <w:tcPr>
            <w:tcW w:type="dxa" w:w="2024"/>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6"/>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33"/>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597"/>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2"/>
            <w:shd w:val="clear" w:color="auto" w:fill="E8E8E8"/>
          </w:tcPr>
          <w:p>
            <w:pPr>
              <w:spacing w:after="0"/>
              <w:jc w:val="left"/>
            </w:pPr>
            <w:r>
              <w:rPr>
                <w:b/>
                <w:sz w:val="16"/>
              </w:rPr>
              <w:t>Period</w:t>
            </w:r>
          </w:p>
        </w:tc>
        <w:tc>
          <w:tcPr>
            <w:tcW w:type="dxa" w:w="269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24"/>
          </w:tcPr>
          <w:p>
            <w:pPr>
              <w:spacing w:after="0"/>
              <w:jc w:val="right"/>
            </w:pPr>
            <w:r>
              <w:rPr>
                <w:sz w:val="16"/>
              </w:rPr>
              <w:t>1</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24"/>
          </w:tcPr>
          <w:p>
            <w:pPr>
              <w:spacing w:after="0"/>
              <w:jc w:val="right"/>
            </w:pPr>
            <w:r>
              <w:rPr>
                <w:sz w:val="16"/>
              </w:rPr>
              <w:t>35</w:t>
            </w:r>
          </w:p>
        </w:tc>
        <w:tc>
          <w:tcPr>
            <w:tcW w:type="dxa" w:w="1116"/>
          </w:tcPr>
          <w:p>
            <w:pPr>
              <w:spacing w:after="0"/>
              <w:jc w:val="right"/>
            </w:pPr>
            <w:r>
              <w:rPr>
                <w:sz w:val="16"/>
              </w:rPr>
              <w:t>12</w:t>
            </w:r>
          </w:p>
        </w:tc>
        <w:tc>
          <w:tcPr>
            <w:tcW w:type="dxa" w:w="1933"/>
          </w:tcPr>
          <w:p>
            <w:pPr>
              <w:spacing w:after="0"/>
              <w:jc w:val="right"/>
            </w:pPr>
            <w:r>
              <w:rPr>
                <w:sz w:val="16"/>
              </w:rPr>
              <w:t>0</w:t>
            </w:r>
          </w:p>
        </w:tc>
        <w:tc>
          <w:tcPr>
            <w:tcW w:type="dxa" w:w="775"/>
          </w:tcPr>
          <w:p>
            <w:pPr>
              <w:spacing w:after="0"/>
              <w:jc w:val="right"/>
            </w:pPr>
            <w:r>
              <w:rPr>
                <w:sz w:val="16"/>
              </w:rPr>
              <w:t>12</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Earthquake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p>
        </w:tc>
        <w:tc>
          <w:tcPr>
            <w:tcW w:type="dxa" w:w="269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24"/>
          </w:tcPr>
          <w:p>
            <w:pPr>
              <w:spacing w:after="0"/>
              <w:jc w:val="right"/>
            </w:pPr>
            <w:r>
              <w:rPr>
                <w:sz w:val="16"/>
              </w:rPr>
              <w:t>469</w:t>
            </w:r>
          </w:p>
        </w:tc>
        <w:tc>
          <w:tcPr>
            <w:tcW w:type="dxa" w:w="1116"/>
          </w:tcPr>
          <w:p>
            <w:pPr>
              <w:spacing w:after="0"/>
              <w:jc w:val="right"/>
            </w:pPr>
            <w:r>
              <w:rPr>
                <w:sz w:val="16"/>
              </w:rPr>
              <w:t>107</w:t>
            </w:r>
          </w:p>
        </w:tc>
        <w:tc>
          <w:tcPr>
            <w:tcW w:type="dxa" w:w="1933"/>
          </w:tcPr>
          <w:p>
            <w:pPr>
              <w:spacing w:after="0"/>
              <w:jc w:val="right"/>
            </w:pPr>
            <w:r>
              <w:rPr>
                <w:sz w:val="16"/>
              </w:rPr>
              <w:t>8</w:t>
            </w:r>
          </w:p>
        </w:tc>
        <w:tc>
          <w:tcPr>
            <w:tcW w:type="dxa" w:w="775"/>
          </w:tcPr>
          <w:p>
            <w:pPr>
              <w:spacing w:after="0"/>
              <w:jc w:val="right"/>
            </w:pPr>
            <w:r>
              <w:rPr>
                <w:sz w:val="16"/>
              </w:rPr>
              <w:t>107</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p>
        </w:tc>
      </w:tr>
      <w:tr>
        <w:trPr>
          <w:cantSplit/>
        </w:trPr>
        <w:tc>
          <w:tcPr>
            <w:tcW w:type="dxa" w:w="1037"/>
          </w:tcPr>
          <w:p>
            <w:pPr>
              <w:spacing w:after="0"/>
              <w:jc w:val="left"/>
            </w:pPr>
            <w:r>
              <w:rPr>
                <w:sz w:val="16"/>
              </w:rPr>
              <w:t>Heat Wave</w:t>
            </w:r>
          </w:p>
        </w:tc>
        <w:tc>
          <w:tcPr>
            <w:tcW w:type="dxa" w:w="2024"/>
          </w:tcPr>
          <w:p>
            <w:pPr>
              <w:spacing w:after="0"/>
              <w:jc w:val="right"/>
            </w:pPr>
            <w:r>
              <w:rPr>
                <w:sz w:val="16"/>
              </w:rPr>
              <w:t>8</w:t>
            </w:r>
          </w:p>
        </w:tc>
        <w:tc>
          <w:tcPr>
            <w:tcW w:type="dxa" w:w="1116"/>
          </w:tcPr>
          <w:p>
            <w:pPr>
              <w:spacing w:after="0"/>
              <w:jc w:val="right"/>
            </w:pPr>
            <w:r>
              <w:rPr>
                <w:sz w:val="16"/>
              </w:rPr>
              <w:t>1</w:t>
            </w:r>
          </w:p>
        </w:tc>
        <w:tc>
          <w:tcPr>
            <w:tcW w:type="dxa" w:w="1933"/>
          </w:tcPr>
          <w:p>
            <w:pPr>
              <w:spacing w:after="0"/>
              <w:jc w:val="right"/>
            </w:pPr>
            <w:r>
              <w:rPr>
                <w:sz w:val="16"/>
              </w:rPr>
              <w:t>0</w:t>
            </w:r>
          </w:p>
        </w:tc>
        <w:tc>
          <w:tcPr>
            <w:tcW w:type="dxa" w:w="775"/>
          </w:tcPr>
          <w:p>
            <w:pPr>
              <w:spacing w:after="0"/>
              <w:jc w:val="right"/>
            </w:pPr>
            <w:r>
              <w:rPr>
                <w:sz w:val="16"/>
              </w:rPr>
              <w:t>1</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Hurricane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2024"/>
          </w:tcPr>
          <w:p>
            <w:pPr>
              <w:spacing w:after="0"/>
              <w:jc w:val="right"/>
            </w:pPr>
            <w:r>
              <w:rPr>
                <w:sz w:val="16"/>
              </w:rPr>
              <w:t>8</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2</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Inland Flooding</w:t>
            </w:r>
          </w:p>
        </w:tc>
        <w:tc>
          <w:tcPr>
            <w:tcW w:type="dxa" w:w="2024"/>
          </w:tcPr>
          <w:p>
            <w:pPr>
              <w:spacing w:after="0"/>
              <w:jc w:val="right"/>
            </w:pPr>
            <w:r>
              <w:rPr>
                <w:sz w:val="16"/>
              </w:rPr>
              <w:t>145</w:t>
            </w:r>
          </w:p>
        </w:tc>
        <w:tc>
          <w:tcPr>
            <w:tcW w:type="dxa" w:w="1116"/>
          </w:tcPr>
          <w:p>
            <w:pPr>
              <w:spacing w:after="0"/>
              <w:jc w:val="right"/>
            </w:pPr>
            <w:r>
              <w:rPr>
                <w:sz w:val="16"/>
              </w:rPr>
              <w:t>14</w:t>
            </w:r>
          </w:p>
        </w:tc>
        <w:tc>
          <w:tcPr>
            <w:tcW w:type="dxa" w:w="1933"/>
          </w:tcPr>
          <w:p>
            <w:pPr>
              <w:spacing w:after="0"/>
              <w:jc w:val="right"/>
            </w:pPr>
            <w:r>
              <w:rPr>
                <w:sz w:val="16"/>
              </w:rPr>
              <w:t>13</w:t>
            </w:r>
          </w:p>
        </w:tc>
        <w:tc>
          <w:tcPr>
            <w:tcW w:type="dxa" w:w="775"/>
          </w:tcPr>
          <w:p>
            <w:pPr>
              <w:spacing w:after="0"/>
              <w:jc w:val="right"/>
            </w:pPr>
            <w:r>
              <w:rPr>
                <w:sz w:val="16"/>
              </w:rPr>
              <w:t>20</w:t>
            </w:r>
          </w:p>
        </w:tc>
        <w:tc>
          <w:tcPr>
            <w:tcW w:type="dxa" w:w="1597"/>
          </w:tcPr>
          <w:p>
            <w:pPr>
              <w:spacing w:after="0"/>
              <w:jc w:val="right"/>
            </w:pPr>
            <w:r>
              <w:rPr>
                <w:sz w:val="16"/>
              </w:rPr>
              <w:t>15</w:t>
            </w:r>
          </w:p>
        </w:tc>
        <w:tc>
          <w:tcPr>
            <w:tcW w:type="dxa" w:w="1299"/>
          </w:tcPr>
          <w:p>
            <w:pPr>
              <w:spacing w:after="0"/>
              <w:jc w:val="right"/>
            </w:pPr>
            <w:r>
              <w:rPr>
                <w:sz w:val="16"/>
              </w:rPr>
              <w:t>2</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Landslide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24"/>
          </w:tcPr>
          <w:p>
            <w:pPr>
              <w:spacing w:after="0"/>
              <w:jc w:val="right"/>
            </w:pPr>
            <w:r>
              <w:rPr>
                <w:sz w:val="16"/>
              </w:rPr>
              <w:t>16</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Strong Wind</w:t>
            </w:r>
          </w:p>
        </w:tc>
        <w:tc>
          <w:tcPr>
            <w:tcW w:type="dxa" w:w="2024"/>
          </w:tcPr>
          <w:p>
            <w:pPr>
              <w:spacing w:after="0"/>
              <w:jc w:val="right"/>
            </w:pPr>
            <w:r>
              <w:rPr>
                <w:sz w:val="16"/>
              </w:rPr>
              <w:t>545</w:t>
            </w:r>
          </w:p>
        </w:tc>
        <w:tc>
          <w:tcPr>
            <w:tcW w:type="dxa" w:w="1116"/>
          </w:tcPr>
          <w:p>
            <w:pPr>
              <w:spacing w:after="0"/>
              <w:jc w:val="right"/>
            </w:pPr>
            <w:r>
              <w:rPr>
                <w:sz w:val="16"/>
              </w:rPr>
              <w:t>73</w:t>
            </w:r>
          </w:p>
        </w:tc>
        <w:tc>
          <w:tcPr>
            <w:tcW w:type="dxa" w:w="1933"/>
          </w:tcPr>
          <w:p>
            <w:pPr>
              <w:spacing w:after="0"/>
              <w:jc w:val="right"/>
            </w:pPr>
            <w:r>
              <w:rPr>
                <w:sz w:val="16"/>
              </w:rPr>
              <w:t>7</w:t>
            </w:r>
          </w:p>
        </w:tc>
        <w:tc>
          <w:tcPr>
            <w:tcW w:type="dxa" w:w="775"/>
          </w:tcPr>
          <w:p>
            <w:pPr>
              <w:spacing w:after="0"/>
              <w:jc w:val="right"/>
            </w:pPr>
            <w:r>
              <w:rPr>
                <w:sz w:val="16"/>
              </w:rPr>
              <w:t>73</w:t>
            </w:r>
          </w:p>
        </w:tc>
        <w:tc>
          <w:tcPr>
            <w:tcW w:type="dxa" w:w="1597"/>
          </w:tcPr>
          <w:p>
            <w:pPr>
              <w:spacing w:after="0"/>
              <w:jc w:val="right"/>
            </w:pPr>
            <w:r>
              <w:rPr>
                <w:sz w:val="16"/>
              </w:rPr>
              <w:t>3</w:t>
            </w:r>
          </w:p>
        </w:tc>
        <w:tc>
          <w:tcPr>
            <w:tcW w:type="dxa" w:w="1299"/>
          </w:tcPr>
          <w:p>
            <w:pPr>
              <w:spacing w:after="0"/>
              <w:jc w:val="right"/>
            </w:pPr>
            <w:r>
              <w:rPr>
                <w:sz w:val="16"/>
              </w:rPr>
              <w:t>1</w:t>
            </w:r>
          </w:p>
        </w:tc>
        <w:tc>
          <w:tcPr>
            <w:tcW w:type="dxa" w:w="1642"/>
          </w:tcPr>
          <w:p>
            <w:pPr>
              <w:spacing w:after="0"/>
              <w:jc w:val="left"/>
            </w:pPr>
            <w:r>
              <w:rPr>
                <w:sz w:val="16"/>
              </w:rPr>
              <w:t>1955 to 2026-06-30</w:t>
            </w:r>
          </w:p>
        </w:tc>
        <w:tc>
          <w:tcPr>
            <w:tcW w:type="dxa" w:w="2691"/>
          </w:tcPr>
          <w:p>
            <w:pPr>
              <w:spacing w:after="0"/>
              <w:jc w:val="left"/>
            </w:pPr>
            <w:r>
              <w:rPr>
                <w:sz w:val="16"/>
              </w:rPr>
              <w:t>Includes 8 High Wind records.</w:t>
            </w:r>
          </w:p>
        </w:tc>
      </w:tr>
      <w:tr>
        <w:trPr>
          <w:cantSplit/>
        </w:trPr>
        <w:tc>
          <w:tcPr>
            <w:tcW w:type="dxa" w:w="1037"/>
          </w:tcPr>
          <w:p>
            <w:pPr>
              <w:spacing w:after="0"/>
              <w:jc w:val="left"/>
            </w:pPr>
            <w:r>
              <w:rPr>
                <w:sz w:val="16"/>
              </w:rPr>
              <w:t>Tornado</w:t>
            </w:r>
          </w:p>
        </w:tc>
        <w:tc>
          <w:tcPr>
            <w:tcW w:type="dxa" w:w="2024"/>
          </w:tcPr>
          <w:p>
            <w:pPr>
              <w:spacing w:after="0"/>
              <w:jc w:val="right"/>
            </w:pPr>
            <w:r>
              <w:rPr>
                <w:sz w:val="16"/>
              </w:rPr>
              <w:t>69</w:t>
            </w:r>
          </w:p>
        </w:tc>
        <w:tc>
          <w:tcPr>
            <w:tcW w:type="dxa" w:w="1116"/>
          </w:tcPr>
          <w:p>
            <w:pPr>
              <w:spacing w:after="0"/>
              <w:jc w:val="right"/>
            </w:pPr>
            <w:r>
              <w:rPr>
                <w:sz w:val="16"/>
              </w:rPr>
              <w:t>15</w:t>
            </w:r>
          </w:p>
        </w:tc>
        <w:tc>
          <w:tcPr>
            <w:tcW w:type="dxa" w:w="1933"/>
          </w:tcPr>
          <w:p>
            <w:pPr>
              <w:spacing w:after="0"/>
              <w:jc w:val="right"/>
            </w:pPr>
            <w:r>
              <w:rPr>
                <w:sz w:val="16"/>
              </w:rPr>
              <w:t>0</w:t>
            </w:r>
          </w:p>
        </w:tc>
        <w:tc>
          <w:tcPr>
            <w:tcW w:type="dxa" w:w="775"/>
          </w:tcPr>
          <w:p>
            <w:pPr>
              <w:spacing w:after="0"/>
              <w:jc w:val="right"/>
            </w:pPr>
            <w:r>
              <w:rPr>
                <w:sz w:val="16"/>
              </w:rPr>
              <w:t>15</w:t>
            </w:r>
          </w:p>
        </w:tc>
        <w:tc>
          <w:tcPr>
            <w:tcW w:type="dxa" w:w="1597"/>
          </w:tcPr>
          <w:p>
            <w:pPr>
              <w:spacing w:after="0"/>
              <w:jc w:val="right"/>
            </w:pPr>
            <w:r>
              <w:rPr>
                <w:sz w:val="16"/>
              </w:rPr>
              <w:t>8</w:t>
            </w:r>
          </w:p>
        </w:tc>
        <w:tc>
          <w:tcPr>
            <w:tcW w:type="dxa" w:w="1299"/>
          </w:tcPr>
          <w:p>
            <w:pPr>
              <w:spacing w:after="0"/>
              <w:jc w:val="right"/>
            </w:pPr>
            <w:r>
              <w:rPr>
                <w:sz w:val="16"/>
              </w:rPr>
              <w:t>2</w:t>
            </w:r>
          </w:p>
        </w:tc>
        <w:tc>
          <w:tcPr>
            <w:tcW w:type="dxa" w:w="1642"/>
          </w:tcPr>
          <w:p>
            <w:pPr>
              <w:spacing w:after="0"/>
              <w:jc w:val="left"/>
            </w:pPr>
            <w:r>
              <w:rPr>
                <w:sz w:val="16"/>
              </w:rPr>
              <w:t>1950 to 2026-06-30</w:t>
            </w:r>
          </w:p>
        </w:tc>
        <w:tc>
          <w:tcPr>
            <w:tcW w:type="dxa" w:w="2691"/>
          </w:tcPr>
          <w:p>
            <w:pPr>
              <w:spacing w:after="0"/>
              <w:jc w:val="left"/>
            </w:pPr>
          </w:p>
        </w:tc>
      </w:tr>
      <w:tr>
        <w:trPr>
          <w:cantSplit/>
        </w:trPr>
        <w:tc>
          <w:tcPr>
            <w:tcW w:type="dxa" w:w="1037"/>
          </w:tcPr>
          <w:p>
            <w:pPr>
              <w:spacing w:after="0"/>
              <w:jc w:val="left"/>
            </w:pPr>
            <w:r>
              <w:rPr>
                <w:sz w:val="16"/>
              </w:rPr>
              <w:t>Wildfire</w:t>
            </w:r>
          </w:p>
        </w:tc>
        <w:tc>
          <w:tcPr>
            <w:tcW w:type="dxa" w:w="2024"/>
          </w:tcPr>
          <w:p>
            <w:pPr>
              <w:spacing w:after="0"/>
              <w:jc w:val="right"/>
            </w:pPr>
            <w:r>
              <w:rPr>
                <w:sz w:val="16"/>
              </w:rPr>
              <w:t>1</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Winter Weather</w:t>
            </w:r>
          </w:p>
        </w:tc>
        <w:tc>
          <w:tcPr>
            <w:tcW w:type="dxa" w:w="2024"/>
          </w:tcPr>
          <w:p>
            <w:pPr>
              <w:spacing w:after="0"/>
              <w:jc w:val="right"/>
            </w:pPr>
            <w:r>
              <w:rPr>
                <w:sz w:val="16"/>
              </w:rPr>
              <w:t>49</w:t>
            </w:r>
          </w:p>
        </w:tc>
        <w:tc>
          <w:tcPr>
            <w:tcW w:type="dxa" w:w="1116"/>
          </w:tcPr>
          <w:p>
            <w:pPr>
              <w:spacing w:after="0"/>
              <w:jc w:val="right"/>
            </w:pPr>
            <w:r>
              <w:rPr>
                <w:sz w:val="16"/>
              </w:rPr>
              <w:t>7</w:t>
            </w:r>
          </w:p>
        </w:tc>
        <w:tc>
          <w:tcPr>
            <w:tcW w:type="dxa" w:w="1933"/>
          </w:tcPr>
          <w:p>
            <w:pPr>
              <w:spacing w:after="0"/>
              <w:jc w:val="right"/>
            </w:pPr>
            <w:r>
              <w:rPr>
                <w:sz w:val="16"/>
              </w:rPr>
              <w:t>4</w:t>
            </w:r>
          </w:p>
        </w:tc>
        <w:tc>
          <w:tcPr>
            <w:tcW w:type="dxa" w:w="775"/>
          </w:tcPr>
          <w:p>
            <w:pPr>
              <w:spacing w:after="0"/>
              <w:jc w:val="right"/>
            </w:pPr>
            <w:r>
              <w:rPr>
                <w:sz w:val="16"/>
              </w:rPr>
              <w:t>11</w:t>
            </w:r>
          </w:p>
        </w:tc>
        <w:tc>
          <w:tcPr>
            <w:tcW w:type="dxa" w:w="1597"/>
          </w:tcPr>
          <w:p>
            <w:pPr>
              <w:spacing w:after="0"/>
              <w:jc w:val="right"/>
            </w:pPr>
            <w:r>
              <w:rPr>
                <w:sz w:val="16"/>
              </w:rPr>
              <w:t>2</w:t>
            </w:r>
          </w:p>
        </w:tc>
        <w:tc>
          <w:tcPr>
            <w:tcW w:type="dxa" w:w="1299"/>
          </w:tcPr>
          <w:p>
            <w:pPr>
              <w:spacing w:after="0"/>
              <w:jc w:val="right"/>
            </w:pPr>
            <w:r>
              <w:rPr>
                <w:sz w:val="16"/>
              </w:rPr>
              <w:t>1</w:t>
            </w:r>
          </w:p>
        </w:tc>
        <w:tc>
          <w:tcPr>
            <w:tcW w:type="dxa" w:w="1642"/>
          </w:tcPr>
          <w:p>
            <w:pPr>
              <w:spacing w:after="0"/>
              <w:jc w:val="left"/>
            </w:pPr>
            <w:r>
              <w:rPr>
                <w:sz w:val="16"/>
              </w:rPr>
              <w:t>1996 to 2026-06-30</w:t>
            </w:r>
          </w:p>
        </w:tc>
        <w:tc>
          <w:tcPr>
            <w:tcW w:type="dxa" w:w="269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238"/>
        <w:gridCol w:w="3457"/>
        <w:gridCol w:w="945"/>
        <w:gridCol w:w="2481"/>
        <w:gridCol w:w="1113"/>
        <w:gridCol w:w="262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238"/>
            <w:shd w:val="clear" w:color="auto" w:fill="E8E8E8"/>
          </w:tcPr>
          <w:p>
            <w:pPr>
              <w:spacing w:after="0"/>
              <w:jc w:val="left"/>
            </w:pPr>
            <w:r>
              <w:rPr>
                <w:b/>
                <w:sz w:val="16"/>
              </w:rPr>
              <w:t>Magnitude or extent</w:t>
            </w:r>
          </w:p>
        </w:tc>
        <w:tc>
          <w:tcPr>
            <w:tcW w:type="dxa" w:w="3457"/>
            <w:shd w:val="clear" w:color="auto" w:fill="E8E8E8"/>
          </w:tcPr>
          <w:p>
            <w:pPr>
              <w:spacing w:after="0"/>
              <w:jc w:val="left"/>
            </w:pPr>
            <w:r>
              <w:rPr>
                <w:b/>
                <w:sz w:val="16"/>
              </w:rPr>
              <w:t>Damage</w:t>
            </w:r>
          </w:p>
          <w:p>
            <w:pPr>
              <w:spacing w:after="0"/>
              <w:jc w:val="left"/>
            </w:pPr>
            <w:r>
              <w:rPr>
                <w:i/>
                <w:color w:val="555555"/>
                <w:sz w:val="14"/>
              </w:rPr>
              <w:t>nominal dollars</w:t>
            </w:r>
          </w:p>
        </w:tc>
        <w:tc>
          <w:tcPr>
            <w:tcW w:type="dxa" w:w="94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81"/>
            <w:shd w:val="clear" w:color="auto" w:fill="E8E8E8"/>
          </w:tcPr>
          <w:p>
            <w:pPr>
              <w:spacing w:after="0"/>
              <w:jc w:val="left"/>
            </w:pPr>
            <w:r>
              <w:rPr>
                <w:b/>
                <w:sz w:val="16"/>
              </w:rPr>
              <w:t>Location</w:t>
            </w:r>
          </w:p>
        </w:tc>
        <w:tc>
          <w:tcPr>
            <w:tcW w:type="dxa" w:w="1113"/>
            <w:shd w:val="clear" w:color="auto" w:fill="E8E8E8"/>
          </w:tcPr>
          <w:p>
            <w:pPr>
              <w:spacing w:after="0"/>
              <w:jc w:val="left"/>
            </w:pPr>
            <w:r>
              <w:rPr>
                <w:b/>
                <w:sz w:val="16"/>
              </w:rPr>
              <w:t>Flags</w:t>
            </w:r>
          </w:p>
        </w:tc>
        <w:tc>
          <w:tcPr>
            <w:tcW w:type="dxa" w:w="262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2022-08-29</w:t>
            </w:r>
          </w:p>
        </w:tc>
        <w:tc>
          <w:tcPr>
            <w:tcW w:type="dxa" w:w="1215"/>
          </w:tcPr>
          <w:p>
            <w:pPr>
              <w:spacing w:after="0"/>
              <w:jc w:val="left"/>
            </w:pPr>
            <w:r>
              <w:rPr>
                <w:sz w:val="16"/>
              </w:rPr>
              <w:t>Flash Flood</w:t>
            </w:r>
          </w:p>
        </w:tc>
        <w:tc>
          <w:tcPr>
            <w:tcW w:type="dxa" w:w="1238"/>
          </w:tcPr>
          <w:p>
            <w:pPr>
              <w:spacing w:after="0"/>
              <w:jc w:val="left"/>
            </w:pPr>
          </w:p>
        </w:tc>
        <w:tc>
          <w:tcPr>
            <w:tcW w:type="dxa" w:w="3457"/>
          </w:tcPr>
          <w:p>
            <w:pPr>
              <w:spacing w:after="0"/>
              <w:jc w:val="left"/>
            </w:pPr>
            <w:r>
              <w:rPr>
                <w:sz w:val="16"/>
              </w:rPr>
              <w:t>$0 property; $0 crops (2022 dollars)</w:t>
            </w:r>
          </w:p>
        </w:tc>
        <w:tc>
          <w:tcPr>
            <w:tcW w:type="dxa" w:w="945"/>
          </w:tcPr>
          <w:p>
            <w:pPr>
              <w:spacing w:after="0"/>
              <w:jc w:val="right"/>
            </w:pPr>
            <w:r>
              <w:rPr>
                <w:sz w:val="16"/>
              </w:rPr>
              <w:t>2, 0</w:t>
            </w:r>
          </w:p>
        </w:tc>
        <w:tc>
          <w:tcPr>
            <w:tcW w:type="dxa" w:w="2481"/>
          </w:tcPr>
          <w:p>
            <w:pPr>
              <w:spacing w:after="0"/>
              <w:jc w:val="left"/>
            </w:pPr>
            <w:r>
              <w:rPr>
                <w:sz w:val="16"/>
              </w:rPr>
              <w:t>BENTONVILLE MUNI ARP</w:t>
            </w:r>
          </w:p>
        </w:tc>
        <w:tc>
          <w:tcPr>
            <w:tcW w:type="dxa" w:w="1113"/>
          </w:tcPr>
          <w:p>
            <w:pPr>
              <w:spacing w:after="0"/>
              <w:jc w:val="left"/>
            </w:pPr>
            <w:r>
              <w:rPr>
                <w:sz w:val="16"/>
              </w:rPr>
              <w:t>new since last plan; within last 5 years</w:t>
            </w:r>
          </w:p>
        </w:tc>
        <w:tc>
          <w:tcPr>
            <w:tcW w:type="dxa" w:w="2625"/>
          </w:tcPr>
          <w:p>
            <w:pPr>
              <w:spacing w:after="0"/>
              <w:jc w:val="left"/>
            </w:pPr>
            <w:r>
              <w:rPr>
                <w:sz w:val="16"/>
              </w:rPr>
              <w:t>deaths or injuries recorded</w:t>
            </w:r>
          </w:p>
        </w:tc>
      </w:tr>
      <w:tr>
        <w:trPr>
          <w:cantSplit/>
        </w:trPr>
        <w:tc>
          <w:tcPr>
            <w:tcW w:type="dxa" w:w="1037"/>
          </w:tcPr>
          <w:p>
            <w:pPr>
              <w:spacing w:after="0"/>
              <w:jc w:val="left"/>
            </w:pPr>
            <w:r>
              <w:rPr>
                <w:sz w:val="16"/>
              </w:rPr>
              <w:t>2015-06-13</w:t>
            </w:r>
          </w:p>
        </w:tc>
        <w:tc>
          <w:tcPr>
            <w:tcW w:type="dxa" w:w="1215"/>
          </w:tcPr>
          <w:p>
            <w:pPr>
              <w:spacing w:after="0"/>
              <w:jc w:val="left"/>
            </w:pPr>
            <w:r>
              <w:rPr>
                <w:sz w:val="16"/>
              </w:rPr>
              <w:t>Lightning</w:t>
            </w:r>
          </w:p>
        </w:tc>
        <w:tc>
          <w:tcPr>
            <w:tcW w:type="dxa" w:w="1238"/>
          </w:tcPr>
          <w:p>
            <w:pPr>
              <w:spacing w:after="0"/>
              <w:jc w:val="left"/>
            </w:pPr>
          </w:p>
        </w:tc>
        <w:tc>
          <w:tcPr>
            <w:tcW w:type="dxa" w:w="3457"/>
          </w:tcPr>
          <w:p>
            <w:pPr>
              <w:spacing w:after="0"/>
              <w:jc w:val="left"/>
            </w:pPr>
            <w:r>
              <w:rPr>
                <w:sz w:val="16"/>
              </w:rPr>
              <w:t>$0 property; $0 crops (2015 dollars)</w:t>
            </w:r>
          </w:p>
        </w:tc>
        <w:tc>
          <w:tcPr>
            <w:tcW w:type="dxa" w:w="945"/>
          </w:tcPr>
          <w:p>
            <w:pPr>
              <w:spacing w:after="0"/>
              <w:jc w:val="right"/>
            </w:pPr>
            <w:r>
              <w:rPr>
                <w:sz w:val="16"/>
              </w:rPr>
              <w:t>1, 0</w:t>
            </w:r>
          </w:p>
        </w:tc>
        <w:tc>
          <w:tcPr>
            <w:tcW w:type="dxa" w:w="2481"/>
          </w:tcPr>
          <w:p>
            <w:pPr>
              <w:spacing w:after="0"/>
              <w:jc w:val="left"/>
            </w:pPr>
            <w:r>
              <w:rPr>
                <w:sz w:val="16"/>
              </w:rPr>
              <w:t>BEAVER LAKE</w:t>
            </w:r>
          </w:p>
        </w:tc>
        <w:tc>
          <w:tcPr>
            <w:tcW w:type="dxa" w:w="1113"/>
          </w:tcPr>
          <w:p>
            <w:pPr>
              <w:spacing w:after="0"/>
              <w:jc w:val="left"/>
            </w:pPr>
          </w:p>
        </w:tc>
        <w:tc>
          <w:tcPr>
            <w:tcW w:type="dxa" w:w="2625"/>
          </w:tcPr>
          <w:p>
            <w:pPr>
              <w:spacing w:after="0"/>
              <w:jc w:val="left"/>
            </w:pPr>
            <w:r>
              <w:rPr>
                <w:sz w:val="16"/>
              </w:rPr>
              <w:t>B1-c worst recorded: Lightning</w:t>
            </w:r>
          </w:p>
        </w:tc>
      </w:tr>
      <w:tr>
        <w:trPr>
          <w:cantSplit/>
        </w:trPr>
        <w:tc>
          <w:tcPr>
            <w:tcW w:type="dxa" w:w="1037"/>
          </w:tcPr>
          <w:p>
            <w:pPr>
              <w:spacing w:after="0"/>
              <w:jc w:val="left"/>
            </w:pPr>
            <w:r>
              <w:rPr>
                <w:sz w:val="16"/>
              </w:rPr>
              <w:t>2013-08-08</w:t>
            </w:r>
          </w:p>
        </w:tc>
        <w:tc>
          <w:tcPr>
            <w:tcW w:type="dxa" w:w="1215"/>
          </w:tcPr>
          <w:p>
            <w:pPr>
              <w:spacing w:after="0"/>
              <w:jc w:val="left"/>
            </w:pPr>
            <w:r>
              <w:rPr>
                <w:sz w:val="16"/>
              </w:rPr>
              <w:t>Flash Flood</w:t>
            </w:r>
          </w:p>
        </w:tc>
        <w:tc>
          <w:tcPr>
            <w:tcW w:type="dxa" w:w="1238"/>
          </w:tcPr>
          <w:p>
            <w:pPr>
              <w:spacing w:after="0"/>
              <w:jc w:val="left"/>
            </w:pPr>
          </w:p>
        </w:tc>
        <w:tc>
          <w:tcPr>
            <w:tcW w:type="dxa" w:w="3457"/>
          </w:tcPr>
          <w:p>
            <w:pPr>
              <w:spacing w:after="0"/>
              <w:jc w:val="left"/>
            </w:pPr>
            <w:r>
              <w:rPr>
                <w:sz w:val="16"/>
              </w:rPr>
              <w:t>$2,000,000 property; $0 crops (2013 dollars)</w:t>
            </w:r>
          </w:p>
        </w:tc>
        <w:tc>
          <w:tcPr>
            <w:tcW w:type="dxa" w:w="945"/>
          </w:tcPr>
          <w:p>
            <w:pPr>
              <w:spacing w:after="0"/>
              <w:jc w:val="right"/>
            </w:pPr>
            <w:r>
              <w:rPr>
                <w:sz w:val="16"/>
              </w:rPr>
              <w:t>0, 0</w:t>
            </w:r>
          </w:p>
        </w:tc>
        <w:tc>
          <w:tcPr>
            <w:tcW w:type="dxa" w:w="2481"/>
          </w:tcPr>
          <w:p>
            <w:pPr>
              <w:spacing w:after="0"/>
              <w:jc w:val="left"/>
            </w:pPr>
            <w:r>
              <w:rPr>
                <w:sz w:val="16"/>
              </w:rPr>
              <w:t>BENTONVILLE to BENTONVILLE MUNI ARP</w:t>
            </w:r>
          </w:p>
        </w:tc>
        <w:tc>
          <w:tcPr>
            <w:tcW w:type="dxa" w:w="1113"/>
          </w:tcPr>
          <w:p>
            <w:pPr>
              <w:spacing w:after="0"/>
              <w:jc w:val="left"/>
            </w:pPr>
          </w:p>
        </w:tc>
        <w:tc>
          <w:tcPr>
            <w:tcW w:type="dxa" w:w="262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2011-08-05</w:t>
            </w:r>
          </w:p>
        </w:tc>
        <w:tc>
          <w:tcPr>
            <w:tcW w:type="dxa" w:w="1215"/>
          </w:tcPr>
          <w:p>
            <w:pPr>
              <w:spacing w:after="0"/>
              <w:jc w:val="left"/>
            </w:pPr>
            <w:r>
              <w:rPr>
                <w:sz w:val="16"/>
              </w:rPr>
              <w:t>Wildfire</w:t>
            </w:r>
          </w:p>
        </w:tc>
        <w:tc>
          <w:tcPr>
            <w:tcW w:type="dxa" w:w="1238"/>
          </w:tcPr>
          <w:p>
            <w:pPr>
              <w:spacing w:after="0"/>
              <w:jc w:val="left"/>
            </w:pPr>
          </w:p>
        </w:tc>
        <w:tc>
          <w:tcPr>
            <w:tcW w:type="dxa" w:w="3457"/>
          </w:tcPr>
          <w:p>
            <w:pPr>
              <w:spacing w:after="0"/>
              <w:jc w:val="left"/>
            </w:pPr>
            <w:r>
              <w:rPr>
                <w:sz w:val="16"/>
              </w:rPr>
              <w:t>$500,000 property; $0 crops (zone total, 2011 dollars)</w:t>
            </w:r>
          </w:p>
        </w:tc>
        <w:tc>
          <w:tcPr>
            <w:tcW w:type="dxa" w:w="945"/>
          </w:tcPr>
          <w:p>
            <w:pPr>
              <w:spacing w:after="0"/>
              <w:jc w:val="right"/>
            </w:pPr>
            <w:r>
              <w:rPr>
                <w:sz w:val="16"/>
              </w:rPr>
              <w:t>0, 1</w:t>
            </w:r>
          </w:p>
        </w:tc>
        <w:tc>
          <w:tcPr>
            <w:tcW w:type="dxa" w:w="2481"/>
          </w:tcPr>
          <w:p>
            <w:pPr>
              <w:spacing w:after="0"/>
              <w:jc w:val="left"/>
            </w:pPr>
            <w:r>
              <w:rPr>
                <w:sz w:val="16"/>
              </w:rPr>
              <w:t>NWS zone ARZ001 (BENTON), zone-level</w:t>
            </w:r>
          </w:p>
        </w:tc>
        <w:tc>
          <w:tcPr>
            <w:tcW w:type="dxa" w:w="1113"/>
          </w:tcPr>
          <w:p>
            <w:pPr>
              <w:spacing w:after="0"/>
              <w:jc w:val="left"/>
            </w:pPr>
          </w:p>
        </w:tc>
        <w:tc>
          <w:tcPr>
            <w:tcW w:type="dxa" w:w="2625"/>
          </w:tcPr>
          <w:p>
            <w:pPr>
              <w:spacing w:after="0"/>
              <w:jc w:val="left"/>
            </w:pPr>
            <w:r>
              <w:rPr>
                <w:sz w:val="16"/>
              </w:rPr>
              <w:t>B1-c worst recorded: Wildfire</w:t>
            </w:r>
          </w:p>
        </w:tc>
      </w:tr>
      <w:tr>
        <w:trPr>
          <w:cantSplit/>
        </w:trPr>
        <w:tc>
          <w:tcPr>
            <w:tcW w:type="dxa" w:w="1037"/>
          </w:tcPr>
          <w:p>
            <w:pPr>
              <w:spacing w:after="0"/>
              <w:jc w:val="left"/>
            </w:pPr>
            <w:r>
              <w:rPr>
                <w:sz w:val="16"/>
              </w:rPr>
              <w:t>2011-05-23</w:t>
            </w:r>
          </w:p>
        </w:tc>
        <w:tc>
          <w:tcPr>
            <w:tcW w:type="dxa" w:w="1215"/>
          </w:tcPr>
          <w:p>
            <w:pPr>
              <w:spacing w:after="0"/>
              <w:jc w:val="left"/>
            </w:pPr>
            <w:r>
              <w:rPr>
                <w:sz w:val="16"/>
              </w:rPr>
              <w:t>Flash Flood</w:t>
            </w:r>
          </w:p>
        </w:tc>
        <w:tc>
          <w:tcPr>
            <w:tcW w:type="dxa" w:w="1238"/>
          </w:tcPr>
          <w:p>
            <w:pPr>
              <w:spacing w:after="0"/>
              <w:jc w:val="left"/>
            </w:pPr>
          </w:p>
        </w:tc>
        <w:tc>
          <w:tcPr>
            <w:tcW w:type="dxa" w:w="3457"/>
          </w:tcPr>
          <w:p>
            <w:pPr>
              <w:spacing w:after="0"/>
              <w:jc w:val="left"/>
            </w:pPr>
            <w:r>
              <w:rPr>
                <w:sz w:val="16"/>
              </w:rPr>
              <w:t>$0 property; $0 crops (2011 dollars)</w:t>
            </w:r>
          </w:p>
        </w:tc>
        <w:tc>
          <w:tcPr>
            <w:tcW w:type="dxa" w:w="945"/>
          </w:tcPr>
          <w:p>
            <w:pPr>
              <w:spacing w:after="0"/>
              <w:jc w:val="right"/>
            </w:pPr>
            <w:r>
              <w:rPr>
                <w:sz w:val="16"/>
              </w:rPr>
              <w:t>4, 0</w:t>
            </w:r>
          </w:p>
        </w:tc>
        <w:tc>
          <w:tcPr>
            <w:tcW w:type="dxa" w:w="2481"/>
          </w:tcPr>
          <w:p>
            <w:pPr>
              <w:spacing w:after="0"/>
              <w:jc w:val="left"/>
            </w:pPr>
            <w:r>
              <w:rPr>
                <w:sz w:val="16"/>
              </w:rPr>
              <w:t>GALLITIN to PEDRO</w:t>
            </w:r>
          </w:p>
        </w:tc>
        <w:tc>
          <w:tcPr>
            <w:tcW w:type="dxa" w:w="1113"/>
          </w:tcPr>
          <w:p>
            <w:pPr>
              <w:spacing w:after="0"/>
              <w:jc w:val="left"/>
            </w:pPr>
          </w:p>
        </w:tc>
        <w:tc>
          <w:tcPr>
            <w:tcW w:type="dxa" w:w="2625"/>
          </w:tcPr>
          <w:p>
            <w:pPr>
              <w:spacing w:after="0"/>
              <w:jc w:val="left"/>
            </w:pPr>
            <w:r>
              <w:rPr>
                <w:sz w:val="16"/>
              </w:rPr>
              <w:t>deaths or injuries recorded</w:t>
            </w:r>
          </w:p>
        </w:tc>
      </w:tr>
      <w:tr>
        <w:trPr>
          <w:cantSplit/>
        </w:trPr>
        <w:tc>
          <w:tcPr>
            <w:tcW w:type="dxa" w:w="1037"/>
          </w:tcPr>
          <w:p>
            <w:pPr>
              <w:spacing w:after="0"/>
              <w:jc w:val="left"/>
            </w:pPr>
            <w:r>
              <w:rPr>
                <w:sz w:val="16"/>
              </w:rPr>
              <w:t>2011-04-25</w:t>
            </w:r>
          </w:p>
        </w:tc>
        <w:tc>
          <w:tcPr>
            <w:tcW w:type="dxa" w:w="1215"/>
          </w:tcPr>
          <w:p>
            <w:pPr>
              <w:spacing w:after="0"/>
              <w:jc w:val="left"/>
            </w:pPr>
            <w:r>
              <w:rPr>
                <w:sz w:val="16"/>
              </w:rPr>
              <w:t>Flash Flood</w:t>
            </w:r>
          </w:p>
        </w:tc>
        <w:tc>
          <w:tcPr>
            <w:tcW w:type="dxa" w:w="1238"/>
          </w:tcPr>
          <w:p>
            <w:pPr>
              <w:spacing w:after="0"/>
              <w:jc w:val="left"/>
            </w:pPr>
          </w:p>
        </w:tc>
        <w:tc>
          <w:tcPr>
            <w:tcW w:type="dxa" w:w="3457"/>
          </w:tcPr>
          <w:p>
            <w:pPr>
              <w:spacing w:after="0"/>
              <w:jc w:val="left"/>
            </w:pPr>
            <w:r>
              <w:rPr>
                <w:sz w:val="16"/>
              </w:rPr>
              <w:t>$0 property; $0 crops (2011 dollars)</w:t>
            </w:r>
          </w:p>
        </w:tc>
        <w:tc>
          <w:tcPr>
            <w:tcW w:type="dxa" w:w="945"/>
          </w:tcPr>
          <w:p>
            <w:pPr>
              <w:spacing w:after="0"/>
              <w:jc w:val="right"/>
            </w:pPr>
            <w:r>
              <w:rPr>
                <w:sz w:val="16"/>
              </w:rPr>
              <w:t>2, 0</w:t>
            </w:r>
          </w:p>
        </w:tc>
        <w:tc>
          <w:tcPr>
            <w:tcW w:type="dxa" w:w="2481"/>
          </w:tcPr>
          <w:p>
            <w:pPr>
              <w:spacing w:after="0"/>
              <w:jc w:val="left"/>
            </w:pPr>
            <w:r>
              <w:rPr>
                <w:sz w:val="16"/>
              </w:rPr>
              <w:t>BELLA VISTA to VAUGHN</w:t>
            </w:r>
          </w:p>
        </w:tc>
        <w:tc>
          <w:tcPr>
            <w:tcW w:type="dxa" w:w="1113"/>
          </w:tcPr>
          <w:p>
            <w:pPr>
              <w:spacing w:after="0"/>
              <w:jc w:val="left"/>
            </w:pPr>
          </w:p>
        </w:tc>
        <w:tc>
          <w:tcPr>
            <w:tcW w:type="dxa" w:w="2625"/>
          </w:tcPr>
          <w:p>
            <w:pPr>
              <w:spacing w:after="0"/>
              <w:jc w:val="left"/>
            </w:pPr>
            <w:r>
              <w:rPr>
                <w:sz w:val="16"/>
              </w:rPr>
              <w:t>deaths or injuries recorded</w:t>
            </w:r>
          </w:p>
        </w:tc>
      </w:tr>
      <w:tr>
        <w:trPr>
          <w:cantSplit/>
        </w:trPr>
        <w:tc>
          <w:tcPr>
            <w:tcW w:type="dxa" w:w="1037"/>
          </w:tcPr>
          <w:p>
            <w:pPr>
              <w:spacing w:after="0"/>
              <w:jc w:val="left"/>
            </w:pPr>
            <w:r>
              <w:rPr>
                <w:sz w:val="16"/>
              </w:rPr>
              <w:t>2009-01-26</w:t>
            </w:r>
          </w:p>
        </w:tc>
        <w:tc>
          <w:tcPr>
            <w:tcW w:type="dxa" w:w="1215"/>
          </w:tcPr>
          <w:p>
            <w:pPr>
              <w:spacing w:after="0"/>
              <w:jc w:val="left"/>
            </w:pPr>
            <w:r>
              <w:rPr>
                <w:sz w:val="16"/>
              </w:rPr>
              <w:t>Ice Storm</w:t>
            </w:r>
          </w:p>
        </w:tc>
        <w:tc>
          <w:tcPr>
            <w:tcW w:type="dxa" w:w="1238"/>
          </w:tcPr>
          <w:p>
            <w:pPr>
              <w:spacing w:after="0"/>
              <w:jc w:val="left"/>
            </w:pPr>
          </w:p>
        </w:tc>
        <w:tc>
          <w:tcPr>
            <w:tcW w:type="dxa" w:w="3457"/>
          </w:tcPr>
          <w:p>
            <w:pPr>
              <w:spacing w:after="0"/>
              <w:jc w:val="left"/>
            </w:pPr>
            <w:r>
              <w:rPr>
                <w:sz w:val="16"/>
              </w:rPr>
              <w:t>$30,000,000 property; $0 crops (zone total, 2009 dollars)</w:t>
            </w:r>
          </w:p>
        </w:tc>
        <w:tc>
          <w:tcPr>
            <w:tcW w:type="dxa" w:w="945"/>
          </w:tcPr>
          <w:p>
            <w:pPr>
              <w:spacing w:after="0"/>
              <w:jc w:val="right"/>
            </w:pPr>
            <w:r>
              <w:rPr>
                <w:sz w:val="16"/>
              </w:rPr>
              <w:t>0, 0</w:t>
            </w:r>
          </w:p>
        </w:tc>
        <w:tc>
          <w:tcPr>
            <w:tcW w:type="dxa" w:w="2481"/>
          </w:tcPr>
          <w:p>
            <w:pPr>
              <w:spacing w:after="0"/>
              <w:jc w:val="left"/>
            </w:pPr>
            <w:r>
              <w:rPr>
                <w:sz w:val="16"/>
              </w:rPr>
              <w:t>NWS zone ARZ001 (BENTON), zone-level</w:t>
            </w:r>
          </w:p>
        </w:tc>
        <w:tc>
          <w:tcPr>
            <w:tcW w:type="dxa" w:w="1113"/>
          </w:tcPr>
          <w:p>
            <w:pPr>
              <w:spacing w:after="0"/>
              <w:jc w:val="left"/>
            </w:pPr>
          </w:p>
        </w:tc>
        <w:tc>
          <w:tcPr>
            <w:tcW w:type="dxa" w:w="2625"/>
          </w:tcPr>
          <w:p>
            <w:pPr>
              <w:spacing w:after="0"/>
              <w:jc w:val="left"/>
            </w:pPr>
            <w:r>
              <w:rPr>
                <w:sz w:val="16"/>
              </w:rPr>
              <w:t>B1-c worst recorded: Ice Storm</w:t>
            </w:r>
          </w:p>
        </w:tc>
      </w:tr>
      <w:tr>
        <w:trPr>
          <w:cantSplit/>
        </w:trPr>
        <w:tc>
          <w:tcPr>
            <w:tcW w:type="dxa" w:w="1037"/>
          </w:tcPr>
          <w:p>
            <w:pPr>
              <w:spacing w:after="0"/>
              <w:jc w:val="left"/>
            </w:pPr>
            <w:r>
              <w:rPr>
                <w:sz w:val="16"/>
              </w:rPr>
              <w:t>2008-01-29</w:t>
            </w:r>
          </w:p>
        </w:tc>
        <w:tc>
          <w:tcPr>
            <w:tcW w:type="dxa" w:w="1215"/>
          </w:tcPr>
          <w:p>
            <w:pPr>
              <w:spacing w:after="0"/>
              <w:jc w:val="left"/>
            </w:pPr>
            <w:r>
              <w:rPr>
                <w:sz w:val="16"/>
              </w:rPr>
              <w:t>High Wind</w:t>
            </w:r>
          </w:p>
        </w:tc>
        <w:tc>
          <w:tcPr>
            <w:tcW w:type="dxa" w:w="1238"/>
          </w:tcPr>
          <w:p>
            <w:pPr>
              <w:spacing w:after="0"/>
              <w:jc w:val="left"/>
            </w:pPr>
            <w:r>
              <w:rPr>
                <w:sz w:val="16"/>
              </w:rPr>
              <w:t>61 kt (70 mph) estimated gust</w:t>
            </w:r>
          </w:p>
        </w:tc>
        <w:tc>
          <w:tcPr>
            <w:tcW w:type="dxa" w:w="3457"/>
          </w:tcPr>
          <w:p>
            <w:pPr>
              <w:spacing w:after="0"/>
              <w:jc w:val="left"/>
            </w:pPr>
            <w:r>
              <w:rPr>
                <w:sz w:val="16"/>
              </w:rPr>
              <w:t>$0 property; $0 crops (zone total, 2008 dollars)</w:t>
            </w:r>
          </w:p>
        </w:tc>
        <w:tc>
          <w:tcPr>
            <w:tcW w:type="dxa" w:w="945"/>
          </w:tcPr>
          <w:p>
            <w:pPr>
              <w:spacing w:after="0"/>
              <w:jc w:val="right"/>
            </w:pPr>
            <w:r>
              <w:rPr>
                <w:sz w:val="16"/>
              </w:rPr>
              <w:t>0, 0</w:t>
            </w:r>
          </w:p>
        </w:tc>
        <w:tc>
          <w:tcPr>
            <w:tcW w:type="dxa" w:w="2481"/>
          </w:tcPr>
          <w:p>
            <w:pPr>
              <w:spacing w:after="0"/>
              <w:jc w:val="left"/>
            </w:pPr>
            <w:r>
              <w:rPr>
                <w:sz w:val="16"/>
              </w:rPr>
              <w:t>NWS zone ARZ001 (BENTON), zone-level</w:t>
            </w:r>
          </w:p>
        </w:tc>
        <w:tc>
          <w:tcPr>
            <w:tcW w:type="dxa" w:w="1113"/>
          </w:tcPr>
          <w:p>
            <w:pPr>
              <w:spacing w:after="0"/>
              <w:jc w:val="left"/>
            </w:pPr>
          </w:p>
        </w:tc>
        <w:tc>
          <w:tcPr>
            <w:tcW w:type="dxa" w:w="2625"/>
          </w:tcPr>
          <w:p>
            <w:pPr>
              <w:spacing w:after="0"/>
              <w:jc w:val="left"/>
            </w:pPr>
            <w:r>
              <w:rPr>
                <w:sz w:val="16"/>
              </w:rPr>
              <w:t>B1-c worst recorded: High Wind and Strong Wind</w:t>
            </w:r>
          </w:p>
        </w:tc>
      </w:tr>
      <w:tr>
        <w:trPr>
          <w:cantSplit/>
        </w:trPr>
        <w:tc>
          <w:tcPr>
            <w:tcW w:type="dxa" w:w="1037"/>
          </w:tcPr>
          <w:p>
            <w:pPr>
              <w:spacing w:after="0"/>
              <w:jc w:val="left"/>
            </w:pPr>
            <w:r>
              <w:rPr>
                <w:sz w:val="16"/>
              </w:rPr>
              <w:t>2006-03-12</w:t>
            </w:r>
          </w:p>
        </w:tc>
        <w:tc>
          <w:tcPr>
            <w:tcW w:type="dxa" w:w="1215"/>
          </w:tcPr>
          <w:p>
            <w:pPr>
              <w:spacing w:after="0"/>
              <w:jc w:val="left"/>
            </w:pPr>
            <w:r>
              <w:rPr>
                <w:sz w:val="16"/>
              </w:rPr>
              <w:t>Tornado</w:t>
            </w:r>
          </w:p>
        </w:tc>
        <w:tc>
          <w:tcPr>
            <w:tcW w:type="dxa" w:w="1238"/>
          </w:tcPr>
          <w:p>
            <w:pPr>
              <w:spacing w:after="0"/>
              <w:jc w:val="left"/>
            </w:pPr>
            <w:r>
              <w:rPr>
                <w:sz w:val="16"/>
              </w:rPr>
              <w:t>F3, 19 mi within this county, 700 yd wide</w:t>
            </w:r>
          </w:p>
        </w:tc>
        <w:tc>
          <w:tcPr>
            <w:tcW w:type="dxa" w:w="3457"/>
          </w:tcPr>
          <w:p>
            <w:pPr>
              <w:spacing w:after="0"/>
              <w:jc w:val="left"/>
            </w:pPr>
            <w:r>
              <w:rPr>
                <w:sz w:val="16"/>
              </w:rPr>
              <w:t>$5,000,000 property; crops not reported (2006 dollars)</w:t>
            </w:r>
          </w:p>
        </w:tc>
        <w:tc>
          <w:tcPr>
            <w:tcW w:type="dxa" w:w="945"/>
          </w:tcPr>
          <w:p>
            <w:pPr>
              <w:spacing w:after="0"/>
              <w:jc w:val="right"/>
            </w:pPr>
            <w:r>
              <w:rPr>
                <w:sz w:val="16"/>
              </w:rPr>
              <w:t>0, 12</w:t>
            </w:r>
          </w:p>
        </w:tc>
        <w:tc>
          <w:tcPr>
            <w:tcW w:type="dxa" w:w="2481"/>
          </w:tcPr>
          <w:p>
            <w:pPr>
              <w:spacing w:after="0"/>
              <w:jc w:val="left"/>
            </w:pPr>
            <w:r>
              <w:rPr>
                <w:sz w:val="16"/>
              </w:rPr>
              <w:t>CHEROKEE CITY</w:t>
            </w:r>
          </w:p>
        </w:tc>
        <w:tc>
          <w:tcPr>
            <w:tcW w:type="dxa" w:w="1113"/>
          </w:tcPr>
          <w:p>
            <w:pPr>
              <w:spacing w:after="0"/>
              <w:jc w:val="left"/>
            </w:pPr>
          </w:p>
        </w:tc>
        <w:tc>
          <w:tcPr>
            <w:tcW w:type="dxa" w:w="2625"/>
          </w:tcPr>
          <w:p>
            <w:pPr>
              <w:spacing w:after="0"/>
              <w:jc w:val="left"/>
            </w:pPr>
            <w:r>
              <w:rPr>
                <w:sz w:val="16"/>
              </w:rPr>
              <w:t>B1-c worst recorded: Tornado</w:t>
            </w:r>
          </w:p>
        </w:tc>
      </w:tr>
      <w:tr>
        <w:trPr>
          <w:cantSplit/>
        </w:trPr>
        <w:tc>
          <w:tcPr>
            <w:tcW w:type="dxa" w:w="1037"/>
          </w:tcPr>
          <w:p>
            <w:pPr>
              <w:spacing w:after="0"/>
              <w:jc w:val="left"/>
            </w:pPr>
            <w:r>
              <w:rPr>
                <w:sz w:val="16"/>
              </w:rPr>
              <w:t>2001-04-15</w:t>
            </w:r>
          </w:p>
        </w:tc>
        <w:tc>
          <w:tcPr>
            <w:tcW w:type="dxa" w:w="1215"/>
          </w:tcPr>
          <w:p>
            <w:pPr>
              <w:spacing w:after="0"/>
              <w:jc w:val="left"/>
            </w:pPr>
            <w:r>
              <w:rPr>
                <w:sz w:val="16"/>
              </w:rPr>
              <w:t>Thunderstorm Wind</w:t>
            </w:r>
          </w:p>
        </w:tc>
        <w:tc>
          <w:tcPr>
            <w:tcW w:type="dxa" w:w="1238"/>
          </w:tcPr>
          <w:p>
            <w:pPr>
              <w:spacing w:after="0"/>
              <w:jc w:val="left"/>
            </w:pPr>
            <w:r>
              <w:rPr>
                <w:sz w:val="16"/>
              </w:rPr>
              <w:t>86 kt (99 mph) measured</w:t>
            </w:r>
          </w:p>
        </w:tc>
        <w:tc>
          <w:tcPr>
            <w:tcW w:type="dxa" w:w="3457"/>
          </w:tcPr>
          <w:p>
            <w:pPr>
              <w:spacing w:after="0"/>
              <w:jc w:val="left"/>
            </w:pPr>
            <w:r>
              <w:rPr>
                <w:sz w:val="16"/>
              </w:rPr>
              <w:t>$1,000,000 property; crops not reported (2001 dollars)</w:t>
            </w:r>
          </w:p>
        </w:tc>
        <w:tc>
          <w:tcPr>
            <w:tcW w:type="dxa" w:w="945"/>
          </w:tcPr>
          <w:p>
            <w:pPr>
              <w:spacing w:after="0"/>
              <w:jc w:val="right"/>
            </w:pPr>
            <w:r>
              <w:rPr>
                <w:sz w:val="16"/>
              </w:rPr>
              <w:t>0, 0</w:t>
            </w:r>
          </w:p>
        </w:tc>
        <w:tc>
          <w:tcPr>
            <w:tcW w:type="dxa" w:w="2481"/>
          </w:tcPr>
          <w:p>
            <w:pPr>
              <w:spacing w:after="0"/>
              <w:jc w:val="left"/>
            </w:pPr>
            <w:r>
              <w:rPr>
                <w:sz w:val="16"/>
              </w:rPr>
              <w:t>HIGHFILL</w:t>
            </w:r>
          </w:p>
        </w:tc>
        <w:tc>
          <w:tcPr>
            <w:tcW w:type="dxa" w:w="1113"/>
          </w:tcPr>
          <w:p>
            <w:pPr>
              <w:spacing w:after="0"/>
              <w:jc w:val="left"/>
            </w:pPr>
          </w:p>
        </w:tc>
        <w:tc>
          <w:tcPr>
            <w:tcW w:type="dxa" w:w="2625"/>
          </w:tcPr>
          <w:p>
            <w:pPr>
              <w:spacing w:after="0"/>
              <w:jc w:val="left"/>
            </w:pPr>
            <w:r>
              <w:rPr>
                <w:sz w:val="16"/>
              </w:rPr>
              <w:t>B1-c worst recorded: Thunderstorm Wind</w:t>
            </w:r>
          </w:p>
        </w:tc>
      </w:tr>
      <w:tr>
        <w:trPr>
          <w:cantSplit/>
        </w:trPr>
        <w:tc>
          <w:tcPr>
            <w:tcW w:type="dxa" w:w="1037"/>
          </w:tcPr>
          <w:p>
            <w:pPr>
              <w:spacing w:after="0"/>
              <w:jc w:val="left"/>
            </w:pPr>
            <w:r>
              <w:rPr>
                <w:sz w:val="16"/>
              </w:rPr>
              <w:t>1998-07-20</w:t>
            </w:r>
          </w:p>
        </w:tc>
        <w:tc>
          <w:tcPr>
            <w:tcW w:type="dxa" w:w="1215"/>
          </w:tcPr>
          <w:p>
            <w:pPr>
              <w:spacing w:after="0"/>
              <w:jc w:val="left"/>
            </w:pPr>
            <w:r>
              <w:rPr>
                <w:sz w:val="16"/>
              </w:rPr>
              <w:t>Heat</w:t>
            </w:r>
          </w:p>
        </w:tc>
        <w:tc>
          <w:tcPr>
            <w:tcW w:type="dxa" w:w="1238"/>
          </w:tcPr>
          <w:p>
            <w:pPr>
              <w:spacing w:after="0"/>
              <w:jc w:val="left"/>
            </w:pPr>
          </w:p>
        </w:tc>
        <w:tc>
          <w:tcPr>
            <w:tcW w:type="dxa" w:w="3457"/>
          </w:tcPr>
          <w:p>
            <w:pPr>
              <w:spacing w:after="0"/>
              <w:jc w:val="left"/>
            </w:pPr>
            <w:r>
              <w:rPr>
                <w:sz w:val="16"/>
              </w:rPr>
              <w:t>damage not reported</w:t>
            </w:r>
          </w:p>
        </w:tc>
        <w:tc>
          <w:tcPr>
            <w:tcW w:type="dxa" w:w="945"/>
          </w:tcPr>
          <w:p>
            <w:pPr>
              <w:spacing w:after="0"/>
              <w:jc w:val="right"/>
            </w:pPr>
            <w:r>
              <w:rPr>
                <w:sz w:val="16"/>
              </w:rPr>
              <w:t>2, 0</w:t>
            </w:r>
          </w:p>
        </w:tc>
        <w:tc>
          <w:tcPr>
            <w:tcW w:type="dxa" w:w="2481"/>
          </w:tcPr>
          <w:p>
            <w:pPr>
              <w:spacing w:after="0"/>
              <w:jc w:val="left"/>
            </w:pPr>
            <w:r>
              <w:rPr>
                <w:sz w:val="16"/>
              </w:rPr>
              <w:t>NWS zone ARZ001 (BENTON), zone-level</w:t>
            </w:r>
          </w:p>
        </w:tc>
        <w:tc>
          <w:tcPr>
            <w:tcW w:type="dxa" w:w="1113"/>
          </w:tcPr>
          <w:p>
            <w:pPr>
              <w:spacing w:after="0"/>
              <w:jc w:val="left"/>
            </w:pPr>
          </w:p>
        </w:tc>
        <w:tc>
          <w:tcPr>
            <w:tcW w:type="dxa" w:w="2625"/>
          </w:tcPr>
          <w:p>
            <w:pPr>
              <w:spacing w:after="0"/>
              <w:jc w:val="left"/>
            </w:pPr>
            <w:r>
              <w:rPr>
                <w:sz w:val="16"/>
              </w:rPr>
              <w:t>B1-c worst recorded: Excessive Heat, Heat</w:t>
            </w:r>
          </w:p>
        </w:tc>
      </w:tr>
      <w:tr>
        <w:trPr>
          <w:cantSplit/>
        </w:trPr>
        <w:tc>
          <w:tcPr>
            <w:tcW w:type="dxa" w:w="1037"/>
          </w:tcPr>
          <w:p>
            <w:pPr>
              <w:spacing w:after="0"/>
              <w:jc w:val="left"/>
            </w:pPr>
            <w:r>
              <w:rPr>
                <w:sz w:val="16"/>
              </w:rPr>
              <w:t>1995-05-13</w:t>
            </w:r>
          </w:p>
        </w:tc>
        <w:tc>
          <w:tcPr>
            <w:tcW w:type="dxa" w:w="1215"/>
          </w:tcPr>
          <w:p>
            <w:pPr>
              <w:spacing w:after="0"/>
              <w:jc w:val="left"/>
            </w:pPr>
            <w:r>
              <w:rPr>
                <w:sz w:val="16"/>
              </w:rPr>
              <w:t>Hail</w:t>
            </w:r>
          </w:p>
        </w:tc>
        <w:tc>
          <w:tcPr>
            <w:tcW w:type="dxa" w:w="1238"/>
          </w:tcPr>
          <w:p>
            <w:pPr>
              <w:spacing w:after="0"/>
              <w:jc w:val="left"/>
            </w:pPr>
            <w:r>
              <w:rPr>
                <w:sz w:val="16"/>
              </w:rPr>
              <w:t>4.5 in</w:t>
            </w:r>
          </w:p>
        </w:tc>
        <w:tc>
          <w:tcPr>
            <w:tcW w:type="dxa" w:w="3457"/>
          </w:tcPr>
          <w:p>
            <w:pPr>
              <w:spacing w:after="0"/>
              <w:jc w:val="left"/>
            </w:pPr>
            <w:r>
              <w:rPr>
                <w:sz w:val="16"/>
              </w:rPr>
              <w:t>damage not recorded (pre-1996 record)</w:t>
            </w:r>
          </w:p>
        </w:tc>
        <w:tc>
          <w:tcPr>
            <w:tcW w:type="dxa" w:w="945"/>
          </w:tcPr>
          <w:p>
            <w:pPr>
              <w:spacing w:after="0"/>
              <w:jc w:val="right"/>
            </w:pPr>
            <w:r>
              <w:rPr>
                <w:sz w:val="16"/>
              </w:rPr>
              <w:t>0, 0</w:t>
            </w:r>
          </w:p>
        </w:tc>
        <w:tc>
          <w:tcPr>
            <w:tcW w:type="dxa" w:w="2481"/>
          </w:tcPr>
          <w:p>
            <w:pPr>
              <w:spacing w:after="0"/>
              <w:jc w:val="left"/>
            </w:pPr>
            <w:r>
              <w:rPr>
                <w:sz w:val="16"/>
              </w:rPr>
              <w:t>Monte Ne to NR Lowell</w:t>
            </w:r>
          </w:p>
        </w:tc>
        <w:tc>
          <w:tcPr>
            <w:tcW w:type="dxa" w:w="1113"/>
          </w:tcPr>
          <w:p>
            <w:pPr>
              <w:spacing w:after="0"/>
              <w:jc w:val="left"/>
            </w:pPr>
          </w:p>
        </w:tc>
        <w:tc>
          <w:tcPr>
            <w:tcW w:type="dxa" w:w="2625"/>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(1,346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1.84</w:t>
            </w:r>
          </w:p>
        </w:tc>
        <w:tc>
          <w:tcPr>
            <w:tcW w:type="dxa" w:w="1280"/>
          </w:tcPr>
          <w:p>
            <w:pPr>
              <w:spacing w:after="0"/>
              <w:jc w:val="left"/>
            </w:pPr>
            <w:r>
              <w:rPr>
                <w:sz w:val="16"/>
              </w:rPr>
              <w:t>event-days per year</w:t>
            </w:r>
          </w:p>
        </w:tc>
        <w:tc>
          <w:tcPr>
            <w:tcW w:type="dxa" w:w="1583"/>
          </w:tcPr>
          <w:p>
            <w:pPr>
              <w:spacing w:after="0"/>
              <w:jc w:val="left"/>
            </w:pPr>
            <w:r>
              <w:rPr>
                <w:sz w:val="16"/>
              </w:rPr>
              <w:t>about 1.84 days per year</w:t>
            </w:r>
          </w:p>
        </w:tc>
        <w:tc>
          <w:tcPr>
            <w:tcW w:type="dxa" w:w="1037"/>
          </w:tcPr>
          <w:p>
            <w:pPr>
              <w:spacing w:after="0"/>
              <w:jc w:val="left"/>
            </w:pPr>
          </w:p>
        </w:tc>
        <w:tc>
          <w:tcPr>
            <w:tcW w:type="dxa" w:w="1996"/>
          </w:tcPr>
          <w:p>
            <w:pPr>
              <w:spacing w:after="0"/>
              <w:jc w:val="left"/>
            </w:pPr>
            <w:r>
              <w:rPr>
                <w:sz w:val="16"/>
              </w:rPr>
              <w:t>Storm Events event-days in 0 of 30 years, 1996 to 2025 (0%)</w:t>
            </w:r>
          </w:p>
        </w:tc>
        <w:tc>
          <w:tcPr>
            <w:tcW w:type="dxa" w:w="1524"/>
          </w:tcPr>
          <w:p>
            <w:pPr>
              <w:spacing w:after="0"/>
              <w:jc w:val="right"/>
            </w:pPr>
            <w:r>
              <w:rPr>
                <w:sz w:val="16"/>
              </w:rPr>
              <w:t>35</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8"/>
          </w:tcPr>
          <w:p>
            <w:pPr>
              <w:spacing w:after="0"/>
              <w:jc w:val="right"/>
            </w:pPr>
            <w:r>
              <w:rPr>
                <w:sz w:val="16"/>
              </w:rPr>
              <w:t>10.7</w:t>
            </w:r>
          </w:p>
        </w:tc>
        <w:tc>
          <w:tcPr>
            <w:tcW w:type="dxa" w:w="1280"/>
          </w:tcPr>
          <w:p>
            <w:pPr>
              <w:spacing w:after="0"/>
              <w:jc w:val="left"/>
            </w:pPr>
            <w:r>
              <w:rPr>
                <w:sz w:val="16"/>
              </w:rPr>
              <w:t>event-days per year</w:t>
            </w:r>
          </w:p>
        </w:tc>
        <w:tc>
          <w:tcPr>
            <w:tcW w:type="dxa" w:w="1583"/>
          </w:tcPr>
          <w:p>
            <w:pPr>
              <w:spacing w:after="0"/>
              <w:jc w:val="left"/>
            </w:pPr>
            <w:r>
              <w:rPr>
                <w:sz w:val="16"/>
              </w:rPr>
              <w:t>about 10.7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8 of 30 years, 1996 to 2025 (26.7%)</w:t>
            </w:r>
          </w:p>
        </w:tc>
        <w:tc>
          <w:tcPr>
            <w:tcW w:type="dxa" w:w="1524"/>
          </w:tcPr>
          <w:p>
            <w:pPr>
              <w:spacing w:after="0"/>
              <w:jc w:val="right"/>
            </w:pPr>
            <w:r>
              <w:rPr>
                <w:sz w:val="16"/>
              </w:rPr>
              <w:t>483</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0.00174</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0.174%</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7.78</w:t>
            </w:r>
          </w:p>
        </w:tc>
        <w:tc>
          <w:tcPr>
            <w:tcW w:type="dxa" w:w="1280"/>
          </w:tcPr>
          <w:p>
            <w:pPr>
              <w:spacing w:after="0"/>
              <w:jc w:val="left"/>
            </w:pPr>
            <w:r>
              <w:rPr>
                <w:sz w:val="16"/>
              </w:rPr>
              <w:t>events per year</w:t>
            </w:r>
          </w:p>
        </w:tc>
        <w:tc>
          <w:tcPr>
            <w:tcW w:type="dxa" w:w="1583"/>
          </w:tcPr>
          <w:p>
            <w:pPr>
              <w:spacing w:after="0"/>
              <w:jc w:val="left"/>
            </w:pPr>
            <w:r>
              <w:rPr>
                <w:sz w:val="16"/>
              </w:rPr>
              <w:t>about 7.78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295.6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9.68</w:t>
            </w:r>
          </w:p>
        </w:tc>
        <w:tc>
          <w:tcPr>
            <w:tcW w:type="dxa" w:w="1280"/>
          </w:tcPr>
          <w:p>
            <w:pPr>
              <w:spacing w:after="0"/>
              <w:jc w:val="left"/>
            </w:pPr>
            <w:r>
              <w:rPr>
                <w:sz w:val="16"/>
              </w:rPr>
              <w:t>event-days per year</w:t>
            </w:r>
          </w:p>
        </w:tc>
        <w:tc>
          <w:tcPr>
            <w:tcW w:type="dxa" w:w="1583"/>
          </w:tcPr>
          <w:p>
            <w:pPr>
              <w:spacing w:after="0"/>
              <w:jc w:val="left"/>
            </w:pPr>
            <w:r>
              <w:rPr>
                <w:sz w:val="16"/>
              </w:rPr>
              <w:t>about 9.68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153</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0.00998</w:t>
            </w:r>
          </w:p>
        </w:tc>
        <w:tc>
          <w:tcPr>
            <w:tcW w:type="dxa" w:w="1280"/>
          </w:tcPr>
          <w:p>
            <w:pPr>
              <w:spacing w:after="0"/>
              <w:jc w:val="left"/>
            </w:pPr>
            <w:r>
              <w:rPr>
                <w:sz w:val="16"/>
              </w:rPr>
              <w:t>events per year</w:t>
            </w:r>
          </w:p>
        </w:tc>
        <w:tc>
          <w:tcPr>
            <w:tcW w:type="dxa" w:w="1583"/>
          </w:tcPr>
          <w:p>
            <w:pPr>
              <w:spacing w:after="0"/>
              <w:jc w:val="left"/>
            </w:pPr>
            <w:r>
              <w:rPr>
                <w:sz w:val="16"/>
              </w:rPr>
              <w:t>about 1 in 100 years</w:t>
            </w:r>
          </w:p>
        </w:tc>
        <w:tc>
          <w:tcPr>
            <w:tcW w:type="dxa" w:w="1037"/>
          </w:tcPr>
          <w:p>
            <w:pPr>
              <w:spacing w:after="0"/>
              <w:jc w:val="left"/>
            </w:pPr>
            <w:r>
              <w:rPr>
                <w:sz w:val="16"/>
              </w:rPr>
              <w:t>Unlikely</w:t>
            </w:r>
          </w:p>
        </w:tc>
        <w:tc>
          <w:tcPr>
            <w:tcW w:type="dxa" w:w="1996"/>
          </w:tcPr>
          <w:p>
            <w:pPr>
              <w:spacing w:after="0"/>
              <w:jc w:val="left"/>
            </w:pPr>
            <w:r>
              <w:rPr>
                <w:sz w:val="16"/>
              </w:rPr>
              <w:t>FEMA annualized frequency (modeled)</w:t>
            </w:r>
          </w:p>
        </w:tc>
        <w:tc>
          <w:tcPr>
            <w:tcW w:type="dxa" w:w="1524"/>
          </w:tcPr>
          <w:p>
            <w:pPr>
              <w:spacing w:after="0"/>
              <w:jc w:val="right"/>
            </w:pPr>
            <w:r>
              <w:rPr>
                <w:sz w:val="16"/>
              </w:rPr>
              <w:t>4</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1.92</w:t>
            </w:r>
          </w:p>
        </w:tc>
        <w:tc>
          <w:tcPr>
            <w:tcW w:type="dxa" w:w="1280"/>
          </w:tcPr>
          <w:p>
            <w:pPr>
              <w:spacing w:after="0"/>
              <w:jc w:val="left"/>
            </w:pPr>
            <w:r>
              <w:rPr>
                <w:sz w:val="16"/>
              </w:rPr>
              <w:t>event-days per year</w:t>
            </w:r>
          </w:p>
        </w:tc>
        <w:tc>
          <w:tcPr>
            <w:tcW w:type="dxa" w:w="1583"/>
          </w:tcPr>
          <w:p>
            <w:pPr>
              <w:spacing w:after="0"/>
              <w:jc w:val="left"/>
            </w:pPr>
            <w:r>
              <w:rPr>
                <w:sz w:val="16"/>
              </w:rPr>
              <w:t>about 1.92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8 of 30 years, 1996 to 2025 (26.7%)</w:t>
            </w:r>
          </w:p>
        </w:tc>
        <w:tc>
          <w:tcPr>
            <w:tcW w:type="dxa" w:w="1524"/>
          </w:tcPr>
          <w:p>
            <w:pPr>
              <w:spacing w:after="0"/>
              <w:jc w:val="right"/>
            </w:pPr>
            <w:r>
              <w:rPr>
                <w:sz w:val="16"/>
              </w:rPr>
              <w:t>130</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2.5</w:t>
            </w:r>
          </w:p>
        </w:tc>
        <w:tc>
          <w:tcPr>
            <w:tcW w:type="dxa" w:w="1280"/>
          </w:tcPr>
          <w:p>
            <w:pPr>
              <w:spacing w:after="0"/>
              <w:jc w:val="left"/>
            </w:pPr>
            <w:r>
              <w:rPr>
                <w:sz w:val="16"/>
              </w:rPr>
              <w:t>event-days per year</w:t>
            </w:r>
          </w:p>
        </w:tc>
        <w:tc>
          <w:tcPr>
            <w:tcW w:type="dxa" w:w="1583"/>
          </w:tcPr>
          <w:p>
            <w:pPr>
              <w:spacing w:after="0"/>
              <w:jc w:val="left"/>
            </w:pPr>
            <w:r>
              <w:rPr>
                <w:sz w:val="16"/>
              </w:rPr>
              <w:t>about 2.5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25 of 30 years, 1996 to 2025 (83.3%)</w:t>
            </w:r>
          </w:p>
        </w:tc>
        <w:tc>
          <w:tcPr>
            <w:tcW w:type="dxa" w:w="1524"/>
          </w:tcPr>
          <w:p>
            <w:pPr>
              <w:spacing w:after="0"/>
              <w:jc w:val="right"/>
            </w:pPr>
            <w:r>
              <w:rPr>
                <w:sz w:val="16"/>
              </w:rPr>
              <w:t>70</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0.861</w:t>
            </w:r>
          </w:p>
        </w:tc>
        <w:tc>
          <w:tcPr>
            <w:tcW w:type="dxa" w:w="1280"/>
          </w:tcPr>
          <w:p>
            <w:pPr>
              <w:spacing w:after="0"/>
              <w:jc w:val="left"/>
            </w:pPr>
            <w:r>
              <w:rPr>
                <w:sz w:val="16"/>
              </w:rPr>
              <w:t>events per year (modeled)</w:t>
            </w:r>
          </w:p>
        </w:tc>
        <w:tc>
          <w:tcPr>
            <w:tcW w:type="dxa" w:w="1583"/>
          </w:tcPr>
          <w:p>
            <w:pPr>
              <w:spacing w:after="0"/>
              <w:jc w:val="left"/>
            </w:pPr>
            <w:r>
              <w:rPr>
                <w:sz w:val="16"/>
              </w:rPr>
              <w:t>about 0.86 per year</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57.6</w:t>
            </w:r>
          </w:p>
        </w:tc>
        <w:tc>
          <w:tcPr>
            <w:tcW w:type="dxa" w:w="1280"/>
          </w:tcPr>
          <w:p>
            <w:pPr>
              <w:spacing w:after="0"/>
              <w:jc w:val="left"/>
            </w:pPr>
            <w:r>
              <w:rPr>
                <w:sz w:val="16"/>
              </w:rPr>
              <w:t>days per year with a strike</w:t>
            </w:r>
          </w:p>
        </w:tc>
        <w:tc>
          <w:tcPr>
            <w:tcW w:type="dxa" w:w="1583"/>
          </w:tcPr>
          <w:p>
            <w:pPr>
              <w:spacing w:after="0"/>
              <w:jc w:val="left"/>
            </w:pPr>
            <w:r>
              <w:rPr>
                <w:sz w:val="16"/>
              </w:rPr>
              <w:t>about 57.6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6.28</w:t>
            </w:r>
          </w:p>
        </w:tc>
        <w:tc>
          <w:tcPr>
            <w:tcW w:type="dxa" w:w="1280"/>
          </w:tcPr>
          <w:p>
            <w:pPr>
              <w:spacing w:after="0"/>
              <w:jc w:val="left"/>
            </w:pPr>
            <w:r>
              <w:rPr>
                <w:sz w:val="16"/>
              </w:rPr>
              <w:t>events per year</w:t>
            </w:r>
          </w:p>
        </w:tc>
        <w:tc>
          <w:tcPr>
            <w:tcW w:type="dxa" w:w="1583"/>
          </w:tcPr>
          <w:p>
            <w:pPr>
              <w:spacing w:after="0"/>
              <w:jc w:val="left"/>
            </w:pPr>
            <w:r>
              <w:rPr>
                <w:sz w:val="16"/>
              </w:rPr>
              <w:t>about 6.28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239</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0.791</w:t>
            </w:r>
          </w:p>
        </w:tc>
        <w:tc>
          <w:tcPr>
            <w:tcW w:type="dxa" w:w="1280"/>
          </w:tcPr>
          <w:p>
            <w:pPr>
              <w:spacing w:after="0"/>
              <w:jc w:val="left"/>
            </w:pPr>
            <w:r>
              <w:rPr>
                <w:sz w:val="16"/>
              </w:rPr>
              <w:t>events per year</w:t>
            </w:r>
          </w:p>
        </w:tc>
        <w:tc>
          <w:tcPr>
            <w:tcW w:type="dxa" w:w="1583"/>
          </w:tcPr>
          <w:p>
            <w:pPr>
              <w:spacing w:after="0"/>
              <w:jc w:val="left"/>
            </w:pPr>
            <w:r>
              <w:rPr>
                <w:sz w:val="16"/>
              </w:rPr>
              <w:t>about 0.79 per year</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0.00591</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0.591%</w:t>
            </w:r>
          </w:p>
        </w:tc>
        <w:tc>
          <w:tcPr>
            <w:tcW w:type="dxa" w:w="1037"/>
          </w:tcPr>
          <w:p>
            <w:pPr>
              <w:spacing w:after="0"/>
              <w:jc w:val="left"/>
            </w:pPr>
            <w:r>
              <w:rPr>
                <w:sz w:val="16"/>
              </w:rPr>
              <w:t>Possible</w:t>
            </w:r>
          </w:p>
        </w:tc>
        <w:tc>
          <w:tcPr>
            <w:tcW w:type="dxa" w:w="1996"/>
          </w:tcPr>
          <w:p>
            <w:pPr>
              <w:spacing w:after="0"/>
              <w:jc w:val="left"/>
            </w:pPr>
            <w:r>
              <w:rPr>
                <w:sz w:val="16"/>
              </w:rPr>
              <w:t>Storm Events records in 1 of 30 years, 1996 to 2025 (3.33%)</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11.3</w:t>
            </w:r>
          </w:p>
        </w:tc>
        <w:tc>
          <w:tcPr>
            <w:tcW w:type="dxa" w:w="1280"/>
          </w:tcPr>
          <w:p>
            <w:pPr>
              <w:spacing w:after="0"/>
              <w:jc w:val="left"/>
            </w:pPr>
            <w:r>
              <w:rPr>
                <w:sz w:val="16"/>
              </w:rPr>
              <w:t>event-days per year</w:t>
            </w:r>
          </w:p>
        </w:tc>
        <w:tc>
          <w:tcPr>
            <w:tcW w:type="dxa" w:w="1583"/>
          </w:tcPr>
          <w:p>
            <w:pPr>
              <w:spacing w:after="0"/>
              <w:jc w:val="left"/>
            </w:pPr>
            <w:r>
              <w:rPr>
                <w:sz w:val="16"/>
              </w:rPr>
              <w:t>about 11.3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21 of 30 years, 1996 to 2025 (70%)</w:t>
            </w:r>
          </w:p>
        </w:tc>
        <w:tc>
          <w:tcPr>
            <w:tcW w:type="dxa" w:w="1524"/>
          </w:tcPr>
          <w:p>
            <w:pPr>
              <w:spacing w:after="0"/>
              <w:jc w:val="right"/>
            </w:pPr>
            <w:r>
              <w:rPr>
                <w:sz w:val="16"/>
              </w:rPr>
              <w:t>214</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166</w:t>
            </w:r>
          </w:p>
        </w:tc>
        <w:tc>
          <w:tcPr>
            <w:tcW w:type="dxa" w:w="1381"/>
          </w:tcPr>
          <w:p>
            <w:pPr>
              <w:spacing w:after="0"/>
              <w:jc w:val="right"/>
            </w:pPr>
            <w:r>
              <w:rPr>
                <w:sz w:val="16"/>
              </w:rPr>
              <w:t>30</w:t>
            </w:r>
          </w:p>
        </w:tc>
        <w:tc>
          <w:tcPr>
            <w:tcW w:type="dxa" w:w="1381"/>
          </w:tcPr>
          <w:p>
            <w:pPr>
              <w:spacing w:after="0"/>
              <w:jc w:val="right"/>
            </w:pPr>
            <w:r>
              <w:rPr>
                <w:sz w:val="16"/>
              </w:rPr>
              <w:t>5.53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258</w:t>
            </w:r>
          </w:p>
        </w:tc>
        <w:tc>
          <w:tcPr>
            <w:tcW w:type="dxa" w:w="1381"/>
          </w:tcPr>
          <w:p>
            <w:pPr>
              <w:spacing w:after="0"/>
              <w:jc w:val="right"/>
            </w:pPr>
            <w:r>
              <w:rPr>
                <w:sz w:val="16"/>
              </w:rPr>
              <w:t>30</w:t>
            </w:r>
          </w:p>
        </w:tc>
        <w:tc>
          <w:tcPr>
            <w:tcW w:type="dxa" w:w="1381"/>
          </w:tcPr>
          <w:p>
            <w:pPr>
              <w:spacing w:after="0"/>
              <w:jc w:val="right"/>
            </w:pPr>
            <w:r>
              <w:rPr>
                <w:sz w:val="16"/>
              </w:rPr>
              <w:t>8.6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87</w:t>
            </w:r>
          </w:p>
        </w:tc>
        <w:tc>
          <w:tcPr>
            <w:tcW w:type="dxa" w:w="1381"/>
          </w:tcPr>
          <w:p>
            <w:pPr>
              <w:spacing w:after="0"/>
              <w:jc w:val="right"/>
            </w:pPr>
            <w:r>
              <w:rPr>
                <w:sz w:val="16"/>
              </w:rPr>
              <w:t>30</w:t>
            </w:r>
          </w:p>
        </w:tc>
        <w:tc>
          <w:tcPr>
            <w:tcW w:type="dxa" w:w="1381"/>
          </w:tcPr>
          <w:p>
            <w:pPr>
              <w:spacing w:after="0"/>
              <w:jc w:val="right"/>
            </w:pPr>
            <w:r>
              <w:rPr>
                <w:sz w:val="16"/>
              </w:rPr>
              <w:t>2.9</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73</w:t>
            </w:r>
          </w:p>
        </w:tc>
        <w:tc>
          <w:tcPr>
            <w:tcW w:type="dxa" w:w="1381"/>
          </w:tcPr>
          <w:p>
            <w:pPr>
              <w:spacing w:after="0"/>
              <w:jc w:val="right"/>
            </w:pPr>
            <w:r>
              <w:rPr>
                <w:sz w:val="16"/>
              </w:rPr>
              <w:t>30</w:t>
            </w:r>
          </w:p>
        </w:tc>
        <w:tc>
          <w:tcPr>
            <w:tcW w:type="dxa" w:w="1381"/>
          </w:tcPr>
          <w:p>
            <w:pPr>
              <w:spacing w:after="0"/>
              <w:jc w:val="right"/>
            </w:pPr>
            <w:r>
              <w:rPr>
                <w:sz w:val="16"/>
              </w:rPr>
              <w:t>2.43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56"/>
        <w:gridCol w:w="1371"/>
        <w:gridCol w:w="1035"/>
        <w:gridCol w:w="1086"/>
        <w:gridCol w:w="1035"/>
        <w:gridCol w:w="7930"/>
      </w:tblGrid>
      <w:tr>
        <w:trPr>
          <w:cantSplit/>
          <w:tblHeader/>
        </w:trPr>
        <w:tc>
          <w:tcPr>
            <w:tcW w:type="dxa" w:w="1656"/>
            <w:vMerge w:val="restart"/>
            <w:shd w:val="clear" w:color="auto" w:fill="E8E8E8"/>
          </w:tcPr>
          <w:p>
            <w:pPr>
              <w:spacing w:after="0"/>
              <w:jc w:val="left"/>
            </w:pPr>
            <w:r>
              <w:rPr>
                <w:b/>
                <w:sz w:val="16"/>
              </w:rPr>
              <w:t>Hazard</w:t>
            </w:r>
          </w:p>
        </w:tc>
        <w:tc>
          <w:tcPr>
            <w:tcW w:type="dxa" w:w="137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3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35"/>
            <w:shd w:val="clear" w:color="auto" w:fill="E8E8E8"/>
          </w:tcPr>
          <w:p>
            <w:pPr>
              <w:spacing w:after="0"/>
              <w:jc w:val="right"/>
            </w:pPr>
            <w:r>
              <w:rPr>
                <w:b/>
                <w:sz w:val="16"/>
              </w:rPr>
              <w:t>Min</w:t>
            </w:r>
          </w:p>
        </w:tc>
        <w:tc>
          <w:tcPr>
            <w:tcW w:type="dxa" w:w="1086"/>
            <w:shd w:val="clear" w:color="auto" w:fill="E8E8E8"/>
          </w:tcPr>
          <w:p>
            <w:pPr>
              <w:spacing w:after="0"/>
              <w:jc w:val="right"/>
            </w:pPr>
            <w:r>
              <w:rPr>
                <w:b/>
                <w:sz w:val="16"/>
              </w:rPr>
              <w:t>Median</w:t>
            </w:r>
          </w:p>
        </w:tc>
        <w:tc>
          <w:tcPr>
            <w:tcW w:type="dxa" w:w="1035"/>
            <w:shd w:val="clear" w:color="auto" w:fill="E8E8E8"/>
          </w:tcPr>
          <w:p>
            <w:pPr>
              <w:spacing w:after="0"/>
              <w:jc w:val="right"/>
            </w:pPr>
            <w:r>
              <w:rPr>
                <w:b/>
                <w:sz w:val="16"/>
              </w:rPr>
              <w:t>Max</w:t>
            </w:r>
          </w:p>
        </w:tc>
        <w:tc>
          <w:tcPr>
            <w:tcW w:type="dxa" w:w="2352"/>
            <w:vMerge/>
          </w:tcPr>
          <w:p/>
        </w:tc>
      </w:tr>
      <w:tr>
        <w:trPr>
          <w:cantSplit/>
        </w:trPr>
        <w:tc>
          <w:tcPr>
            <w:tcW w:type="dxa" w:w="1656"/>
          </w:tcPr>
          <w:p>
            <w:pPr>
              <w:spacing w:after="0"/>
              <w:jc w:val="left"/>
            </w:pPr>
            <w:r>
              <w:rPr>
                <w:sz w:val="16"/>
              </w:rPr>
              <w:t>Cold Wave</w:t>
            </w:r>
          </w:p>
        </w:tc>
        <w:tc>
          <w:tcPr>
            <w:tcW w:type="dxa" w:w="1371"/>
          </w:tcPr>
          <w:p>
            <w:pPr>
              <w:spacing w:after="0"/>
              <w:jc w:val="right"/>
            </w:pPr>
            <w:r>
              <w:rPr>
                <w:sz w:val="16"/>
              </w:rPr>
              <w:t>57 of 57</w:t>
            </w:r>
          </w:p>
        </w:tc>
        <w:tc>
          <w:tcPr>
            <w:tcW w:type="dxa" w:w="1035"/>
          </w:tcPr>
          <w:p>
            <w:pPr>
              <w:spacing w:after="0"/>
              <w:jc w:val="right"/>
            </w:pPr>
            <w:r>
              <w:rPr>
                <w:sz w:val="16"/>
              </w:rPr>
              <w:t>36.0</w:t>
            </w:r>
          </w:p>
        </w:tc>
        <w:tc>
          <w:tcPr>
            <w:tcW w:type="dxa" w:w="1086"/>
          </w:tcPr>
          <w:p>
            <w:pPr>
              <w:spacing w:after="0"/>
              <w:jc w:val="right"/>
            </w:pPr>
            <w:r>
              <w:rPr>
                <w:sz w:val="16"/>
              </w:rPr>
              <w:t>57.1</w:t>
            </w:r>
          </w:p>
        </w:tc>
        <w:tc>
          <w:tcPr>
            <w:tcW w:type="dxa" w:w="1035"/>
          </w:tcPr>
          <w:p>
            <w:pPr>
              <w:spacing w:after="0"/>
              <w:jc w:val="right"/>
            </w:pPr>
            <w:r>
              <w:rPr>
                <w:sz w:val="16"/>
              </w:rPr>
              <w:t>94.0</w:t>
            </w:r>
          </w:p>
        </w:tc>
        <w:tc>
          <w:tcPr>
            <w:tcW w:type="dxa" w:w="7930"/>
          </w:tcPr>
          <w:p>
            <w:pPr>
              <w:spacing w:after="0"/>
              <w:jc w:val="left"/>
            </w:pPr>
            <w:r>
              <w:rPr>
                <w:sz w:val="16"/>
              </w:rPr>
              <w:t>Relatively High 5, Relatively Moderate 42, Relatively Low 10</w:t>
            </w:r>
          </w:p>
        </w:tc>
      </w:tr>
      <w:tr>
        <w:trPr>
          <w:cantSplit/>
        </w:trPr>
        <w:tc>
          <w:tcPr>
            <w:tcW w:type="dxa" w:w="1656"/>
          </w:tcPr>
          <w:p>
            <w:pPr>
              <w:spacing w:after="0"/>
              <w:jc w:val="left"/>
            </w:pPr>
            <w:r>
              <w:rPr>
                <w:sz w:val="16"/>
              </w:rPr>
              <w:t>Drought</w:t>
            </w:r>
          </w:p>
        </w:tc>
        <w:tc>
          <w:tcPr>
            <w:tcW w:type="dxa" w:w="1371"/>
          </w:tcPr>
          <w:p>
            <w:pPr>
              <w:spacing w:after="0"/>
              <w:jc w:val="right"/>
            </w:pPr>
            <w:r>
              <w:rPr>
                <w:sz w:val="16"/>
              </w:rPr>
              <w:t>2 of 57</w:t>
            </w:r>
          </w:p>
        </w:tc>
        <w:tc>
          <w:tcPr>
            <w:tcW w:type="dxa" w:w="1035"/>
          </w:tcPr>
          <w:p>
            <w:pPr>
              <w:spacing w:after="0"/>
              <w:jc w:val="right"/>
            </w:pPr>
            <w:r>
              <w:rPr>
                <w:sz w:val="16"/>
              </w:rPr>
              <w:t>90.8</w:t>
            </w:r>
          </w:p>
        </w:tc>
        <w:tc>
          <w:tcPr>
            <w:tcW w:type="dxa" w:w="1086"/>
          </w:tcPr>
          <w:p>
            <w:pPr>
              <w:spacing w:after="0"/>
              <w:jc w:val="right"/>
            </w:pPr>
            <w:r>
              <w:rPr>
                <w:sz w:val="16"/>
              </w:rPr>
              <w:t>93.6</w:t>
            </w:r>
          </w:p>
        </w:tc>
        <w:tc>
          <w:tcPr>
            <w:tcW w:type="dxa" w:w="1035"/>
          </w:tcPr>
          <w:p>
            <w:pPr>
              <w:spacing w:after="0"/>
              <w:jc w:val="right"/>
            </w:pPr>
            <w:r>
              <w:rPr>
                <w:sz w:val="16"/>
              </w:rPr>
              <w:t>96.4</w:t>
            </w:r>
          </w:p>
        </w:tc>
        <w:tc>
          <w:tcPr>
            <w:tcW w:type="dxa" w:w="7930"/>
          </w:tcPr>
          <w:p>
            <w:pPr>
              <w:spacing w:after="0"/>
              <w:jc w:val="left"/>
            </w:pPr>
            <w:r>
              <w:rPr>
                <w:sz w:val="16"/>
              </w:rPr>
              <w:t>Relatively Moderate 1, Relatively Low 1, No Rating 55</w:t>
            </w:r>
          </w:p>
        </w:tc>
      </w:tr>
      <w:tr>
        <w:trPr>
          <w:cantSplit/>
        </w:trPr>
        <w:tc>
          <w:tcPr>
            <w:tcW w:type="dxa" w:w="1656"/>
          </w:tcPr>
          <w:p>
            <w:pPr>
              <w:spacing w:after="0"/>
              <w:jc w:val="left"/>
            </w:pPr>
            <w:r>
              <w:rPr>
                <w:sz w:val="16"/>
              </w:rPr>
              <w:t>Earthquake</w:t>
            </w:r>
          </w:p>
        </w:tc>
        <w:tc>
          <w:tcPr>
            <w:tcW w:type="dxa" w:w="1371"/>
          </w:tcPr>
          <w:p>
            <w:pPr>
              <w:spacing w:after="0"/>
              <w:jc w:val="right"/>
            </w:pPr>
            <w:r>
              <w:rPr>
                <w:sz w:val="16"/>
              </w:rPr>
              <w:t>57 of 57</w:t>
            </w:r>
          </w:p>
        </w:tc>
        <w:tc>
          <w:tcPr>
            <w:tcW w:type="dxa" w:w="1035"/>
          </w:tcPr>
          <w:p>
            <w:pPr>
              <w:spacing w:after="0"/>
              <w:jc w:val="right"/>
            </w:pPr>
            <w:r>
              <w:rPr>
                <w:sz w:val="16"/>
              </w:rPr>
              <w:t>30.4</w:t>
            </w:r>
          </w:p>
        </w:tc>
        <w:tc>
          <w:tcPr>
            <w:tcW w:type="dxa" w:w="1086"/>
          </w:tcPr>
          <w:p>
            <w:pPr>
              <w:spacing w:after="0"/>
              <w:jc w:val="right"/>
            </w:pPr>
            <w:r>
              <w:rPr>
                <w:sz w:val="16"/>
              </w:rPr>
              <w:t>59.4</w:t>
            </w:r>
          </w:p>
        </w:tc>
        <w:tc>
          <w:tcPr>
            <w:tcW w:type="dxa" w:w="1035"/>
          </w:tcPr>
          <w:p>
            <w:pPr>
              <w:spacing w:after="0"/>
              <w:jc w:val="right"/>
            </w:pPr>
            <w:r>
              <w:rPr>
                <w:sz w:val="16"/>
              </w:rPr>
              <w:t>81.5</w:t>
            </w:r>
          </w:p>
        </w:tc>
        <w:tc>
          <w:tcPr>
            <w:tcW w:type="dxa" w:w="7930"/>
          </w:tcPr>
          <w:p>
            <w:pPr>
              <w:spacing w:after="0"/>
              <w:jc w:val="left"/>
            </w:pPr>
            <w:r>
              <w:rPr>
                <w:sz w:val="16"/>
              </w:rPr>
              <w:t>Relatively Moderate 9, Relatively Low 38, Very Low 10</w:t>
            </w:r>
          </w:p>
        </w:tc>
      </w:tr>
      <w:tr>
        <w:trPr>
          <w:cantSplit/>
        </w:trPr>
        <w:tc>
          <w:tcPr>
            <w:tcW w:type="dxa" w:w="1656"/>
          </w:tcPr>
          <w:p>
            <w:pPr>
              <w:spacing w:after="0"/>
              <w:jc w:val="left"/>
            </w:pPr>
            <w:r>
              <w:rPr>
                <w:sz w:val="16"/>
              </w:rPr>
              <w:t>Hail</w:t>
            </w:r>
          </w:p>
        </w:tc>
        <w:tc>
          <w:tcPr>
            <w:tcW w:type="dxa" w:w="1371"/>
          </w:tcPr>
          <w:p>
            <w:pPr>
              <w:spacing w:after="0"/>
              <w:jc w:val="right"/>
            </w:pPr>
            <w:r>
              <w:rPr>
                <w:sz w:val="16"/>
              </w:rPr>
              <w:t>57 of 57</w:t>
            </w:r>
          </w:p>
        </w:tc>
        <w:tc>
          <w:tcPr>
            <w:tcW w:type="dxa" w:w="1035"/>
          </w:tcPr>
          <w:p>
            <w:pPr>
              <w:spacing w:after="0"/>
              <w:jc w:val="right"/>
            </w:pPr>
            <w:r>
              <w:rPr>
                <w:sz w:val="16"/>
              </w:rPr>
              <w:t>46.9</w:t>
            </w:r>
          </w:p>
        </w:tc>
        <w:tc>
          <w:tcPr>
            <w:tcW w:type="dxa" w:w="1086"/>
          </w:tcPr>
          <w:p>
            <w:pPr>
              <w:spacing w:after="0"/>
              <w:jc w:val="right"/>
            </w:pPr>
            <w:r>
              <w:rPr>
                <w:sz w:val="16"/>
              </w:rPr>
              <w:t>69.2</w:t>
            </w:r>
          </w:p>
        </w:tc>
        <w:tc>
          <w:tcPr>
            <w:tcW w:type="dxa" w:w="1035"/>
          </w:tcPr>
          <w:p>
            <w:pPr>
              <w:spacing w:after="0"/>
              <w:jc w:val="right"/>
            </w:pPr>
            <w:r>
              <w:rPr>
                <w:sz w:val="16"/>
              </w:rPr>
              <w:t>82.0</w:t>
            </w:r>
          </w:p>
        </w:tc>
        <w:tc>
          <w:tcPr>
            <w:tcW w:type="dxa" w:w="7930"/>
          </w:tcPr>
          <w:p>
            <w:pPr>
              <w:spacing w:after="0"/>
              <w:jc w:val="left"/>
            </w:pPr>
            <w:r>
              <w:rPr>
                <w:sz w:val="16"/>
              </w:rPr>
              <w:t>Relatively Moderate 26, Relatively Low 31</w:t>
            </w:r>
          </w:p>
        </w:tc>
      </w:tr>
      <w:tr>
        <w:trPr>
          <w:cantSplit/>
        </w:trPr>
        <w:tc>
          <w:tcPr>
            <w:tcW w:type="dxa" w:w="1656"/>
          </w:tcPr>
          <w:p>
            <w:pPr>
              <w:spacing w:after="0"/>
              <w:jc w:val="left"/>
            </w:pPr>
            <w:r>
              <w:rPr>
                <w:sz w:val="16"/>
              </w:rPr>
              <w:t>Heat Wave</w:t>
            </w:r>
          </w:p>
        </w:tc>
        <w:tc>
          <w:tcPr>
            <w:tcW w:type="dxa" w:w="1371"/>
          </w:tcPr>
          <w:p>
            <w:pPr>
              <w:spacing w:after="0"/>
              <w:jc w:val="right"/>
            </w:pPr>
            <w:r>
              <w:rPr>
                <w:sz w:val="16"/>
              </w:rPr>
              <w:t>57 of 57</w:t>
            </w:r>
          </w:p>
        </w:tc>
        <w:tc>
          <w:tcPr>
            <w:tcW w:type="dxa" w:w="1035"/>
          </w:tcPr>
          <w:p>
            <w:pPr>
              <w:spacing w:after="0"/>
              <w:jc w:val="right"/>
            </w:pPr>
            <w:r>
              <w:rPr>
                <w:sz w:val="16"/>
              </w:rPr>
              <w:t>61.8</w:t>
            </w:r>
          </w:p>
        </w:tc>
        <w:tc>
          <w:tcPr>
            <w:tcW w:type="dxa" w:w="1086"/>
          </w:tcPr>
          <w:p>
            <w:pPr>
              <w:spacing w:after="0"/>
              <w:jc w:val="right"/>
            </w:pPr>
            <w:r>
              <w:rPr>
                <w:sz w:val="16"/>
              </w:rPr>
              <w:t>81.5</w:t>
            </w:r>
          </w:p>
        </w:tc>
        <w:tc>
          <w:tcPr>
            <w:tcW w:type="dxa" w:w="1035"/>
          </w:tcPr>
          <w:p>
            <w:pPr>
              <w:spacing w:after="0"/>
              <w:jc w:val="right"/>
            </w:pPr>
            <w:r>
              <w:rPr>
                <w:sz w:val="16"/>
              </w:rPr>
              <w:t>93.7</w:t>
            </w:r>
          </w:p>
        </w:tc>
        <w:tc>
          <w:tcPr>
            <w:tcW w:type="dxa" w:w="7930"/>
          </w:tcPr>
          <w:p>
            <w:pPr>
              <w:spacing w:after="0"/>
              <w:jc w:val="left"/>
            </w:pPr>
            <w:r>
              <w:rPr>
                <w:sz w:val="16"/>
              </w:rPr>
              <w:t>Relatively High 19, Relatively Moderate 38</w:t>
            </w:r>
          </w:p>
        </w:tc>
      </w:tr>
      <w:tr>
        <w:trPr>
          <w:cantSplit/>
        </w:trPr>
        <w:tc>
          <w:tcPr>
            <w:tcW w:type="dxa" w:w="1656"/>
          </w:tcPr>
          <w:p>
            <w:pPr>
              <w:spacing w:after="0"/>
              <w:jc w:val="left"/>
            </w:pPr>
            <w:r>
              <w:rPr>
                <w:sz w:val="16"/>
              </w:rPr>
              <w:t>Hurricane</w:t>
            </w:r>
          </w:p>
        </w:tc>
        <w:tc>
          <w:tcPr>
            <w:tcW w:type="dxa" w:w="1371"/>
          </w:tcPr>
          <w:p>
            <w:pPr>
              <w:spacing w:after="0"/>
              <w:jc w:val="right"/>
            </w:pPr>
            <w:r>
              <w:rPr>
                <w:sz w:val="16"/>
              </w:rPr>
              <w:t>57 of 57</w:t>
            </w:r>
          </w:p>
        </w:tc>
        <w:tc>
          <w:tcPr>
            <w:tcW w:type="dxa" w:w="1035"/>
          </w:tcPr>
          <w:p>
            <w:pPr>
              <w:spacing w:after="0"/>
              <w:jc w:val="right"/>
            </w:pPr>
            <w:r>
              <w:rPr>
                <w:sz w:val="16"/>
              </w:rPr>
              <w:t>27.7</w:t>
            </w:r>
          </w:p>
        </w:tc>
        <w:tc>
          <w:tcPr>
            <w:tcW w:type="dxa" w:w="1086"/>
          </w:tcPr>
          <w:p>
            <w:pPr>
              <w:spacing w:after="0"/>
              <w:jc w:val="right"/>
            </w:pPr>
            <w:r>
              <w:rPr>
                <w:sz w:val="16"/>
              </w:rPr>
              <w:t>38.2</w:t>
            </w:r>
          </w:p>
        </w:tc>
        <w:tc>
          <w:tcPr>
            <w:tcW w:type="dxa" w:w="1035"/>
          </w:tcPr>
          <w:p>
            <w:pPr>
              <w:spacing w:after="0"/>
              <w:jc w:val="right"/>
            </w:pPr>
            <w:r>
              <w:rPr>
                <w:sz w:val="16"/>
              </w:rPr>
              <w:t>49.7</w:t>
            </w:r>
          </w:p>
        </w:tc>
        <w:tc>
          <w:tcPr>
            <w:tcW w:type="dxa" w:w="7930"/>
          </w:tcPr>
          <w:p>
            <w:pPr>
              <w:spacing w:after="0"/>
              <w:jc w:val="left"/>
            </w:pPr>
            <w:r>
              <w:rPr>
                <w:sz w:val="16"/>
              </w:rPr>
              <w:t>Very Low 57</w:t>
            </w:r>
          </w:p>
        </w:tc>
      </w:tr>
      <w:tr>
        <w:trPr>
          <w:cantSplit/>
        </w:trPr>
        <w:tc>
          <w:tcPr>
            <w:tcW w:type="dxa" w:w="1656"/>
          </w:tcPr>
          <w:p>
            <w:pPr>
              <w:spacing w:after="0"/>
              <w:jc w:val="left"/>
            </w:pPr>
            <w:r>
              <w:rPr>
                <w:sz w:val="16"/>
              </w:rPr>
              <w:t>Ice Storm</w:t>
            </w:r>
          </w:p>
        </w:tc>
        <w:tc>
          <w:tcPr>
            <w:tcW w:type="dxa" w:w="1371"/>
          </w:tcPr>
          <w:p>
            <w:pPr>
              <w:spacing w:after="0"/>
              <w:jc w:val="right"/>
            </w:pPr>
            <w:r>
              <w:rPr>
                <w:sz w:val="16"/>
              </w:rPr>
              <w:t>57 of 57</w:t>
            </w:r>
          </w:p>
        </w:tc>
        <w:tc>
          <w:tcPr>
            <w:tcW w:type="dxa" w:w="1035"/>
          </w:tcPr>
          <w:p>
            <w:pPr>
              <w:spacing w:after="0"/>
              <w:jc w:val="right"/>
            </w:pPr>
            <w:r>
              <w:rPr>
                <w:sz w:val="16"/>
              </w:rPr>
              <w:t>94.3</w:t>
            </w:r>
          </w:p>
        </w:tc>
        <w:tc>
          <w:tcPr>
            <w:tcW w:type="dxa" w:w="1086"/>
          </w:tcPr>
          <w:p>
            <w:pPr>
              <w:spacing w:after="0"/>
              <w:jc w:val="right"/>
            </w:pPr>
            <w:r>
              <w:rPr>
                <w:sz w:val="16"/>
              </w:rPr>
              <w:t>99.1</w:t>
            </w:r>
          </w:p>
        </w:tc>
        <w:tc>
          <w:tcPr>
            <w:tcW w:type="dxa" w:w="1035"/>
          </w:tcPr>
          <w:p>
            <w:pPr>
              <w:spacing w:after="0"/>
              <w:jc w:val="right"/>
            </w:pPr>
            <w:r>
              <w:rPr>
                <w:sz w:val="16"/>
              </w:rPr>
              <w:t>99.8</w:t>
            </w:r>
          </w:p>
        </w:tc>
        <w:tc>
          <w:tcPr>
            <w:tcW w:type="dxa" w:w="7930"/>
          </w:tcPr>
          <w:p>
            <w:pPr>
              <w:spacing w:after="0"/>
              <w:jc w:val="left"/>
            </w:pPr>
            <w:r>
              <w:rPr>
                <w:sz w:val="16"/>
              </w:rPr>
              <w:t>Very High 47, Relatively High 10</w:t>
            </w:r>
          </w:p>
        </w:tc>
      </w:tr>
      <w:tr>
        <w:trPr>
          <w:cantSplit/>
        </w:trPr>
        <w:tc>
          <w:tcPr>
            <w:tcW w:type="dxa" w:w="1656"/>
          </w:tcPr>
          <w:p>
            <w:pPr>
              <w:spacing w:after="0"/>
              <w:jc w:val="left"/>
            </w:pPr>
            <w:r>
              <w:rPr>
                <w:sz w:val="16"/>
              </w:rPr>
              <w:t>Inland Flooding</w:t>
            </w:r>
          </w:p>
        </w:tc>
        <w:tc>
          <w:tcPr>
            <w:tcW w:type="dxa" w:w="1371"/>
          </w:tcPr>
          <w:p>
            <w:pPr>
              <w:spacing w:after="0"/>
              <w:jc w:val="right"/>
            </w:pPr>
            <w:r>
              <w:rPr>
                <w:sz w:val="16"/>
              </w:rPr>
              <w:t>57 of 57</w:t>
            </w:r>
          </w:p>
        </w:tc>
        <w:tc>
          <w:tcPr>
            <w:tcW w:type="dxa" w:w="1035"/>
          </w:tcPr>
          <w:p>
            <w:pPr>
              <w:spacing w:after="0"/>
              <w:jc w:val="right"/>
            </w:pPr>
            <w:r>
              <w:rPr>
                <w:sz w:val="16"/>
              </w:rPr>
              <w:t>12.6</w:t>
            </w:r>
          </w:p>
        </w:tc>
        <w:tc>
          <w:tcPr>
            <w:tcW w:type="dxa" w:w="1086"/>
          </w:tcPr>
          <w:p>
            <w:pPr>
              <w:spacing w:after="0"/>
              <w:jc w:val="right"/>
            </w:pPr>
            <w:r>
              <w:rPr>
                <w:sz w:val="16"/>
              </w:rPr>
              <w:t>67.2</w:t>
            </w:r>
          </w:p>
        </w:tc>
        <w:tc>
          <w:tcPr>
            <w:tcW w:type="dxa" w:w="1035"/>
          </w:tcPr>
          <w:p>
            <w:pPr>
              <w:spacing w:after="0"/>
              <w:jc w:val="right"/>
            </w:pPr>
            <w:r>
              <w:rPr>
                <w:sz w:val="16"/>
              </w:rPr>
              <w:t>97.5</w:t>
            </w:r>
          </w:p>
        </w:tc>
        <w:tc>
          <w:tcPr>
            <w:tcW w:type="dxa" w:w="7930"/>
          </w:tcPr>
          <w:p>
            <w:pPr>
              <w:spacing w:after="0"/>
              <w:jc w:val="left"/>
            </w:pPr>
            <w:r>
              <w:rPr>
                <w:sz w:val="16"/>
              </w:rPr>
              <w:t>Very High 1, Relatively High 13, Relatively Moderate 28, Relatively Low 14, Very Low 1</w:t>
            </w:r>
          </w:p>
        </w:tc>
      </w:tr>
      <w:tr>
        <w:trPr>
          <w:cantSplit/>
        </w:trPr>
        <w:tc>
          <w:tcPr>
            <w:tcW w:type="dxa" w:w="1656"/>
          </w:tcPr>
          <w:p>
            <w:pPr>
              <w:spacing w:after="0"/>
              <w:jc w:val="left"/>
            </w:pPr>
            <w:r>
              <w:rPr>
                <w:sz w:val="16"/>
              </w:rPr>
              <w:t>Landslide</w:t>
            </w:r>
          </w:p>
        </w:tc>
        <w:tc>
          <w:tcPr>
            <w:tcW w:type="dxa" w:w="1371"/>
          </w:tcPr>
          <w:p>
            <w:pPr>
              <w:spacing w:after="0"/>
              <w:jc w:val="right"/>
            </w:pPr>
            <w:r>
              <w:rPr>
                <w:sz w:val="16"/>
              </w:rPr>
              <w:t>57 of 57</w:t>
            </w:r>
          </w:p>
        </w:tc>
        <w:tc>
          <w:tcPr>
            <w:tcW w:type="dxa" w:w="1035"/>
          </w:tcPr>
          <w:p>
            <w:pPr>
              <w:spacing w:after="0"/>
              <w:jc w:val="right"/>
            </w:pPr>
            <w:r>
              <w:rPr>
                <w:sz w:val="16"/>
              </w:rPr>
              <w:t>11.4</w:t>
            </w:r>
          </w:p>
        </w:tc>
        <w:tc>
          <w:tcPr>
            <w:tcW w:type="dxa" w:w="1086"/>
          </w:tcPr>
          <w:p>
            <w:pPr>
              <w:spacing w:after="0"/>
              <w:jc w:val="right"/>
            </w:pPr>
            <w:r>
              <w:rPr>
                <w:sz w:val="16"/>
              </w:rPr>
              <w:t>70.9</w:t>
            </w:r>
          </w:p>
        </w:tc>
        <w:tc>
          <w:tcPr>
            <w:tcW w:type="dxa" w:w="1035"/>
          </w:tcPr>
          <w:p>
            <w:pPr>
              <w:spacing w:after="0"/>
              <w:jc w:val="right"/>
            </w:pPr>
            <w:r>
              <w:rPr>
                <w:sz w:val="16"/>
              </w:rPr>
              <w:t>98.7</w:t>
            </w:r>
          </w:p>
        </w:tc>
        <w:tc>
          <w:tcPr>
            <w:tcW w:type="dxa" w:w="7930"/>
          </w:tcPr>
          <w:p>
            <w:pPr>
              <w:spacing w:after="0"/>
              <w:jc w:val="left"/>
            </w:pPr>
            <w:r>
              <w:rPr>
                <w:sz w:val="16"/>
              </w:rPr>
              <w:t>Relatively Moderate 3, Relatively Low 16, Very Low 38</w:t>
            </w:r>
          </w:p>
        </w:tc>
      </w:tr>
      <w:tr>
        <w:trPr>
          <w:cantSplit/>
        </w:trPr>
        <w:tc>
          <w:tcPr>
            <w:tcW w:type="dxa" w:w="1656"/>
          </w:tcPr>
          <w:p>
            <w:pPr>
              <w:spacing w:after="0"/>
              <w:jc w:val="left"/>
            </w:pPr>
            <w:r>
              <w:rPr>
                <w:sz w:val="16"/>
              </w:rPr>
              <w:t>Lightning</w:t>
            </w:r>
          </w:p>
        </w:tc>
        <w:tc>
          <w:tcPr>
            <w:tcW w:type="dxa" w:w="1371"/>
          </w:tcPr>
          <w:p>
            <w:pPr>
              <w:spacing w:after="0"/>
              <w:jc w:val="right"/>
            </w:pPr>
            <w:r>
              <w:rPr>
                <w:sz w:val="16"/>
              </w:rPr>
              <w:t>57 of 57</w:t>
            </w:r>
          </w:p>
        </w:tc>
        <w:tc>
          <w:tcPr>
            <w:tcW w:type="dxa" w:w="1035"/>
          </w:tcPr>
          <w:p>
            <w:pPr>
              <w:spacing w:after="0"/>
              <w:jc w:val="right"/>
            </w:pPr>
            <w:r>
              <w:rPr>
                <w:sz w:val="16"/>
              </w:rPr>
              <w:t>61.1</w:t>
            </w:r>
          </w:p>
        </w:tc>
        <w:tc>
          <w:tcPr>
            <w:tcW w:type="dxa" w:w="1086"/>
          </w:tcPr>
          <w:p>
            <w:pPr>
              <w:spacing w:after="0"/>
              <w:jc w:val="right"/>
            </w:pPr>
            <w:r>
              <w:rPr>
                <w:sz w:val="16"/>
              </w:rPr>
              <w:t>82.9</w:t>
            </w:r>
          </w:p>
        </w:tc>
        <w:tc>
          <w:tcPr>
            <w:tcW w:type="dxa" w:w="1035"/>
          </w:tcPr>
          <w:p>
            <w:pPr>
              <w:spacing w:after="0"/>
              <w:jc w:val="right"/>
            </w:pPr>
            <w:r>
              <w:rPr>
                <w:sz w:val="16"/>
              </w:rPr>
              <w:t>96.8</w:t>
            </w:r>
          </w:p>
        </w:tc>
        <w:tc>
          <w:tcPr>
            <w:tcW w:type="dxa" w:w="7930"/>
          </w:tcPr>
          <w:p>
            <w:pPr>
              <w:spacing w:after="0"/>
              <w:jc w:val="left"/>
            </w:pPr>
            <w:r>
              <w:rPr>
                <w:sz w:val="16"/>
              </w:rPr>
              <w:t>Very High 2, Relatively High 38, Relatively Moderate 17</w:t>
            </w:r>
          </w:p>
        </w:tc>
      </w:tr>
      <w:tr>
        <w:trPr>
          <w:cantSplit/>
        </w:trPr>
        <w:tc>
          <w:tcPr>
            <w:tcW w:type="dxa" w:w="1656"/>
          </w:tcPr>
          <w:p>
            <w:pPr>
              <w:spacing w:after="0"/>
              <w:jc w:val="left"/>
            </w:pPr>
            <w:r>
              <w:rPr>
                <w:sz w:val="16"/>
              </w:rPr>
              <w:t>Strong Wind</w:t>
            </w:r>
          </w:p>
        </w:tc>
        <w:tc>
          <w:tcPr>
            <w:tcW w:type="dxa" w:w="1371"/>
          </w:tcPr>
          <w:p>
            <w:pPr>
              <w:spacing w:after="0"/>
              <w:jc w:val="right"/>
            </w:pPr>
            <w:r>
              <w:rPr>
                <w:sz w:val="16"/>
              </w:rPr>
              <w:t>57 of 57</w:t>
            </w:r>
          </w:p>
        </w:tc>
        <w:tc>
          <w:tcPr>
            <w:tcW w:type="dxa" w:w="1035"/>
          </w:tcPr>
          <w:p>
            <w:pPr>
              <w:spacing w:after="0"/>
              <w:jc w:val="right"/>
            </w:pPr>
            <w:r>
              <w:rPr>
                <w:sz w:val="16"/>
              </w:rPr>
              <w:t>59.0</w:t>
            </w:r>
          </w:p>
        </w:tc>
        <w:tc>
          <w:tcPr>
            <w:tcW w:type="dxa" w:w="1086"/>
          </w:tcPr>
          <w:p>
            <w:pPr>
              <w:spacing w:after="0"/>
              <w:jc w:val="right"/>
            </w:pPr>
            <w:r>
              <w:rPr>
                <w:sz w:val="16"/>
              </w:rPr>
              <w:t>79.0</w:t>
            </w:r>
          </w:p>
        </w:tc>
        <w:tc>
          <w:tcPr>
            <w:tcW w:type="dxa" w:w="1035"/>
          </w:tcPr>
          <w:p>
            <w:pPr>
              <w:spacing w:after="0"/>
              <w:jc w:val="right"/>
            </w:pPr>
            <w:r>
              <w:rPr>
                <w:sz w:val="16"/>
              </w:rPr>
              <w:t>91.9</w:t>
            </w:r>
          </w:p>
        </w:tc>
        <w:tc>
          <w:tcPr>
            <w:tcW w:type="dxa" w:w="7930"/>
          </w:tcPr>
          <w:p>
            <w:pPr>
              <w:spacing w:after="0"/>
              <w:jc w:val="left"/>
            </w:pPr>
            <w:r>
              <w:rPr>
                <w:sz w:val="16"/>
              </w:rPr>
              <w:t>Relatively High 15, Relatively Moderate 42</w:t>
            </w:r>
          </w:p>
        </w:tc>
      </w:tr>
      <w:tr>
        <w:trPr>
          <w:cantSplit/>
        </w:trPr>
        <w:tc>
          <w:tcPr>
            <w:tcW w:type="dxa" w:w="1656"/>
          </w:tcPr>
          <w:p>
            <w:pPr>
              <w:spacing w:after="0"/>
              <w:jc w:val="left"/>
            </w:pPr>
            <w:r>
              <w:rPr>
                <w:sz w:val="16"/>
              </w:rPr>
              <w:t>Tornado</w:t>
            </w:r>
          </w:p>
        </w:tc>
        <w:tc>
          <w:tcPr>
            <w:tcW w:type="dxa" w:w="1371"/>
          </w:tcPr>
          <w:p>
            <w:pPr>
              <w:spacing w:after="0"/>
              <w:jc w:val="right"/>
            </w:pPr>
            <w:r>
              <w:rPr>
                <w:sz w:val="16"/>
              </w:rPr>
              <w:t>57 of 57</w:t>
            </w:r>
          </w:p>
        </w:tc>
        <w:tc>
          <w:tcPr>
            <w:tcW w:type="dxa" w:w="1035"/>
          </w:tcPr>
          <w:p>
            <w:pPr>
              <w:spacing w:after="0"/>
              <w:jc w:val="right"/>
            </w:pPr>
            <w:r>
              <w:rPr>
                <w:sz w:val="16"/>
              </w:rPr>
              <w:t>36.8</w:t>
            </w:r>
          </w:p>
        </w:tc>
        <w:tc>
          <w:tcPr>
            <w:tcW w:type="dxa" w:w="1086"/>
          </w:tcPr>
          <w:p>
            <w:pPr>
              <w:spacing w:after="0"/>
              <w:jc w:val="right"/>
            </w:pPr>
            <w:r>
              <w:rPr>
                <w:sz w:val="16"/>
              </w:rPr>
              <w:t>53.0</w:t>
            </w:r>
          </w:p>
        </w:tc>
        <w:tc>
          <w:tcPr>
            <w:tcW w:type="dxa" w:w="1035"/>
          </w:tcPr>
          <w:p>
            <w:pPr>
              <w:spacing w:after="0"/>
              <w:jc w:val="right"/>
            </w:pPr>
            <w:r>
              <w:rPr>
                <w:sz w:val="16"/>
              </w:rPr>
              <w:t>67.1</w:t>
            </w:r>
          </w:p>
        </w:tc>
        <w:tc>
          <w:tcPr>
            <w:tcW w:type="dxa" w:w="7930"/>
          </w:tcPr>
          <w:p>
            <w:pPr>
              <w:spacing w:after="0"/>
              <w:jc w:val="left"/>
            </w:pPr>
            <w:r>
              <w:rPr>
                <w:sz w:val="16"/>
              </w:rPr>
              <w:t>Relatively Moderate 28, Relatively Low 29</w:t>
            </w:r>
          </w:p>
        </w:tc>
      </w:tr>
      <w:tr>
        <w:trPr>
          <w:cantSplit/>
        </w:trPr>
        <w:tc>
          <w:tcPr>
            <w:tcW w:type="dxa" w:w="1656"/>
          </w:tcPr>
          <w:p>
            <w:pPr>
              <w:spacing w:after="0"/>
              <w:jc w:val="left"/>
            </w:pPr>
            <w:r>
              <w:rPr>
                <w:sz w:val="16"/>
              </w:rPr>
              <w:t>Wildfire</w:t>
            </w:r>
          </w:p>
        </w:tc>
        <w:tc>
          <w:tcPr>
            <w:tcW w:type="dxa" w:w="1371"/>
          </w:tcPr>
          <w:p>
            <w:pPr>
              <w:spacing w:after="0"/>
              <w:jc w:val="right"/>
            </w:pPr>
            <w:r>
              <w:rPr>
                <w:sz w:val="16"/>
              </w:rPr>
              <w:t>57 of 57</w:t>
            </w:r>
          </w:p>
        </w:tc>
        <w:tc>
          <w:tcPr>
            <w:tcW w:type="dxa" w:w="1035"/>
          </w:tcPr>
          <w:p>
            <w:pPr>
              <w:spacing w:after="0"/>
              <w:jc w:val="right"/>
            </w:pPr>
            <w:r>
              <w:rPr>
                <w:sz w:val="16"/>
              </w:rPr>
              <w:t>24.5</w:t>
            </w:r>
          </w:p>
        </w:tc>
        <w:tc>
          <w:tcPr>
            <w:tcW w:type="dxa" w:w="1086"/>
          </w:tcPr>
          <w:p>
            <w:pPr>
              <w:spacing w:after="0"/>
              <w:jc w:val="right"/>
            </w:pPr>
            <w:r>
              <w:rPr>
                <w:sz w:val="16"/>
              </w:rPr>
              <w:t>87.6</w:t>
            </w:r>
          </w:p>
        </w:tc>
        <w:tc>
          <w:tcPr>
            <w:tcW w:type="dxa" w:w="1035"/>
          </w:tcPr>
          <w:p>
            <w:pPr>
              <w:spacing w:after="0"/>
              <w:jc w:val="right"/>
            </w:pPr>
            <w:r>
              <w:rPr>
                <w:sz w:val="16"/>
              </w:rPr>
              <w:t>96.6</w:t>
            </w:r>
          </w:p>
        </w:tc>
        <w:tc>
          <w:tcPr>
            <w:tcW w:type="dxa" w:w="7930"/>
          </w:tcPr>
          <w:p>
            <w:pPr>
              <w:spacing w:after="0"/>
              <w:jc w:val="left"/>
            </w:pPr>
            <w:r>
              <w:rPr>
                <w:sz w:val="16"/>
              </w:rPr>
              <w:t>Relatively High 1, Relatively Moderate 26, Relatively Low 29, Very Low 1</w:t>
            </w:r>
          </w:p>
        </w:tc>
      </w:tr>
      <w:tr>
        <w:trPr>
          <w:cantSplit/>
        </w:trPr>
        <w:tc>
          <w:tcPr>
            <w:tcW w:type="dxa" w:w="1656"/>
          </w:tcPr>
          <w:p>
            <w:pPr>
              <w:spacing w:after="0"/>
              <w:jc w:val="left"/>
            </w:pPr>
            <w:r>
              <w:rPr>
                <w:sz w:val="16"/>
              </w:rPr>
              <w:t>Winter Weather</w:t>
            </w:r>
          </w:p>
        </w:tc>
        <w:tc>
          <w:tcPr>
            <w:tcW w:type="dxa" w:w="1371"/>
          </w:tcPr>
          <w:p>
            <w:pPr>
              <w:spacing w:after="0"/>
              <w:jc w:val="right"/>
            </w:pPr>
            <w:r>
              <w:rPr>
                <w:sz w:val="16"/>
              </w:rPr>
              <w:t>57 of 57</w:t>
            </w:r>
          </w:p>
        </w:tc>
        <w:tc>
          <w:tcPr>
            <w:tcW w:type="dxa" w:w="1035"/>
          </w:tcPr>
          <w:p>
            <w:pPr>
              <w:spacing w:after="0"/>
              <w:jc w:val="right"/>
            </w:pPr>
            <w:r>
              <w:rPr>
                <w:sz w:val="16"/>
              </w:rPr>
              <w:t>70.0</w:t>
            </w:r>
          </w:p>
        </w:tc>
        <w:tc>
          <w:tcPr>
            <w:tcW w:type="dxa" w:w="1086"/>
          </w:tcPr>
          <w:p>
            <w:pPr>
              <w:spacing w:after="0"/>
              <w:jc w:val="right"/>
            </w:pPr>
            <w:r>
              <w:rPr>
                <w:sz w:val="16"/>
              </w:rPr>
              <w:t>90.8</w:t>
            </w:r>
          </w:p>
        </w:tc>
        <w:tc>
          <w:tcPr>
            <w:tcW w:type="dxa" w:w="1035"/>
          </w:tcPr>
          <w:p>
            <w:pPr>
              <w:spacing w:after="0"/>
              <w:jc w:val="right"/>
            </w:pPr>
            <w:r>
              <w:rPr>
                <w:sz w:val="16"/>
              </w:rPr>
              <w:t>96.9</w:t>
            </w:r>
          </w:p>
        </w:tc>
        <w:tc>
          <w:tcPr>
            <w:tcW w:type="dxa" w:w="7930"/>
          </w:tcPr>
          <w:p>
            <w:pPr>
              <w:spacing w:after="0"/>
              <w:jc w:val="left"/>
            </w:pPr>
            <w:r>
              <w:rPr>
                <w:sz w:val="16"/>
              </w:rPr>
              <w:t>Very High 3, Relatively High 50, Relatively Moderate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22"/>
        <w:gridCol w:w="680"/>
        <w:gridCol w:w="2415"/>
        <w:gridCol w:w="1977"/>
        <w:gridCol w:w="2068"/>
        <w:gridCol w:w="2300"/>
        <w:gridCol w:w="3150"/>
      </w:tblGrid>
      <w:tr>
        <w:trPr>
          <w:cantSplit/>
          <w:tblHeader/>
        </w:trPr>
        <w:tc>
          <w:tcPr>
            <w:tcW w:type="dxa" w:w="1522"/>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415"/>
            <w:shd w:val="clear" w:color="auto" w:fill="E8E8E8"/>
          </w:tcPr>
          <w:p>
            <w:pPr>
              <w:spacing w:after="0"/>
              <w:jc w:val="left"/>
            </w:pPr>
            <w:r>
              <w:rPr>
                <w:b/>
                <w:sz w:val="16"/>
              </w:rPr>
              <w:t>Plan status</w:t>
            </w:r>
          </w:p>
        </w:tc>
        <w:tc>
          <w:tcPr>
            <w:tcW w:type="dxa" w:w="197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6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0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150"/>
            <w:shd w:val="clear" w:color="auto" w:fill="E8E8E8"/>
          </w:tcPr>
          <w:p>
            <w:pPr>
              <w:spacing w:after="0"/>
              <w:jc w:val="left"/>
            </w:pPr>
            <w:r>
              <w:rPr>
                <w:b/>
                <w:sz w:val="16"/>
              </w:rPr>
              <w:t>Notes</w:t>
            </w:r>
          </w:p>
        </w:tc>
      </w:tr>
      <w:tr>
        <w:trPr>
          <w:cantSplit/>
        </w:trPr>
        <w:tc>
          <w:tcPr>
            <w:tcW w:type="dxa" w:w="1522"/>
          </w:tcPr>
          <w:p>
            <w:pPr>
              <w:spacing w:after="0"/>
              <w:jc w:val="left"/>
            </w:pPr>
            <w:r>
              <w:rPr>
                <w:sz w:val="16"/>
              </w:rPr>
              <w:t>Benton County</w:t>
            </w:r>
          </w:p>
        </w:tc>
        <w:tc>
          <w:tcPr>
            <w:tcW w:type="dxa" w:w="680"/>
          </w:tcPr>
          <w:p>
            <w:pPr>
              <w:spacing w:after="0"/>
              <w:jc w:val="left"/>
            </w:pPr>
            <w:r>
              <w:rPr>
                <w:sz w:val="16"/>
              </w:rPr>
              <w:t>County</w:t>
            </w:r>
          </w:p>
        </w:tc>
        <w:tc>
          <w:tcPr>
            <w:tcW w:type="dxa" w:w="2415"/>
          </w:tcPr>
          <w:p>
            <w:pPr>
              <w:spacing w:after="0"/>
              <w:jc w:val="left"/>
            </w:pPr>
            <w:r>
              <w:rPr>
                <w:sz w:val="16"/>
              </w:rPr>
              <w:t>Approved, expires 2027-04-12</w:t>
            </w:r>
          </w:p>
        </w:tc>
        <w:tc>
          <w:tcPr>
            <w:tcW w:type="dxa" w:w="1977"/>
          </w:tcPr>
          <w:p>
            <w:pPr>
              <w:spacing w:after="0"/>
              <w:jc w:val="right"/>
            </w:pPr>
            <w:r>
              <w:rPr>
                <w:sz w:val="16"/>
              </w:rPr>
              <w:t>FMA RL 6, SRL 9; any 21</w:t>
            </w:r>
          </w:p>
        </w:tc>
        <w:tc>
          <w:tcPr>
            <w:tcW w:type="dxa" w:w="2068"/>
          </w:tcPr>
          <w:p>
            <w:pPr>
              <w:spacing w:after="0"/>
              <w:jc w:val="right"/>
            </w:pPr>
            <w:r>
              <w:rPr>
                <w:sz w:val="16"/>
              </w:rPr>
              <w:t>$23,845,541.84</w:t>
            </w:r>
          </w:p>
        </w:tc>
        <w:tc>
          <w:tcPr>
            <w:tcW w:type="dxa" w:w="2300"/>
          </w:tcPr>
          <w:p>
            <w:pPr>
              <w:spacing w:after="0"/>
              <w:jc w:val="right"/>
            </w:pPr>
            <w:r>
              <w:rPr>
                <w:sz w:val="16"/>
              </w:rPr>
              <w:t>0 total; 0 since its plan</w:t>
            </w:r>
          </w:p>
        </w:tc>
        <w:tc>
          <w:tcPr>
            <w:tcW w:type="dxa" w:w="3150"/>
          </w:tcPr>
          <w:p>
            <w:pPr>
              <w:spacing w:after="0"/>
              <w:jc w:val="left"/>
            </w:pPr>
            <w:r>
              <w:rPr>
                <w:sz w:val="16"/>
              </w:rPr>
              <w:t>Includes $223,750.09 for declarations not counted as hazard incidents (DR-4518-AR, EM-3215-AR).</w:t>
            </w:r>
          </w:p>
        </w:tc>
      </w:tr>
      <w:tr>
        <w:trPr>
          <w:cantSplit/>
        </w:trPr>
        <w:tc>
          <w:tcPr>
            <w:tcW w:type="dxa" w:w="1522"/>
          </w:tcPr>
          <w:p>
            <w:pPr>
              <w:spacing w:after="0"/>
              <w:jc w:val="left"/>
            </w:pPr>
            <w:r>
              <w:rPr>
                <w:sz w:val="16"/>
              </w:rPr>
              <w:t>Avoca town</w:t>
            </w:r>
          </w:p>
        </w:tc>
        <w:tc>
          <w:tcPr>
            <w:tcW w:type="dxa" w:w="680"/>
          </w:tcPr>
          <w:p>
            <w:pPr>
              <w:spacing w:after="0"/>
              <w:jc w:val="left"/>
            </w:pPr>
            <w:r>
              <w:rPr>
                <w:sz w:val="16"/>
              </w:rPr>
              <w:t>Town</w:t>
            </w:r>
          </w:p>
        </w:tc>
        <w:tc>
          <w:tcPr>
            <w:tcW w:type="dxa" w:w="2415"/>
          </w:tcPr>
          <w:p>
            <w:pPr>
              <w:spacing w:after="0"/>
              <w:jc w:val="left"/>
            </w:pPr>
            <w:r>
              <w:rPr>
                <w:sz w:val="16"/>
              </w:rPr>
              <w:t>Approved, expires 2027-04-12</w:t>
            </w:r>
          </w:p>
        </w:tc>
        <w:tc>
          <w:tcPr>
            <w:tcW w:type="dxa" w:w="1977"/>
          </w:tcPr>
          <w:p>
            <w:pPr>
              <w:spacing w:after="0"/>
              <w:jc w:val="right"/>
            </w:pPr>
            <w:r>
              <w:rPr>
                <w:sz w:val="16"/>
              </w:rPr>
              <w:t>FMA RL 0, SRL 0; any 0</w:t>
            </w:r>
          </w:p>
        </w:tc>
        <w:tc>
          <w:tcPr>
            <w:tcW w:type="dxa" w:w="2068"/>
          </w:tcPr>
          <w:p>
            <w:pPr>
              <w:spacing w:after="0"/>
              <w:jc w:val="right"/>
            </w:pPr>
            <w:r>
              <w:rPr>
                <w:sz w:val="16"/>
              </w:rPr>
              <w:t>$197,367.90</w:t>
            </w:r>
          </w:p>
        </w:tc>
        <w:tc>
          <w:tcPr>
            <w:tcW w:type="dxa" w:w="2300"/>
          </w:tcPr>
          <w:p>
            <w:pPr>
              <w:spacing w:after="0"/>
              <w:jc w:val="right"/>
            </w:pPr>
            <w:r>
              <w:rPr>
                <w:sz w:val="16"/>
              </w:rPr>
              <w:t>6 total; 0 since its plan</w:t>
            </w:r>
          </w:p>
        </w:tc>
        <w:tc>
          <w:tcPr>
            <w:tcW w:type="dxa" w:w="3150"/>
          </w:tcPr>
          <w:p>
            <w:pPr>
              <w:spacing w:after="0"/>
              <w:jc w:val="left"/>
            </w:pPr>
          </w:p>
        </w:tc>
      </w:tr>
      <w:tr>
        <w:trPr>
          <w:cantSplit/>
        </w:trPr>
        <w:tc>
          <w:tcPr>
            <w:tcW w:type="dxa" w:w="1522"/>
          </w:tcPr>
          <w:p>
            <w:pPr>
              <w:spacing w:after="0"/>
              <w:jc w:val="left"/>
            </w:pPr>
            <w:r>
              <w:rPr>
                <w:sz w:val="16"/>
              </w:rPr>
              <w:t>Bella Vista city</w:t>
            </w:r>
          </w:p>
        </w:tc>
        <w:tc>
          <w:tcPr>
            <w:tcW w:type="dxa" w:w="680"/>
          </w:tcPr>
          <w:p>
            <w:pPr>
              <w:spacing w:after="0"/>
              <w:jc w:val="left"/>
            </w:pPr>
            <w:r>
              <w:rPr>
                <w:sz w:val="16"/>
              </w:rPr>
              <w:t>Town</w:t>
            </w:r>
          </w:p>
        </w:tc>
        <w:tc>
          <w:tcPr>
            <w:tcW w:type="dxa" w:w="2415"/>
          </w:tcPr>
          <w:p>
            <w:pPr>
              <w:spacing w:after="0"/>
              <w:jc w:val="left"/>
            </w:pPr>
            <w:r>
              <w:rPr>
                <w:sz w:val="16"/>
              </w:rPr>
              <w:t>Approved, expires 2027-04-12</w:t>
            </w:r>
          </w:p>
        </w:tc>
        <w:tc>
          <w:tcPr>
            <w:tcW w:type="dxa" w:w="1977"/>
          </w:tcPr>
          <w:p>
            <w:pPr>
              <w:spacing w:after="0"/>
              <w:jc w:val="right"/>
            </w:pPr>
            <w:r>
              <w:rPr>
                <w:sz w:val="16"/>
              </w:rPr>
              <w:t>FMA RL 0, SRL 0; any 0</w:t>
            </w:r>
          </w:p>
        </w:tc>
        <w:tc>
          <w:tcPr>
            <w:tcW w:type="dxa" w:w="2068"/>
          </w:tcPr>
          <w:p>
            <w:pPr>
              <w:spacing w:after="0"/>
              <w:jc w:val="right"/>
            </w:pPr>
            <w:r>
              <w:rPr>
                <w:sz w:val="16"/>
              </w:rPr>
              <w:t>$779,301.32</w:t>
            </w:r>
          </w:p>
        </w:tc>
        <w:tc>
          <w:tcPr>
            <w:tcW w:type="dxa" w:w="2300"/>
          </w:tcPr>
          <w:p>
            <w:pPr>
              <w:spacing w:after="0"/>
              <w:jc w:val="right"/>
            </w:pPr>
            <w:r>
              <w:rPr>
                <w:sz w:val="16"/>
              </w:rPr>
              <w:t>82 total; 20 since its plan</w:t>
            </w:r>
          </w:p>
        </w:tc>
        <w:tc>
          <w:tcPr>
            <w:tcW w:type="dxa" w:w="3150"/>
          </w:tcPr>
          <w:p>
            <w:pPr>
              <w:spacing w:after="0"/>
              <w:jc w:val="left"/>
            </w:pPr>
            <w:r>
              <w:rPr>
                <w:sz w:val="16"/>
              </w:rPr>
              <w:t>Includes $9,034.63 for declarations not counted as hazard incidents (DR-4518-AR).</w:t>
            </w:r>
          </w:p>
        </w:tc>
      </w:tr>
      <w:tr>
        <w:trPr>
          <w:cantSplit/>
        </w:trPr>
        <w:tc>
          <w:tcPr>
            <w:tcW w:type="dxa" w:w="1522"/>
          </w:tcPr>
          <w:p>
            <w:pPr>
              <w:spacing w:after="0"/>
              <w:jc w:val="left"/>
            </w:pPr>
            <w:r>
              <w:rPr>
                <w:sz w:val="16"/>
              </w:rPr>
              <w:t>Bentonville city</w:t>
            </w:r>
          </w:p>
        </w:tc>
        <w:tc>
          <w:tcPr>
            <w:tcW w:type="dxa" w:w="680"/>
          </w:tcPr>
          <w:p>
            <w:pPr>
              <w:spacing w:after="0"/>
              <w:jc w:val="left"/>
            </w:pPr>
            <w:r>
              <w:rPr>
                <w:sz w:val="16"/>
              </w:rPr>
              <w:t>City</w:t>
            </w:r>
          </w:p>
        </w:tc>
        <w:tc>
          <w:tcPr>
            <w:tcW w:type="dxa" w:w="2415"/>
          </w:tcPr>
          <w:p>
            <w:pPr>
              <w:spacing w:after="0"/>
              <w:jc w:val="left"/>
            </w:pPr>
            <w:r>
              <w:rPr>
                <w:sz w:val="16"/>
              </w:rPr>
              <w:t>Approved, expires 2027-04-12</w:t>
            </w:r>
          </w:p>
        </w:tc>
        <w:tc>
          <w:tcPr>
            <w:tcW w:type="dxa" w:w="1977"/>
          </w:tcPr>
          <w:p>
            <w:pPr>
              <w:spacing w:after="0"/>
              <w:jc w:val="right"/>
            </w:pPr>
            <w:r>
              <w:rPr>
                <w:sz w:val="16"/>
              </w:rPr>
              <w:t>FMA RL 0, SRL 0; any 2</w:t>
            </w:r>
          </w:p>
        </w:tc>
        <w:tc>
          <w:tcPr>
            <w:tcW w:type="dxa" w:w="2068"/>
          </w:tcPr>
          <w:p>
            <w:pPr>
              <w:spacing w:after="0"/>
              <w:jc w:val="right"/>
            </w:pPr>
            <w:r>
              <w:rPr>
                <w:sz w:val="16"/>
              </w:rPr>
              <w:t>$12,401,292.32</w:t>
            </w:r>
          </w:p>
        </w:tc>
        <w:tc>
          <w:tcPr>
            <w:tcW w:type="dxa" w:w="2300"/>
          </w:tcPr>
          <w:p>
            <w:pPr>
              <w:spacing w:after="0"/>
              <w:jc w:val="right"/>
            </w:pPr>
            <w:r>
              <w:rPr>
                <w:sz w:val="16"/>
              </w:rPr>
              <w:t>110 total; 22 since its plan</w:t>
            </w:r>
          </w:p>
        </w:tc>
        <w:tc>
          <w:tcPr>
            <w:tcW w:type="dxa" w:w="3150"/>
          </w:tcPr>
          <w:p>
            <w:pPr>
              <w:spacing w:after="0"/>
              <w:jc w:val="left"/>
            </w:pPr>
            <w:r>
              <w:rPr>
                <w:sz w:val="16"/>
              </w:rPr>
              <w:t>Includes $70,888.01 for declarations not counted as hazard incidents (DR-4518-AR).</w:t>
            </w:r>
          </w:p>
        </w:tc>
      </w:tr>
      <w:tr>
        <w:trPr>
          <w:cantSplit/>
        </w:trPr>
        <w:tc>
          <w:tcPr>
            <w:tcW w:type="dxa" w:w="1522"/>
          </w:tcPr>
          <w:p>
            <w:pPr>
              <w:spacing w:after="0"/>
              <w:jc w:val="left"/>
            </w:pPr>
            <w:r>
              <w:rPr>
                <w:sz w:val="16"/>
              </w:rPr>
              <w:t>Cave Springs city</w:t>
            </w:r>
          </w:p>
        </w:tc>
        <w:tc>
          <w:tcPr>
            <w:tcW w:type="dxa" w:w="680"/>
          </w:tcPr>
          <w:p>
            <w:pPr>
              <w:spacing w:after="0"/>
              <w:jc w:val="left"/>
            </w:pPr>
            <w:r>
              <w:rPr>
                <w:sz w:val="16"/>
              </w:rPr>
              <w:t>City</w:t>
            </w:r>
          </w:p>
        </w:tc>
        <w:tc>
          <w:tcPr>
            <w:tcW w:type="dxa" w:w="2415"/>
          </w:tcPr>
          <w:p>
            <w:pPr>
              <w:spacing w:after="0"/>
              <w:jc w:val="left"/>
            </w:pPr>
            <w:r>
              <w:rPr>
                <w:sz w:val="16"/>
              </w:rPr>
              <w:t>Approved, expires 2027-04-12</w:t>
            </w:r>
          </w:p>
        </w:tc>
        <w:tc>
          <w:tcPr>
            <w:tcW w:type="dxa" w:w="1977"/>
          </w:tcPr>
          <w:p>
            <w:pPr>
              <w:spacing w:after="0"/>
              <w:jc w:val="right"/>
            </w:pPr>
            <w:r>
              <w:rPr>
                <w:sz w:val="16"/>
              </w:rPr>
              <w:t>FMA RL 0, SRL 0; any 0</w:t>
            </w:r>
          </w:p>
        </w:tc>
        <w:tc>
          <w:tcPr>
            <w:tcW w:type="dxa" w:w="2068"/>
          </w:tcPr>
          <w:p>
            <w:pPr>
              <w:spacing w:after="0"/>
              <w:jc w:val="right"/>
            </w:pPr>
            <w:r>
              <w:rPr>
                <w:sz w:val="16"/>
              </w:rPr>
              <w:t>$543,360.25</w:t>
            </w:r>
          </w:p>
        </w:tc>
        <w:tc>
          <w:tcPr>
            <w:tcW w:type="dxa" w:w="2300"/>
          </w:tcPr>
          <w:p>
            <w:pPr>
              <w:spacing w:after="0"/>
              <w:jc w:val="right"/>
            </w:pPr>
            <w:r>
              <w:rPr>
                <w:sz w:val="16"/>
              </w:rPr>
              <w:t>48 total; 22 since its plan</w:t>
            </w:r>
          </w:p>
        </w:tc>
        <w:tc>
          <w:tcPr>
            <w:tcW w:type="dxa" w:w="3150"/>
          </w:tcPr>
          <w:p>
            <w:pPr>
              <w:spacing w:after="0"/>
              <w:jc w:val="left"/>
            </w:pPr>
          </w:p>
        </w:tc>
      </w:tr>
      <w:tr>
        <w:trPr>
          <w:cantSplit/>
        </w:trPr>
        <w:tc>
          <w:tcPr>
            <w:tcW w:type="dxa" w:w="1522"/>
          </w:tcPr>
          <w:p>
            <w:pPr>
              <w:spacing w:after="0"/>
              <w:jc w:val="left"/>
            </w:pPr>
            <w:r>
              <w:rPr>
                <w:sz w:val="16"/>
              </w:rPr>
              <w:t>Centerton city</w:t>
            </w:r>
          </w:p>
        </w:tc>
        <w:tc>
          <w:tcPr>
            <w:tcW w:type="dxa" w:w="680"/>
          </w:tcPr>
          <w:p>
            <w:pPr>
              <w:spacing w:after="0"/>
              <w:jc w:val="left"/>
            </w:pPr>
            <w:r>
              <w:rPr>
                <w:sz w:val="16"/>
              </w:rPr>
              <w:t>City</w:t>
            </w:r>
          </w:p>
        </w:tc>
        <w:tc>
          <w:tcPr>
            <w:tcW w:type="dxa" w:w="2415"/>
          </w:tcPr>
          <w:p>
            <w:pPr>
              <w:spacing w:after="0"/>
              <w:jc w:val="left"/>
            </w:pPr>
            <w:r>
              <w:rPr>
                <w:sz w:val="16"/>
              </w:rPr>
              <w:t>Approved, expires 2027-04-12</w:t>
            </w:r>
          </w:p>
        </w:tc>
        <w:tc>
          <w:tcPr>
            <w:tcW w:type="dxa" w:w="1977"/>
          </w:tcPr>
          <w:p>
            <w:pPr>
              <w:spacing w:after="0"/>
              <w:jc w:val="right"/>
            </w:pPr>
            <w:r>
              <w:rPr>
                <w:sz w:val="16"/>
              </w:rPr>
              <w:t>FMA RL 0, SRL 0; any 0</w:t>
            </w:r>
          </w:p>
        </w:tc>
        <w:tc>
          <w:tcPr>
            <w:tcW w:type="dxa" w:w="2068"/>
          </w:tcPr>
          <w:p>
            <w:pPr>
              <w:spacing w:after="0"/>
              <w:jc w:val="right"/>
            </w:pPr>
            <w:r>
              <w:rPr>
                <w:sz w:val="16"/>
              </w:rPr>
              <w:t>$492,643.85</w:t>
            </w:r>
          </w:p>
        </w:tc>
        <w:tc>
          <w:tcPr>
            <w:tcW w:type="dxa" w:w="2300"/>
          </w:tcPr>
          <w:p>
            <w:pPr>
              <w:spacing w:after="0"/>
              <w:jc w:val="right"/>
            </w:pPr>
            <w:r>
              <w:rPr>
                <w:sz w:val="16"/>
              </w:rPr>
              <w:t>37 total; 9 since its plan</w:t>
            </w:r>
          </w:p>
        </w:tc>
        <w:tc>
          <w:tcPr>
            <w:tcW w:type="dxa" w:w="3150"/>
          </w:tcPr>
          <w:p>
            <w:pPr>
              <w:spacing w:after="0"/>
              <w:jc w:val="left"/>
            </w:pPr>
          </w:p>
        </w:tc>
      </w:tr>
      <w:tr>
        <w:trPr>
          <w:cantSplit/>
        </w:trPr>
        <w:tc>
          <w:tcPr>
            <w:tcW w:type="dxa" w:w="1522"/>
          </w:tcPr>
          <w:p>
            <w:pPr>
              <w:spacing w:after="0"/>
              <w:jc w:val="left"/>
            </w:pPr>
            <w:r>
              <w:rPr>
                <w:sz w:val="16"/>
              </w:rPr>
              <w:t>Decatur city</w:t>
            </w:r>
          </w:p>
        </w:tc>
        <w:tc>
          <w:tcPr>
            <w:tcW w:type="dxa" w:w="680"/>
          </w:tcPr>
          <w:p>
            <w:pPr>
              <w:spacing w:after="0"/>
              <w:jc w:val="left"/>
            </w:pPr>
            <w:r>
              <w:rPr>
                <w:sz w:val="16"/>
              </w:rPr>
              <w:t>City</w:t>
            </w:r>
          </w:p>
        </w:tc>
        <w:tc>
          <w:tcPr>
            <w:tcW w:type="dxa" w:w="2415"/>
          </w:tcPr>
          <w:p>
            <w:pPr>
              <w:spacing w:after="0"/>
              <w:jc w:val="left"/>
            </w:pPr>
            <w:r>
              <w:rPr>
                <w:sz w:val="16"/>
              </w:rPr>
              <w:t>Approved, expires 2027-04-12</w:t>
            </w:r>
          </w:p>
        </w:tc>
        <w:tc>
          <w:tcPr>
            <w:tcW w:type="dxa" w:w="1977"/>
          </w:tcPr>
          <w:p>
            <w:pPr>
              <w:spacing w:after="0"/>
              <w:jc w:val="right"/>
            </w:pPr>
            <w:r>
              <w:rPr>
                <w:sz w:val="16"/>
              </w:rPr>
              <w:t>FMA RL 0, SRL 1; any 2</w:t>
            </w:r>
          </w:p>
        </w:tc>
        <w:tc>
          <w:tcPr>
            <w:tcW w:type="dxa" w:w="2068"/>
          </w:tcPr>
          <w:p>
            <w:pPr>
              <w:spacing w:after="0"/>
              <w:jc w:val="right"/>
            </w:pPr>
            <w:r>
              <w:rPr>
                <w:sz w:val="16"/>
              </w:rPr>
              <w:t>$67,775.25</w:t>
            </w:r>
          </w:p>
        </w:tc>
        <w:tc>
          <w:tcPr>
            <w:tcW w:type="dxa" w:w="2300"/>
          </w:tcPr>
          <w:p>
            <w:pPr>
              <w:spacing w:after="0"/>
              <w:jc w:val="right"/>
            </w:pPr>
            <w:r>
              <w:rPr>
                <w:sz w:val="16"/>
              </w:rPr>
              <w:t>30 total; 4 since its plan</w:t>
            </w:r>
          </w:p>
        </w:tc>
        <w:tc>
          <w:tcPr>
            <w:tcW w:type="dxa" w:w="3150"/>
          </w:tcPr>
          <w:p>
            <w:pPr>
              <w:spacing w:after="0"/>
              <w:jc w:val="left"/>
            </w:pPr>
          </w:p>
        </w:tc>
      </w:tr>
      <w:tr>
        <w:trPr>
          <w:cantSplit/>
        </w:trPr>
        <w:tc>
          <w:tcPr>
            <w:tcW w:type="dxa" w:w="1522"/>
          </w:tcPr>
          <w:p>
            <w:pPr>
              <w:spacing w:after="0"/>
              <w:jc w:val="left"/>
            </w:pPr>
            <w:r>
              <w:rPr>
                <w:sz w:val="16"/>
              </w:rPr>
              <w:t>Elm Springs city</w:t>
            </w:r>
          </w:p>
        </w:tc>
        <w:tc>
          <w:tcPr>
            <w:tcW w:type="dxa" w:w="680"/>
          </w:tcPr>
          <w:p>
            <w:pPr>
              <w:spacing w:after="0"/>
              <w:jc w:val="left"/>
            </w:pPr>
            <w:r>
              <w:rPr>
                <w:sz w:val="16"/>
              </w:rPr>
              <w:t>City</w:t>
            </w:r>
          </w:p>
        </w:tc>
        <w:tc>
          <w:tcPr>
            <w:tcW w:type="dxa" w:w="2415"/>
          </w:tcPr>
          <w:p>
            <w:pPr>
              <w:spacing w:after="0"/>
              <w:jc w:val="left"/>
            </w:pPr>
            <w:r>
              <w:rPr>
                <w:sz w:val="16"/>
              </w:rPr>
              <w:t>Approved, expires 2029-11-18</w:t>
            </w:r>
          </w:p>
        </w:tc>
        <w:tc>
          <w:tcPr>
            <w:tcW w:type="dxa" w:w="1977"/>
          </w:tcPr>
          <w:p>
            <w:pPr>
              <w:spacing w:after="0"/>
              <w:jc w:val="right"/>
            </w:pPr>
            <w:r>
              <w:rPr>
                <w:sz w:val="16"/>
              </w:rPr>
              <w:t>FMA RL 0, SRL 0; any 1</w:t>
            </w:r>
          </w:p>
        </w:tc>
        <w:tc>
          <w:tcPr>
            <w:tcW w:type="dxa" w:w="2068"/>
          </w:tcPr>
          <w:p>
            <w:pPr>
              <w:spacing w:after="0"/>
              <w:jc w:val="right"/>
            </w:pPr>
            <w:r>
              <w:rPr>
                <w:sz w:val="16"/>
              </w:rPr>
              <w:t>no Public Assistance recorded</w:t>
            </w:r>
          </w:p>
        </w:tc>
        <w:tc>
          <w:tcPr>
            <w:tcW w:type="dxa" w:w="2300"/>
          </w:tcPr>
          <w:p>
            <w:pPr>
              <w:spacing w:after="0"/>
              <w:jc w:val="right"/>
            </w:pPr>
            <w:r>
              <w:rPr>
                <w:sz w:val="16"/>
              </w:rPr>
              <w:t>1 total; 1 since its plan</w:t>
            </w:r>
          </w:p>
        </w:tc>
        <w:tc>
          <w:tcPr>
            <w:tcW w:type="dxa" w:w="3150"/>
          </w:tcPr>
          <w:p>
            <w:pPr>
              <w:spacing w:after="0"/>
              <w:jc w:val="left"/>
            </w:pPr>
            <w:r>
              <w:rPr>
                <w:sz w:val="16"/>
              </w:rPr>
              <w:t>Also approved under plan 107316 (Benton County, expires 2027-04-12). FEMA's plan status map shows one plan per jurisdiction and may show one of these; this packet uses the approved plan that expires last. Whole community, including the part in Washington County; none of its repeat-flood properties are in this county.</w:t>
            </w:r>
          </w:p>
        </w:tc>
      </w:tr>
      <w:tr>
        <w:trPr>
          <w:cantSplit/>
        </w:trPr>
        <w:tc>
          <w:tcPr>
            <w:tcW w:type="dxa" w:w="1522"/>
          </w:tcPr>
          <w:p>
            <w:pPr>
              <w:spacing w:after="0"/>
              <w:jc w:val="left"/>
            </w:pPr>
            <w:r>
              <w:rPr>
                <w:sz w:val="16"/>
              </w:rPr>
              <w:t>Garfield town</w:t>
            </w:r>
          </w:p>
        </w:tc>
        <w:tc>
          <w:tcPr>
            <w:tcW w:type="dxa" w:w="680"/>
          </w:tcPr>
          <w:p>
            <w:pPr>
              <w:spacing w:after="0"/>
              <w:jc w:val="left"/>
            </w:pPr>
            <w:r>
              <w:rPr>
                <w:sz w:val="16"/>
              </w:rPr>
              <w:t>Town</w:t>
            </w:r>
          </w:p>
        </w:tc>
        <w:tc>
          <w:tcPr>
            <w:tcW w:type="dxa" w:w="2415"/>
          </w:tcPr>
          <w:p>
            <w:pPr>
              <w:spacing w:after="0"/>
              <w:jc w:val="left"/>
            </w:pPr>
            <w:r>
              <w:rPr>
                <w:sz w:val="16"/>
              </w:rPr>
              <w:t>Approved, expires 2027-04-12</w:t>
            </w:r>
          </w:p>
        </w:tc>
        <w:tc>
          <w:tcPr>
            <w:tcW w:type="dxa" w:w="1977"/>
          </w:tcPr>
          <w:p>
            <w:pPr>
              <w:spacing w:after="0"/>
              <w:jc w:val="right"/>
            </w:pPr>
            <w:r>
              <w:rPr>
                <w:sz w:val="16"/>
              </w:rPr>
              <w:t>FMA RL 0, SRL 0; any 0</w:t>
            </w:r>
          </w:p>
        </w:tc>
        <w:tc>
          <w:tcPr>
            <w:tcW w:type="dxa" w:w="2068"/>
          </w:tcPr>
          <w:p>
            <w:pPr>
              <w:spacing w:after="0"/>
              <w:jc w:val="right"/>
            </w:pPr>
            <w:r>
              <w:rPr>
                <w:sz w:val="16"/>
              </w:rPr>
              <w:t>$273,022.02</w:t>
            </w:r>
          </w:p>
        </w:tc>
        <w:tc>
          <w:tcPr>
            <w:tcW w:type="dxa" w:w="2300"/>
          </w:tcPr>
          <w:p>
            <w:pPr>
              <w:spacing w:after="0"/>
              <w:jc w:val="right"/>
            </w:pPr>
            <w:r>
              <w:rPr>
                <w:sz w:val="16"/>
              </w:rPr>
              <w:t>32 total; 8 since its plan</w:t>
            </w:r>
          </w:p>
        </w:tc>
        <w:tc>
          <w:tcPr>
            <w:tcW w:type="dxa" w:w="3150"/>
          </w:tcPr>
          <w:p>
            <w:pPr>
              <w:spacing w:after="0"/>
              <w:jc w:val="left"/>
            </w:pPr>
          </w:p>
        </w:tc>
      </w:tr>
      <w:tr>
        <w:trPr>
          <w:cantSplit/>
        </w:trPr>
        <w:tc>
          <w:tcPr>
            <w:tcW w:type="dxa" w:w="1522"/>
          </w:tcPr>
          <w:p>
            <w:pPr>
              <w:spacing w:after="0"/>
              <w:jc w:val="left"/>
            </w:pPr>
            <w:r>
              <w:rPr>
                <w:sz w:val="16"/>
              </w:rPr>
              <w:t>Gateway town</w:t>
            </w:r>
          </w:p>
        </w:tc>
        <w:tc>
          <w:tcPr>
            <w:tcW w:type="dxa" w:w="680"/>
          </w:tcPr>
          <w:p>
            <w:pPr>
              <w:spacing w:after="0"/>
              <w:jc w:val="left"/>
            </w:pPr>
            <w:r>
              <w:rPr>
                <w:sz w:val="16"/>
              </w:rPr>
              <w:t>Town</w:t>
            </w:r>
          </w:p>
        </w:tc>
        <w:tc>
          <w:tcPr>
            <w:tcW w:type="dxa" w:w="2415"/>
          </w:tcPr>
          <w:p>
            <w:pPr>
              <w:spacing w:after="0"/>
              <w:jc w:val="left"/>
            </w:pPr>
            <w:r>
              <w:rPr>
                <w:sz w:val="16"/>
              </w:rPr>
              <w:t>Approved, expires 2027-04-12</w:t>
            </w:r>
          </w:p>
        </w:tc>
        <w:tc>
          <w:tcPr>
            <w:tcW w:type="dxa" w:w="1977"/>
          </w:tcPr>
          <w:p>
            <w:pPr>
              <w:spacing w:after="0"/>
              <w:jc w:val="right"/>
            </w:pPr>
            <w:r>
              <w:rPr>
                <w:sz w:val="16"/>
              </w:rPr>
              <w:t>FMA RL 0, SRL 0; any 0</w:t>
            </w:r>
          </w:p>
        </w:tc>
        <w:tc>
          <w:tcPr>
            <w:tcW w:type="dxa" w:w="2068"/>
          </w:tcPr>
          <w:p>
            <w:pPr>
              <w:spacing w:after="0"/>
              <w:jc w:val="right"/>
            </w:pPr>
            <w:r>
              <w:rPr>
                <w:sz w:val="16"/>
              </w:rPr>
              <w:t>no Public Assistance recorded</w:t>
            </w:r>
          </w:p>
        </w:tc>
        <w:tc>
          <w:tcPr>
            <w:tcW w:type="dxa" w:w="2300"/>
          </w:tcPr>
          <w:p>
            <w:pPr>
              <w:spacing w:after="0"/>
              <w:jc w:val="right"/>
            </w:pPr>
            <w:r>
              <w:rPr>
                <w:sz w:val="16"/>
              </w:rPr>
              <w:t>13 total; 1 since its plan</w:t>
            </w:r>
          </w:p>
        </w:tc>
        <w:tc>
          <w:tcPr>
            <w:tcW w:type="dxa" w:w="3150"/>
          </w:tcPr>
          <w:p>
            <w:pPr>
              <w:spacing w:after="0"/>
              <w:jc w:val="left"/>
            </w:pPr>
          </w:p>
        </w:tc>
      </w:tr>
      <w:tr>
        <w:trPr>
          <w:cantSplit/>
        </w:trPr>
        <w:tc>
          <w:tcPr>
            <w:tcW w:type="dxa" w:w="1522"/>
          </w:tcPr>
          <w:p>
            <w:pPr>
              <w:spacing w:after="0"/>
              <w:jc w:val="left"/>
            </w:pPr>
            <w:r>
              <w:rPr>
                <w:sz w:val="16"/>
              </w:rPr>
              <w:t>Gentry city</w:t>
            </w:r>
          </w:p>
        </w:tc>
        <w:tc>
          <w:tcPr>
            <w:tcW w:type="dxa" w:w="680"/>
          </w:tcPr>
          <w:p>
            <w:pPr>
              <w:spacing w:after="0"/>
              <w:jc w:val="left"/>
            </w:pPr>
            <w:r>
              <w:rPr>
                <w:sz w:val="16"/>
              </w:rPr>
              <w:t>City</w:t>
            </w:r>
          </w:p>
        </w:tc>
        <w:tc>
          <w:tcPr>
            <w:tcW w:type="dxa" w:w="2415"/>
          </w:tcPr>
          <w:p>
            <w:pPr>
              <w:spacing w:after="0"/>
              <w:jc w:val="left"/>
            </w:pPr>
            <w:r>
              <w:rPr>
                <w:sz w:val="16"/>
              </w:rPr>
              <w:t>Approved, expires 2027-04-12</w:t>
            </w:r>
          </w:p>
        </w:tc>
        <w:tc>
          <w:tcPr>
            <w:tcW w:type="dxa" w:w="1977"/>
          </w:tcPr>
          <w:p>
            <w:pPr>
              <w:spacing w:after="0"/>
              <w:jc w:val="right"/>
            </w:pPr>
            <w:r>
              <w:rPr>
                <w:sz w:val="16"/>
              </w:rPr>
              <w:t>FMA RL 0, SRL 0; any 0</w:t>
            </w:r>
          </w:p>
        </w:tc>
        <w:tc>
          <w:tcPr>
            <w:tcW w:type="dxa" w:w="2068"/>
          </w:tcPr>
          <w:p>
            <w:pPr>
              <w:spacing w:after="0"/>
              <w:jc w:val="right"/>
            </w:pPr>
            <w:r>
              <w:rPr>
                <w:sz w:val="16"/>
              </w:rPr>
              <w:t>$82,790.09</w:t>
            </w:r>
          </w:p>
        </w:tc>
        <w:tc>
          <w:tcPr>
            <w:tcW w:type="dxa" w:w="2300"/>
          </w:tcPr>
          <w:p>
            <w:pPr>
              <w:spacing w:after="0"/>
              <w:jc w:val="right"/>
            </w:pPr>
            <w:r>
              <w:rPr>
                <w:sz w:val="16"/>
              </w:rPr>
              <w:t>65 total; 5 since its plan</w:t>
            </w:r>
          </w:p>
        </w:tc>
        <w:tc>
          <w:tcPr>
            <w:tcW w:type="dxa" w:w="3150"/>
          </w:tcPr>
          <w:p>
            <w:pPr>
              <w:spacing w:after="0"/>
              <w:jc w:val="left"/>
            </w:pPr>
          </w:p>
        </w:tc>
      </w:tr>
      <w:tr>
        <w:trPr>
          <w:cantSplit/>
        </w:trPr>
        <w:tc>
          <w:tcPr>
            <w:tcW w:type="dxa" w:w="1522"/>
          </w:tcPr>
          <w:p>
            <w:pPr>
              <w:spacing w:after="0"/>
              <w:jc w:val="left"/>
            </w:pPr>
            <w:r>
              <w:rPr>
                <w:sz w:val="16"/>
              </w:rPr>
              <w:t>Gravette city</w:t>
            </w:r>
          </w:p>
        </w:tc>
        <w:tc>
          <w:tcPr>
            <w:tcW w:type="dxa" w:w="680"/>
          </w:tcPr>
          <w:p>
            <w:pPr>
              <w:spacing w:after="0"/>
              <w:jc w:val="left"/>
            </w:pPr>
            <w:r>
              <w:rPr>
                <w:sz w:val="16"/>
              </w:rPr>
              <w:t>City</w:t>
            </w:r>
          </w:p>
        </w:tc>
        <w:tc>
          <w:tcPr>
            <w:tcW w:type="dxa" w:w="2415"/>
          </w:tcPr>
          <w:p>
            <w:pPr>
              <w:spacing w:after="0"/>
              <w:jc w:val="left"/>
            </w:pPr>
            <w:r>
              <w:rPr>
                <w:sz w:val="16"/>
              </w:rPr>
              <w:t>Approved, expires 2027-04-12</w:t>
            </w:r>
          </w:p>
        </w:tc>
        <w:tc>
          <w:tcPr>
            <w:tcW w:type="dxa" w:w="1977"/>
          </w:tcPr>
          <w:p>
            <w:pPr>
              <w:spacing w:after="0"/>
              <w:jc w:val="right"/>
            </w:pPr>
            <w:r>
              <w:rPr>
                <w:sz w:val="16"/>
              </w:rPr>
              <w:t>FMA RL 0, SRL 0; any 1</w:t>
            </w:r>
          </w:p>
        </w:tc>
        <w:tc>
          <w:tcPr>
            <w:tcW w:type="dxa" w:w="2068"/>
          </w:tcPr>
          <w:p>
            <w:pPr>
              <w:spacing w:after="0"/>
              <w:jc w:val="right"/>
            </w:pPr>
            <w:r>
              <w:rPr>
                <w:sz w:val="16"/>
              </w:rPr>
              <w:t>$262,691.51</w:t>
            </w:r>
          </w:p>
        </w:tc>
        <w:tc>
          <w:tcPr>
            <w:tcW w:type="dxa" w:w="2300"/>
          </w:tcPr>
          <w:p>
            <w:pPr>
              <w:spacing w:after="0"/>
              <w:jc w:val="right"/>
            </w:pPr>
            <w:r>
              <w:rPr>
                <w:sz w:val="16"/>
              </w:rPr>
              <w:t>47 total; 4 since its plan</w:t>
            </w:r>
          </w:p>
        </w:tc>
        <w:tc>
          <w:tcPr>
            <w:tcW w:type="dxa" w:w="3150"/>
          </w:tcPr>
          <w:p>
            <w:pPr>
              <w:spacing w:after="0"/>
              <w:jc w:val="left"/>
            </w:pPr>
          </w:p>
        </w:tc>
      </w:tr>
      <w:tr>
        <w:trPr>
          <w:cantSplit/>
        </w:trPr>
        <w:tc>
          <w:tcPr>
            <w:tcW w:type="dxa" w:w="1522"/>
          </w:tcPr>
          <w:p>
            <w:pPr>
              <w:spacing w:after="0"/>
              <w:jc w:val="left"/>
            </w:pPr>
            <w:r>
              <w:rPr>
                <w:sz w:val="16"/>
              </w:rPr>
              <w:t>Highfill town</w:t>
            </w:r>
          </w:p>
        </w:tc>
        <w:tc>
          <w:tcPr>
            <w:tcW w:type="dxa" w:w="680"/>
          </w:tcPr>
          <w:p>
            <w:pPr>
              <w:spacing w:after="0"/>
              <w:jc w:val="left"/>
            </w:pPr>
            <w:r>
              <w:rPr>
                <w:sz w:val="16"/>
              </w:rPr>
              <w:t>Town</w:t>
            </w:r>
          </w:p>
        </w:tc>
        <w:tc>
          <w:tcPr>
            <w:tcW w:type="dxa" w:w="2415"/>
          </w:tcPr>
          <w:p>
            <w:pPr>
              <w:spacing w:after="0"/>
              <w:jc w:val="left"/>
            </w:pPr>
            <w:r>
              <w:rPr>
                <w:sz w:val="16"/>
              </w:rPr>
              <w:t>Approved, expires 2027-04-12</w:t>
            </w:r>
          </w:p>
        </w:tc>
        <w:tc>
          <w:tcPr>
            <w:tcW w:type="dxa" w:w="1977"/>
          </w:tcPr>
          <w:p>
            <w:pPr>
              <w:spacing w:after="0"/>
              <w:jc w:val="right"/>
            </w:pPr>
            <w:r>
              <w:rPr>
                <w:sz w:val="16"/>
              </w:rPr>
              <w:t>FMA RL 0, SRL 0; any 0</w:t>
            </w:r>
          </w:p>
        </w:tc>
        <w:tc>
          <w:tcPr>
            <w:tcW w:type="dxa" w:w="2068"/>
          </w:tcPr>
          <w:p>
            <w:pPr>
              <w:spacing w:after="0"/>
              <w:jc w:val="right"/>
            </w:pPr>
            <w:r>
              <w:rPr>
                <w:sz w:val="16"/>
              </w:rPr>
              <w:t>$242,871.09</w:t>
            </w:r>
          </w:p>
        </w:tc>
        <w:tc>
          <w:tcPr>
            <w:tcW w:type="dxa" w:w="2300"/>
          </w:tcPr>
          <w:p>
            <w:pPr>
              <w:spacing w:after="0"/>
              <w:jc w:val="right"/>
            </w:pPr>
            <w:r>
              <w:rPr>
                <w:sz w:val="16"/>
              </w:rPr>
              <w:t>29 total; 5 since its plan</w:t>
            </w:r>
          </w:p>
        </w:tc>
        <w:tc>
          <w:tcPr>
            <w:tcW w:type="dxa" w:w="3150"/>
          </w:tcPr>
          <w:p>
            <w:pPr>
              <w:spacing w:after="0"/>
              <w:jc w:val="left"/>
            </w:pPr>
          </w:p>
        </w:tc>
      </w:tr>
      <w:tr>
        <w:trPr>
          <w:cantSplit/>
        </w:trPr>
        <w:tc>
          <w:tcPr>
            <w:tcW w:type="dxa" w:w="1522"/>
          </w:tcPr>
          <w:p>
            <w:pPr>
              <w:spacing w:after="0"/>
              <w:jc w:val="left"/>
            </w:pPr>
            <w:r>
              <w:rPr>
                <w:sz w:val="16"/>
              </w:rPr>
              <w:t>Little Flock city</w:t>
            </w:r>
          </w:p>
        </w:tc>
        <w:tc>
          <w:tcPr>
            <w:tcW w:type="dxa" w:w="680"/>
          </w:tcPr>
          <w:p>
            <w:pPr>
              <w:spacing w:after="0"/>
              <w:jc w:val="left"/>
            </w:pPr>
            <w:r>
              <w:rPr>
                <w:sz w:val="16"/>
              </w:rPr>
              <w:t>City</w:t>
            </w:r>
          </w:p>
        </w:tc>
        <w:tc>
          <w:tcPr>
            <w:tcW w:type="dxa" w:w="2415"/>
          </w:tcPr>
          <w:p>
            <w:pPr>
              <w:spacing w:after="0"/>
              <w:jc w:val="left"/>
            </w:pPr>
            <w:r>
              <w:rPr>
                <w:sz w:val="16"/>
              </w:rPr>
              <w:t>Approved, expires 2027-04-12</w:t>
            </w:r>
          </w:p>
        </w:tc>
        <w:tc>
          <w:tcPr>
            <w:tcW w:type="dxa" w:w="1977"/>
          </w:tcPr>
          <w:p>
            <w:pPr>
              <w:spacing w:after="0"/>
              <w:jc w:val="right"/>
            </w:pPr>
            <w:r>
              <w:rPr>
                <w:sz w:val="16"/>
              </w:rPr>
              <w:t>FMA RL 0, SRL 0; any 3</w:t>
            </w:r>
          </w:p>
        </w:tc>
        <w:tc>
          <w:tcPr>
            <w:tcW w:type="dxa" w:w="2068"/>
          </w:tcPr>
          <w:p>
            <w:pPr>
              <w:spacing w:after="0"/>
              <w:jc w:val="right"/>
            </w:pPr>
            <w:r>
              <w:rPr>
                <w:sz w:val="16"/>
              </w:rPr>
              <w:t>$2,606,401.96</w:t>
            </w:r>
          </w:p>
        </w:tc>
        <w:tc>
          <w:tcPr>
            <w:tcW w:type="dxa" w:w="2300"/>
          </w:tcPr>
          <w:p>
            <w:pPr>
              <w:spacing w:after="0"/>
              <w:jc w:val="right"/>
            </w:pPr>
            <w:r>
              <w:rPr>
                <w:sz w:val="16"/>
              </w:rPr>
              <w:t>1 total; 0 since its plan</w:t>
            </w:r>
          </w:p>
        </w:tc>
        <w:tc>
          <w:tcPr>
            <w:tcW w:type="dxa" w:w="3150"/>
          </w:tcPr>
          <w:p>
            <w:pPr>
              <w:spacing w:after="0"/>
              <w:jc w:val="left"/>
            </w:pPr>
          </w:p>
        </w:tc>
      </w:tr>
      <w:tr>
        <w:trPr>
          <w:cantSplit/>
        </w:trPr>
        <w:tc>
          <w:tcPr>
            <w:tcW w:type="dxa" w:w="1522"/>
          </w:tcPr>
          <w:p>
            <w:pPr>
              <w:spacing w:after="0"/>
              <w:jc w:val="left"/>
            </w:pPr>
            <w:r>
              <w:rPr>
                <w:sz w:val="16"/>
              </w:rPr>
              <w:t>Lowell city</w:t>
            </w:r>
          </w:p>
        </w:tc>
        <w:tc>
          <w:tcPr>
            <w:tcW w:type="dxa" w:w="680"/>
          </w:tcPr>
          <w:p>
            <w:pPr>
              <w:spacing w:after="0"/>
              <w:jc w:val="left"/>
            </w:pPr>
            <w:r>
              <w:rPr>
                <w:sz w:val="16"/>
              </w:rPr>
              <w:t>City</w:t>
            </w:r>
          </w:p>
        </w:tc>
        <w:tc>
          <w:tcPr>
            <w:tcW w:type="dxa" w:w="2415"/>
          </w:tcPr>
          <w:p>
            <w:pPr>
              <w:spacing w:after="0"/>
              <w:jc w:val="left"/>
            </w:pPr>
            <w:r>
              <w:rPr>
                <w:sz w:val="16"/>
              </w:rPr>
              <w:t>Approved, expires 2027-04-12</w:t>
            </w:r>
          </w:p>
        </w:tc>
        <w:tc>
          <w:tcPr>
            <w:tcW w:type="dxa" w:w="1977"/>
          </w:tcPr>
          <w:p>
            <w:pPr>
              <w:spacing w:after="0"/>
              <w:jc w:val="right"/>
            </w:pPr>
            <w:r>
              <w:rPr>
                <w:sz w:val="16"/>
              </w:rPr>
              <w:t>FMA RL 0, SRL 0; any 0</w:t>
            </w:r>
          </w:p>
        </w:tc>
        <w:tc>
          <w:tcPr>
            <w:tcW w:type="dxa" w:w="2068"/>
          </w:tcPr>
          <w:p>
            <w:pPr>
              <w:spacing w:after="0"/>
              <w:jc w:val="right"/>
            </w:pPr>
            <w:r>
              <w:rPr>
                <w:sz w:val="16"/>
              </w:rPr>
              <w:t>$543,296.34</w:t>
            </w:r>
          </w:p>
        </w:tc>
        <w:tc>
          <w:tcPr>
            <w:tcW w:type="dxa" w:w="2300"/>
          </w:tcPr>
          <w:p>
            <w:pPr>
              <w:spacing w:after="0"/>
              <w:jc w:val="right"/>
            </w:pPr>
            <w:r>
              <w:rPr>
                <w:sz w:val="16"/>
              </w:rPr>
              <w:t>56 total; 8 since its plan</w:t>
            </w:r>
          </w:p>
        </w:tc>
        <w:tc>
          <w:tcPr>
            <w:tcW w:type="dxa" w:w="3150"/>
          </w:tcPr>
          <w:p>
            <w:pPr>
              <w:spacing w:after="0"/>
              <w:jc w:val="left"/>
            </w:pPr>
          </w:p>
        </w:tc>
      </w:tr>
      <w:tr>
        <w:trPr>
          <w:cantSplit/>
        </w:trPr>
        <w:tc>
          <w:tcPr>
            <w:tcW w:type="dxa" w:w="1522"/>
          </w:tcPr>
          <w:p>
            <w:pPr>
              <w:spacing w:after="0"/>
              <w:jc w:val="left"/>
            </w:pPr>
            <w:r>
              <w:rPr>
                <w:sz w:val="16"/>
              </w:rPr>
              <w:t>Pea Ridge city</w:t>
            </w:r>
          </w:p>
        </w:tc>
        <w:tc>
          <w:tcPr>
            <w:tcW w:type="dxa" w:w="680"/>
          </w:tcPr>
          <w:p>
            <w:pPr>
              <w:spacing w:after="0"/>
              <w:jc w:val="left"/>
            </w:pPr>
            <w:r>
              <w:rPr>
                <w:sz w:val="16"/>
              </w:rPr>
              <w:t>City</w:t>
            </w:r>
          </w:p>
        </w:tc>
        <w:tc>
          <w:tcPr>
            <w:tcW w:type="dxa" w:w="2415"/>
          </w:tcPr>
          <w:p>
            <w:pPr>
              <w:spacing w:after="0"/>
              <w:jc w:val="left"/>
            </w:pPr>
            <w:r>
              <w:rPr>
                <w:sz w:val="16"/>
              </w:rPr>
              <w:t>Approved, expires 2027-04-12</w:t>
            </w:r>
          </w:p>
        </w:tc>
        <w:tc>
          <w:tcPr>
            <w:tcW w:type="dxa" w:w="1977"/>
          </w:tcPr>
          <w:p>
            <w:pPr>
              <w:spacing w:after="0"/>
              <w:jc w:val="right"/>
            </w:pPr>
            <w:r>
              <w:rPr>
                <w:sz w:val="16"/>
              </w:rPr>
              <w:t>FMA RL 0, SRL 0; any 0</w:t>
            </w:r>
          </w:p>
        </w:tc>
        <w:tc>
          <w:tcPr>
            <w:tcW w:type="dxa" w:w="2068"/>
          </w:tcPr>
          <w:p>
            <w:pPr>
              <w:spacing w:after="0"/>
              <w:jc w:val="right"/>
            </w:pPr>
            <w:r>
              <w:rPr>
                <w:sz w:val="16"/>
              </w:rPr>
              <w:t>$305,137.53</w:t>
            </w:r>
          </w:p>
        </w:tc>
        <w:tc>
          <w:tcPr>
            <w:tcW w:type="dxa" w:w="2300"/>
          </w:tcPr>
          <w:p>
            <w:pPr>
              <w:spacing w:after="0"/>
              <w:jc w:val="right"/>
            </w:pPr>
            <w:r>
              <w:rPr>
                <w:sz w:val="16"/>
              </w:rPr>
              <w:t>62 total; 10 since its plan</w:t>
            </w:r>
          </w:p>
        </w:tc>
        <w:tc>
          <w:tcPr>
            <w:tcW w:type="dxa" w:w="3150"/>
          </w:tcPr>
          <w:p>
            <w:pPr>
              <w:spacing w:after="0"/>
              <w:jc w:val="left"/>
            </w:pPr>
          </w:p>
        </w:tc>
      </w:tr>
      <w:tr>
        <w:trPr>
          <w:cantSplit/>
        </w:trPr>
        <w:tc>
          <w:tcPr>
            <w:tcW w:type="dxa" w:w="1522"/>
          </w:tcPr>
          <w:p>
            <w:pPr>
              <w:spacing w:after="0"/>
              <w:jc w:val="left"/>
            </w:pPr>
            <w:r>
              <w:rPr>
                <w:sz w:val="16"/>
              </w:rPr>
              <w:t>Rogers city</w:t>
            </w:r>
          </w:p>
        </w:tc>
        <w:tc>
          <w:tcPr>
            <w:tcW w:type="dxa" w:w="680"/>
          </w:tcPr>
          <w:p>
            <w:pPr>
              <w:spacing w:after="0"/>
              <w:jc w:val="left"/>
            </w:pPr>
            <w:r>
              <w:rPr>
                <w:sz w:val="16"/>
              </w:rPr>
              <w:t>City</w:t>
            </w:r>
          </w:p>
        </w:tc>
        <w:tc>
          <w:tcPr>
            <w:tcW w:type="dxa" w:w="2415"/>
          </w:tcPr>
          <w:p>
            <w:pPr>
              <w:spacing w:after="0"/>
              <w:jc w:val="left"/>
            </w:pPr>
            <w:r>
              <w:rPr>
                <w:sz w:val="16"/>
              </w:rPr>
              <w:t>Approved, expires 2027-04-12</w:t>
            </w:r>
          </w:p>
        </w:tc>
        <w:tc>
          <w:tcPr>
            <w:tcW w:type="dxa" w:w="1977"/>
          </w:tcPr>
          <w:p>
            <w:pPr>
              <w:spacing w:after="0"/>
              <w:jc w:val="right"/>
            </w:pPr>
            <w:r>
              <w:rPr>
                <w:sz w:val="16"/>
              </w:rPr>
              <w:t>FMA RL 0, SRL 2; any 12</w:t>
            </w:r>
          </w:p>
        </w:tc>
        <w:tc>
          <w:tcPr>
            <w:tcW w:type="dxa" w:w="2068"/>
          </w:tcPr>
          <w:p>
            <w:pPr>
              <w:spacing w:after="0"/>
              <w:jc w:val="right"/>
            </w:pPr>
            <w:r>
              <w:rPr>
                <w:sz w:val="16"/>
              </w:rPr>
              <w:t>$17,566,682.02</w:t>
            </w:r>
          </w:p>
        </w:tc>
        <w:tc>
          <w:tcPr>
            <w:tcW w:type="dxa" w:w="2300"/>
          </w:tcPr>
          <w:p>
            <w:pPr>
              <w:spacing w:after="0"/>
              <w:jc w:val="right"/>
            </w:pPr>
            <w:r>
              <w:rPr>
                <w:sz w:val="16"/>
              </w:rPr>
              <w:t>97 total; 18 since its plan</w:t>
            </w:r>
          </w:p>
        </w:tc>
        <w:tc>
          <w:tcPr>
            <w:tcW w:type="dxa" w:w="3150"/>
          </w:tcPr>
          <w:p>
            <w:pPr>
              <w:spacing w:after="0"/>
              <w:jc w:val="left"/>
            </w:pPr>
            <w:r>
              <w:rPr>
                <w:sz w:val="16"/>
              </w:rPr>
              <w:t>Includes $96,641.80 for declarations not counted as hazard incidents (DR-4518-AR).</w:t>
            </w:r>
          </w:p>
        </w:tc>
      </w:tr>
      <w:tr>
        <w:trPr>
          <w:cantSplit/>
        </w:trPr>
        <w:tc>
          <w:tcPr>
            <w:tcW w:type="dxa" w:w="1522"/>
          </w:tcPr>
          <w:p>
            <w:pPr>
              <w:spacing w:after="0"/>
              <w:jc w:val="left"/>
            </w:pPr>
            <w:r>
              <w:rPr>
                <w:sz w:val="16"/>
              </w:rPr>
              <w:t>Siloam Springs city</w:t>
            </w:r>
          </w:p>
        </w:tc>
        <w:tc>
          <w:tcPr>
            <w:tcW w:type="dxa" w:w="680"/>
          </w:tcPr>
          <w:p>
            <w:pPr>
              <w:spacing w:after="0"/>
              <w:jc w:val="left"/>
            </w:pPr>
            <w:r>
              <w:rPr>
                <w:sz w:val="16"/>
              </w:rPr>
              <w:t>City</w:t>
            </w:r>
          </w:p>
        </w:tc>
        <w:tc>
          <w:tcPr>
            <w:tcW w:type="dxa" w:w="2415"/>
          </w:tcPr>
          <w:p>
            <w:pPr>
              <w:spacing w:after="0"/>
              <w:jc w:val="left"/>
            </w:pPr>
            <w:r>
              <w:rPr>
                <w:sz w:val="16"/>
              </w:rPr>
              <w:t>Approved, expires 2027-04-12</w:t>
            </w:r>
          </w:p>
        </w:tc>
        <w:tc>
          <w:tcPr>
            <w:tcW w:type="dxa" w:w="1977"/>
          </w:tcPr>
          <w:p>
            <w:pPr>
              <w:spacing w:after="0"/>
              <w:jc w:val="right"/>
            </w:pPr>
            <w:r>
              <w:rPr>
                <w:sz w:val="16"/>
              </w:rPr>
              <w:t>FMA RL 0, SRL 0; any 2</w:t>
            </w:r>
          </w:p>
        </w:tc>
        <w:tc>
          <w:tcPr>
            <w:tcW w:type="dxa" w:w="2068"/>
          </w:tcPr>
          <w:p>
            <w:pPr>
              <w:spacing w:after="0"/>
              <w:jc w:val="right"/>
            </w:pPr>
            <w:r>
              <w:rPr>
                <w:sz w:val="16"/>
              </w:rPr>
              <w:t>$700,570.73</w:t>
            </w:r>
          </w:p>
        </w:tc>
        <w:tc>
          <w:tcPr>
            <w:tcW w:type="dxa" w:w="2300"/>
          </w:tcPr>
          <w:p>
            <w:pPr>
              <w:spacing w:after="0"/>
              <w:jc w:val="right"/>
            </w:pPr>
            <w:r>
              <w:rPr>
                <w:sz w:val="16"/>
              </w:rPr>
              <w:t>120 total; 16 since its plan</w:t>
            </w:r>
          </w:p>
        </w:tc>
        <w:tc>
          <w:tcPr>
            <w:tcW w:type="dxa" w:w="3150"/>
          </w:tcPr>
          <w:p>
            <w:pPr>
              <w:spacing w:after="0"/>
              <w:jc w:val="left"/>
            </w:pPr>
          </w:p>
        </w:tc>
      </w:tr>
      <w:tr>
        <w:trPr>
          <w:cantSplit/>
        </w:trPr>
        <w:tc>
          <w:tcPr>
            <w:tcW w:type="dxa" w:w="1522"/>
          </w:tcPr>
          <w:p>
            <w:pPr>
              <w:spacing w:after="0"/>
              <w:jc w:val="left"/>
            </w:pPr>
            <w:r>
              <w:rPr>
                <w:sz w:val="16"/>
              </w:rPr>
              <w:t>Springdale city</w:t>
            </w:r>
          </w:p>
        </w:tc>
        <w:tc>
          <w:tcPr>
            <w:tcW w:type="dxa" w:w="680"/>
          </w:tcPr>
          <w:p>
            <w:pPr>
              <w:spacing w:after="0"/>
              <w:jc w:val="left"/>
            </w:pPr>
            <w:r>
              <w:rPr>
                <w:sz w:val="16"/>
              </w:rPr>
              <w:t>City</w:t>
            </w:r>
          </w:p>
        </w:tc>
        <w:tc>
          <w:tcPr>
            <w:tcW w:type="dxa" w:w="2415"/>
          </w:tcPr>
          <w:p>
            <w:pPr>
              <w:spacing w:after="0"/>
              <w:jc w:val="left"/>
            </w:pPr>
            <w:r>
              <w:rPr>
                <w:sz w:val="16"/>
              </w:rPr>
              <w:t>Approved, expires 2029-11-18</w:t>
            </w:r>
          </w:p>
        </w:tc>
        <w:tc>
          <w:tcPr>
            <w:tcW w:type="dxa" w:w="1977"/>
          </w:tcPr>
          <w:p>
            <w:pPr>
              <w:spacing w:after="0"/>
              <w:jc w:val="right"/>
            </w:pPr>
            <w:r>
              <w:rPr>
                <w:sz w:val="16"/>
              </w:rPr>
              <w:t>FMA RL 1, SRL 0; any 7</w:t>
            </w:r>
          </w:p>
        </w:tc>
        <w:tc>
          <w:tcPr>
            <w:tcW w:type="dxa" w:w="2068"/>
          </w:tcPr>
          <w:p>
            <w:pPr>
              <w:spacing w:after="0"/>
              <w:jc w:val="right"/>
            </w:pPr>
            <w:r>
              <w:rPr>
                <w:sz w:val="16"/>
              </w:rPr>
              <w:t>no Public Assistance recorded</w:t>
            </w:r>
          </w:p>
        </w:tc>
        <w:tc>
          <w:tcPr>
            <w:tcW w:type="dxa" w:w="2300"/>
          </w:tcPr>
          <w:p>
            <w:pPr>
              <w:spacing w:after="0"/>
              <w:jc w:val="right"/>
            </w:pPr>
            <w:r>
              <w:rPr>
                <w:sz w:val="16"/>
              </w:rPr>
              <w:t>0 total; 0 since its plan</w:t>
            </w:r>
          </w:p>
        </w:tc>
        <w:tc>
          <w:tcPr>
            <w:tcW w:type="dxa" w:w="3150"/>
          </w:tcPr>
          <w:p>
            <w:pPr>
              <w:spacing w:after="0"/>
              <w:jc w:val="left"/>
            </w:pPr>
            <w:r>
              <w:rPr>
                <w:sz w:val="16"/>
              </w:rPr>
              <w:t>Also approved under plan 107316 (Benton County, expires 2027-04-12). FEMA's plan status map shows one plan per jurisdiction and may show one of these; this packet uses the approved plan that expires last. Whole community, including the part in Washington County; none of its repeat-flood properties are in this county.</w:t>
            </w:r>
          </w:p>
        </w:tc>
      </w:tr>
      <w:tr>
        <w:trPr>
          <w:cantSplit/>
        </w:trPr>
        <w:tc>
          <w:tcPr>
            <w:tcW w:type="dxa" w:w="1522"/>
          </w:tcPr>
          <w:p>
            <w:pPr>
              <w:spacing w:after="0"/>
              <w:jc w:val="left"/>
            </w:pPr>
            <w:r>
              <w:rPr>
                <w:sz w:val="16"/>
              </w:rPr>
              <w:t>Springtown town</w:t>
            </w:r>
          </w:p>
        </w:tc>
        <w:tc>
          <w:tcPr>
            <w:tcW w:type="dxa" w:w="680"/>
          </w:tcPr>
          <w:p>
            <w:pPr>
              <w:spacing w:after="0"/>
              <w:jc w:val="left"/>
            </w:pPr>
            <w:r>
              <w:rPr>
                <w:sz w:val="16"/>
              </w:rPr>
              <w:t>Town</w:t>
            </w:r>
          </w:p>
        </w:tc>
        <w:tc>
          <w:tcPr>
            <w:tcW w:type="dxa" w:w="2415"/>
          </w:tcPr>
          <w:p>
            <w:pPr>
              <w:spacing w:after="0"/>
              <w:jc w:val="left"/>
            </w:pPr>
            <w:r>
              <w:rPr>
                <w:sz w:val="16"/>
              </w:rPr>
              <w:t>Approved, expires 2027-04-12</w:t>
            </w:r>
          </w:p>
        </w:tc>
        <w:tc>
          <w:tcPr>
            <w:tcW w:type="dxa" w:w="1977"/>
          </w:tcPr>
          <w:p>
            <w:pPr>
              <w:spacing w:after="0"/>
              <w:jc w:val="right"/>
            </w:pPr>
            <w:r>
              <w:rPr>
                <w:sz w:val="16"/>
              </w:rPr>
              <w:t>FMA RL 0, SRL 0; any 0</w:t>
            </w:r>
          </w:p>
        </w:tc>
        <w:tc>
          <w:tcPr>
            <w:tcW w:type="dxa" w:w="2068"/>
          </w:tcPr>
          <w:p>
            <w:pPr>
              <w:spacing w:after="0"/>
              <w:jc w:val="right"/>
            </w:pPr>
            <w:r>
              <w:rPr>
                <w:sz w:val="16"/>
              </w:rPr>
              <w:t>$14,463.50</w:t>
            </w:r>
          </w:p>
        </w:tc>
        <w:tc>
          <w:tcPr>
            <w:tcW w:type="dxa" w:w="2300"/>
          </w:tcPr>
          <w:p>
            <w:pPr>
              <w:spacing w:after="0"/>
              <w:jc w:val="right"/>
            </w:pPr>
            <w:r>
              <w:rPr>
                <w:sz w:val="16"/>
              </w:rPr>
              <w:t>4 total; 0 since its plan</w:t>
            </w:r>
          </w:p>
        </w:tc>
        <w:tc>
          <w:tcPr>
            <w:tcW w:type="dxa" w:w="3150"/>
          </w:tcPr>
          <w:p>
            <w:pPr>
              <w:spacing w:after="0"/>
              <w:jc w:val="left"/>
            </w:pPr>
          </w:p>
        </w:tc>
      </w:tr>
      <w:tr>
        <w:trPr>
          <w:cantSplit/>
        </w:trPr>
        <w:tc>
          <w:tcPr>
            <w:tcW w:type="dxa" w:w="1522"/>
          </w:tcPr>
          <w:p>
            <w:pPr>
              <w:spacing w:after="0"/>
              <w:jc w:val="left"/>
            </w:pPr>
            <w:r>
              <w:rPr>
                <w:sz w:val="16"/>
              </w:rPr>
              <w:t>Sulphur Springs city</w:t>
            </w:r>
          </w:p>
        </w:tc>
        <w:tc>
          <w:tcPr>
            <w:tcW w:type="dxa" w:w="680"/>
          </w:tcPr>
          <w:p>
            <w:pPr>
              <w:spacing w:after="0"/>
              <w:jc w:val="left"/>
            </w:pPr>
            <w:r>
              <w:rPr>
                <w:sz w:val="16"/>
              </w:rPr>
              <w:t>City</w:t>
            </w:r>
          </w:p>
        </w:tc>
        <w:tc>
          <w:tcPr>
            <w:tcW w:type="dxa" w:w="2415"/>
          </w:tcPr>
          <w:p>
            <w:pPr>
              <w:spacing w:after="0"/>
              <w:jc w:val="left"/>
            </w:pPr>
            <w:r>
              <w:rPr>
                <w:sz w:val="16"/>
              </w:rPr>
              <w:t>Approved, expires 2027-04-12</w:t>
            </w:r>
          </w:p>
        </w:tc>
        <w:tc>
          <w:tcPr>
            <w:tcW w:type="dxa" w:w="1977"/>
          </w:tcPr>
          <w:p>
            <w:pPr>
              <w:spacing w:after="0"/>
              <w:jc w:val="right"/>
            </w:pPr>
            <w:r>
              <w:rPr>
                <w:sz w:val="16"/>
              </w:rPr>
              <w:t>FMA RL 0, SRL 0; any 0</w:t>
            </w:r>
          </w:p>
        </w:tc>
        <w:tc>
          <w:tcPr>
            <w:tcW w:type="dxa" w:w="2068"/>
          </w:tcPr>
          <w:p>
            <w:pPr>
              <w:spacing w:after="0"/>
              <w:jc w:val="right"/>
            </w:pPr>
            <w:r>
              <w:rPr>
                <w:sz w:val="16"/>
              </w:rPr>
              <w:t>$310,277.01</w:t>
            </w:r>
          </w:p>
        </w:tc>
        <w:tc>
          <w:tcPr>
            <w:tcW w:type="dxa" w:w="2300"/>
          </w:tcPr>
          <w:p>
            <w:pPr>
              <w:spacing w:after="0"/>
              <w:jc w:val="right"/>
            </w:pPr>
            <w:r>
              <w:rPr>
                <w:sz w:val="16"/>
              </w:rPr>
              <w:t>25 total; 2 since its plan</w:t>
            </w:r>
          </w:p>
        </w:tc>
        <w:tc>
          <w:tcPr>
            <w:tcW w:type="dxa" w:w="315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7"/>
        <w:gridCol w:w="1126"/>
        <w:gridCol w:w="1126"/>
        <w:gridCol w:w="1046"/>
        <w:gridCol w:w="1305"/>
        <w:gridCol w:w="1134"/>
        <w:gridCol w:w="1042"/>
        <w:gridCol w:w="1396"/>
        <w:gridCol w:w="1164"/>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4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4"/>
            <w:shd w:val="clear" w:color="auto" w:fill="E8E8E8"/>
          </w:tcPr>
          <w:p>
            <w:pPr>
              <w:spacing w:after="0"/>
              <w:jc w:val="right"/>
            </w:pPr>
            <w:r>
              <w:rPr>
                <w:b/>
                <w:sz w:val="16"/>
              </w:rPr>
              <w:t>Storm Events damage since 2022-04-13</w:t>
            </w:r>
          </w:p>
          <w:p>
            <w:pPr>
              <w:spacing w:after="0"/>
              <w:jc w:val="right"/>
            </w:pPr>
            <w:r>
              <w:rPr>
                <w:i/>
                <w:color w:val="555555"/>
                <w:sz w:val="14"/>
              </w:rPr>
              <w:t>county-coded records, property plus crops, nominal dollars</w:t>
            </w:r>
          </w:p>
        </w:tc>
        <w:tc>
          <w:tcPr>
            <w:tcW w:type="dxa" w:w="104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9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6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$52,315,715,292</w:t>
            </w:r>
          </w:p>
        </w:tc>
        <w:tc>
          <w:tcPr>
            <w:tcW w:type="dxa" w:w="1215"/>
          </w:tcPr>
          <w:p>
            <w:pPr>
              <w:spacing w:after="0"/>
              <w:jc w:val="right"/>
            </w:pPr>
            <w:r>
              <w:rPr>
                <w:sz w:val="16"/>
              </w:rPr>
              <w:t>$764,018,156</w:t>
            </w:r>
          </w:p>
        </w:tc>
        <w:tc>
          <w:tcPr>
            <w:tcW w:type="dxa" w:w="1037"/>
          </w:tcPr>
          <w:p>
            <w:pPr>
              <w:spacing w:after="0"/>
              <w:jc w:val="right"/>
            </w:pPr>
            <w:r>
              <w:rPr>
                <w:sz w:val="16"/>
              </w:rPr>
              <w:t>284,135</w:t>
            </w:r>
          </w:p>
        </w:tc>
        <w:tc>
          <w:tcPr>
            <w:tcW w:type="dxa" w:w="1126"/>
          </w:tcPr>
          <w:p>
            <w:pPr>
              <w:spacing w:after="0"/>
              <w:jc w:val="right"/>
            </w:pPr>
            <w:r>
              <w:rPr>
                <w:sz w:val="16"/>
              </w:rPr>
              <w:t>$1,279</w:t>
            </w:r>
          </w:p>
        </w:tc>
        <w:tc>
          <w:tcPr>
            <w:tcW w:type="dxa" w:w="1126"/>
          </w:tcPr>
          <w:p>
            <w:pPr>
              <w:spacing w:after="0"/>
              <w:jc w:val="right"/>
            </w:pPr>
            <w:r>
              <w:rPr>
                <w:sz w:val="16"/>
              </w:rPr>
              <w:t>$1,475,482</w:t>
            </w:r>
          </w:p>
        </w:tc>
        <w:tc>
          <w:tcPr>
            <w:tcW w:type="dxa" w:w="1046"/>
          </w:tcPr>
          <w:p>
            <w:pPr>
              <w:spacing w:after="0"/>
              <w:jc w:val="right"/>
            </w:pPr>
            <w:r>
              <w:rPr>
                <w:sz w:val="16"/>
              </w:rPr>
              <w:t>$3,250,196</w:t>
            </w:r>
          </w:p>
        </w:tc>
        <w:tc>
          <w:tcPr>
            <w:tcW w:type="dxa" w:w="1305"/>
          </w:tcPr>
          <w:p>
            <w:pPr>
              <w:spacing w:after="0"/>
              <w:jc w:val="right"/>
            </w:pPr>
            <w:r>
              <w:rPr>
                <w:sz w:val="16"/>
              </w:rPr>
              <w:t>under 0.0001%</w:t>
            </w:r>
          </w:p>
        </w:tc>
        <w:tc>
          <w:tcPr>
            <w:tcW w:type="dxa" w:w="1134"/>
          </w:tcPr>
          <w:p>
            <w:pPr>
              <w:spacing w:after="0"/>
              <w:jc w:val="right"/>
            </w:pPr>
          </w:p>
        </w:tc>
        <w:tc>
          <w:tcPr>
            <w:tcW w:type="dxa" w:w="1042"/>
          </w:tcPr>
          <w:p>
            <w:pPr>
              <w:spacing w:after="0"/>
              <w:jc w:val="right"/>
            </w:pPr>
          </w:p>
        </w:tc>
        <w:tc>
          <w:tcPr>
            <w:tcW w:type="dxa" w:w="1396"/>
          </w:tcPr>
          <w:p>
            <w:pPr>
              <w:spacing w:after="0"/>
              <w:jc w:val="right"/>
            </w:pPr>
          </w:p>
        </w:tc>
        <w:tc>
          <w:tcPr>
            <w:tcW w:type="dxa" w:w="1164"/>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$8,824,900</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$129,475</w:t>
            </w:r>
          </w:p>
        </w:tc>
        <w:tc>
          <w:tcPr>
            <w:tcW w:type="dxa" w:w="1046"/>
          </w:tcPr>
          <w:p>
            <w:pPr>
              <w:spacing w:after="0"/>
              <w:jc w:val="right"/>
            </w:pPr>
            <w:r>
              <w:rPr>
                <w:sz w:val="16"/>
              </w:rPr>
              <w:t>n/a</w:t>
            </w:r>
          </w:p>
        </w:tc>
        <w:tc>
          <w:tcPr>
            <w:tcW w:type="dxa" w:w="1305"/>
          </w:tcPr>
          <w:p>
            <w:pPr>
              <w:spacing w:after="0"/>
              <w:jc w:val="right"/>
            </w:pPr>
            <w:r>
              <w:rPr>
                <w:sz w:val="16"/>
              </w:rPr>
              <w:t>1.47% (agriculture)</w:t>
            </w:r>
          </w:p>
        </w:tc>
        <w:tc>
          <w:tcPr>
            <w:tcW w:type="dxa" w:w="1134"/>
          </w:tcPr>
          <w:p>
            <w:pPr>
              <w:spacing w:after="0"/>
              <w:jc w:val="right"/>
            </w:pPr>
          </w:p>
        </w:tc>
        <w:tc>
          <w:tcPr>
            <w:tcW w:type="dxa" w:w="1042"/>
          </w:tcPr>
          <w:p>
            <w:pPr>
              <w:spacing w:after="0"/>
              <w:jc w:val="right"/>
            </w:pPr>
            <w:r>
              <w:rPr>
                <w:sz w:val="16"/>
              </w:rPr>
              <w:t>$0</w:t>
            </w:r>
          </w:p>
        </w:tc>
        <w:tc>
          <w:tcPr>
            <w:tcW w:type="dxa" w:w="1396"/>
          </w:tcPr>
          <w:p>
            <w:pPr>
              <w:spacing w:after="0"/>
              <w:jc w:val="right"/>
            </w:pPr>
          </w:p>
        </w:tc>
        <w:tc>
          <w:tcPr>
            <w:tcW w:type="dxa" w:w="116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$89,004,393,021</w:t>
            </w:r>
          </w:p>
        </w:tc>
        <w:tc>
          <w:tcPr>
            <w:tcW w:type="dxa" w:w="1215"/>
          </w:tcPr>
          <w:p>
            <w:pPr>
              <w:spacing w:after="0"/>
              <w:jc w:val="right"/>
            </w:pPr>
            <w:r>
              <w:rPr>
                <w:sz w:val="16"/>
              </w:rPr>
              <w:t>n/a</w:t>
            </w:r>
          </w:p>
        </w:tc>
        <w:tc>
          <w:tcPr>
            <w:tcW w:type="dxa" w:w="1037"/>
          </w:tcPr>
          <w:p>
            <w:pPr>
              <w:spacing w:after="0"/>
              <w:jc w:val="right"/>
            </w:pPr>
            <w:r>
              <w:rPr>
                <w:sz w:val="16"/>
              </w:rPr>
              <w:t>284,333</w:t>
            </w:r>
          </w:p>
        </w:tc>
        <w:tc>
          <w:tcPr>
            <w:tcW w:type="dxa" w:w="1126"/>
          </w:tcPr>
          <w:p>
            <w:pPr>
              <w:spacing w:after="0"/>
              <w:jc w:val="right"/>
            </w:pPr>
            <w:r>
              <w:rPr>
                <w:sz w:val="16"/>
              </w:rPr>
              <w:t>$2,894,640</w:t>
            </w:r>
          </w:p>
        </w:tc>
        <w:tc>
          <w:tcPr>
            <w:tcW w:type="dxa" w:w="1126"/>
          </w:tcPr>
          <w:p>
            <w:pPr>
              <w:spacing w:after="0"/>
              <w:jc w:val="right"/>
            </w:pPr>
            <w:r>
              <w:rPr>
                <w:sz w:val="16"/>
              </w:rPr>
              <w:t>n/a</w:t>
            </w:r>
          </w:p>
        </w:tc>
        <w:tc>
          <w:tcPr>
            <w:tcW w:type="dxa" w:w="1046"/>
          </w:tcPr>
          <w:p>
            <w:pPr>
              <w:spacing w:after="0"/>
              <w:jc w:val="right"/>
            </w:pPr>
            <w:r>
              <w:rPr>
                <w:sz w:val="16"/>
              </w:rPr>
              <w:t>$1,059,020</w:t>
            </w:r>
          </w:p>
        </w:tc>
        <w:tc>
          <w:tcPr>
            <w:tcW w:type="dxa" w:w="1305"/>
          </w:tcPr>
          <w:p>
            <w:pPr>
              <w:spacing w:after="0"/>
              <w:jc w:val="right"/>
            </w:pPr>
            <w:r>
              <w:rPr>
                <w:sz w:val="16"/>
              </w:rPr>
              <w:t>0.00325%</w:t>
            </w:r>
          </w:p>
        </w:tc>
        <w:tc>
          <w:tcPr>
            <w:tcW w:type="dxa" w:w="1134"/>
          </w:tcPr>
          <w:p>
            <w:pPr>
              <w:spacing w:after="0"/>
              <w:jc w:val="right"/>
            </w:pPr>
          </w:p>
        </w:tc>
        <w:tc>
          <w:tcPr>
            <w:tcW w:type="dxa" w:w="1042"/>
          </w:tcPr>
          <w:p>
            <w:pPr>
              <w:spacing w:after="0"/>
              <w:jc w:val="right"/>
            </w:pPr>
          </w:p>
        </w:tc>
        <w:tc>
          <w:tcPr>
            <w:tcW w:type="dxa" w:w="1396"/>
          </w:tcPr>
          <w:p>
            <w:pPr>
              <w:spacing w:after="0"/>
              <w:jc w:val="right"/>
            </w:pPr>
          </w:p>
        </w:tc>
        <w:tc>
          <w:tcPr>
            <w:tcW w:type="dxa" w:w="1164"/>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$52,315,715,292</w:t>
            </w:r>
          </w:p>
        </w:tc>
        <w:tc>
          <w:tcPr>
            <w:tcW w:type="dxa" w:w="1215"/>
          </w:tcPr>
          <w:p>
            <w:pPr>
              <w:spacing w:after="0"/>
              <w:jc w:val="right"/>
            </w:pPr>
            <w:r>
              <w:rPr>
                <w:sz w:val="16"/>
              </w:rPr>
              <w:t>$764,018,156</w:t>
            </w:r>
          </w:p>
        </w:tc>
        <w:tc>
          <w:tcPr>
            <w:tcW w:type="dxa" w:w="1037"/>
          </w:tcPr>
          <w:p>
            <w:pPr>
              <w:spacing w:after="0"/>
              <w:jc w:val="right"/>
            </w:pPr>
            <w:r>
              <w:rPr>
                <w:sz w:val="16"/>
              </w:rPr>
              <w:t>284,135</w:t>
            </w:r>
          </w:p>
        </w:tc>
        <w:tc>
          <w:tcPr>
            <w:tcW w:type="dxa" w:w="1126"/>
          </w:tcPr>
          <w:p>
            <w:pPr>
              <w:spacing w:after="0"/>
              <w:jc w:val="right"/>
            </w:pPr>
            <w:r>
              <w:rPr>
                <w:sz w:val="16"/>
              </w:rPr>
              <w:t>$1,174,542</w:t>
            </w:r>
          </w:p>
        </w:tc>
        <w:tc>
          <w:tcPr>
            <w:tcW w:type="dxa" w:w="1126"/>
          </w:tcPr>
          <w:p>
            <w:pPr>
              <w:spacing w:after="0"/>
              <w:jc w:val="right"/>
            </w:pPr>
            <w:r>
              <w:rPr>
                <w:sz w:val="16"/>
              </w:rPr>
              <w:t>$22,109</w:t>
            </w:r>
          </w:p>
        </w:tc>
        <w:tc>
          <w:tcPr>
            <w:tcW w:type="dxa" w:w="1046"/>
          </w:tcPr>
          <w:p>
            <w:pPr>
              <w:spacing w:after="0"/>
              <w:jc w:val="right"/>
            </w:pPr>
            <w:r>
              <w:rPr>
                <w:sz w:val="16"/>
              </w:rPr>
              <w:t>$25,987</w:t>
            </w:r>
          </w:p>
        </w:tc>
        <w:tc>
          <w:tcPr>
            <w:tcW w:type="dxa" w:w="1305"/>
          </w:tcPr>
          <w:p>
            <w:pPr>
              <w:spacing w:after="0"/>
              <w:jc w:val="right"/>
            </w:pPr>
            <w:r>
              <w:rPr>
                <w:sz w:val="16"/>
              </w:rPr>
              <w:t>0.00225%</w:t>
            </w:r>
          </w:p>
        </w:tc>
        <w:tc>
          <w:tcPr>
            <w:tcW w:type="dxa" w:w="1134"/>
          </w:tcPr>
          <w:p>
            <w:pPr>
              <w:spacing w:after="0"/>
              <w:jc w:val="right"/>
            </w:pPr>
            <w:r>
              <w:rPr>
                <w:sz w:val="16"/>
              </w:rPr>
              <w:t>$1,780,000</w:t>
            </w:r>
          </w:p>
        </w:tc>
        <w:tc>
          <w:tcPr>
            <w:tcW w:type="dxa" w:w="1042"/>
          </w:tcPr>
          <w:p>
            <w:pPr>
              <w:spacing w:after="0"/>
              <w:jc w:val="right"/>
            </w:pPr>
          </w:p>
        </w:tc>
        <w:tc>
          <w:tcPr>
            <w:tcW w:type="dxa" w:w="1396"/>
          </w:tcPr>
          <w:p>
            <w:pPr>
              <w:spacing w:after="0"/>
              <w:jc w:val="right"/>
            </w:pPr>
          </w:p>
        </w:tc>
        <w:tc>
          <w:tcPr>
            <w:tcW w:type="dxa" w:w="1164"/>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$52,315,715,292</w:t>
            </w:r>
          </w:p>
        </w:tc>
        <w:tc>
          <w:tcPr>
            <w:tcW w:type="dxa" w:w="1215"/>
          </w:tcPr>
          <w:p>
            <w:pPr>
              <w:spacing w:after="0"/>
              <w:jc w:val="right"/>
            </w:pPr>
            <w:r>
              <w:rPr>
                <w:sz w:val="16"/>
              </w:rPr>
              <w:t>$764,018,156</w:t>
            </w:r>
          </w:p>
        </w:tc>
        <w:tc>
          <w:tcPr>
            <w:tcW w:type="dxa" w:w="1037"/>
          </w:tcPr>
          <w:p>
            <w:pPr>
              <w:spacing w:after="0"/>
              <w:jc w:val="right"/>
            </w:pPr>
            <w:r>
              <w:rPr>
                <w:sz w:val="16"/>
              </w:rPr>
              <w:t>284,135</w:t>
            </w:r>
          </w:p>
        </w:tc>
        <w:tc>
          <w:tcPr>
            <w:tcW w:type="dxa" w:w="1126"/>
          </w:tcPr>
          <w:p>
            <w:pPr>
              <w:spacing w:after="0"/>
              <w:jc w:val="right"/>
            </w:pPr>
            <w:r>
              <w:rPr>
                <w:sz w:val="16"/>
              </w:rPr>
              <w:t>$871</w:t>
            </w:r>
          </w:p>
        </w:tc>
        <w:tc>
          <w:tcPr>
            <w:tcW w:type="dxa" w:w="1126"/>
          </w:tcPr>
          <w:p>
            <w:pPr>
              <w:spacing w:after="0"/>
              <w:jc w:val="right"/>
            </w:pPr>
            <w:r>
              <w:rPr>
                <w:sz w:val="16"/>
              </w:rPr>
              <w:t>$2,016</w:t>
            </w:r>
          </w:p>
        </w:tc>
        <w:tc>
          <w:tcPr>
            <w:tcW w:type="dxa" w:w="1046"/>
          </w:tcPr>
          <w:p>
            <w:pPr>
              <w:spacing w:after="0"/>
              <w:jc w:val="right"/>
            </w:pPr>
            <w:r>
              <w:rPr>
                <w:sz w:val="16"/>
              </w:rPr>
              <w:t>$7,072,640</w:t>
            </w:r>
          </w:p>
        </w:tc>
        <w:tc>
          <w:tcPr>
            <w:tcW w:type="dxa" w:w="1305"/>
          </w:tcPr>
          <w:p>
            <w:pPr>
              <w:spacing w:after="0"/>
              <w:jc w:val="right"/>
            </w:pPr>
            <w:r>
              <w:rPr>
                <w:sz w:val="16"/>
              </w:rPr>
              <w:t>under 0.0001%</w:t>
            </w:r>
          </w:p>
        </w:tc>
        <w:tc>
          <w:tcPr>
            <w:tcW w:type="dxa" w:w="1134"/>
          </w:tcPr>
          <w:p>
            <w:pPr>
              <w:spacing w:after="0"/>
              <w:jc w:val="right"/>
            </w:pPr>
          </w:p>
        </w:tc>
        <w:tc>
          <w:tcPr>
            <w:tcW w:type="dxa" w:w="1042"/>
          </w:tcPr>
          <w:p>
            <w:pPr>
              <w:spacing w:after="0"/>
              <w:jc w:val="right"/>
            </w:pPr>
            <w:r>
              <w:rPr>
                <w:sz w:val="16"/>
              </w:rPr>
              <w:t>$0</w:t>
            </w:r>
          </w:p>
        </w:tc>
        <w:tc>
          <w:tcPr>
            <w:tcW w:type="dxa" w:w="1396"/>
          </w:tcPr>
          <w:p>
            <w:pPr>
              <w:spacing w:after="0"/>
              <w:jc w:val="right"/>
            </w:pPr>
          </w:p>
        </w:tc>
        <w:tc>
          <w:tcPr>
            <w:tcW w:type="dxa" w:w="1164"/>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$51,196,211,603</w:t>
            </w:r>
          </w:p>
        </w:tc>
        <w:tc>
          <w:tcPr>
            <w:tcW w:type="dxa" w:w="1215"/>
          </w:tcPr>
          <w:p>
            <w:pPr>
              <w:spacing w:after="0"/>
              <w:jc w:val="right"/>
            </w:pPr>
            <w:r>
              <w:rPr>
                <w:sz w:val="16"/>
              </w:rPr>
              <w:t>$738,793,073</w:t>
            </w:r>
          </w:p>
        </w:tc>
        <w:tc>
          <w:tcPr>
            <w:tcW w:type="dxa" w:w="1037"/>
          </w:tcPr>
          <w:p>
            <w:pPr>
              <w:spacing w:after="0"/>
              <w:jc w:val="right"/>
            </w:pPr>
            <w:r>
              <w:rPr>
                <w:sz w:val="16"/>
              </w:rPr>
              <w:t>281,375</w:t>
            </w:r>
          </w:p>
        </w:tc>
        <w:tc>
          <w:tcPr>
            <w:tcW w:type="dxa" w:w="1126"/>
          </w:tcPr>
          <w:p>
            <w:pPr>
              <w:spacing w:after="0"/>
              <w:jc w:val="right"/>
            </w:pPr>
            <w:r>
              <w:rPr>
                <w:sz w:val="16"/>
              </w:rPr>
              <w:t>$70,002</w:t>
            </w:r>
          </w:p>
        </w:tc>
        <w:tc>
          <w:tcPr>
            <w:tcW w:type="dxa" w:w="1126"/>
          </w:tcPr>
          <w:p>
            <w:pPr>
              <w:spacing w:after="0"/>
              <w:jc w:val="right"/>
            </w:pPr>
            <w:r>
              <w:rPr>
                <w:sz w:val="16"/>
              </w:rPr>
              <w:t>$37,950</w:t>
            </w:r>
          </w:p>
        </w:tc>
        <w:tc>
          <w:tcPr>
            <w:tcW w:type="dxa" w:w="1046"/>
          </w:tcPr>
          <w:p>
            <w:pPr>
              <w:spacing w:after="0"/>
              <w:jc w:val="right"/>
            </w:pPr>
            <w:r>
              <w:rPr>
                <w:sz w:val="16"/>
              </w:rPr>
              <w:t>$1,206</w:t>
            </w:r>
          </w:p>
        </w:tc>
        <w:tc>
          <w:tcPr>
            <w:tcW w:type="dxa" w:w="1305"/>
          </w:tcPr>
          <w:p>
            <w:pPr>
              <w:spacing w:after="0"/>
              <w:jc w:val="right"/>
            </w:pPr>
            <w:r>
              <w:rPr>
                <w:sz w:val="16"/>
              </w:rPr>
              <w:t>0.000137%</w:t>
            </w:r>
          </w:p>
        </w:tc>
        <w:tc>
          <w:tcPr>
            <w:tcW w:type="dxa" w:w="1134"/>
          </w:tcPr>
          <w:p>
            <w:pPr>
              <w:spacing w:after="0"/>
              <w:jc w:val="right"/>
            </w:pPr>
          </w:p>
        </w:tc>
        <w:tc>
          <w:tcPr>
            <w:tcW w:type="dxa" w:w="1042"/>
          </w:tcPr>
          <w:p>
            <w:pPr>
              <w:spacing w:after="0"/>
              <w:jc w:val="right"/>
            </w:pPr>
          </w:p>
        </w:tc>
        <w:tc>
          <w:tcPr>
            <w:tcW w:type="dxa" w:w="1396"/>
          </w:tcPr>
          <w:p>
            <w:pPr>
              <w:spacing w:after="0"/>
              <w:jc w:val="right"/>
            </w:pPr>
          </w:p>
        </w:tc>
        <w:tc>
          <w:tcPr>
            <w:tcW w:type="dxa" w:w="1164"/>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$52,313,952,363</w:t>
            </w:r>
          </w:p>
        </w:tc>
        <w:tc>
          <w:tcPr>
            <w:tcW w:type="dxa" w:w="1215"/>
          </w:tcPr>
          <w:p>
            <w:pPr>
              <w:spacing w:after="0"/>
              <w:jc w:val="right"/>
            </w:pPr>
            <w:r>
              <w:rPr>
                <w:sz w:val="16"/>
              </w:rPr>
              <w:t>n/a</w:t>
            </w:r>
          </w:p>
        </w:tc>
        <w:tc>
          <w:tcPr>
            <w:tcW w:type="dxa" w:w="1037"/>
          </w:tcPr>
          <w:p>
            <w:pPr>
              <w:spacing w:after="0"/>
              <w:jc w:val="right"/>
            </w:pPr>
            <w:r>
              <w:rPr>
                <w:sz w:val="16"/>
              </w:rPr>
              <w:t>284,121</w:t>
            </w:r>
          </w:p>
        </w:tc>
        <w:tc>
          <w:tcPr>
            <w:tcW w:type="dxa" w:w="1126"/>
          </w:tcPr>
          <w:p>
            <w:pPr>
              <w:spacing w:after="0"/>
              <w:jc w:val="right"/>
            </w:pPr>
            <w:r>
              <w:rPr>
                <w:sz w:val="16"/>
              </w:rPr>
              <w:t>$11,374,964</w:t>
            </w:r>
          </w:p>
        </w:tc>
        <w:tc>
          <w:tcPr>
            <w:tcW w:type="dxa" w:w="1126"/>
          </w:tcPr>
          <w:p>
            <w:pPr>
              <w:spacing w:after="0"/>
              <w:jc w:val="right"/>
            </w:pPr>
            <w:r>
              <w:rPr>
                <w:sz w:val="16"/>
              </w:rPr>
              <w:t>n/a</w:t>
            </w:r>
          </w:p>
        </w:tc>
        <w:tc>
          <w:tcPr>
            <w:tcW w:type="dxa" w:w="1046"/>
          </w:tcPr>
          <w:p>
            <w:pPr>
              <w:spacing w:after="0"/>
              <w:jc w:val="right"/>
            </w:pPr>
            <w:r>
              <w:rPr>
                <w:sz w:val="16"/>
              </w:rPr>
              <w:t>$38,568</w:t>
            </w:r>
          </w:p>
        </w:tc>
        <w:tc>
          <w:tcPr>
            <w:tcW w:type="dxa" w:w="1305"/>
          </w:tcPr>
          <w:p>
            <w:pPr>
              <w:spacing w:after="0"/>
              <w:jc w:val="right"/>
            </w:pPr>
            <w:r>
              <w:rPr>
                <w:sz w:val="16"/>
              </w:rPr>
              <w:t>0.0217%</w:t>
            </w:r>
          </w:p>
        </w:tc>
        <w:tc>
          <w:tcPr>
            <w:tcW w:type="dxa" w:w="1134"/>
          </w:tcPr>
          <w:p>
            <w:pPr>
              <w:spacing w:after="0"/>
              <w:jc w:val="right"/>
            </w:pPr>
          </w:p>
        </w:tc>
        <w:tc>
          <w:tcPr>
            <w:tcW w:type="dxa" w:w="1042"/>
          </w:tcPr>
          <w:p>
            <w:pPr>
              <w:spacing w:after="0"/>
              <w:jc w:val="right"/>
            </w:pPr>
          </w:p>
        </w:tc>
        <w:tc>
          <w:tcPr>
            <w:tcW w:type="dxa" w:w="1396"/>
          </w:tcPr>
          <w:p>
            <w:pPr>
              <w:spacing w:after="0"/>
              <w:jc w:val="right"/>
            </w:pPr>
          </w:p>
        </w:tc>
        <w:tc>
          <w:tcPr>
            <w:tcW w:type="dxa" w:w="1164"/>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$52,261,544,556</w:t>
            </w:r>
          </w:p>
        </w:tc>
        <w:tc>
          <w:tcPr>
            <w:tcW w:type="dxa" w:w="1215"/>
          </w:tcPr>
          <w:p>
            <w:pPr>
              <w:spacing w:after="0"/>
              <w:jc w:val="right"/>
            </w:pPr>
            <w:r>
              <w:rPr>
                <w:sz w:val="16"/>
              </w:rPr>
              <w:t>$51,813,951</w:t>
            </w:r>
          </w:p>
        </w:tc>
        <w:tc>
          <w:tcPr>
            <w:tcW w:type="dxa" w:w="1037"/>
          </w:tcPr>
          <w:p>
            <w:pPr>
              <w:spacing w:after="0"/>
              <w:jc w:val="right"/>
            </w:pPr>
            <w:r>
              <w:rPr>
                <w:sz w:val="16"/>
              </w:rPr>
              <w:t>5,302</w:t>
            </w:r>
          </w:p>
        </w:tc>
        <w:tc>
          <w:tcPr>
            <w:tcW w:type="dxa" w:w="1126"/>
          </w:tcPr>
          <w:p>
            <w:pPr>
              <w:spacing w:after="0"/>
              <w:jc w:val="right"/>
            </w:pPr>
            <w:r>
              <w:rPr>
                <w:sz w:val="16"/>
              </w:rPr>
              <w:t>$39,450,879</w:t>
            </w:r>
          </w:p>
        </w:tc>
        <w:tc>
          <w:tcPr>
            <w:tcW w:type="dxa" w:w="1126"/>
          </w:tcPr>
          <w:p>
            <w:pPr>
              <w:spacing w:after="0"/>
              <w:jc w:val="right"/>
            </w:pPr>
            <w:r>
              <w:rPr>
                <w:sz w:val="16"/>
              </w:rPr>
              <w:t>$1,738,641</w:t>
            </w:r>
          </w:p>
        </w:tc>
        <w:tc>
          <w:tcPr>
            <w:tcW w:type="dxa" w:w="1046"/>
          </w:tcPr>
          <w:p>
            <w:pPr>
              <w:spacing w:after="0"/>
              <w:jc w:val="right"/>
            </w:pPr>
            <w:r>
              <w:rPr>
                <w:sz w:val="16"/>
              </w:rPr>
              <w:t>$8,484,307</w:t>
            </w:r>
          </w:p>
        </w:tc>
        <w:tc>
          <w:tcPr>
            <w:tcW w:type="dxa" w:w="1305"/>
          </w:tcPr>
          <w:p>
            <w:pPr>
              <w:spacing w:after="0"/>
              <w:jc w:val="right"/>
            </w:pPr>
            <w:r>
              <w:rPr>
                <w:sz w:val="16"/>
              </w:rPr>
              <w:t>n/a (see note)</w:t>
            </w:r>
          </w:p>
        </w:tc>
        <w:tc>
          <w:tcPr>
            <w:tcW w:type="dxa" w:w="1134"/>
          </w:tcPr>
          <w:p>
            <w:pPr>
              <w:spacing w:after="0"/>
              <w:jc w:val="right"/>
            </w:pPr>
            <w:r>
              <w:rPr>
                <w:sz w:val="16"/>
              </w:rPr>
              <w:t>$0</w:t>
            </w:r>
          </w:p>
        </w:tc>
        <w:tc>
          <w:tcPr>
            <w:tcW w:type="dxa" w:w="1042"/>
          </w:tcPr>
          <w:p>
            <w:pPr>
              <w:spacing w:after="0"/>
              <w:jc w:val="right"/>
            </w:pPr>
          </w:p>
        </w:tc>
        <w:tc>
          <w:tcPr>
            <w:tcW w:type="dxa" w:w="1396"/>
          </w:tcPr>
          <w:p>
            <w:pPr>
              <w:spacing w:after="0"/>
              <w:jc w:val="right"/>
            </w:pPr>
            <w:r>
              <w:rPr>
                <w:sz w:val="16"/>
              </w:rPr>
              <w:t>$39,427,085.13</w:t>
            </w:r>
          </w:p>
        </w:tc>
        <w:tc>
          <w:tcPr>
            <w:tcW w:type="dxa" w:w="116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$2,826,078,542</w:t>
            </w:r>
          </w:p>
        </w:tc>
        <w:tc>
          <w:tcPr>
            <w:tcW w:type="dxa" w:w="1215"/>
          </w:tcPr>
          <w:p>
            <w:pPr>
              <w:spacing w:after="0"/>
              <w:jc w:val="right"/>
            </w:pPr>
            <w:r>
              <w:rPr>
                <w:sz w:val="16"/>
              </w:rPr>
              <w:t>n/a</w:t>
            </w:r>
          </w:p>
        </w:tc>
        <w:tc>
          <w:tcPr>
            <w:tcW w:type="dxa" w:w="1037"/>
          </w:tcPr>
          <w:p>
            <w:pPr>
              <w:spacing w:after="0"/>
              <w:jc w:val="right"/>
            </w:pPr>
            <w:r>
              <w:rPr>
                <w:sz w:val="16"/>
              </w:rPr>
              <w:t>16,101</w:t>
            </w:r>
          </w:p>
        </w:tc>
        <w:tc>
          <w:tcPr>
            <w:tcW w:type="dxa" w:w="1126"/>
          </w:tcPr>
          <w:p>
            <w:pPr>
              <w:spacing w:after="0"/>
              <w:jc w:val="right"/>
            </w:pPr>
            <w:r>
              <w:rPr>
                <w:sz w:val="16"/>
              </w:rPr>
              <w:t>$50,225</w:t>
            </w:r>
          </w:p>
        </w:tc>
        <w:tc>
          <w:tcPr>
            <w:tcW w:type="dxa" w:w="1126"/>
          </w:tcPr>
          <w:p>
            <w:pPr>
              <w:spacing w:after="0"/>
              <w:jc w:val="right"/>
            </w:pPr>
            <w:r>
              <w:rPr>
                <w:sz w:val="16"/>
              </w:rPr>
              <w:t>n/a</w:t>
            </w:r>
          </w:p>
        </w:tc>
        <w:tc>
          <w:tcPr>
            <w:tcW w:type="dxa" w:w="1046"/>
          </w:tcPr>
          <w:p>
            <w:pPr>
              <w:spacing w:after="0"/>
              <w:jc w:val="right"/>
            </w:pPr>
            <w:r>
              <w:rPr>
                <w:sz w:val="16"/>
              </w:rPr>
              <w:t>$2,248</w:t>
            </w:r>
          </w:p>
        </w:tc>
        <w:tc>
          <w:tcPr>
            <w:tcW w:type="dxa" w:w="1305"/>
          </w:tcPr>
          <w:p>
            <w:pPr>
              <w:spacing w:after="0"/>
              <w:jc w:val="right"/>
            </w:pPr>
            <w:r>
              <w:rPr>
                <w:sz w:val="16"/>
              </w:rPr>
              <w:t>0.00178%</w:t>
            </w:r>
          </w:p>
        </w:tc>
        <w:tc>
          <w:tcPr>
            <w:tcW w:type="dxa" w:w="1134"/>
          </w:tcPr>
          <w:p>
            <w:pPr>
              <w:spacing w:after="0"/>
              <w:jc w:val="right"/>
            </w:pPr>
          </w:p>
        </w:tc>
        <w:tc>
          <w:tcPr>
            <w:tcW w:type="dxa" w:w="1042"/>
          </w:tcPr>
          <w:p>
            <w:pPr>
              <w:spacing w:after="0"/>
              <w:jc w:val="right"/>
            </w:pPr>
          </w:p>
        </w:tc>
        <w:tc>
          <w:tcPr>
            <w:tcW w:type="dxa" w:w="1396"/>
          </w:tcPr>
          <w:p>
            <w:pPr>
              <w:spacing w:after="0"/>
              <w:jc w:val="right"/>
            </w:pPr>
          </w:p>
        </w:tc>
        <w:tc>
          <w:tcPr>
            <w:tcW w:type="dxa" w:w="1164"/>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$52,315,715,292</w:t>
            </w:r>
          </w:p>
        </w:tc>
        <w:tc>
          <w:tcPr>
            <w:tcW w:type="dxa" w:w="1215"/>
          </w:tcPr>
          <w:p>
            <w:pPr>
              <w:spacing w:after="0"/>
              <w:jc w:val="right"/>
            </w:pPr>
            <w:r>
              <w:rPr>
                <w:sz w:val="16"/>
              </w:rPr>
              <w:t>n/a</w:t>
            </w:r>
          </w:p>
        </w:tc>
        <w:tc>
          <w:tcPr>
            <w:tcW w:type="dxa" w:w="1037"/>
          </w:tcPr>
          <w:p>
            <w:pPr>
              <w:spacing w:after="0"/>
              <w:jc w:val="right"/>
            </w:pPr>
            <w:r>
              <w:rPr>
                <w:sz w:val="16"/>
              </w:rPr>
              <w:t>284,135</w:t>
            </w:r>
          </w:p>
        </w:tc>
        <w:tc>
          <w:tcPr>
            <w:tcW w:type="dxa" w:w="1126"/>
          </w:tcPr>
          <w:p>
            <w:pPr>
              <w:spacing w:after="0"/>
              <w:jc w:val="right"/>
            </w:pPr>
            <w:r>
              <w:rPr>
                <w:sz w:val="16"/>
              </w:rPr>
              <w:t>$85,038</w:t>
            </w:r>
          </w:p>
        </w:tc>
        <w:tc>
          <w:tcPr>
            <w:tcW w:type="dxa" w:w="1126"/>
          </w:tcPr>
          <w:p>
            <w:pPr>
              <w:spacing w:after="0"/>
              <w:jc w:val="right"/>
            </w:pPr>
            <w:r>
              <w:rPr>
                <w:sz w:val="16"/>
              </w:rPr>
              <w:t>n/a</w:t>
            </w:r>
          </w:p>
        </w:tc>
        <w:tc>
          <w:tcPr>
            <w:tcW w:type="dxa" w:w="1046"/>
          </w:tcPr>
          <w:p>
            <w:pPr>
              <w:spacing w:after="0"/>
              <w:jc w:val="right"/>
            </w:pPr>
            <w:r>
              <w:rPr>
                <w:sz w:val="16"/>
              </w:rPr>
              <w:t>$2,046,346</w:t>
            </w:r>
          </w:p>
        </w:tc>
        <w:tc>
          <w:tcPr>
            <w:tcW w:type="dxa" w:w="1305"/>
          </w:tcPr>
          <w:p>
            <w:pPr>
              <w:spacing w:after="0"/>
              <w:jc w:val="right"/>
            </w:pPr>
            <w:r>
              <w:rPr>
                <w:sz w:val="16"/>
              </w:rPr>
              <w:t>0.000163%</w:t>
            </w:r>
          </w:p>
        </w:tc>
        <w:tc>
          <w:tcPr>
            <w:tcW w:type="dxa" w:w="1134"/>
          </w:tcPr>
          <w:p>
            <w:pPr>
              <w:spacing w:after="0"/>
              <w:jc w:val="right"/>
            </w:pPr>
          </w:p>
        </w:tc>
        <w:tc>
          <w:tcPr>
            <w:tcW w:type="dxa" w:w="1042"/>
          </w:tcPr>
          <w:p>
            <w:pPr>
              <w:spacing w:after="0"/>
              <w:jc w:val="right"/>
            </w:pPr>
          </w:p>
        </w:tc>
        <w:tc>
          <w:tcPr>
            <w:tcW w:type="dxa" w:w="1396"/>
          </w:tcPr>
          <w:p>
            <w:pPr>
              <w:spacing w:after="0"/>
              <w:jc w:val="right"/>
            </w:pPr>
          </w:p>
        </w:tc>
        <w:tc>
          <w:tcPr>
            <w:tcW w:type="dxa" w:w="1164"/>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$52,315,715,292</w:t>
            </w:r>
          </w:p>
        </w:tc>
        <w:tc>
          <w:tcPr>
            <w:tcW w:type="dxa" w:w="1215"/>
          </w:tcPr>
          <w:p>
            <w:pPr>
              <w:spacing w:after="0"/>
              <w:jc w:val="right"/>
            </w:pPr>
            <w:r>
              <w:rPr>
                <w:sz w:val="16"/>
              </w:rPr>
              <w:t>$764,018,156</w:t>
            </w:r>
          </w:p>
        </w:tc>
        <w:tc>
          <w:tcPr>
            <w:tcW w:type="dxa" w:w="1037"/>
          </w:tcPr>
          <w:p>
            <w:pPr>
              <w:spacing w:after="0"/>
              <w:jc w:val="right"/>
            </w:pPr>
            <w:r>
              <w:rPr>
                <w:sz w:val="16"/>
              </w:rPr>
              <w:t>284,135</w:t>
            </w:r>
          </w:p>
        </w:tc>
        <w:tc>
          <w:tcPr>
            <w:tcW w:type="dxa" w:w="1126"/>
          </w:tcPr>
          <w:p>
            <w:pPr>
              <w:spacing w:after="0"/>
              <w:jc w:val="right"/>
            </w:pPr>
            <w:r>
              <w:rPr>
                <w:sz w:val="16"/>
              </w:rPr>
              <w:t>$615,059</w:t>
            </w:r>
          </w:p>
        </w:tc>
        <w:tc>
          <w:tcPr>
            <w:tcW w:type="dxa" w:w="1126"/>
          </w:tcPr>
          <w:p>
            <w:pPr>
              <w:spacing w:after="0"/>
              <w:jc w:val="right"/>
            </w:pPr>
            <w:r>
              <w:rPr>
                <w:sz w:val="16"/>
              </w:rPr>
              <w:t>$16,858</w:t>
            </w:r>
          </w:p>
        </w:tc>
        <w:tc>
          <w:tcPr>
            <w:tcW w:type="dxa" w:w="1046"/>
          </w:tcPr>
          <w:p>
            <w:pPr>
              <w:spacing w:after="0"/>
              <w:jc w:val="right"/>
            </w:pPr>
            <w:r>
              <w:rPr>
                <w:sz w:val="16"/>
              </w:rPr>
              <w:t>$2,457,787</w:t>
            </w:r>
          </w:p>
        </w:tc>
        <w:tc>
          <w:tcPr>
            <w:tcW w:type="dxa" w:w="1305"/>
          </w:tcPr>
          <w:p>
            <w:pPr>
              <w:spacing w:after="0"/>
              <w:jc w:val="right"/>
            </w:pPr>
            <w:r>
              <w:rPr>
                <w:sz w:val="16"/>
              </w:rPr>
              <w:t>0.00118%</w:t>
            </w:r>
          </w:p>
        </w:tc>
        <w:tc>
          <w:tcPr>
            <w:tcW w:type="dxa" w:w="1134"/>
          </w:tcPr>
          <w:p>
            <w:pPr>
              <w:spacing w:after="0"/>
              <w:jc w:val="right"/>
            </w:pPr>
            <w:r>
              <w:rPr>
                <w:sz w:val="16"/>
              </w:rPr>
              <w:t>$21,243,000</w:t>
            </w:r>
          </w:p>
        </w:tc>
        <w:tc>
          <w:tcPr>
            <w:tcW w:type="dxa" w:w="1042"/>
          </w:tcPr>
          <w:p>
            <w:pPr>
              <w:spacing w:after="0"/>
              <w:jc w:val="right"/>
            </w:pPr>
            <w:r>
              <w:rPr>
                <w:sz w:val="16"/>
              </w:rPr>
              <w:t>$0</w:t>
            </w:r>
          </w:p>
        </w:tc>
        <w:tc>
          <w:tcPr>
            <w:tcW w:type="dxa" w:w="1396"/>
          </w:tcPr>
          <w:p>
            <w:pPr>
              <w:spacing w:after="0"/>
              <w:jc w:val="right"/>
            </w:pPr>
            <w:r>
              <w:rPr>
                <w:sz w:val="16"/>
              </w:rPr>
              <w:t>$39,427,085.13</w:t>
            </w:r>
          </w:p>
        </w:tc>
        <w:tc>
          <w:tcPr>
            <w:tcW w:type="dxa" w:w="1164"/>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$52,315,715,292</w:t>
            </w:r>
          </w:p>
        </w:tc>
        <w:tc>
          <w:tcPr>
            <w:tcW w:type="dxa" w:w="1215"/>
          </w:tcPr>
          <w:p>
            <w:pPr>
              <w:spacing w:after="0"/>
              <w:jc w:val="right"/>
            </w:pPr>
            <w:r>
              <w:rPr>
                <w:sz w:val="16"/>
              </w:rPr>
              <w:t>$764,018,156</w:t>
            </w:r>
          </w:p>
        </w:tc>
        <w:tc>
          <w:tcPr>
            <w:tcW w:type="dxa" w:w="1037"/>
          </w:tcPr>
          <w:p>
            <w:pPr>
              <w:spacing w:after="0"/>
              <w:jc w:val="right"/>
            </w:pPr>
            <w:r>
              <w:rPr>
                <w:sz w:val="16"/>
              </w:rPr>
              <w:t>284,135</w:t>
            </w:r>
          </w:p>
        </w:tc>
        <w:tc>
          <w:tcPr>
            <w:tcW w:type="dxa" w:w="1126"/>
          </w:tcPr>
          <w:p>
            <w:pPr>
              <w:spacing w:after="0"/>
              <w:jc w:val="right"/>
            </w:pPr>
            <w:r>
              <w:rPr>
                <w:sz w:val="16"/>
              </w:rPr>
              <w:t>$1,681,298</w:t>
            </w:r>
          </w:p>
        </w:tc>
        <w:tc>
          <w:tcPr>
            <w:tcW w:type="dxa" w:w="1126"/>
          </w:tcPr>
          <w:p>
            <w:pPr>
              <w:spacing w:after="0"/>
              <w:jc w:val="right"/>
            </w:pPr>
            <w:r>
              <w:rPr>
                <w:sz w:val="16"/>
              </w:rPr>
              <w:t>$10,023</w:t>
            </w:r>
          </w:p>
        </w:tc>
        <w:tc>
          <w:tcPr>
            <w:tcW w:type="dxa" w:w="1046"/>
          </w:tcPr>
          <w:p>
            <w:pPr>
              <w:spacing w:after="0"/>
              <w:jc w:val="right"/>
            </w:pPr>
            <w:r>
              <w:rPr>
                <w:sz w:val="16"/>
              </w:rPr>
              <w:t>$2,977,813</w:t>
            </w:r>
          </w:p>
        </w:tc>
        <w:tc>
          <w:tcPr>
            <w:tcW w:type="dxa" w:w="1305"/>
          </w:tcPr>
          <w:p>
            <w:pPr>
              <w:spacing w:after="0"/>
              <w:jc w:val="right"/>
            </w:pPr>
            <w:r>
              <w:rPr>
                <w:sz w:val="16"/>
              </w:rPr>
              <w:t>0.00321%</w:t>
            </w:r>
          </w:p>
        </w:tc>
        <w:tc>
          <w:tcPr>
            <w:tcW w:type="dxa" w:w="1134"/>
          </w:tcPr>
          <w:p>
            <w:pPr>
              <w:spacing w:after="0"/>
              <w:jc w:val="right"/>
            </w:pPr>
            <w:r>
              <w:rPr>
                <w:sz w:val="16"/>
              </w:rPr>
              <w:t>$90,180,000</w:t>
            </w:r>
          </w:p>
        </w:tc>
        <w:tc>
          <w:tcPr>
            <w:tcW w:type="dxa" w:w="1042"/>
          </w:tcPr>
          <w:p>
            <w:pPr>
              <w:spacing w:after="0"/>
              <w:jc w:val="right"/>
            </w:pPr>
          </w:p>
        </w:tc>
        <w:tc>
          <w:tcPr>
            <w:tcW w:type="dxa" w:w="1396"/>
          </w:tcPr>
          <w:p>
            <w:pPr>
              <w:spacing w:after="0"/>
              <w:jc w:val="right"/>
            </w:pPr>
            <w:r>
              <w:rPr>
                <w:sz w:val="16"/>
              </w:rPr>
              <w:t>$39,427,085.13</w:t>
            </w:r>
          </w:p>
        </w:tc>
        <w:tc>
          <w:tcPr>
            <w:tcW w:type="dxa" w:w="1164"/>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$4,784,702,786</w:t>
            </w:r>
          </w:p>
        </w:tc>
        <w:tc>
          <w:tcPr>
            <w:tcW w:type="dxa" w:w="1215"/>
          </w:tcPr>
          <w:p>
            <w:pPr>
              <w:spacing w:after="0"/>
              <w:jc w:val="right"/>
            </w:pPr>
            <w:r>
              <w:rPr>
                <w:sz w:val="16"/>
              </w:rPr>
              <w:t>$408,167,338</w:t>
            </w:r>
          </w:p>
        </w:tc>
        <w:tc>
          <w:tcPr>
            <w:tcW w:type="dxa" w:w="1037"/>
          </w:tcPr>
          <w:p>
            <w:pPr>
              <w:spacing w:after="0"/>
              <w:jc w:val="right"/>
            </w:pPr>
            <w:r>
              <w:rPr>
                <w:sz w:val="16"/>
              </w:rPr>
              <w:t>61,374</w:t>
            </w:r>
          </w:p>
        </w:tc>
        <w:tc>
          <w:tcPr>
            <w:tcW w:type="dxa" w:w="1126"/>
          </w:tcPr>
          <w:p>
            <w:pPr>
              <w:spacing w:after="0"/>
              <w:jc w:val="right"/>
            </w:pPr>
            <w:r>
              <w:rPr>
                <w:sz w:val="16"/>
              </w:rPr>
              <w:t>$2,172,500</w:t>
            </w:r>
          </w:p>
        </w:tc>
        <w:tc>
          <w:tcPr>
            <w:tcW w:type="dxa" w:w="1126"/>
          </w:tcPr>
          <w:p>
            <w:pPr>
              <w:spacing w:after="0"/>
              <w:jc w:val="right"/>
            </w:pPr>
            <w:r>
              <w:rPr>
                <w:sz w:val="16"/>
              </w:rPr>
              <w:t>$17,762</w:t>
            </w:r>
          </w:p>
        </w:tc>
        <w:tc>
          <w:tcPr>
            <w:tcW w:type="dxa" w:w="1046"/>
          </w:tcPr>
          <w:p>
            <w:pPr>
              <w:spacing w:after="0"/>
              <w:jc w:val="right"/>
            </w:pPr>
            <w:r>
              <w:rPr>
                <w:sz w:val="16"/>
              </w:rPr>
              <w:t>$433,322</w:t>
            </w:r>
          </w:p>
        </w:tc>
        <w:tc>
          <w:tcPr>
            <w:tcW w:type="dxa" w:w="1305"/>
          </w:tcPr>
          <w:p>
            <w:pPr>
              <w:spacing w:after="0"/>
              <w:jc w:val="right"/>
            </w:pPr>
            <w:r>
              <w:rPr>
                <w:sz w:val="16"/>
              </w:rPr>
              <w:t>0.0454%</w:t>
            </w:r>
          </w:p>
        </w:tc>
        <w:tc>
          <w:tcPr>
            <w:tcW w:type="dxa" w:w="1134"/>
          </w:tcPr>
          <w:p>
            <w:pPr>
              <w:spacing w:after="0"/>
              <w:jc w:val="right"/>
            </w:pPr>
          </w:p>
        </w:tc>
        <w:tc>
          <w:tcPr>
            <w:tcW w:type="dxa" w:w="1042"/>
          </w:tcPr>
          <w:p>
            <w:pPr>
              <w:spacing w:after="0"/>
              <w:jc w:val="right"/>
            </w:pPr>
          </w:p>
        </w:tc>
        <w:tc>
          <w:tcPr>
            <w:tcW w:type="dxa" w:w="1396"/>
          </w:tcPr>
          <w:p>
            <w:pPr>
              <w:spacing w:after="0"/>
              <w:jc w:val="right"/>
            </w:pPr>
          </w:p>
        </w:tc>
        <w:tc>
          <w:tcPr>
            <w:tcW w:type="dxa" w:w="1164"/>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$52,315,715,292</w:t>
            </w:r>
          </w:p>
        </w:tc>
        <w:tc>
          <w:tcPr>
            <w:tcW w:type="dxa" w:w="1215"/>
          </w:tcPr>
          <w:p>
            <w:pPr>
              <w:spacing w:after="0"/>
              <w:jc w:val="right"/>
            </w:pPr>
            <w:r>
              <w:rPr>
                <w:sz w:val="16"/>
              </w:rPr>
              <w:t>$764,018,156</w:t>
            </w:r>
          </w:p>
        </w:tc>
        <w:tc>
          <w:tcPr>
            <w:tcW w:type="dxa" w:w="1037"/>
          </w:tcPr>
          <w:p>
            <w:pPr>
              <w:spacing w:after="0"/>
              <w:jc w:val="right"/>
            </w:pPr>
            <w:r>
              <w:rPr>
                <w:sz w:val="16"/>
              </w:rPr>
              <w:t>284,135</w:t>
            </w:r>
          </w:p>
        </w:tc>
        <w:tc>
          <w:tcPr>
            <w:tcW w:type="dxa" w:w="1126"/>
          </w:tcPr>
          <w:p>
            <w:pPr>
              <w:spacing w:after="0"/>
              <w:jc w:val="right"/>
            </w:pPr>
            <w:r>
              <w:rPr>
                <w:sz w:val="16"/>
              </w:rPr>
              <w:t>$744,648</w:t>
            </w:r>
          </w:p>
        </w:tc>
        <w:tc>
          <w:tcPr>
            <w:tcW w:type="dxa" w:w="1126"/>
          </w:tcPr>
          <w:p>
            <w:pPr>
              <w:spacing w:after="0"/>
              <w:jc w:val="right"/>
            </w:pPr>
            <w:r>
              <w:rPr>
                <w:sz w:val="16"/>
              </w:rPr>
              <w:t>$10,260</w:t>
            </w:r>
          </w:p>
        </w:tc>
        <w:tc>
          <w:tcPr>
            <w:tcW w:type="dxa" w:w="1046"/>
          </w:tcPr>
          <w:p>
            <w:pPr>
              <w:spacing w:after="0"/>
              <w:jc w:val="right"/>
            </w:pPr>
            <w:r>
              <w:rPr>
                <w:sz w:val="16"/>
              </w:rPr>
              <w:t>$268,212</w:t>
            </w:r>
          </w:p>
        </w:tc>
        <w:tc>
          <w:tcPr>
            <w:tcW w:type="dxa" w:w="1305"/>
          </w:tcPr>
          <w:p>
            <w:pPr>
              <w:spacing w:after="0"/>
              <w:jc w:val="right"/>
            </w:pPr>
            <w:r>
              <w:rPr>
                <w:sz w:val="16"/>
              </w:rPr>
              <w:t>0.00142%</w:t>
            </w:r>
          </w:p>
        </w:tc>
        <w:tc>
          <w:tcPr>
            <w:tcW w:type="dxa" w:w="1134"/>
          </w:tcPr>
          <w:p>
            <w:pPr>
              <w:spacing w:after="0"/>
              <w:jc w:val="right"/>
            </w:pPr>
          </w:p>
        </w:tc>
        <w:tc>
          <w:tcPr>
            <w:tcW w:type="dxa" w:w="1042"/>
          </w:tcPr>
          <w:p>
            <w:pPr>
              <w:spacing w:after="0"/>
              <w:jc w:val="right"/>
            </w:pPr>
            <w:r>
              <w:rPr>
                <w:sz w:val="16"/>
              </w:rPr>
              <w:t>$25,000</w:t>
            </w:r>
          </w:p>
        </w:tc>
        <w:tc>
          <w:tcPr>
            <w:tcW w:type="dxa" w:w="1396"/>
          </w:tcPr>
          <w:p>
            <w:pPr>
              <w:spacing w:after="0"/>
              <w:jc w:val="right"/>
            </w:pPr>
            <w:r>
              <w:rPr>
                <w:sz w:val="16"/>
              </w:rPr>
              <w:t>no Public Assistance recorded (1 declaration)</w:t>
            </w:r>
          </w:p>
        </w:tc>
        <w:tc>
          <w:tcPr>
            <w:tcW w:type="dxa" w:w="116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2022-04-13 (Storm Events through 2026-06-30): 208 county-coded records, 208 with a damage value recorded (including $0), $113,203,000; 21 zone-level records, 21 with a damage value recorded (including $0), $25,000 reported for the zone; Public Assistance: $39,427,085.13 on 3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284,135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$52,315,715,292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$764,018,156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$63,776,523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$28,117,651</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6</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8</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072"/>
        <w:gridCol w:w="1412"/>
        <w:gridCol w:w="1412"/>
        <w:gridCol w:w="1412"/>
        <w:gridCol w:w="1412"/>
        <w:gridCol w:w="1412"/>
        <w:gridCol w:w="1412"/>
        <w:gridCol w:w="1571"/>
      </w:tblGrid>
      <w:tr>
        <w:trPr>
          <w:cantSplit/>
          <w:tblHeader/>
        </w:trPr>
        <w:tc>
          <w:tcPr>
            <w:tcW w:type="dxa" w:w="4072"/>
            <w:shd w:val="clear" w:color="auto" w:fill="E8E8E8"/>
          </w:tcPr>
          <w:p>
            <w:pPr>
              <w:spacing w:after="0"/>
              <w:jc w:val="left"/>
            </w:pPr>
            <w:r>
              <w:rPr>
                <w:b/>
                <w:sz w:val="16"/>
              </w:rPr>
              <w:t>Scope</w:t>
            </w:r>
          </w:p>
        </w:tc>
        <w:tc>
          <w:tcPr>
            <w:tcW w:type="dxa" w:w="1412"/>
            <w:shd w:val="clear" w:color="auto" w:fill="E8E8E8"/>
          </w:tcPr>
          <w:p>
            <w:pPr>
              <w:spacing w:after="0"/>
              <w:jc w:val="right"/>
            </w:pPr>
            <w:r>
              <w:rPr>
                <w:b/>
                <w:sz w:val="16"/>
              </w:rPr>
              <w:t>RL, FMA</w:t>
            </w:r>
          </w:p>
          <w:p>
            <w:pPr>
              <w:spacing w:after="0"/>
              <w:jc w:val="right"/>
            </w:pPr>
            <w:r>
              <w:rPr>
                <w:i/>
                <w:color w:val="555555"/>
                <w:sz w:val="14"/>
              </w:rPr>
              <w:t>properties</w:t>
            </w:r>
          </w:p>
        </w:tc>
        <w:tc>
          <w:tcPr>
            <w:tcW w:type="dxa" w:w="1412"/>
            <w:shd w:val="clear" w:color="auto" w:fill="E8E8E8"/>
          </w:tcPr>
          <w:p>
            <w:pPr>
              <w:spacing w:after="0"/>
              <w:jc w:val="right"/>
            </w:pPr>
            <w:r>
              <w:rPr>
                <w:b/>
                <w:sz w:val="16"/>
              </w:rPr>
              <w:t>SRL, FMA</w:t>
            </w:r>
          </w:p>
          <w:p>
            <w:pPr>
              <w:spacing w:after="0"/>
              <w:jc w:val="right"/>
            </w:pPr>
            <w:r>
              <w:rPr>
                <w:i/>
                <w:color w:val="555555"/>
                <w:sz w:val="14"/>
              </w:rPr>
              <w:t>properties</w:t>
            </w:r>
          </w:p>
        </w:tc>
        <w:tc>
          <w:tcPr>
            <w:tcW w:type="dxa" w:w="1412"/>
            <w:shd w:val="clear" w:color="auto" w:fill="E8E8E8"/>
          </w:tcPr>
          <w:p>
            <w:pPr>
              <w:spacing w:after="0"/>
              <w:jc w:val="right"/>
            </w:pPr>
            <w:r>
              <w:rPr>
                <w:b/>
                <w:sz w:val="16"/>
              </w:rPr>
              <w:t>RL, NFIP</w:t>
            </w:r>
          </w:p>
          <w:p>
            <w:pPr>
              <w:spacing w:after="0"/>
              <w:jc w:val="right"/>
            </w:pPr>
            <w:r>
              <w:rPr>
                <w:i/>
                <w:color w:val="555555"/>
                <w:sz w:val="14"/>
              </w:rPr>
              <w:t>properties</w:t>
            </w:r>
          </w:p>
        </w:tc>
        <w:tc>
          <w:tcPr>
            <w:tcW w:type="dxa" w:w="1412"/>
            <w:shd w:val="clear" w:color="auto" w:fill="E8E8E8"/>
          </w:tcPr>
          <w:p>
            <w:pPr>
              <w:spacing w:after="0"/>
              <w:jc w:val="right"/>
            </w:pPr>
            <w:r>
              <w:rPr>
                <w:b/>
                <w:sz w:val="16"/>
              </w:rPr>
              <w:t>SRL, NFIP</w:t>
            </w:r>
          </w:p>
          <w:p>
            <w:pPr>
              <w:spacing w:after="0"/>
              <w:jc w:val="right"/>
            </w:pPr>
            <w:r>
              <w:rPr>
                <w:i/>
                <w:color w:val="555555"/>
                <w:sz w:val="14"/>
              </w:rPr>
              <w:t>properties</w:t>
            </w:r>
          </w:p>
        </w:tc>
        <w:tc>
          <w:tcPr>
            <w:tcW w:type="dxa" w:w="14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2"/>
            <w:shd w:val="clear" w:color="auto" w:fill="E8E8E8"/>
          </w:tcPr>
          <w:p>
            <w:pPr>
              <w:spacing w:after="0"/>
              <w:jc w:val="right"/>
            </w:pPr>
            <w:r>
              <w:rPr>
                <w:b/>
                <w:sz w:val="16"/>
              </w:rPr>
              <w:t>Mitigated</w:t>
            </w:r>
          </w:p>
          <w:p>
            <w:pPr>
              <w:spacing w:after="0"/>
              <w:jc w:val="right"/>
            </w:pPr>
            <w:r>
              <w:rPr>
                <w:i/>
                <w:color w:val="555555"/>
                <w:sz w:val="14"/>
              </w:rPr>
              <w:t>properties</w:t>
            </w:r>
          </w:p>
        </w:tc>
        <w:tc>
          <w:tcPr>
            <w:tcW w:type="dxa" w:w="15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072"/>
          </w:tcPr>
          <w:p>
            <w:pPr>
              <w:spacing w:after="0"/>
              <w:jc w:val="left"/>
            </w:pPr>
            <w:r>
              <w:rPr>
                <w:sz w:val="16"/>
              </w:rPr>
              <w:t>County total</w:t>
            </w:r>
          </w:p>
        </w:tc>
        <w:tc>
          <w:tcPr>
            <w:tcW w:type="dxa" w:w="1412"/>
          </w:tcPr>
          <w:p>
            <w:pPr>
              <w:spacing w:after="0"/>
              <w:jc w:val="right"/>
            </w:pPr>
            <w:r>
              <w:rPr>
                <w:sz w:val="16"/>
              </w:rPr>
              <w:t>6</w:t>
            </w:r>
          </w:p>
        </w:tc>
        <w:tc>
          <w:tcPr>
            <w:tcW w:type="dxa" w:w="1412"/>
          </w:tcPr>
          <w:p>
            <w:pPr>
              <w:spacing w:after="0"/>
              <w:jc w:val="right"/>
            </w:pPr>
            <w:r>
              <w:rPr>
                <w:sz w:val="16"/>
              </w:rPr>
              <w:t>12</w:t>
            </w:r>
          </w:p>
        </w:tc>
        <w:tc>
          <w:tcPr>
            <w:tcW w:type="dxa" w:w="1412"/>
          </w:tcPr>
          <w:p>
            <w:pPr>
              <w:spacing w:after="0"/>
              <w:jc w:val="right"/>
            </w:pPr>
            <w:r>
              <w:rPr>
                <w:sz w:val="16"/>
              </w:rPr>
              <w:t>40</w:t>
            </w:r>
          </w:p>
        </w:tc>
        <w:tc>
          <w:tcPr>
            <w:tcW w:type="dxa" w:w="1412"/>
          </w:tcPr>
          <w:p>
            <w:pPr>
              <w:spacing w:after="0"/>
              <w:jc w:val="right"/>
            </w:pPr>
            <w:r>
              <w:rPr>
                <w:sz w:val="16"/>
              </w:rPr>
              <w:t>8</w:t>
            </w:r>
          </w:p>
        </w:tc>
        <w:tc>
          <w:tcPr>
            <w:tcW w:type="dxa" w:w="1412"/>
          </w:tcPr>
          <w:p>
            <w:pPr>
              <w:spacing w:after="0"/>
              <w:jc w:val="right"/>
            </w:pPr>
            <w:r>
              <w:rPr>
                <w:sz w:val="16"/>
              </w:rPr>
              <w:t>43</w:t>
            </w:r>
          </w:p>
        </w:tc>
        <w:tc>
          <w:tcPr>
            <w:tcW w:type="dxa" w:w="1412"/>
          </w:tcPr>
          <w:p>
            <w:pPr>
              <w:spacing w:after="0"/>
              <w:jc w:val="right"/>
            </w:pPr>
            <w:r>
              <w:rPr>
                <w:sz w:val="16"/>
              </w:rPr>
              <w:t>3</w:t>
            </w:r>
          </w:p>
        </w:tc>
        <w:tc>
          <w:tcPr>
            <w:tcW w:type="dxa" w:w="1571"/>
          </w:tcPr>
          <w:p>
            <w:pPr>
              <w:spacing w:after="0"/>
              <w:jc w:val="right"/>
            </w:pPr>
            <w:r>
              <w:rPr>
                <w:sz w:val="16"/>
              </w:rPr>
              <w:t>18</w:t>
            </w:r>
          </w:p>
        </w:tc>
      </w:tr>
      <w:tr>
        <w:trPr>
          <w:cantSplit/>
        </w:trPr>
        <w:tc>
          <w:tcPr>
            <w:tcW w:type="dxa" w:w="4072"/>
          </w:tcPr>
          <w:p>
            <w:pPr>
              <w:spacing w:after="0"/>
              <w:jc w:val="left"/>
            </w:pPr>
            <w:r>
              <w:rPr>
                <w:sz w:val="16"/>
              </w:rPr>
              <w:t>of which: Bentonville city</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Rogers city</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12</w:t>
            </w:r>
          </w:p>
        </w:tc>
        <w:tc>
          <w:tcPr>
            <w:tcW w:type="dxa" w:w="1412"/>
          </w:tcPr>
          <w:p>
            <w:pPr>
              <w:spacing w:after="0"/>
              <w:jc w:val="right"/>
            </w:pPr>
            <w:r>
              <w:rPr>
                <w:sz w:val="16"/>
              </w:rPr>
              <w:t>2</w:t>
            </w:r>
          </w:p>
        </w:tc>
        <w:tc>
          <w:tcPr>
            <w:tcW w:type="dxa" w:w="1412"/>
          </w:tcPr>
          <w:p>
            <w:pPr>
              <w:spacing w:after="0"/>
              <w:jc w:val="right"/>
            </w:pPr>
            <w:r>
              <w:rPr>
                <w:sz w:val="16"/>
              </w:rPr>
              <w:t>12</w:t>
            </w:r>
          </w:p>
        </w:tc>
        <w:tc>
          <w:tcPr>
            <w:tcW w:type="dxa" w:w="1412"/>
          </w:tcPr>
          <w:p>
            <w:pPr>
              <w:spacing w:after="0"/>
              <w:jc w:val="right"/>
            </w:pPr>
            <w:r>
              <w:rPr>
                <w:sz w:val="16"/>
              </w:rPr>
              <w:t>0</w:t>
            </w:r>
          </w:p>
        </w:tc>
        <w:tc>
          <w:tcPr>
            <w:tcW w:type="dxa" w:w="1571"/>
          </w:tcPr>
          <w:p>
            <w:pPr>
              <w:spacing w:after="0"/>
              <w:jc w:val="right"/>
            </w:pPr>
            <w:r>
              <w:rPr>
                <w:sz w:val="16"/>
              </w:rPr>
              <w:t>8</w:t>
            </w:r>
          </w:p>
        </w:tc>
      </w:tr>
      <w:tr>
        <w:trPr>
          <w:cantSplit/>
        </w:trPr>
        <w:tc>
          <w:tcPr>
            <w:tcW w:type="dxa" w:w="4072"/>
          </w:tcPr>
          <w:p>
            <w:pPr>
              <w:spacing w:after="0"/>
              <w:jc w:val="left"/>
            </w:pPr>
            <w:r>
              <w:rPr>
                <w:sz w:val="16"/>
              </w:rPr>
              <w:t>of which: Siloam Springs city</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Decatur city</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2</w:t>
            </w:r>
          </w:p>
        </w:tc>
        <w:tc>
          <w:tcPr>
            <w:tcW w:type="dxa" w:w="1412"/>
          </w:tcPr>
          <w:p>
            <w:pPr>
              <w:spacing w:after="0"/>
              <w:jc w:val="right"/>
            </w:pPr>
            <w:r>
              <w:rPr>
                <w:sz w:val="16"/>
              </w:rPr>
              <w:t>1</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Gravette city</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Benton County (unincorporated area)</w:t>
            </w:r>
          </w:p>
        </w:tc>
        <w:tc>
          <w:tcPr>
            <w:tcW w:type="dxa" w:w="1412"/>
          </w:tcPr>
          <w:p>
            <w:pPr>
              <w:spacing w:after="0"/>
              <w:jc w:val="right"/>
            </w:pPr>
            <w:r>
              <w:rPr>
                <w:sz w:val="16"/>
              </w:rPr>
              <w:t>6</w:t>
            </w:r>
          </w:p>
        </w:tc>
        <w:tc>
          <w:tcPr>
            <w:tcW w:type="dxa" w:w="1412"/>
          </w:tcPr>
          <w:p>
            <w:pPr>
              <w:spacing w:after="0"/>
              <w:jc w:val="right"/>
            </w:pPr>
            <w:r>
              <w:rPr>
                <w:sz w:val="16"/>
              </w:rPr>
              <w:t>9</w:t>
            </w:r>
          </w:p>
        </w:tc>
        <w:tc>
          <w:tcPr>
            <w:tcW w:type="dxa" w:w="1412"/>
          </w:tcPr>
          <w:p>
            <w:pPr>
              <w:spacing w:after="0"/>
              <w:jc w:val="right"/>
            </w:pPr>
            <w:r>
              <w:rPr>
                <w:sz w:val="16"/>
              </w:rPr>
              <w:t>18</w:t>
            </w:r>
          </w:p>
        </w:tc>
        <w:tc>
          <w:tcPr>
            <w:tcW w:type="dxa" w:w="1412"/>
          </w:tcPr>
          <w:p>
            <w:pPr>
              <w:spacing w:after="0"/>
              <w:jc w:val="right"/>
            </w:pPr>
            <w:r>
              <w:rPr>
                <w:sz w:val="16"/>
              </w:rPr>
              <w:t>5</w:t>
            </w:r>
          </w:p>
        </w:tc>
        <w:tc>
          <w:tcPr>
            <w:tcW w:type="dxa" w:w="1412"/>
          </w:tcPr>
          <w:p>
            <w:pPr>
              <w:spacing w:after="0"/>
              <w:jc w:val="right"/>
            </w:pPr>
            <w:r>
              <w:rPr>
                <w:sz w:val="16"/>
              </w:rPr>
              <w:t>21</w:t>
            </w:r>
          </w:p>
        </w:tc>
        <w:tc>
          <w:tcPr>
            <w:tcW w:type="dxa" w:w="1412"/>
          </w:tcPr>
          <w:p>
            <w:pPr>
              <w:spacing w:after="0"/>
              <w:jc w:val="right"/>
            </w:pPr>
            <w:r>
              <w:rPr>
                <w:sz w:val="16"/>
              </w:rPr>
              <w:t>3</w:t>
            </w:r>
          </w:p>
        </w:tc>
        <w:tc>
          <w:tcPr>
            <w:tcW w:type="dxa" w:w="1571"/>
          </w:tcPr>
          <w:p>
            <w:pPr>
              <w:spacing w:after="0"/>
              <w:jc w:val="right"/>
            </w:pPr>
            <w:r>
              <w:rPr>
                <w:sz w:val="16"/>
              </w:rPr>
              <w:t>9</w:t>
            </w:r>
          </w:p>
        </w:tc>
      </w:tr>
      <w:tr>
        <w:trPr>
          <w:cantSplit/>
        </w:trPr>
        <w:tc>
          <w:tcPr>
            <w:tcW w:type="dxa" w:w="4072"/>
          </w:tcPr>
          <w:p>
            <w:pPr>
              <w:spacing w:after="0"/>
              <w:jc w:val="left"/>
            </w:pPr>
            <w:r>
              <w:rPr>
                <w:sz w:val="16"/>
              </w:rPr>
              <w:t>of which: Little Flock city</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3</w:t>
            </w:r>
          </w:p>
        </w:tc>
        <w:tc>
          <w:tcPr>
            <w:tcW w:type="dxa" w:w="1412"/>
          </w:tcPr>
          <w:p>
            <w:pPr>
              <w:spacing w:after="0"/>
              <w:jc w:val="right"/>
            </w:pPr>
            <w:r>
              <w:rPr>
                <w:sz w:val="16"/>
              </w:rPr>
              <w:t>0</w:t>
            </w:r>
          </w:p>
        </w:tc>
        <w:tc>
          <w:tcPr>
            <w:tcW w:type="dxa" w:w="1412"/>
          </w:tcPr>
          <w:p>
            <w:pPr>
              <w:spacing w:after="0"/>
              <w:jc w:val="right"/>
            </w:pPr>
            <w:r>
              <w:rPr>
                <w:sz w:val="16"/>
              </w:rPr>
              <w:t>3</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Statewide, no county in FEMA's file</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3</w:t>
            </w:r>
          </w:p>
        </w:tc>
        <w:tc>
          <w:tcPr>
            <w:tcW w:type="dxa" w:w="1412"/>
          </w:tcPr>
          <w:p>
            <w:pPr>
              <w:spacing w:after="0"/>
              <w:jc w:val="right"/>
            </w:pPr>
            <w:r>
              <w:rPr>
                <w:sz w:val="16"/>
              </w:rPr>
              <w:t>0</w:t>
            </w:r>
          </w:p>
        </w:tc>
        <w:tc>
          <w:tcPr>
            <w:tcW w:type="dxa" w:w="1412"/>
          </w:tcPr>
          <w:p>
            <w:pPr>
              <w:spacing w:after="0"/>
              <w:jc w:val="right"/>
            </w:pPr>
            <w:r>
              <w:rPr>
                <w:sz w:val="16"/>
              </w:rPr>
              <w:t>3</w:t>
            </w:r>
          </w:p>
        </w:tc>
        <w:tc>
          <w:tcPr>
            <w:tcW w:type="dxa" w:w="1412"/>
          </w:tcPr>
          <w:p>
            <w:pPr>
              <w:spacing w:after="0"/>
              <w:jc w:val="right"/>
            </w:pPr>
            <w:r>
              <w:rPr>
                <w:sz w:val="16"/>
              </w:rPr>
              <w:t>0</w:t>
            </w:r>
          </w:p>
        </w:tc>
        <w:tc>
          <w:tcPr>
            <w:tcW w:type="dxa" w:w="15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701"/>
        <w:gridCol w:w="1141"/>
        <w:gridCol w:w="1025"/>
        <w:gridCol w:w="1025"/>
        <w:gridCol w:w="1025"/>
        <w:gridCol w:w="1025"/>
        <w:gridCol w:w="1025"/>
        <w:gridCol w:w="1025"/>
        <w:gridCol w:w="1141"/>
        <w:gridCol w:w="3977"/>
      </w:tblGrid>
      <w:tr>
        <w:trPr>
          <w:cantSplit/>
          <w:tblHeader/>
        </w:trPr>
        <w:tc>
          <w:tcPr>
            <w:tcW w:type="dxa" w:w="1701"/>
            <w:shd w:val="clear" w:color="auto" w:fill="E8E8E8"/>
          </w:tcPr>
          <w:p>
            <w:pPr>
              <w:spacing w:after="0"/>
              <w:jc w:val="left"/>
            </w:pPr>
            <w:r>
              <w:rPr>
                <w:b/>
                <w:sz w:val="16"/>
              </w:rPr>
              <w:t>Jurisdiction</w:t>
            </w:r>
          </w:p>
        </w:tc>
        <w:tc>
          <w:tcPr>
            <w:tcW w:type="dxa" w:w="1141"/>
            <w:shd w:val="clear" w:color="auto" w:fill="E8E8E8"/>
          </w:tcPr>
          <w:p>
            <w:pPr>
              <w:spacing w:after="0"/>
              <w:jc w:val="left"/>
            </w:pPr>
            <w:r>
              <w:rPr>
                <w:b/>
                <w:sz w:val="16"/>
              </w:rPr>
              <w:t>NFIP community ID</w:t>
            </w:r>
          </w:p>
        </w:tc>
        <w:tc>
          <w:tcPr>
            <w:tcW w:type="dxa" w:w="1025"/>
            <w:shd w:val="clear" w:color="auto" w:fill="E8E8E8"/>
          </w:tcPr>
          <w:p>
            <w:pPr>
              <w:spacing w:after="0"/>
              <w:jc w:val="right"/>
            </w:pPr>
            <w:r>
              <w:rPr>
                <w:b/>
                <w:sz w:val="16"/>
              </w:rPr>
              <w:t>RL, FMA</w:t>
            </w:r>
          </w:p>
          <w:p>
            <w:pPr>
              <w:spacing w:after="0"/>
              <w:jc w:val="right"/>
            </w:pPr>
            <w:r>
              <w:rPr>
                <w:i/>
                <w:color w:val="555555"/>
                <w:sz w:val="14"/>
              </w:rPr>
              <w:t>properties</w:t>
            </w:r>
          </w:p>
        </w:tc>
        <w:tc>
          <w:tcPr>
            <w:tcW w:type="dxa" w:w="1025"/>
            <w:shd w:val="clear" w:color="auto" w:fill="E8E8E8"/>
          </w:tcPr>
          <w:p>
            <w:pPr>
              <w:spacing w:after="0"/>
              <w:jc w:val="right"/>
            </w:pPr>
            <w:r>
              <w:rPr>
                <w:b/>
                <w:sz w:val="16"/>
              </w:rPr>
              <w:t>SRL, FMA</w:t>
            </w:r>
          </w:p>
          <w:p>
            <w:pPr>
              <w:spacing w:after="0"/>
              <w:jc w:val="right"/>
            </w:pPr>
            <w:r>
              <w:rPr>
                <w:i/>
                <w:color w:val="555555"/>
                <w:sz w:val="14"/>
              </w:rPr>
              <w:t>properties</w:t>
            </w:r>
          </w:p>
        </w:tc>
        <w:tc>
          <w:tcPr>
            <w:tcW w:type="dxa" w:w="1025"/>
            <w:shd w:val="clear" w:color="auto" w:fill="E8E8E8"/>
          </w:tcPr>
          <w:p>
            <w:pPr>
              <w:spacing w:after="0"/>
              <w:jc w:val="right"/>
            </w:pPr>
            <w:r>
              <w:rPr>
                <w:b/>
                <w:sz w:val="16"/>
              </w:rPr>
              <w:t>RL, NFIP</w:t>
            </w:r>
          </w:p>
          <w:p>
            <w:pPr>
              <w:spacing w:after="0"/>
              <w:jc w:val="right"/>
            </w:pPr>
            <w:r>
              <w:rPr>
                <w:i/>
                <w:color w:val="555555"/>
                <w:sz w:val="14"/>
              </w:rPr>
              <w:t>properties</w:t>
            </w:r>
          </w:p>
        </w:tc>
        <w:tc>
          <w:tcPr>
            <w:tcW w:type="dxa" w:w="1025"/>
            <w:shd w:val="clear" w:color="auto" w:fill="E8E8E8"/>
          </w:tcPr>
          <w:p>
            <w:pPr>
              <w:spacing w:after="0"/>
              <w:jc w:val="right"/>
            </w:pPr>
            <w:r>
              <w:rPr>
                <w:b/>
                <w:sz w:val="16"/>
              </w:rPr>
              <w:t>SRL, NFIP</w:t>
            </w:r>
          </w:p>
          <w:p>
            <w:pPr>
              <w:spacing w:after="0"/>
              <w:jc w:val="right"/>
            </w:pPr>
            <w:r>
              <w:rPr>
                <w:i/>
                <w:color w:val="555555"/>
                <w:sz w:val="14"/>
              </w:rPr>
              <w:t>properties</w:t>
            </w:r>
          </w:p>
        </w:tc>
        <w:tc>
          <w:tcPr>
            <w:tcW w:type="dxa" w:w="102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25"/>
            <w:shd w:val="clear" w:color="auto" w:fill="E8E8E8"/>
          </w:tcPr>
          <w:p>
            <w:pPr>
              <w:spacing w:after="0"/>
              <w:jc w:val="right"/>
            </w:pPr>
            <w:r>
              <w:rPr>
                <w:b/>
                <w:sz w:val="16"/>
              </w:rPr>
              <w:t>Mitigated</w:t>
            </w:r>
          </w:p>
          <w:p>
            <w:pPr>
              <w:spacing w:after="0"/>
              <w:jc w:val="right"/>
            </w:pPr>
            <w:r>
              <w:rPr>
                <w:i/>
                <w:color w:val="555555"/>
                <w:sz w:val="14"/>
              </w:rPr>
              <w:t>properties</w:t>
            </w:r>
          </w:p>
        </w:tc>
        <w:tc>
          <w:tcPr>
            <w:tcW w:type="dxa" w:w="11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977"/>
            <w:shd w:val="clear" w:color="auto" w:fill="E8E8E8"/>
          </w:tcPr>
          <w:p>
            <w:pPr>
              <w:spacing w:after="0"/>
              <w:jc w:val="left"/>
            </w:pPr>
            <w:r>
              <w:rPr>
                <w:b/>
                <w:sz w:val="16"/>
              </w:rPr>
              <w:t>Note</w:t>
            </w:r>
          </w:p>
        </w:tc>
      </w:tr>
      <w:tr>
        <w:trPr>
          <w:cantSplit/>
        </w:trPr>
        <w:tc>
          <w:tcPr>
            <w:tcW w:type="dxa" w:w="1701"/>
          </w:tcPr>
          <w:p>
            <w:pPr>
              <w:spacing w:after="0"/>
              <w:jc w:val="left"/>
            </w:pPr>
            <w:r>
              <w:rPr>
                <w:sz w:val="16"/>
              </w:rPr>
              <w:t>Benton County</w:t>
            </w:r>
          </w:p>
        </w:tc>
        <w:tc>
          <w:tcPr>
            <w:tcW w:type="dxa" w:w="1141"/>
          </w:tcPr>
          <w:p>
            <w:pPr>
              <w:spacing w:after="0"/>
              <w:jc w:val="left"/>
            </w:pPr>
            <w:r>
              <w:rPr>
                <w:sz w:val="16"/>
              </w:rPr>
              <w:t>050419</w:t>
            </w:r>
          </w:p>
        </w:tc>
        <w:tc>
          <w:tcPr>
            <w:tcW w:type="dxa" w:w="1025"/>
          </w:tcPr>
          <w:p>
            <w:pPr>
              <w:spacing w:after="0"/>
              <w:jc w:val="right"/>
            </w:pPr>
            <w:r>
              <w:rPr>
                <w:sz w:val="16"/>
              </w:rPr>
              <w:t>6</w:t>
            </w:r>
          </w:p>
        </w:tc>
        <w:tc>
          <w:tcPr>
            <w:tcW w:type="dxa" w:w="1025"/>
          </w:tcPr>
          <w:p>
            <w:pPr>
              <w:spacing w:after="0"/>
              <w:jc w:val="right"/>
            </w:pPr>
            <w:r>
              <w:rPr>
                <w:sz w:val="16"/>
              </w:rPr>
              <w:t>9</w:t>
            </w:r>
          </w:p>
        </w:tc>
        <w:tc>
          <w:tcPr>
            <w:tcW w:type="dxa" w:w="1025"/>
          </w:tcPr>
          <w:p>
            <w:pPr>
              <w:spacing w:after="0"/>
              <w:jc w:val="right"/>
            </w:pPr>
            <w:r>
              <w:rPr>
                <w:sz w:val="16"/>
              </w:rPr>
              <w:t>18</w:t>
            </w:r>
          </w:p>
        </w:tc>
        <w:tc>
          <w:tcPr>
            <w:tcW w:type="dxa" w:w="1025"/>
          </w:tcPr>
          <w:p>
            <w:pPr>
              <w:spacing w:after="0"/>
              <w:jc w:val="right"/>
            </w:pPr>
            <w:r>
              <w:rPr>
                <w:sz w:val="16"/>
              </w:rPr>
              <w:t>5</w:t>
            </w:r>
          </w:p>
        </w:tc>
        <w:tc>
          <w:tcPr>
            <w:tcW w:type="dxa" w:w="1025"/>
          </w:tcPr>
          <w:p>
            <w:pPr>
              <w:spacing w:after="0"/>
              <w:jc w:val="right"/>
            </w:pPr>
            <w:r>
              <w:rPr>
                <w:sz w:val="16"/>
              </w:rPr>
              <w:t>21</w:t>
            </w:r>
          </w:p>
        </w:tc>
        <w:tc>
          <w:tcPr>
            <w:tcW w:type="dxa" w:w="1025"/>
          </w:tcPr>
          <w:p>
            <w:pPr>
              <w:spacing w:after="0"/>
              <w:jc w:val="right"/>
            </w:pPr>
            <w:r>
              <w:rPr>
                <w:sz w:val="16"/>
              </w:rPr>
              <w:t>3</w:t>
            </w:r>
          </w:p>
        </w:tc>
        <w:tc>
          <w:tcPr>
            <w:tcW w:type="dxa" w:w="1141"/>
          </w:tcPr>
          <w:p>
            <w:pPr>
              <w:spacing w:after="0"/>
              <w:jc w:val="right"/>
            </w:pPr>
            <w:r>
              <w:rPr>
                <w:sz w:val="16"/>
              </w:rPr>
              <w:t>9</w:t>
            </w:r>
          </w:p>
        </w:tc>
        <w:tc>
          <w:tcPr>
            <w:tcW w:type="dxa" w:w="3977"/>
          </w:tcPr>
          <w:p>
            <w:pPr>
              <w:spacing w:after="0"/>
              <w:jc w:val="left"/>
            </w:pPr>
          </w:p>
        </w:tc>
      </w:tr>
      <w:tr>
        <w:trPr>
          <w:cantSplit/>
        </w:trPr>
        <w:tc>
          <w:tcPr>
            <w:tcW w:type="dxa" w:w="1701"/>
          </w:tcPr>
          <w:p>
            <w:pPr>
              <w:spacing w:after="0"/>
              <w:jc w:val="left"/>
            </w:pPr>
            <w:r>
              <w:rPr>
                <w:sz w:val="16"/>
              </w:rPr>
              <w:t>Avoca town</w:t>
            </w:r>
          </w:p>
        </w:tc>
        <w:tc>
          <w:tcPr>
            <w:tcW w:type="dxa" w:w="1141"/>
          </w:tcPr>
          <w:p>
            <w:pPr>
              <w:spacing w:after="0"/>
              <w:jc w:val="left"/>
            </w:pPr>
            <w:r>
              <w:rPr>
                <w:sz w:val="16"/>
              </w:rPr>
              <w:t>050582</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141"/>
          </w:tcPr>
          <w:p>
            <w:pPr>
              <w:spacing w:after="0"/>
              <w:jc w:val="right"/>
            </w:pPr>
            <w:r>
              <w:rPr>
                <w:sz w:val="16"/>
              </w:rPr>
              <w:t>0</w:t>
            </w:r>
          </w:p>
        </w:tc>
        <w:tc>
          <w:tcPr>
            <w:tcW w:type="dxa" w:w="3977"/>
          </w:tcPr>
          <w:p>
            <w:pPr>
              <w:spacing w:after="0"/>
              <w:jc w:val="left"/>
            </w:pPr>
          </w:p>
        </w:tc>
      </w:tr>
      <w:tr>
        <w:trPr>
          <w:cantSplit/>
        </w:trPr>
        <w:tc>
          <w:tcPr>
            <w:tcW w:type="dxa" w:w="1701"/>
          </w:tcPr>
          <w:p>
            <w:pPr>
              <w:spacing w:after="0"/>
              <w:jc w:val="left"/>
            </w:pPr>
            <w:r>
              <w:rPr>
                <w:sz w:val="16"/>
              </w:rPr>
              <w:t>Bella Vista city</w:t>
            </w:r>
          </w:p>
        </w:tc>
        <w:tc>
          <w:tcPr>
            <w:tcW w:type="dxa" w:w="1141"/>
          </w:tcPr>
          <w:p>
            <w:pPr>
              <w:spacing w:after="0"/>
              <w:jc w:val="left"/>
            </w:pPr>
            <w:r>
              <w:rPr>
                <w:sz w:val="16"/>
              </w:rPr>
              <w:t>050511</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141"/>
          </w:tcPr>
          <w:p>
            <w:pPr>
              <w:spacing w:after="0"/>
              <w:jc w:val="right"/>
            </w:pPr>
            <w:r>
              <w:rPr>
                <w:sz w:val="16"/>
              </w:rPr>
              <w:t>0</w:t>
            </w:r>
          </w:p>
        </w:tc>
        <w:tc>
          <w:tcPr>
            <w:tcW w:type="dxa" w:w="3977"/>
          </w:tcPr>
          <w:p>
            <w:pPr>
              <w:spacing w:after="0"/>
              <w:jc w:val="left"/>
            </w:pPr>
          </w:p>
        </w:tc>
      </w:tr>
      <w:tr>
        <w:trPr>
          <w:cantSplit/>
        </w:trPr>
        <w:tc>
          <w:tcPr>
            <w:tcW w:type="dxa" w:w="1701"/>
          </w:tcPr>
          <w:p>
            <w:pPr>
              <w:spacing w:after="0"/>
              <w:jc w:val="left"/>
            </w:pPr>
            <w:r>
              <w:rPr>
                <w:sz w:val="16"/>
              </w:rPr>
              <w:t>Bentonville city</w:t>
            </w:r>
          </w:p>
        </w:tc>
        <w:tc>
          <w:tcPr>
            <w:tcW w:type="dxa" w:w="1141"/>
          </w:tcPr>
          <w:p>
            <w:pPr>
              <w:spacing w:after="0"/>
              <w:jc w:val="left"/>
            </w:pPr>
            <w:r>
              <w:rPr>
                <w:sz w:val="16"/>
              </w:rPr>
              <w:t>050012</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2</w:t>
            </w:r>
          </w:p>
        </w:tc>
        <w:tc>
          <w:tcPr>
            <w:tcW w:type="dxa" w:w="1025"/>
          </w:tcPr>
          <w:p>
            <w:pPr>
              <w:spacing w:after="0"/>
              <w:jc w:val="right"/>
            </w:pPr>
            <w:r>
              <w:rPr>
                <w:sz w:val="16"/>
              </w:rPr>
              <w:t>0</w:t>
            </w:r>
          </w:p>
        </w:tc>
        <w:tc>
          <w:tcPr>
            <w:tcW w:type="dxa" w:w="1025"/>
          </w:tcPr>
          <w:p>
            <w:pPr>
              <w:spacing w:after="0"/>
              <w:jc w:val="right"/>
            </w:pPr>
            <w:r>
              <w:rPr>
                <w:sz w:val="16"/>
              </w:rPr>
              <w:t>2</w:t>
            </w:r>
          </w:p>
        </w:tc>
        <w:tc>
          <w:tcPr>
            <w:tcW w:type="dxa" w:w="1025"/>
          </w:tcPr>
          <w:p>
            <w:pPr>
              <w:spacing w:after="0"/>
              <w:jc w:val="right"/>
            </w:pPr>
            <w:r>
              <w:rPr>
                <w:sz w:val="16"/>
              </w:rPr>
              <w:t>0</w:t>
            </w:r>
          </w:p>
        </w:tc>
        <w:tc>
          <w:tcPr>
            <w:tcW w:type="dxa" w:w="1141"/>
          </w:tcPr>
          <w:p>
            <w:pPr>
              <w:spacing w:after="0"/>
              <w:jc w:val="right"/>
            </w:pPr>
            <w:r>
              <w:rPr>
                <w:sz w:val="16"/>
              </w:rPr>
              <w:t>1</w:t>
            </w:r>
          </w:p>
        </w:tc>
        <w:tc>
          <w:tcPr>
            <w:tcW w:type="dxa" w:w="3977"/>
          </w:tcPr>
          <w:p>
            <w:pPr>
              <w:spacing w:after="0"/>
              <w:jc w:val="left"/>
            </w:pPr>
          </w:p>
        </w:tc>
      </w:tr>
      <w:tr>
        <w:trPr>
          <w:cantSplit/>
        </w:trPr>
        <w:tc>
          <w:tcPr>
            <w:tcW w:type="dxa" w:w="1701"/>
          </w:tcPr>
          <w:p>
            <w:pPr>
              <w:spacing w:after="0"/>
              <w:jc w:val="left"/>
            </w:pPr>
            <w:r>
              <w:rPr>
                <w:sz w:val="16"/>
              </w:rPr>
              <w:t>Cave Springs city</w:t>
            </w:r>
          </w:p>
        </w:tc>
        <w:tc>
          <w:tcPr>
            <w:tcW w:type="dxa" w:w="1141"/>
          </w:tcPr>
          <w:p>
            <w:pPr>
              <w:spacing w:after="0"/>
              <w:jc w:val="left"/>
            </w:pPr>
            <w:r>
              <w:rPr>
                <w:sz w:val="16"/>
              </w:rPr>
              <w:t>050398</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141"/>
          </w:tcPr>
          <w:p>
            <w:pPr>
              <w:spacing w:after="0"/>
              <w:jc w:val="right"/>
            </w:pPr>
            <w:r>
              <w:rPr>
                <w:sz w:val="16"/>
              </w:rPr>
              <w:t>0</w:t>
            </w:r>
          </w:p>
        </w:tc>
        <w:tc>
          <w:tcPr>
            <w:tcW w:type="dxa" w:w="3977"/>
          </w:tcPr>
          <w:p>
            <w:pPr>
              <w:spacing w:after="0"/>
              <w:jc w:val="left"/>
            </w:pPr>
          </w:p>
        </w:tc>
      </w:tr>
      <w:tr>
        <w:trPr>
          <w:cantSplit/>
        </w:trPr>
        <w:tc>
          <w:tcPr>
            <w:tcW w:type="dxa" w:w="1701"/>
          </w:tcPr>
          <w:p>
            <w:pPr>
              <w:spacing w:after="0"/>
              <w:jc w:val="left"/>
            </w:pPr>
            <w:r>
              <w:rPr>
                <w:sz w:val="16"/>
              </w:rPr>
              <w:t>Centerton city</w:t>
            </w:r>
          </w:p>
        </w:tc>
        <w:tc>
          <w:tcPr>
            <w:tcW w:type="dxa" w:w="1141"/>
          </w:tcPr>
          <w:p>
            <w:pPr>
              <w:spacing w:after="0"/>
              <w:jc w:val="left"/>
            </w:pPr>
            <w:r>
              <w:rPr>
                <w:sz w:val="16"/>
              </w:rPr>
              <w:t>050399</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141"/>
          </w:tcPr>
          <w:p>
            <w:pPr>
              <w:spacing w:after="0"/>
              <w:jc w:val="right"/>
            </w:pPr>
            <w:r>
              <w:rPr>
                <w:sz w:val="16"/>
              </w:rPr>
              <w:t>0</w:t>
            </w:r>
          </w:p>
        </w:tc>
        <w:tc>
          <w:tcPr>
            <w:tcW w:type="dxa" w:w="3977"/>
          </w:tcPr>
          <w:p>
            <w:pPr>
              <w:spacing w:after="0"/>
              <w:jc w:val="left"/>
            </w:pPr>
          </w:p>
        </w:tc>
      </w:tr>
      <w:tr>
        <w:trPr>
          <w:cantSplit/>
        </w:trPr>
        <w:tc>
          <w:tcPr>
            <w:tcW w:type="dxa" w:w="1701"/>
          </w:tcPr>
          <w:p>
            <w:pPr>
              <w:spacing w:after="0"/>
              <w:jc w:val="left"/>
            </w:pPr>
            <w:r>
              <w:rPr>
                <w:sz w:val="16"/>
              </w:rPr>
              <w:t>Decatur city</w:t>
            </w:r>
          </w:p>
        </w:tc>
        <w:tc>
          <w:tcPr>
            <w:tcW w:type="dxa" w:w="1141"/>
          </w:tcPr>
          <w:p>
            <w:pPr>
              <w:spacing w:after="0"/>
              <w:jc w:val="left"/>
            </w:pPr>
            <w:r>
              <w:rPr>
                <w:sz w:val="16"/>
              </w:rPr>
              <w:t>050319</w:t>
            </w:r>
          </w:p>
        </w:tc>
        <w:tc>
          <w:tcPr>
            <w:tcW w:type="dxa" w:w="1025"/>
          </w:tcPr>
          <w:p>
            <w:pPr>
              <w:spacing w:after="0"/>
              <w:jc w:val="right"/>
            </w:pPr>
            <w:r>
              <w:rPr>
                <w:sz w:val="16"/>
              </w:rPr>
              <w:t>0</w:t>
            </w:r>
          </w:p>
        </w:tc>
        <w:tc>
          <w:tcPr>
            <w:tcW w:type="dxa" w:w="1025"/>
          </w:tcPr>
          <w:p>
            <w:pPr>
              <w:spacing w:after="0"/>
              <w:jc w:val="right"/>
            </w:pPr>
            <w:r>
              <w:rPr>
                <w:sz w:val="16"/>
              </w:rPr>
              <w:t>1</w:t>
            </w:r>
          </w:p>
        </w:tc>
        <w:tc>
          <w:tcPr>
            <w:tcW w:type="dxa" w:w="1025"/>
          </w:tcPr>
          <w:p>
            <w:pPr>
              <w:spacing w:after="0"/>
              <w:jc w:val="right"/>
            </w:pPr>
            <w:r>
              <w:rPr>
                <w:sz w:val="16"/>
              </w:rPr>
              <w:t>2</w:t>
            </w:r>
          </w:p>
        </w:tc>
        <w:tc>
          <w:tcPr>
            <w:tcW w:type="dxa" w:w="1025"/>
          </w:tcPr>
          <w:p>
            <w:pPr>
              <w:spacing w:after="0"/>
              <w:jc w:val="right"/>
            </w:pPr>
            <w:r>
              <w:rPr>
                <w:sz w:val="16"/>
              </w:rPr>
              <w:t>1</w:t>
            </w:r>
          </w:p>
        </w:tc>
        <w:tc>
          <w:tcPr>
            <w:tcW w:type="dxa" w:w="1025"/>
          </w:tcPr>
          <w:p>
            <w:pPr>
              <w:spacing w:after="0"/>
              <w:jc w:val="right"/>
            </w:pPr>
            <w:r>
              <w:rPr>
                <w:sz w:val="16"/>
              </w:rPr>
              <w:t>2</w:t>
            </w:r>
          </w:p>
        </w:tc>
        <w:tc>
          <w:tcPr>
            <w:tcW w:type="dxa" w:w="1025"/>
          </w:tcPr>
          <w:p>
            <w:pPr>
              <w:spacing w:after="0"/>
              <w:jc w:val="right"/>
            </w:pPr>
            <w:r>
              <w:rPr>
                <w:sz w:val="16"/>
              </w:rPr>
              <w:t>0</w:t>
            </w:r>
          </w:p>
        </w:tc>
        <w:tc>
          <w:tcPr>
            <w:tcW w:type="dxa" w:w="1141"/>
          </w:tcPr>
          <w:p>
            <w:pPr>
              <w:spacing w:after="0"/>
              <w:jc w:val="right"/>
            </w:pPr>
            <w:r>
              <w:rPr>
                <w:sz w:val="16"/>
              </w:rPr>
              <w:t>0</w:t>
            </w:r>
          </w:p>
        </w:tc>
        <w:tc>
          <w:tcPr>
            <w:tcW w:type="dxa" w:w="3977"/>
          </w:tcPr>
          <w:p>
            <w:pPr>
              <w:spacing w:after="0"/>
              <w:jc w:val="left"/>
            </w:pPr>
          </w:p>
        </w:tc>
      </w:tr>
      <w:tr>
        <w:trPr>
          <w:cantSplit/>
        </w:trPr>
        <w:tc>
          <w:tcPr>
            <w:tcW w:type="dxa" w:w="1701"/>
          </w:tcPr>
          <w:p>
            <w:pPr>
              <w:spacing w:after="0"/>
              <w:jc w:val="left"/>
            </w:pPr>
            <w:r>
              <w:rPr>
                <w:sz w:val="16"/>
              </w:rPr>
              <w:t>Elm Springs city</w:t>
            </w:r>
          </w:p>
        </w:tc>
        <w:tc>
          <w:tcPr>
            <w:tcW w:type="dxa" w:w="1141"/>
          </w:tcPr>
          <w:p>
            <w:pPr>
              <w:spacing w:after="0"/>
              <w:jc w:val="left"/>
            </w:pPr>
            <w:r>
              <w:rPr>
                <w:sz w:val="16"/>
              </w:rPr>
              <w:t>050213</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1</w:t>
            </w:r>
          </w:p>
        </w:tc>
        <w:tc>
          <w:tcPr>
            <w:tcW w:type="dxa" w:w="1025"/>
          </w:tcPr>
          <w:p>
            <w:pPr>
              <w:spacing w:after="0"/>
              <w:jc w:val="right"/>
            </w:pPr>
            <w:r>
              <w:rPr>
                <w:sz w:val="16"/>
              </w:rPr>
              <w:t>0</w:t>
            </w:r>
          </w:p>
        </w:tc>
        <w:tc>
          <w:tcPr>
            <w:tcW w:type="dxa" w:w="1025"/>
          </w:tcPr>
          <w:p>
            <w:pPr>
              <w:spacing w:after="0"/>
              <w:jc w:val="right"/>
            </w:pPr>
            <w:r>
              <w:rPr>
                <w:sz w:val="16"/>
              </w:rPr>
              <w:t>1</w:t>
            </w:r>
          </w:p>
        </w:tc>
        <w:tc>
          <w:tcPr>
            <w:tcW w:type="dxa" w:w="1025"/>
          </w:tcPr>
          <w:p>
            <w:pPr>
              <w:spacing w:after="0"/>
              <w:jc w:val="right"/>
            </w:pPr>
            <w:r>
              <w:rPr>
                <w:sz w:val="16"/>
              </w:rPr>
              <w:t>0</w:t>
            </w:r>
          </w:p>
        </w:tc>
        <w:tc>
          <w:tcPr>
            <w:tcW w:type="dxa" w:w="1141"/>
          </w:tcPr>
          <w:p>
            <w:pPr>
              <w:spacing w:after="0"/>
              <w:jc w:val="right"/>
            </w:pPr>
            <w:r>
              <w:rPr>
                <w:sz w:val="16"/>
              </w:rPr>
              <w:t>0</w:t>
            </w:r>
          </w:p>
        </w:tc>
        <w:tc>
          <w:tcPr>
            <w:tcW w:type="dxa" w:w="3977"/>
          </w:tcPr>
          <w:p>
            <w:pPr>
              <w:spacing w:after="0"/>
              <w:jc w:val="left"/>
            </w:pPr>
            <w:r>
              <w:rPr>
                <w:sz w:val="16"/>
              </w:rPr>
              <w:t>Whole community, including the part in Washington County; none of its repeat-flood properties are in this county.</w:t>
            </w:r>
          </w:p>
        </w:tc>
      </w:tr>
      <w:tr>
        <w:trPr>
          <w:cantSplit/>
        </w:trPr>
        <w:tc>
          <w:tcPr>
            <w:tcW w:type="dxa" w:w="1701"/>
          </w:tcPr>
          <w:p>
            <w:pPr>
              <w:spacing w:after="0"/>
              <w:jc w:val="left"/>
            </w:pPr>
            <w:r>
              <w:rPr>
                <w:sz w:val="16"/>
              </w:rPr>
              <w:t>Garfield town</w:t>
            </w:r>
          </w:p>
        </w:tc>
        <w:tc>
          <w:tcPr>
            <w:tcW w:type="dxa" w:w="1141"/>
          </w:tcPr>
          <w:p>
            <w:pPr>
              <w:spacing w:after="0"/>
              <w:jc w:val="left"/>
            </w:pPr>
            <w:r>
              <w:rPr>
                <w:sz w:val="16"/>
              </w:rPr>
              <w:t>050583</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141"/>
          </w:tcPr>
          <w:p>
            <w:pPr>
              <w:spacing w:after="0"/>
              <w:jc w:val="right"/>
            </w:pPr>
            <w:r>
              <w:rPr>
                <w:sz w:val="16"/>
              </w:rPr>
              <w:t>0</w:t>
            </w:r>
          </w:p>
        </w:tc>
        <w:tc>
          <w:tcPr>
            <w:tcW w:type="dxa" w:w="3977"/>
          </w:tcPr>
          <w:p>
            <w:pPr>
              <w:spacing w:after="0"/>
              <w:jc w:val="left"/>
            </w:pPr>
          </w:p>
        </w:tc>
      </w:tr>
      <w:tr>
        <w:trPr>
          <w:cantSplit/>
        </w:trPr>
        <w:tc>
          <w:tcPr>
            <w:tcW w:type="dxa" w:w="1701"/>
          </w:tcPr>
          <w:p>
            <w:pPr>
              <w:spacing w:after="0"/>
              <w:jc w:val="left"/>
            </w:pPr>
            <w:r>
              <w:rPr>
                <w:sz w:val="16"/>
              </w:rPr>
              <w:t>Gateway town</w:t>
            </w:r>
          </w:p>
        </w:tc>
        <w:tc>
          <w:tcPr>
            <w:tcW w:type="dxa" w:w="1141"/>
          </w:tcPr>
          <w:p>
            <w:pPr>
              <w:spacing w:after="0"/>
              <w:jc w:val="left"/>
            </w:pPr>
            <w:r>
              <w:rPr>
                <w:sz w:val="16"/>
              </w:rPr>
              <w:t>050584</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141"/>
          </w:tcPr>
          <w:p>
            <w:pPr>
              <w:spacing w:after="0"/>
              <w:jc w:val="right"/>
            </w:pPr>
            <w:r>
              <w:rPr>
                <w:sz w:val="16"/>
              </w:rPr>
              <w:t>0</w:t>
            </w:r>
          </w:p>
        </w:tc>
        <w:tc>
          <w:tcPr>
            <w:tcW w:type="dxa" w:w="3977"/>
          </w:tcPr>
          <w:p>
            <w:pPr>
              <w:spacing w:after="0"/>
              <w:jc w:val="left"/>
            </w:pPr>
          </w:p>
        </w:tc>
      </w:tr>
      <w:tr>
        <w:trPr>
          <w:cantSplit/>
        </w:trPr>
        <w:tc>
          <w:tcPr>
            <w:tcW w:type="dxa" w:w="1701"/>
          </w:tcPr>
          <w:p>
            <w:pPr>
              <w:spacing w:after="0"/>
              <w:jc w:val="left"/>
            </w:pPr>
            <w:r>
              <w:rPr>
                <w:sz w:val="16"/>
              </w:rPr>
              <w:t>Gentry city</w:t>
            </w:r>
          </w:p>
        </w:tc>
        <w:tc>
          <w:tcPr>
            <w:tcW w:type="dxa" w:w="1141"/>
          </w:tcPr>
          <w:p>
            <w:pPr>
              <w:spacing w:after="0"/>
              <w:jc w:val="left"/>
            </w:pPr>
            <w:r>
              <w:rPr>
                <w:sz w:val="16"/>
              </w:rPr>
              <w:t>050324</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141"/>
          </w:tcPr>
          <w:p>
            <w:pPr>
              <w:spacing w:after="0"/>
              <w:jc w:val="right"/>
            </w:pPr>
            <w:r>
              <w:rPr>
                <w:sz w:val="16"/>
              </w:rPr>
              <w:t>0</w:t>
            </w:r>
          </w:p>
        </w:tc>
        <w:tc>
          <w:tcPr>
            <w:tcW w:type="dxa" w:w="3977"/>
          </w:tcPr>
          <w:p>
            <w:pPr>
              <w:spacing w:after="0"/>
              <w:jc w:val="left"/>
            </w:pPr>
          </w:p>
        </w:tc>
      </w:tr>
      <w:tr>
        <w:trPr>
          <w:cantSplit/>
        </w:trPr>
        <w:tc>
          <w:tcPr>
            <w:tcW w:type="dxa" w:w="1701"/>
          </w:tcPr>
          <w:p>
            <w:pPr>
              <w:spacing w:after="0"/>
              <w:jc w:val="left"/>
            </w:pPr>
            <w:r>
              <w:rPr>
                <w:sz w:val="16"/>
              </w:rPr>
              <w:t>Gravette city</w:t>
            </w:r>
          </w:p>
        </w:tc>
        <w:tc>
          <w:tcPr>
            <w:tcW w:type="dxa" w:w="1141"/>
          </w:tcPr>
          <w:p>
            <w:pPr>
              <w:spacing w:after="0"/>
              <w:jc w:val="left"/>
            </w:pPr>
            <w:r>
              <w:rPr>
                <w:sz w:val="16"/>
              </w:rPr>
              <w:t>050327</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1</w:t>
            </w:r>
          </w:p>
        </w:tc>
        <w:tc>
          <w:tcPr>
            <w:tcW w:type="dxa" w:w="1025"/>
          </w:tcPr>
          <w:p>
            <w:pPr>
              <w:spacing w:after="0"/>
              <w:jc w:val="right"/>
            </w:pPr>
            <w:r>
              <w:rPr>
                <w:sz w:val="16"/>
              </w:rPr>
              <w:t>0</w:t>
            </w:r>
          </w:p>
        </w:tc>
        <w:tc>
          <w:tcPr>
            <w:tcW w:type="dxa" w:w="1025"/>
          </w:tcPr>
          <w:p>
            <w:pPr>
              <w:spacing w:after="0"/>
              <w:jc w:val="right"/>
            </w:pPr>
            <w:r>
              <w:rPr>
                <w:sz w:val="16"/>
              </w:rPr>
              <w:t>1</w:t>
            </w:r>
          </w:p>
        </w:tc>
        <w:tc>
          <w:tcPr>
            <w:tcW w:type="dxa" w:w="1025"/>
          </w:tcPr>
          <w:p>
            <w:pPr>
              <w:spacing w:after="0"/>
              <w:jc w:val="right"/>
            </w:pPr>
            <w:r>
              <w:rPr>
                <w:sz w:val="16"/>
              </w:rPr>
              <w:t>0</w:t>
            </w:r>
          </w:p>
        </w:tc>
        <w:tc>
          <w:tcPr>
            <w:tcW w:type="dxa" w:w="1141"/>
          </w:tcPr>
          <w:p>
            <w:pPr>
              <w:spacing w:after="0"/>
              <w:jc w:val="right"/>
            </w:pPr>
            <w:r>
              <w:rPr>
                <w:sz w:val="16"/>
              </w:rPr>
              <w:t>0</w:t>
            </w:r>
          </w:p>
        </w:tc>
        <w:tc>
          <w:tcPr>
            <w:tcW w:type="dxa" w:w="3977"/>
          </w:tcPr>
          <w:p>
            <w:pPr>
              <w:spacing w:after="0"/>
              <w:jc w:val="left"/>
            </w:pPr>
          </w:p>
        </w:tc>
      </w:tr>
      <w:tr>
        <w:trPr>
          <w:cantSplit/>
        </w:trPr>
        <w:tc>
          <w:tcPr>
            <w:tcW w:type="dxa" w:w="1701"/>
          </w:tcPr>
          <w:p>
            <w:pPr>
              <w:spacing w:after="0"/>
              <w:jc w:val="left"/>
            </w:pPr>
            <w:r>
              <w:rPr>
                <w:sz w:val="16"/>
              </w:rPr>
              <w:t>Highfill town</w:t>
            </w:r>
          </w:p>
        </w:tc>
        <w:tc>
          <w:tcPr>
            <w:tcW w:type="dxa" w:w="1141"/>
          </w:tcPr>
          <w:p>
            <w:pPr>
              <w:spacing w:after="0"/>
              <w:jc w:val="left"/>
            </w:pPr>
            <w:r>
              <w:rPr>
                <w:sz w:val="16"/>
              </w:rPr>
              <w:t>050581</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141"/>
          </w:tcPr>
          <w:p>
            <w:pPr>
              <w:spacing w:after="0"/>
              <w:jc w:val="right"/>
            </w:pPr>
            <w:r>
              <w:rPr>
                <w:sz w:val="16"/>
              </w:rPr>
              <w:t>0</w:t>
            </w:r>
          </w:p>
        </w:tc>
        <w:tc>
          <w:tcPr>
            <w:tcW w:type="dxa" w:w="3977"/>
          </w:tcPr>
          <w:p>
            <w:pPr>
              <w:spacing w:after="0"/>
              <w:jc w:val="left"/>
            </w:pPr>
          </w:p>
        </w:tc>
      </w:tr>
      <w:tr>
        <w:trPr>
          <w:cantSplit/>
        </w:trPr>
        <w:tc>
          <w:tcPr>
            <w:tcW w:type="dxa" w:w="1701"/>
          </w:tcPr>
          <w:p>
            <w:pPr>
              <w:spacing w:after="0"/>
              <w:jc w:val="left"/>
            </w:pPr>
            <w:r>
              <w:rPr>
                <w:sz w:val="16"/>
              </w:rPr>
              <w:t>Little Flock city</w:t>
            </w:r>
          </w:p>
        </w:tc>
        <w:tc>
          <w:tcPr>
            <w:tcW w:type="dxa" w:w="1141"/>
          </w:tcPr>
          <w:p>
            <w:pPr>
              <w:spacing w:after="0"/>
              <w:jc w:val="left"/>
            </w:pPr>
            <w:r>
              <w:rPr>
                <w:sz w:val="16"/>
              </w:rPr>
              <w:t>050479</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3</w:t>
            </w:r>
          </w:p>
        </w:tc>
        <w:tc>
          <w:tcPr>
            <w:tcW w:type="dxa" w:w="1025"/>
          </w:tcPr>
          <w:p>
            <w:pPr>
              <w:spacing w:after="0"/>
              <w:jc w:val="right"/>
            </w:pPr>
            <w:r>
              <w:rPr>
                <w:sz w:val="16"/>
              </w:rPr>
              <w:t>0</w:t>
            </w:r>
          </w:p>
        </w:tc>
        <w:tc>
          <w:tcPr>
            <w:tcW w:type="dxa" w:w="1025"/>
          </w:tcPr>
          <w:p>
            <w:pPr>
              <w:spacing w:after="0"/>
              <w:jc w:val="right"/>
            </w:pPr>
            <w:r>
              <w:rPr>
                <w:sz w:val="16"/>
              </w:rPr>
              <w:t>3</w:t>
            </w:r>
          </w:p>
        </w:tc>
        <w:tc>
          <w:tcPr>
            <w:tcW w:type="dxa" w:w="1025"/>
          </w:tcPr>
          <w:p>
            <w:pPr>
              <w:spacing w:after="0"/>
              <w:jc w:val="right"/>
            </w:pPr>
            <w:r>
              <w:rPr>
                <w:sz w:val="16"/>
              </w:rPr>
              <w:t>0</w:t>
            </w:r>
          </w:p>
        </w:tc>
        <w:tc>
          <w:tcPr>
            <w:tcW w:type="dxa" w:w="1141"/>
          </w:tcPr>
          <w:p>
            <w:pPr>
              <w:spacing w:after="0"/>
              <w:jc w:val="right"/>
            </w:pPr>
            <w:r>
              <w:rPr>
                <w:sz w:val="16"/>
              </w:rPr>
              <w:t>0</w:t>
            </w:r>
          </w:p>
        </w:tc>
        <w:tc>
          <w:tcPr>
            <w:tcW w:type="dxa" w:w="3977"/>
          </w:tcPr>
          <w:p>
            <w:pPr>
              <w:spacing w:after="0"/>
              <w:jc w:val="left"/>
            </w:pPr>
          </w:p>
        </w:tc>
      </w:tr>
      <w:tr>
        <w:trPr>
          <w:cantSplit/>
        </w:trPr>
        <w:tc>
          <w:tcPr>
            <w:tcW w:type="dxa" w:w="1701"/>
          </w:tcPr>
          <w:p>
            <w:pPr>
              <w:spacing w:after="0"/>
              <w:jc w:val="left"/>
            </w:pPr>
            <w:r>
              <w:rPr>
                <w:sz w:val="16"/>
              </w:rPr>
              <w:t>Lowell city</w:t>
            </w:r>
          </w:p>
        </w:tc>
        <w:tc>
          <w:tcPr>
            <w:tcW w:type="dxa" w:w="1141"/>
          </w:tcPr>
          <w:p>
            <w:pPr>
              <w:spacing w:after="0"/>
              <w:jc w:val="left"/>
            </w:pPr>
            <w:r>
              <w:rPr>
                <w:sz w:val="16"/>
              </w:rPr>
              <w:t>050342</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141"/>
          </w:tcPr>
          <w:p>
            <w:pPr>
              <w:spacing w:after="0"/>
              <w:jc w:val="right"/>
            </w:pPr>
            <w:r>
              <w:rPr>
                <w:sz w:val="16"/>
              </w:rPr>
              <w:t>0</w:t>
            </w:r>
          </w:p>
        </w:tc>
        <w:tc>
          <w:tcPr>
            <w:tcW w:type="dxa" w:w="3977"/>
          </w:tcPr>
          <w:p>
            <w:pPr>
              <w:spacing w:after="0"/>
              <w:jc w:val="left"/>
            </w:pPr>
          </w:p>
        </w:tc>
      </w:tr>
      <w:tr>
        <w:trPr>
          <w:cantSplit/>
        </w:trPr>
        <w:tc>
          <w:tcPr>
            <w:tcW w:type="dxa" w:w="1701"/>
          </w:tcPr>
          <w:p>
            <w:pPr>
              <w:spacing w:after="0"/>
              <w:jc w:val="left"/>
            </w:pPr>
            <w:r>
              <w:rPr>
                <w:sz w:val="16"/>
              </w:rPr>
              <w:t>Pea Ridge city</w:t>
            </w:r>
          </w:p>
        </w:tc>
        <w:tc>
          <w:tcPr>
            <w:tcW w:type="dxa" w:w="1141"/>
          </w:tcPr>
          <w:p>
            <w:pPr>
              <w:spacing w:after="0"/>
              <w:jc w:val="left"/>
            </w:pPr>
            <w:r>
              <w:rPr>
                <w:sz w:val="16"/>
              </w:rPr>
              <w:t>050361</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141"/>
          </w:tcPr>
          <w:p>
            <w:pPr>
              <w:spacing w:after="0"/>
              <w:jc w:val="right"/>
            </w:pPr>
            <w:r>
              <w:rPr>
                <w:sz w:val="16"/>
              </w:rPr>
              <w:t>0</w:t>
            </w:r>
          </w:p>
        </w:tc>
        <w:tc>
          <w:tcPr>
            <w:tcW w:type="dxa" w:w="3977"/>
          </w:tcPr>
          <w:p>
            <w:pPr>
              <w:spacing w:after="0"/>
              <w:jc w:val="left"/>
            </w:pPr>
          </w:p>
        </w:tc>
      </w:tr>
      <w:tr>
        <w:trPr>
          <w:cantSplit/>
        </w:trPr>
        <w:tc>
          <w:tcPr>
            <w:tcW w:type="dxa" w:w="1701"/>
          </w:tcPr>
          <w:p>
            <w:pPr>
              <w:spacing w:after="0"/>
              <w:jc w:val="left"/>
            </w:pPr>
            <w:r>
              <w:rPr>
                <w:sz w:val="16"/>
              </w:rPr>
              <w:t>Rogers city</w:t>
            </w:r>
          </w:p>
        </w:tc>
        <w:tc>
          <w:tcPr>
            <w:tcW w:type="dxa" w:w="1141"/>
          </w:tcPr>
          <w:p>
            <w:pPr>
              <w:spacing w:after="0"/>
              <w:jc w:val="left"/>
            </w:pPr>
            <w:r>
              <w:rPr>
                <w:sz w:val="16"/>
              </w:rPr>
              <w:t>050013</w:t>
            </w:r>
          </w:p>
        </w:tc>
        <w:tc>
          <w:tcPr>
            <w:tcW w:type="dxa" w:w="1025"/>
          </w:tcPr>
          <w:p>
            <w:pPr>
              <w:spacing w:after="0"/>
              <w:jc w:val="right"/>
            </w:pPr>
            <w:r>
              <w:rPr>
                <w:sz w:val="16"/>
              </w:rPr>
              <w:t>0</w:t>
            </w:r>
          </w:p>
        </w:tc>
        <w:tc>
          <w:tcPr>
            <w:tcW w:type="dxa" w:w="1025"/>
          </w:tcPr>
          <w:p>
            <w:pPr>
              <w:spacing w:after="0"/>
              <w:jc w:val="right"/>
            </w:pPr>
            <w:r>
              <w:rPr>
                <w:sz w:val="16"/>
              </w:rPr>
              <w:t>2</w:t>
            </w:r>
          </w:p>
        </w:tc>
        <w:tc>
          <w:tcPr>
            <w:tcW w:type="dxa" w:w="1025"/>
          </w:tcPr>
          <w:p>
            <w:pPr>
              <w:spacing w:after="0"/>
              <w:jc w:val="right"/>
            </w:pPr>
            <w:r>
              <w:rPr>
                <w:sz w:val="16"/>
              </w:rPr>
              <w:t>12</w:t>
            </w:r>
          </w:p>
        </w:tc>
        <w:tc>
          <w:tcPr>
            <w:tcW w:type="dxa" w:w="1025"/>
          </w:tcPr>
          <w:p>
            <w:pPr>
              <w:spacing w:after="0"/>
              <w:jc w:val="right"/>
            </w:pPr>
            <w:r>
              <w:rPr>
                <w:sz w:val="16"/>
              </w:rPr>
              <w:t>2</w:t>
            </w:r>
          </w:p>
        </w:tc>
        <w:tc>
          <w:tcPr>
            <w:tcW w:type="dxa" w:w="1025"/>
          </w:tcPr>
          <w:p>
            <w:pPr>
              <w:spacing w:after="0"/>
              <w:jc w:val="right"/>
            </w:pPr>
            <w:r>
              <w:rPr>
                <w:sz w:val="16"/>
              </w:rPr>
              <w:t>12</w:t>
            </w:r>
          </w:p>
        </w:tc>
        <w:tc>
          <w:tcPr>
            <w:tcW w:type="dxa" w:w="1025"/>
          </w:tcPr>
          <w:p>
            <w:pPr>
              <w:spacing w:after="0"/>
              <w:jc w:val="right"/>
            </w:pPr>
            <w:r>
              <w:rPr>
                <w:sz w:val="16"/>
              </w:rPr>
              <w:t>0</w:t>
            </w:r>
          </w:p>
        </w:tc>
        <w:tc>
          <w:tcPr>
            <w:tcW w:type="dxa" w:w="1141"/>
          </w:tcPr>
          <w:p>
            <w:pPr>
              <w:spacing w:after="0"/>
              <w:jc w:val="right"/>
            </w:pPr>
            <w:r>
              <w:rPr>
                <w:sz w:val="16"/>
              </w:rPr>
              <w:t>8</w:t>
            </w:r>
          </w:p>
        </w:tc>
        <w:tc>
          <w:tcPr>
            <w:tcW w:type="dxa" w:w="3977"/>
          </w:tcPr>
          <w:p>
            <w:pPr>
              <w:spacing w:after="0"/>
              <w:jc w:val="left"/>
            </w:pPr>
          </w:p>
        </w:tc>
      </w:tr>
      <w:tr>
        <w:trPr>
          <w:cantSplit/>
        </w:trPr>
        <w:tc>
          <w:tcPr>
            <w:tcW w:type="dxa" w:w="1701"/>
          </w:tcPr>
          <w:p>
            <w:pPr>
              <w:spacing w:after="0"/>
              <w:jc w:val="left"/>
            </w:pPr>
            <w:r>
              <w:rPr>
                <w:sz w:val="16"/>
              </w:rPr>
              <w:t>Siloam Springs city</w:t>
            </w:r>
          </w:p>
        </w:tc>
        <w:tc>
          <w:tcPr>
            <w:tcW w:type="dxa" w:w="1141"/>
          </w:tcPr>
          <w:p>
            <w:pPr>
              <w:spacing w:after="0"/>
              <w:jc w:val="left"/>
            </w:pPr>
            <w:r>
              <w:rPr>
                <w:sz w:val="16"/>
              </w:rPr>
              <w:t>050014</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2</w:t>
            </w:r>
          </w:p>
        </w:tc>
        <w:tc>
          <w:tcPr>
            <w:tcW w:type="dxa" w:w="1025"/>
          </w:tcPr>
          <w:p>
            <w:pPr>
              <w:spacing w:after="0"/>
              <w:jc w:val="right"/>
            </w:pPr>
            <w:r>
              <w:rPr>
                <w:sz w:val="16"/>
              </w:rPr>
              <w:t>0</w:t>
            </w:r>
          </w:p>
        </w:tc>
        <w:tc>
          <w:tcPr>
            <w:tcW w:type="dxa" w:w="1025"/>
          </w:tcPr>
          <w:p>
            <w:pPr>
              <w:spacing w:after="0"/>
              <w:jc w:val="right"/>
            </w:pPr>
            <w:r>
              <w:rPr>
                <w:sz w:val="16"/>
              </w:rPr>
              <w:t>2</w:t>
            </w:r>
          </w:p>
        </w:tc>
        <w:tc>
          <w:tcPr>
            <w:tcW w:type="dxa" w:w="1025"/>
          </w:tcPr>
          <w:p>
            <w:pPr>
              <w:spacing w:after="0"/>
              <w:jc w:val="right"/>
            </w:pPr>
            <w:r>
              <w:rPr>
                <w:sz w:val="16"/>
              </w:rPr>
              <w:t>0</w:t>
            </w:r>
          </w:p>
        </w:tc>
        <w:tc>
          <w:tcPr>
            <w:tcW w:type="dxa" w:w="1141"/>
          </w:tcPr>
          <w:p>
            <w:pPr>
              <w:spacing w:after="0"/>
              <w:jc w:val="right"/>
            </w:pPr>
            <w:r>
              <w:rPr>
                <w:sz w:val="16"/>
              </w:rPr>
              <w:t>0</w:t>
            </w:r>
          </w:p>
        </w:tc>
        <w:tc>
          <w:tcPr>
            <w:tcW w:type="dxa" w:w="3977"/>
          </w:tcPr>
          <w:p>
            <w:pPr>
              <w:spacing w:after="0"/>
              <w:jc w:val="left"/>
            </w:pPr>
          </w:p>
        </w:tc>
      </w:tr>
      <w:tr>
        <w:trPr>
          <w:cantSplit/>
        </w:trPr>
        <w:tc>
          <w:tcPr>
            <w:tcW w:type="dxa" w:w="1701"/>
          </w:tcPr>
          <w:p>
            <w:pPr>
              <w:spacing w:after="0"/>
              <w:jc w:val="left"/>
            </w:pPr>
            <w:r>
              <w:rPr>
                <w:sz w:val="16"/>
              </w:rPr>
              <w:t>Springdale city</w:t>
            </w:r>
          </w:p>
        </w:tc>
        <w:tc>
          <w:tcPr>
            <w:tcW w:type="dxa" w:w="1141"/>
          </w:tcPr>
          <w:p>
            <w:pPr>
              <w:spacing w:after="0"/>
              <w:jc w:val="left"/>
            </w:pPr>
            <w:r>
              <w:rPr>
                <w:sz w:val="16"/>
              </w:rPr>
              <w:t>050219</w:t>
            </w:r>
          </w:p>
        </w:tc>
        <w:tc>
          <w:tcPr>
            <w:tcW w:type="dxa" w:w="1025"/>
          </w:tcPr>
          <w:p>
            <w:pPr>
              <w:spacing w:after="0"/>
              <w:jc w:val="right"/>
            </w:pPr>
            <w:r>
              <w:rPr>
                <w:sz w:val="16"/>
              </w:rPr>
              <w:t>1</w:t>
            </w:r>
          </w:p>
        </w:tc>
        <w:tc>
          <w:tcPr>
            <w:tcW w:type="dxa" w:w="1025"/>
          </w:tcPr>
          <w:p>
            <w:pPr>
              <w:spacing w:after="0"/>
              <w:jc w:val="right"/>
            </w:pPr>
            <w:r>
              <w:rPr>
                <w:sz w:val="16"/>
              </w:rPr>
              <w:t>0</w:t>
            </w:r>
          </w:p>
        </w:tc>
        <w:tc>
          <w:tcPr>
            <w:tcW w:type="dxa" w:w="1025"/>
          </w:tcPr>
          <w:p>
            <w:pPr>
              <w:spacing w:after="0"/>
              <w:jc w:val="right"/>
            </w:pPr>
            <w:r>
              <w:rPr>
                <w:sz w:val="16"/>
              </w:rPr>
              <w:t>6</w:t>
            </w:r>
          </w:p>
        </w:tc>
        <w:tc>
          <w:tcPr>
            <w:tcW w:type="dxa" w:w="1025"/>
          </w:tcPr>
          <w:p>
            <w:pPr>
              <w:spacing w:after="0"/>
              <w:jc w:val="right"/>
            </w:pPr>
            <w:r>
              <w:rPr>
                <w:sz w:val="16"/>
              </w:rPr>
              <w:t>0</w:t>
            </w:r>
          </w:p>
        </w:tc>
        <w:tc>
          <w:tcPr>
            <w:tcW w:type="dxa" w:w="1025"/>
          </w:tcPr>
          <w:p>
            <w:pPr>
              <w:spacing w:after="0"/>
              <w:jc w:val="right"/>
            </w:pPr>
            <w:r>
              <w:rPr>
                <w:sz w:val="16"/>
              </w:rPr>
              <w:t>7</w:t>
            </w:r>
          </w:p>
        </w:tc>
        <w:tc>
          <w:tcPr>
            <w:tcW w:type="dxa" w:w="1025"/>
          </w:tcPr>
          <w:p>
            <w:pPr>
              <w:spacing w:after="0"/>
              <w:jc w:val="right"/>
            </w:pPr>
            <w:r>
              <w:rPr>
                <w:sz w:val="16"/>
              </w:rPr>
              <w:t>0</w:t>
            </w:r>
          </w:p>
        </w:tc>
        <w:tc>
          <w:tcPr>
            <w:tcW w:type="dxa" w:w="1141"/>
          </w:tcPr>
          <w:p>
            <w:pPr>
              <w:spacing w:after="0"/>
              <w:jc w:val="right"/>
            </w:pPr>
            <w:r>
              <w:rPr>
                <w:sz w:val="16"/>
              </w:rPr>
              <w:t>2</w:t>
            </w:r>
          </w:p>
        </w:tc>
        <w:tc>
          <w:tcPr>
            <w:tcW w:type="dxa" w:w="3977"/>
          </w:tcPr>
          <w:p>
            <w:pPr>
              <w:spacing w:after="0"/>
              <w:jc w:val="left"/>
            </w:pPr>
            <w:r>
              <w:rPr>
                <w:sz w:val="16"/>
              </w:rPr>
              <w:t>Whole community, including the part in Washington County; none of its repeat-flood properties are in this county.</w:t>
            </w:r>
          </w:p>
        </w:tc>
      </w:tr>
      <w:tr>
        <w:trPr>
          <w:cantSplit/>
        </w:trPr>
        <w:tc>
          <w:tcPr>
            <w:tcW w:type="dxa" w:w="1701"/>
          </w:tcPr>
          <w:p>
            <w:pPr>
              <w:spacing w:after="0"/>
              <w:jc w:val="left"/>
            </w:pPr>
            <w:r>
              <w:rPr>
                <w:sz w:val="16"/>
              </w:rPr>
              <w:t>Springtown town</w:t>
            </w:r>
          </w:p>
        </w:tc>
        <w:tc>
          <w:tcPr>
            <w:tcW w:type="dxa" w:w="1141"/>
          </w:tcPr>
          <w:p>
            <w:pPr>
              <w:spacing w:after="0"/>
              <w:jc w:val="left"/>
            </w:pPr>
            <w:r>
              <w:rPr>
                <w:sz w:val="16"/>
              </w:rPr>
              <w:t>050004</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141"/>
          </w:tcPr>
          <w:p>
            <w:pPr>
              <w:spacing w:after="0"/>
              <w:jc w:val="right"/>
            </w:pPr>
            <w:r>
              <w:rPr>
                <w:sz w:val="16"/>
              </w:rPr>
              <w:t>0</w:t>
            </w:r>
          </w:p>
        </w:tc>
        <w:tc>
          <w:tcPr>
            <w:tcW w:type="dxa" w:w="3977"/>
          </w:tcPr>
          <w:p>
            <w:pPr>
              <w:spacing w:after="0"/>
              <w:jc w:val="left"/>
            </w:pPr>
          </w:p>
        </w:tc>
      </w:tr>
      <w:tr>
        <w:trPr>
          <w:cantSplit/>
        </w:trPr>
        <w:tc>
          <w:tcPr>
            <w:tcW w:type="dxa" w:w="1701"/>
          </w:tcPr>
          <w:p>
            <w:pPr>
              <w:spacing w:after="0"/>
              <w:jc w:val="left"/>
            </w:pPr>
            <w:r>
              <w:rPr>
                <w:sz w:val="16"/>
              </w:rPr>
              <w:t>Sulphur Springs city</w:t>
            </w:r>
          </w:p>
        </w:tc>
        <w:tc>
          <w:tcPr>
            <w:tcW w:type="dxa" w:w="1141"/>
          </w:tcPr>
          <w:p>
            <w:pPr>
              <w:spacing w:after="0"/>
              <w:jc w:val="left"/>
            </w:pPr>
            <w:r>
              <w:rPr>
                <w:sz w:val="16"/>
              </w:rPr>
              <w:t>050015</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141"/>
          </w:tcPr>
          <w:p>
            <w:pPr>
              <w:spacing w:after="0"/>
              <w:jc w:val="right"/>
            </w:pPr>
            <w:r>
              <w:rPr>
                <w:sz w:val="16"/>
              </w:rPr>
              <w:t>0</w:t>
            </w:r>
          </w:p>
        </w:tc>
        <w:tc>
          <w:tcPr>
            <w:tcW w:type="dxa" w:w="397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6</w:t>
            </w:r>
          </w:p>
        </w:tc>
        <w:tc>
          <w:tcPr>
            <w:tcW w:type="dxa" w:w="1496"/>
          </w:tcPr>
          <w:p>
            <w:pPr>
              <w:spacing w:after="0"/>
              <w:jc w:val="right"/>
            </w:pPr>
            <w:r>
              <w:rPr>
                <w:sz w:val="16"/>
              </w:rPr>
              <w:t>9</w:t>
            </w:r>
          </w:p>
        </w:tc>
        <w:tc>
          <w:tcPr>
            <w:tcW w:type="dxa" w:w="1496"/>
          </w:tcPr>
          <w:p>
            <w:pPr>
              <w:spacing w:after="0"/>
              <w:jc w:val="right"/>
            </w:pPr>
            <w:r>
              <w:rPr>
                <w:sz w:val="16"/>
              </w:rPr>
              <w:t>26</w:t>
            </w:r>
          </w:p>
        </w:tc>
        <w:tc>
          <w:tcPr>
            <w:tcW w:type="dxa" w:w="1496"/>
          </w:tcPr>
          <w:p>
            <w:pPr>
              <w:spacing w:after="0"/>
              <w:jc w:val="right"/>
            </w:pPr>
            <w:r>
              <w:rPr>
                <w:sz w:val="16"/>
              </w:rPr>
              <w:t>5</w:t>
            </w:r>
          </w:p>
        </w:tc>
        <w:tc>
          <w:tcPr>
            <w:tcW w:type="dxa" w:w="1496"/>
          </w:tcPr>
          <w:p>
            <w:pPr>
              <w:spacing w:after="0"/>
              <w:jc w:val="right"/>
            </w:pPr>
            <w:r>
              <w:rPr>
                <w:sz w:val="16"/>
              </w:rPr>
              <w:t>29</w:t>
            </w:r>
          </w:p>
        </w:tc>
        <w:tc>
          <w:tcPr>
            <w:tcW w:type="dxa" w:w="1496"/>
          </w:tcPr>
          <w:p>
            <w:pPr>
              <w:spacing w:after="0"/>
              <w:jc w:val="right"/>
            </w:pPr>
            <w:r>
              <w:rPr>
                <w:sz w:val="16"/>
              </w:rPr>
              <w:t>3</w:t>
            </w:r>
          </w:p>
        </w:tc>
        <w:tc>
          <w:tcPr>
            <w:tcW w:type="dxa" w:w="1665"/>
          </w:tcPr>
          <w:p>
            <w:pPr>
              <w:spacing w:after="0"/>
              <w:jc w:val="right"/>
            </w:pPr>
            <w:r>
              <w:rPr>
                <w:sz w:val="16"/>
              </w:rPr>
              <w:t>10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6</w:t>
            </w:r>
          </w:p>
        </w:tc>
        <w:tc>
          <w:tcPr>
            <w:tcW w:type="dxa" w:w="1496"/>
          </w:tcPr>
          <w:p>
            <w:pPr>
              <w:spacing w:after="0"/>
              <w:jc w:val="right"/>
            </w:pPr>
            <w:r>
              <w:rPr>
                <w:sz w:val="16"/>
              </w:rPr>
              <w:t>2</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8</w:t>
            </w:r>
          </w:p>
        </w:tc>
        <w:tc>
          <w:tcPr>
            <w:tcW w:type="dxa" w:w="1496"/>
          </w:tcPr>
          <w:p>
            <w:pPr>
              <w:spacing w:after="0"/>
              <w:jc w:val="right"/>
            </w:pPr>
            <w:r>
              <w:rPr>
                <w:sz w:val="16"/>
              </w:rPr>
              <w:t>1</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3 properties are FMA repetitive loss but not NFIP repetitive loss, and 37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Benton County, AR: risk-assessment baseline packet, release 2026-10 (data as of 2026-09-30; County FIPS 05007). Automated baseline. </w:t>
      </w:r>
      <w:hyperlink r:id="rId15">
        <w:r>
          <w:rPr>
            <w:color w:val="1F4E99"/>
            <w:sz w:val="17"/>
            <w:u w:val="single"/>
          </w:rPr>
          <w:t>https://hazardplain.org/ar/05007/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hazard-plain_2026-10_AR_05007.docx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Benton County, AR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r/0500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Benton County, AR: Risk-assessment baseline packet</dc:title>
  <dc:subject>Hazard Plain release 2026-10, as of 2026-09-30. Automated baseline</dc:subject>
  <dc:creator>Hazard Plain</dc:creator>
  <cp:keywords>Hazard Plain; hazard mitigation; risk assessment; 05007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