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Washington County, AL</w:t>
      </w:r>
    </w:p>
    <w:p>
      <w:pPr>
        <w:spacing w:after="120" w:before="0"/>
      </w:pPr>
      <w:r>
        <w:rPr>
          <w:color w:val="555555"/>
          <w:sz w:val="24"/>
        </w:rPr>
        <w:t>Risk-assessment baseline packet</w:t>
      </w:r>
    </w:p>
    <w:p>
      <w:pPr>
        <w:spacing w:after="120" w:before="0"/>
      </w:pPr>
      <w:r>
        <w:rPr>
          <w:b/>
          <w:sz w:val="18"/>
        </w:rPr>
        <w:t xml:space="preserve">Unit: </w:t>
      </w:r>
      <w:r>
        <w:rPr>
          <w:sz w:val="18"/>
        </w:rPr>
        <w:t>County area 01129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2026-05-10</w:t>
      </w:r>
    </w:p>
    <w:p>
      <w:pPr>
        <w:keepNext/>
        <w:spacing w:after="40" w:before="0"/>
      </w:pPr>
      <w:r>
        <w:rPr>
          <w:b/>
        </w:rPr>
        <w:t xml:space="preserve">Plan: </w:t>
      </w:r>
      <w:r>
        <w:rPr/>
        <w:t>Division A, Phase 3 (FEMA plan 108492)</w:t>
      </w:r>
    </w:p>
    <w:p>
      <w:pPr>
        <w:keepNext/>
        <w:spacing w:after="40" w:before="0"/>
      </w:pPr>
      <w:r>
        <w:rPr>
          <w:b/>
        </w:rPr>
        <w:t xml:space="preserve">Approved: </w:t>
      </w:r>
      <w:r>
        <w:rPr/>
        <w:t>2021-05-11</w:t>
      </w:r>
    </w:p>
    <w:p>
      <w:pPr>
        <w:keepNext/>
        <w:spacing w:after="40" w:before="0"/>
      </w:pPr>
      <w:r>
        <w:rPr>
          <w:b/>
        </w:rPr>
        <w:t xml:space="preserve">Expires: </w:t>
      </w:r>
      <w:r>
        <w:rPr/>
        <w:t>2026-05-10</w:t>
      </w:r>
    </w:p>
    <w:p>
      <w:pPr>
        <w:keepNext/>
        <w:spacing w:after="40" w:before="0"/>
      </w:pPr>
      <w:r>
        <w:rPr>
          <w:b/>
        </w:rPr>
        <w:t xml:space="preserve">As of: </w:t>
      </w:r>
      <w:r>
        <w:rPr/>
        <w:t>2026-09-28</w:t>
      </w:r>
    </w:p>
    <w:p>
      <w:pPr>
        <w:keepNext/>
        <w:spacing w:after="40" w:before="0"/>
      </w:pPr>
      <w:r>
        <w:rPr>
          <w:b/>
        </w:rPr>
        <w:t xml:space="preserve">Days: </w:t>
      </w:r>
      <w:r>
        <w:rPr/>
        <w:t>141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2021-05-11)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EM-3618-AL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52"/>
        <w:gridCol w:w="1394"/>
        <w:gridCol w:w="1690"/>
        <w:gridCol w:w="2640"/>
        <w:gridCol w:w="1037"/>
        <w:gridCol w:w="1037"/>
        <w:gridCol w:w="858"/>
        <w:gridCol w:w="918"/>
        <w:gridCol w:w="1987"/>
      </w:tblGrid>
      <w:tr>
        <w:trPr>
          <w:cantSplit/>
          <w:tblHeader/>
        </w:trPr>
        <w:tc>
          <w:tcPr>
            <w:tcW w:type="dxa" w:w="255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690"/>
            <w:shd w:val="clear" w:color="auto" w:fill="E8E8E8"/>
          </w:tcPr>
          <w:p>
            <w:pPr>
              <w:spacing w:after="0"/>
              <w:jc w:val="left"/>
            </w:pPr>
            <w:r>
              <w:rPr>
                <w:b/>
                <w:sz w:val="16"/>
              </w:rPr>
              <w:t>Status</w:t>
            </w:r>
          </w:p>
        </w:tc>
        <w:tc>
          <w:tcPr>
            <w:tcW w:type="dxa" w:w="264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8"/>
            <w:shd w:val="clear" w:color="auto" w:fill="E8E8E8"/>
          </w:tcPr>
          <w:p>
            <w:pPr>
              <w:spacing w:after="0"/>
              <w:jc w:val="left"/>
            </w:pPr>
            <w:r>
              <w:rPr>
                <w:b/>
                <w:sz w:val="16"/>
              </w:rPr>
              <w:t>Update underway</w:t>
            </w:r>
          </w:p>
        </w:tc>
        <w:tc>
          <w:tcPr>
            <w:tcW w:type="dxa" w:w="1987"/>
            <w:shd w:val="clear" w:color="auto" w:fill="E8E8E8"/>
          </w:tcPr>
          <w:p>
            <w:pPr>
              <w:spacing w:after="0"/>
              <w:jc w:val="left"/>
            </w:pPr>
            <w:r>
              <w:rPr>
                <w:b/>
                <w:sz w:val="16"/>
              </w:rPr>
              <w:t>Notes</w:t>
            </w:r>
          </w:p>
        </w:tc>
      </w:tr>
      <w:tr>
        <w:trPr>
          <w:cantSplit/>
        </w:trPr>
        <w:tc>
          <w:tcPr>
            <w:tcW w:type="dxa" w:w="2552"/>
          </w:tcPr>
          <w:p>
            <w:pPr>
              <w:spacing w:after="0"/>
              <w:jc w:val="left"/>
            </w:pPr>
            <w:r>
              <w:rPr>
                <w:sz w:val="16"/>
              </w:rPr>
              <w:t>Washington County (unincorporated area)</w:t>
            </w:r>
          </w:p>
        </w:tc>
        <w:tc>
          <w:tcPr>
            <w:tcW w:type="dxa" w:w="1394"/>
          </w:tcPr>
          <w:p>
            <w:pPr>
              <w:spacing w:after="0"/>
              <w:jc w:val="left"/>
            </w:pPr>
            <w:r>
              <w:rPr>
                <w:sz w:val="16"/>
              </w:rPr>
              <w:t>Unincorporated</w:t>
            </w:r>
          </w:p>
        </w:tc>
        <w:tc>
          <w:tcPr>
            <w:tcW w:type="dxa" w:w="1690"/>
          </w:tcPr>
          <w:p>
            <w:pPr>
              <w:spacing w:after="0"/>
              <w:jc w:val="left"/>
            </w:pPr>
            <w:r>
              <w:rPr>
                <w:sz w:val="16"/>
              </w:rPr>
              <w:t>Expired on 2026-05-10</w:t>
            </w:r>
          </w:p>
        </w:tc>
        <w:tc>
          <w:tcPr>
            <w:tcW w:type="dxa" w:w="2640"/>
          </w:tcPr>
          <w:p>
            <w:pPr>
              <w:spacing w:after="0"/>
              <w:jc w:val="left"/>
            </w:pPr>
            <w:r>
              <w:rPr>
                <w:sz w:val="16"/>
              </w:rPr>
              <w:t>Division A, Phase 3 (FEMA plan 108492)</w:t>
            </w:r>
          </w:p>
        </w:tc>
        <w:tc>
          <w:tcPr>
            <w:tcW w:type="dxa" w:w="1037"/>
          </w:tcPr>
          <w:p>
            <w:pPr>
              <w:spacing w:after="0"/>
              <w:jc w:val="left"/>
            </w:pPr>
            <w:r>
              <w:rPr>
                <w:sz w:val="16"/>
              </w:rPr>
              <w:t>2021-05-11</w:t>
            </w:r>
          </w:p>
        </w:tc>
        <w:tc>
          <w:tcPr>
            <w:tcW w:type="dxa" w:w="1037"/>
          </w:tcPr>
          <w:p>
            <w:pPr>
              <w:spacing w:after="0"/>
              <w:jc w:val="left"/>
            </w:pPr>
            <w:r>
              <w:rPr>
                <w:sz w:val="16"/>
              </w:rPr>
              <w:t>2026-05-10</w:t>
            </w:r>
          </w:p>
        </w:tc>
        <w:tc>
          <w:tcPr>
            <w:tcW w:type="dxa" w:w="858"/>
          </w:tcPr>
          <w:p>
            <w:pPr>
              <w:spacing w:after="0"/>
              <w:jc w:val="right"/>
            </w:pPr>
            <w:r>
              <w:rPr>
                <w:sz w:val="16"/>
              </w:rPr>
              <w:t>-141</w:t>
            </w:r>
          </w:p>
        </w:tc>
        <w:tc>
          <w:tcPr>
            <w:tcW w:type="dxa" w:w="918"/>
          </w:tcPr>
          <w:p>
            <w:pPr>
              <w:spacing w:after="0"/>
              <w:jc w:val="left"/>
            </w:pPr>
          </w:p>
        </w:tc>
        <w:tc>
          <w:tcPr>
            <w:tcW w:type="dxa" w:w="1987"/>
          </w:tcPr>
          <w:p>
            <w:pPr>
              <w:spacing w:after="0"/>
              <w:jc w:val="left"/>
            </w:pPr>
            <w:r>
              <w:rPr>
                <w:sz w:val="16"/>
              </w:rPr>
              <w:t>member approved 2023-05-10</w:t>
            </w:r>
          </w:p>
        </w:tc>
      </w:tr>
      <w:tr>
        <w:trPr>
          <w:cantSplit/>
        </w:trPr>
        <w:tc>
          <w:tcPr>
            <w:tcW w:type="dxa" w:w="2552"/>
          </w:tcPr>
          <w:p>
            <w:pPr>
              <w:spacing w:after="0"/>
              <w:jc w:val="left"/>
            </w:pPr>
            <w:r>
              <w:rPr>
                <w:sz w:val="16"/>
              </w:rPr>
              <w:t>Chatom town</w:t>
            </w:r>
          </w:p>
        </w:tc>
        <w:tc>
          <w:tcPr>
            <w:tcW w:type="dxa" w:w="1394"/>
          </w:tcPr>
          <w:p>
            <w:pPr>
              <w:spacing w:after="0"/>
              <w:jc w:val="left"/>
            </w:pPr>
            <w:r>
              <w:rPr>
                <w:sz w:val="16"/>
              </w:rPr>
              <w:t>Town</w:t>
            </w:r>
          </w:p>
        </w:tc>
        <w:tc>
          <w:tcPr>
            <w:tcW w:type="dxa" w:w="1690"/>
          </w:tcPr>
          <w:p>
            <w:pPr>
              <w:spacing w:after="0"/>
              <w:jc w:val="left"/>
            </w:pPr>
            <w:r>
              <w:rPr>
                <w:sz w:val="16"/>
              </w:rPr>
              <w:t>Expired on 2026-05-10</w:t>
            </w:r>
          </w:p>
        </w:tc>
        <w:tc>
          <w:tcPr>
            <w:tcW w:type="dxa" w:w="2640"/>
          </w:tcPr>
          <w:p>
            <w:pPr>
              <w:spacing w:after="0"/>
              <w:jc w:val="left"/>
            </w:pPr>
            <w:r>
              <w:rPr>
                <w:sz w:val="16"/>
              </w:rPr>
              <w:t>Division A, Phase 3 (FEMA plan 108492)</w:t>
            </w:r>
          </w:p>
        </w:tc>
        <w:tc>
          <w:tcPr>
            <w:tcW w:type="dxa" w:w="1037"/>
          </w:tcPr>
          <w:p>
            <w:pPr>
              <w:spacing w:after="0"/>
              <w:jc w:val="left"/>
            </w:pPr>
            <w:r>
              <w:rPr>
                <w:sz w:val="16"/>
              </w:rPr>
              <w:t>2021-05-11</w:t>
            </w:r>
          </w:p>
        </w:tc>
        <w:tc>
          <w:tcPr>
            <w:tcW w:type="dxa" w:w="1037"/>
          </w:tcPr>
          <w:p>
            <w:pPr>
              <w:spacing w:after="0"/>
              <w:jc w:val="left"/>
            </w:pPr>
            <w:r>
              <w:rPr>
                <w:sz w:val="16"/>
              </w:rPr>
              <w:t>2026-05-10</w:t>
            </w:r>
          </w:p>
        </w:tc>
        <w:tc>
          <w:tcPr>
            <w:tcW w:type="dxa" w:w="858"/>
          </w:tcPr>
          <w:p>
            <w:pPr>
              <w:spacing w:after="0"/>
              <w:jc w:val="right"/>
            </w:pPr>
            <w:r>
              <w:rPr>
                <w:sz w:val="16"/>
              </w:rPr>
              <w:t>-141</w:t>
            </w:r>
          </w:p>
        </w:tc>
        <w:tc>
          <w:tcPr>
            <w:tcW w:type="dxa" w:w="918"/>
          </w:tcPr>
          <w:p>
            <w:pPr>
              <w:spacing w:after="0"/>
              <w:jc w:val="left"/>
            </w:pPr>
          </w:p>
        </w:tc>
        <w:tc>
          <w:tcPr>
            <w:tcW w:type="dxa" w:w="1987"/>
          </w:tcPr>
          <w:p>
            <w:pPr>
              <w:spacing w:after="0"/>
              <w:jc w:val="left"/>
            </w:pPr>
            <w:r>
              <w:rPr>
                <w:sz w:val="16"/>
              </w:rPr>
              <w:t>member approved 2023-06-06</w:t>
            </w:r>
          </w:p>
        </w:tc>
      </w:tr>
      <w:tr>
        <w:trPr>
          <w:cantSplit/>
        </w:trPr>
        <w:tc>
          <w:tcPr>
            <w:tcW w:type="dxa" w:w="2552"/>
          </w:tcPr>
          <w:p>
            <w:pPr>
              <w:spacing w:after="0"/>
              <w:jc w:val="left"/>
            </w:pPr>
            <w:r>
              <w:rPr>
                <w:sz w:val="16"/>
              </w:rPr>
              <w:t>McIntosh town</w:t>
            </w:r>
          </w:p>
        </w:tc>
        <w:tc>
          <w:tcPr>
            <w:tcW w:type="dxa" w:w="1394"/>
          </w:tcPr>
          <w:p>
            <w:pPr>
              <w:spacing w:after="0"/>
              <w:jc w:val="left"/>
            </w:pPr>
            <w:r>
              <w:rPr>
                <w:sz w:val="16"/>
              </w:rPr>
              <w:t>Town</w:t>
            </w:r>
          </w:p>
        </w:tc>
        <w:tc>
          <w:tcPr>
            <w:tcW w:type="dxa" w:w="1690"/>
          </w:tcPr>
          <w:p>
            <w:pPr>
              <w:spacing w:after="0"/>
              <w:jc w:val="left"/>
            </w:pPr>
            <w:r>
              <w:rPr>
                <w:sz w:val="16"/>
              </w:rPr>
              <w:t>Expired on 2026-05-10</w:t>
            </w:r>
          </w:p>
        </w:tc>
        <w:tc>
          <w:tcPr>
            <w:tcW w:type="dxa" w:w="2640"/>
          </w:tcPr>
          <w:p>
            <w:pPr>
              <w:spacing w:after="0"/>
              <w:jc w:val="left"/>
            </w:pPr>
            <w:r>
              <w:rPr>
                <w:sz w:val="16"/>
              </w:rPr>
              <w:t>Division A, Phase 3 (FEMA plan 108492)</w:t>
            </w:r>
          </w:p>
        </w:tc>
        <w:tc>
          <w:tcPr>
            <w:tcW w:type="dxa" w:w="1037"/>
          </w:tcPr>
          <w:p>
            <w:pPr>
              <w:spacing w:after="0"/>
              <w:jc w:val="left"/>
            </w:pPr>
            <w:r>
              <w:rPr>
                <w:sz w:val="16"/>
              </w:rPr>
              <w:t>2021-05-11</w:t>
            </w:r>
          </w:p>
        </w:tc>
        <w:tc>
          <w:tcPr>
            <w:tcW w:type="dxa" w:w="1037"/>
          </w:tcPr>
          <w:p>
            <w:pPr>
              <w:spacing w:after="0"/>
              <w:jc w:val="left"/>
            </w:pPr>
            <w:r>
              <w:rPr>
                <w:sz w:val="16"/>
              </w:rPr>
              <w:t>2026-05-10</w:t>
            </w:r>
          </w:p>
        </w:tc>
        <w:tc>
          <w:tcPr>
            <w:tcW w:type="dxa" w:w="858"/>
          </w:tcPr>
          <w:p>
            <w:pPr>
              <w:spacing w:after="0"/>
              <w:jc w:val="right"/>
            </w:pPr>
            <w:r>
              <w:rPr>
                <w:sz w:val="16"/>
              </w:rPr>
              <w:t>-141</w:t>
            </w:r>
          </w:p>
        </w:tc>
        <w:tc>
          <w:tcPr>
            <w:tcW w:type="dxa" w:w="918"/>
          </w:tcPr>
          <w:p>
            <w:pPr>
              <w:spacing w:after="0"/>
              <w:jc w:val="left"/>
            </w:pPr>
          </w:p>
        </w:tc>
        <w:tc>
          <w:tcPr>
            <w:tcW w:type="dxa" w:w="1987"/>
          </w:tcPr>
          <w:p>
            <w:pPr>
              <w:spacing w:after="0"/>
              <w:jc w:val="left"/>
            </w:pPr>
          </w:p>
        </w:tc>
      </w:tr>
      <w:tr>
        <w:trPr>
          <w:cantSplit/>
        </w:trPr>
        <w:tc>
          <w:tcPr>
            <w:tcW w:type="dxa" w:w="2552"/>
          </w:tcPr>
          <w:p>
            <w:pPr>
              <w:spacing w:after="0"/>
              <w:jc w:val="left"/>
            </w:pPr>
            <w:r>
              <w:rPr>
                <w:sz w:val="16"/>
              </w:rPr>
              <w:t>Millry town</w:t>
            </w:r>
          </w:p>
        </w:tc>
        <w:tc>
          <w:tcPr>
            <w:tcW w:type="dxa" w:w="1394"/>
          </w:tcPr>
          <w:p>
            <w:pPr>
              <w:spacing w:after="0"/>
              <w:jc w:val="left"/>
            </w:pPr>
            <w:r>
              <w:rPr>
                <w:sz w:val="16"/>
              </w:rPr>
              <w:t>Town</w:t>
            </w:r>
          </w:p>
        </w:tc>
        <w:tc>
          <w:tcPr>
            <w:tcW w:type="dxa" w:w="1690"/>
          </w:tcPr>
          <w:p>
            <w:pPr>
              <w:spacing w:after="0"/>
              <w:jc w:val="left"/>
            </w:pPr>
            <w:r>
              <w:rPr>
                <w:sz w:val="16"/>
              </w:rPr>
              <w:t>Expired on 2026-05-10</w:t>
            </w:r>
          </w:p>
        </w:tc>
        <w:tc>
          <w:tcPr>
            <w:tcW w:type="dxa" w:w="2640"/>
          </w:tcPr>
          <w:p>
            <w:pPr>
              <w:spacing w:after="0"/>
              <w:jc w:val="left"/>
            </w:pPr>
            <w:r>
              <w:rPr>
                <w:sz w:val="16"/>
              </w:rPr>
              <w:t>Division A, Phase 3 (FEMA plan 108492)</w:t>
            </w:r>
          </w:p>
        </w:tc>
        <w:tc>
          <w:tcPr>
            <w:tcW w:type="dxa" w:w="1037"/>
          </w:tcPr>
          <w:p>
            <w:pPr>
              <w:spacing w:after="0"/>
              <w:jc w:val="left"/>
            </w:pPr>
            <w:r>
              <w:rPr>
                <w:sz w:val="16"/>
              </w:rPr>
              <w:t>2021-05-11</w:t>
            </w:r>
          </w:p>
        </w:tc>
        <w:tc>
          <w:tcPr>
            <w:tcW w:type="dxa" w:w="1037"/>
          </w:tcPr>
          <w:p>
            <w:pPr>
              <w:spacing w:after="0"/>
              <w:jc w:val="left"/>
            </w:pPr>
            <w:r>
              <w:rPr>
                <w:sz w:val="16"/>
              </w:rPr>
              <w:t>2026-05-10</w:t>
            </w:r>
          </w:p>
        </w:tc>
        <w:tc>
          <w:tcPr>
            <w:tcW w:type="dxa" w:w="858"/>
          </w:tcPr>
          <w:p>
            <w:pPr>
              <w:spacing w:after="0"/>
              <w:jc w:val="right"/>
            </w:pPr>
            <w:r>
              <w:rPr>
                <w:sz w:val="16"/>
              </w:rPr>
              <w:t>-141</w:t>
            </w:r>
          </w:p>
        </w:tc>
        <w:tc>
          <w:tcPr>
            <w:tcW w:type="dxa" w:w="918"/>
          </w:tcPr>
          <w:p>
            <w:pPr>
              <w:spacing w:after="0"/>
              <w:jc w:val="left"/>
            </w:pPr>
          </w:p>
        </w:tc>
        <w:tc>
          <w:tcPr>
            <w:tcW w:type="dxa" w:w="1987"/>
          </w:tcPr>
          <w:p>
            <w:pPr>
              <w:spacing w:after="0"/>
              <w:jc w:val="left"/>
            </w:pPr>
            <w:r>
              <w:rPr>
                <w:sz w:val="16"/>
              </w:rPr>
              <w:t>member approved 2023-06-22</w:t>
            </w:r>
          </w:p>
        </w:tc>
      </w:tr>
      <w:tr>
        <w:trPr>
          <w:cantSplit/>
        </w:trPr>
        <w:tc>
          <w:tcPr>
            <w:tcW w:type="dxa" w:w="2552"/>
          </w:tcPr>
          <w:p>
            <w:pPr>
              <w:spacing w:after="0"/>
              <w:jc w:val="left"/>
            </w:pPr>
            <w:r>
              <w:rPr>
                <w:sz w:val="16"/>
              </w:rPr>
              <w:t>Washington County School District</w:t>
            </w:r>
          </w:p>
        </w:tc>
        <w:tc>
          <w:tcPr>
            <w:tcW w:type="dxa" w:w="1394"/>
          </w:tcPr>
          <w:p>
            <w:pPr>
              <w:spacing w:after="0"/>
              <w:jc w:val="left"/>
            </w:pPr>
            <w:r>
              <w:rPr>
                <w:sz w:val="16"/>
              </w:rPr>
              <w:t>School/School District</w:t>
            </w:r>
          </w:p>
        </w:tc>
        <w:tc>
          <w:tcPr>
            <w:tcW w:type="dxa" w:w="1690"/>
          </w:tcPr>
          <w:p>
            <w:pPr>
              <w:spacing w:after="0"/>
              <w:jc w:val="left"/>
            </w:pPr>
            <w:r>
              <w:rPr>
                <w:sz w:val="16"/>
              </w:rPr>
              <w:t>Expired on 2026-05-10</w:t>
            </w:r>
          </w:p>
        </w:tc>
        <w:tc>
          <w:tcPr>
            <w:tcW w:type="dxa" w:w="2640"/>
          </w:tcPr>
          <w:p>
            <w:pPr>
              <w:spacing w:after="0"/>
              <w:jc w:val="left"/>
            </w:pPr>
            <w:r>
              <w:rPr>
                <w:sz w:val="16"/>
              </w:rPr>
              <w:t>Division A, Phase 3 (FEMA plan 108492)</w:t>
            </w:r>
          </w:p>
        </w:tc>
        <w:tc>
          <w:tcPr>
            <w:tcW w:type="dxa" w:w="1037"/>
          </w:tcPr>
          <w:p>
            <w:pPr>
              <w:spacing w:after="0"/>
              <w:jc w:val="left"/>
            </w:pPr>
            <w:r>
              <w:rPr>
                <w:sz w:val="16"/>
              </w:rPr>
              <w:t>2021-05-11</w:t>
            </w:r>
          </w:p>
        </w:tc>
        <w:tc>
          <w:tcPr>
            <w:tcW w:type="dxa" w:w="1037"/>
          </w:tcPr>
          <w:p>
            <w:pPr>
              <w:spacing w:after="0"/>
              <w:jc w:val="left"/>
            </w:pPr>
            <w:r>
              <w:rPr>
                <w:sz w:val="16"/>
              </w:rPr>
              <w:t>2026-05-10</w:t>
            </w:r>
          </w:p>
        </w:tc>
        <w:tc>
          <w:tcPr>
            <w:tcW w:type="dxa" w:w="858"/>
          </w:tcPr>
          <w:p>
            <w:pPr>
              <w:spacing w:after="0"/>
              <w:jc w:val="right"/>
            </w:pPr>
            <w:r>
              <w:rPr>
                <w:sz w:val="16"/>
              </w:rPr>
              <w:t>-141</w:t>
            </w:r>
          </w:p>
        </w:tc>
        <w:tc>
          <w:tcPr>
            <w:tcW w:type="dxa" w:w="918"/>
          </w:tcPr>
          <w:p>
            <w:pPr>
              <w:spacing w:after="0"/>
              <w:jc w:val="left"/>
            </w:pPr>
          </w:p>
        </w:tc>
        <w:tc>
          <w:tcPr>
            <w:tcW w:type="dxa" w:w="1987"/>
          </w:tcPr>
          <w:p>
            <w:pPr>
              <w:spacing w:after="0"/>
              <w:jc w:val="left"/>
            </w:pPr>
          </w:p>
        </w:tc>
      </w:tr>
    </w:tbl>
    <w:p>
      <w:pPr>
        <w:spacing w:after="40" w:before="60"/>
      </w:pPr>
      <w:r>
        <w:rPr>
          <w:sz w:val="15"/>
        </w:rPr>
        <w:t>Plan 108492 also lists 6 other participants not listed on this page: Beatrice town (Monroe County); Excel town (Monroe County); Frisco City town (Monroe County); Monroe County (unincorporated area); Monroeville city (Monroe County); Vredenburgh town (Monroe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Hurricane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$3,219,721</w:t>
            </w:r>
          </w:p>
        </w:tc>
        <w:tc>
          <w:tcPr>
            <w:tcW w:type="dxa" w:w="1126"/>
          </w:tcPr>
          <w:p>
            <w:pPr>
              <w:spacing w:after="0"/>
              <w:jc w:val="right"/>
            </w:pPr>
            <w:r>
              <w:rPr>
                <w:sz w:val="16"/>
              </w:rPr>
              <w:t>$261,619</w:t>
            </w:r>
          </w:p>
        </w:tc>
        <w:tc>
          <w:tcPr>
            <w:tcW w:type="dxa" w:w="1297"/>
          </w:tcPr>
          <w:p>
            <w:pPr>
              <w:spacing w:after="0"/>
              <w:jc w:val="right"/>
            </w:pPr>
            <w:r>
              <w:rPr>
                <w:sz w:val="16"/>
              </w:rPr>
              <w:t>$112,739</w:t>
            </w:r>
          </w:p>
        </w:tc>
        <w:tc>
          <w:tcPr>
            <w:tcW w:type="dxa" w:w="1111"/>
          </w:tcPr>
          <w:p>
            <w:pPr>
              <w:spacing w:after="0"/>
              <w:jc w:val="right"/>
            </w:pPr>
            <w:r>
              <w:rPr>
                <w:sz w:val="16"/>
              </w:rPr>
              <w:t>$3,594,079</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$3,391,476</w:t>
            </w:r>
          </w:p>
        </w:tc>
        <w:tc>
          <w:tcPr>
            <w:tcW w:type="dxa" w:w="1126"/>
          </w:tcPr>
          <w:p>
            <w:pPr>
              <w:spacing w:after="0"/>
              <w:jc w:val="right"/>
            </w:pPr>
            <w:r>
              <w:rPr>
                <w:sz w:val="16"/>
              </w:rPr>
              <w:t>$277</w:t>
            </w:r>
          </w:p>
        </w:tc>
        <w:tc>
          <w:tcPr>
            <w:tcW w:type="dxa" w:w="1297"/>
          </w:tcPr>
          <w:p>
            <w:pPr>
              <w:spacing w:after="0"/>
              <w:jc w:val="right"/>
            </w:pPr>
            <w:r>
              <w:rPr>
                <w:sz w:val="16"/>
              </w:rPr>
              <w:t>$3,238</w:t>
            </w:r>
          </w:p>
        </w:tc>
        <w:tc>
          <w:tcPr>
            <w:tcW w:type="dxa" w:w="1111"/>
          </w:tcPr>
          <w:p>
            <w:pPr>
              <w:spacing w:after="0"/>
              <w:jc w:val="right"/>
            </w:pPr>
            <w:r>
              <w:rPr>
                <w:sz w:val="16"/>
              </w:rPr>
              <w:t>$3,394,992</w:t>
            </w:r>
          </w:p>
        </w:tc>
        <w:tc>
          <w:tcPr>
            <w:tcW w:type="dxa" w:w="1199"/>
          </w:tcPr>
          <w:p>
            <w:pPr>
              <w:spacing w:after="0"/>
              <w:jc w:val="right"/>
            </w:pPr>
            <w:r>
              <w:rPr>
                <w:sz w:val="16"/>
              </w:rPr>
              <w:t>24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$489,038</w:t>
            </w:r>
          </w:p>
        </w:tc>
        <w:tc>
          <w:tcPr>
            <w:tcW w:type="dxa" w:w="1126"/>
          </w:tcPr>
          <w:p>
            <w:pPr>
              <w:spacing w:after="0"/>
              <w:jc w:val="right"/>
            </w:pPr>
            <w:r>
              <w:rPr>
                <w:sz w:val="16"/>
              </w:rPr>
              <w:t>$4,177</w:t>
            </w:r>
          </w:p>
        </w:tc>
        <w:tc>
          <w:tcPr>
            <w:tcW w:type="dxa" w:w="1297"/>
          </w:tcPr>
          <w:p>
            <w:pPr>
              <w:spacing w:after="0"/>
              <w:jc w:val="right"/>
            </w:pPr>
            <w:r>
              <w:rPr>
                <w:sz w:val="16"/>
              </w:rPr>
              <w:t>$1,168,072</w:t>
            </w:r>
          </w:p>
        </w:tc>
        <w:tc>
          <w:tcPr>
            <w:tcW w:type="dxa" w:w="1111"/>
          </w:tcPr>
          <w:p>
            <w:pPr>
              <w:spacing w:after="0"/>
              <w:jc w:val="right"/>
            </w:pPr>
            <w:r>
              <w:rPr>
                <w:sz w:val="16"/>
              </w:rPr>
              <w:t>$1,661,286</w:t>
            </w:r>
          </w:p>
        </w:tc>
        <w:tc>
          <w:tcPr>
            <w:tcW w:type="dxa" w:w="1199"/>
          </w:tcPr>
          <w:p>
            <w:pPr>
              <w:spacing w:after="0"/>
              <w:jc w:val="right"/>
            </w:pPr>
            <w:r>
              <w:rPr>
                <w:sz w:val="16"/>
              </w:rPr>
              <w:t>24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$290,612</w:t>
            </w:r>
          </w:p>
        </w:tc>
        <w:tc>
          <w:tcPr>
            <w:tcW w:type="dxa" w:w="1126"/>
          </w:tcPr>
          <w:p>
            <w:pPr>
              <w:spacing w:after="0"/>
              <w:jc w:val="right"/>
            </w:pPr>
            <w:r>
              <w:rPr>
                <w:sz w:val="16"/>
              </w:rPr>
              <w:t>$4,244</w:t>
            </w:r>
          </w:p>
        </w:tc>
        <w:tc>
          <w:tcPr>
            <w:tcW w:type="dxa" w:w="1297"/>
          </w:tcPr>
          <w:p>
            <w:pPr>
              <w:spacing w:after="0"/>
              <w:jc w:val="right"/>
            </w:pPr>
            <w:r>
              <w:rPr>
                <w:sz w:val="16"/>
              </w:rPr>
              <w:t>$300,102</w:t>
            </w:r>
          </w:p>
        </w:tc>
        <w:tc>
          <w:tcPr>
            <w:tcW w:type="dxa" w:w="1111"/>
          </w:tcPr>
          <w:p>
            <w:pPr>
              <w:spacing w:after="0"/>
              <w:jc w:val="right"/>
            </w:pPr>
            <w:r>
              <w:rPr>
                <w:sz w:val="16"/>
              </w:rPr>
              <w:t>$594,958</w:t>
            </w:r>
          </w:p>
        </w:tc>
        <w:tc>
          <w:tcPr>
            <w:tcW w:type="dxa" w:w="1199"/>
          </w:tcPr>
          <w:p>
            <w:pPr>
              <w:spacing w:after="0"/>
              <w:jc w:val="right"/>
            </w:pPr>
            <w:r>
              <w:rPr>
                <w:sz w:val="16"/>
              </w:rPr>
              <w:t>127</w:t>
            </w:r>
          </w:p>
        </w:tc>
        <w:tc>
          <w:tcPr>
            <w:tcW w:type="dxa" w:w="2172"/>
          </w:tcPr>
          <w:p>
            <w:pPr>
              <w:spacing w:after="0"/>
              <w:jc w:val="left"/>
            </w:pPr>
          </w:p>
        </w:tc>
        <w:tc>
          <w:tcPr>
            <w:tcW w:type="dxa" w:w="2080"/>
          </w:tcPr>
          <w:p>
            <w:pPr>
              <w:spacing w:after="0"/>
              <w:jc w:val="left"/>
            </w:pPr>
            <w:r>
              <w:rPr>
                <w:sz w:val="16"/>
              </w:rPr>
              <w:t>Includes 1 High Wind record and 1 Strong Wind record,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$5,340</w:t>
            </w:r>
          </w:p>
        </w:tc>
        <w:tc>
          <w:tcPr>
            <w:tcW w:type="dxa" w:w="1126"/>
          </w:tcPr>
          <w:p>
            <w:pPr>
              <w:spacing w:after="0"/>
              <w:jc w:val="right"/>
            </w:pPr>
            <w:r>
              <w:rPr>
                <w:sz w:val="16"/>
              </w:rPr>
              <w:t>$34,703</w:t>
            </w:r>
          </w:p>
        </w:tc>
        <w:tc>
          <w:tcPr>
            <w:tcW w:type="dxa" w:w="1297"/>
          </w:tcPr>
          <w:p>
            <w:pPr>
              <w:spacing w:after="0"/>
              <w:jc w:val="right"/>
            </w:pPr>
            <w:r>
              <w:rPr>
                <w:sz w:val="16"/>
              </w:rPr>
              <w:t>$521,138</w:t>
            </w:r>
          </w:p>
        </w:tc>
        <w:tc>
          <w:tcPr>
            <w:tcW w:type="dxa" w:w="1111"/>
          </w:tcPr>
          <w:p>
            <w:pPr>
              <w:spacing w:after="0"/>
              <w:jc w:val="right"/>
            </w:pPr>
            <w:r>
              <w:rPr>
                <w:sz w:val="16"/>
              </w:rPr>
              <w:t>$561,180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w:t>
            </w:r>
          </w:p>
        </w:tc>
        <w:tc>
          <w:tcPr>
            <w:tcW w:type="dxa" w:w="1126"/>
          </w:tcPr>
          <w:p>
            <w:pPr>
              <w:spacing w:after="0"/>
              <w:jc w:val="right"/>
            </w:pPr>
            <w:r>
              <w:rPr>
                <w:sz w:val="16"/>
              </w:rPr>
              <w:t>$88</w:t>
            </w:r>
          </w:p>
        </w:tc>
        <w:tc>
          <w:tcPr>
            <w:tcW w:type="dxa" w:w="1297"/>
          </w:tcPr>
          <w:p>
            <w:pPr>
              <w:spacing w:after="0"/>
              <w:jc w:val="right"/>
            </w:pPr>
            <w:r>
              <w:rPr>
                <w:sz w:val="16"/>
              </w:rPr>
              <w:t>$315,292</w:t>
            </w:r>
          </w:p>
        </w:tc>
        <w:tc>
          <w:tcPr>
            <w:tcW w:type="dxa" w:w="1111"/>
          </w:tcPr>
          <w:p>
            <w:pPr>
              <w:spacing w:after="0"/>
              <w:jc w:val="right"/>
            </w:pPr>
            <w:r>
              <w:rPr>
                <w:sz w:val="16"/>
              </w:rPr>
              <w:t>$315,395</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$16,082</w:t>
            </w:r>
          </w:p>
        </w:tc>
        <w:tc>
          <w:tcPr>
            <w:tcW w:type="dxa" w:w="1126"/>
          </w:tcPr>
          <w:p>
            <w:pPr>
              <w:spacing w:after="0"/>
              <w:jc w:val="right"/>
            </w:pPr>
          </w:p>
        </w:tc>
        <w:tc>
          <w:tcPr>
            <w:tcW w:type="dxa" w:w="1297"/>
          </w:tcPr>
          <w:p>
            <w:pPr>
              <w:spacing w:after="0"/>
              <w:jc w:val="right"/>
            </w:pPr>
            <w:r>
              <w:rPr>
                <w:sz w:val="16"/>
              </w:rPr>
              <w:t>$185,244</w:t>
            </w:r>
          </w:p>
        </w:tc>
        <w:tc>
          <w:tcPr>
            <w:tcW w:type="dxa" w:w="1111"/>
          </w:tcPr>
          <w:p>
            <w:pPr>
              <w:spacing w:after="0"/>
              <w:jc w:val="right"/>
            </w:pPr>
            <w:r>
              <w:rPr>
                <w:sz w:val="16"/>
              </w:rPr>
              <w:t>$201,327</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$104,245</w:t>
            </w:r>
          </w:p>
        </w:tc>
        <w:tc>
          <w:tcPr>
            <w:tcW w:type="dxa" w:w="1126"/>
          </w:tcPr>
          <w:p>
            <w:pPr>
              <w:spacing w:after="0"/>
              <w:jc w:val="right"/>
            </w:pPr>
          </w:p>
        </w:tc>
        <w:tc>
          <w:tcPr>
            <w:tcW w:type="dxa" w:w="1297"/>
          </w:tcPr>
          <w:p>
            <w:pPr>
              <w:spacing w:after="0"/>
              <w:jc w:val="right"/>
            </w:pPr>
            <w:r>
              <w:rPr>
                <w:sz w:val="16"/>
              </w:rPr>
              <w:t>$62,830</w:t>
            </w:r>
          </w:p>
        </w:tc>
        <w:tc>
          <w:tcPr>
            <w:tcW w:type="dxa" w:w="1111"/>
          </w:tcPr>
          <w:p>
            <w:pPr>
              <w:spacing w:after="0"/>
              <w:jc w:val="right"/>
            </w:pPr>
            <w:r>
              <w:rPr>
                <w:sz w:val="16"/>
              </w:rPr>
              <w:t>$167,075</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Wildfire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$74,394</w:t>
            </w:r>
          </w:p>
        </w:tc>
        <w:tc>
          <w:tcPr>
            <w:tcW w:type="dxa" w:w="1126"/>
          </w:tcPr>
          <w:p>
            <w:pPr>
              <w:spacing w:after="0"/>
              <w:jc w:val="right"/>
            </w:pPr>
            <w:r>
              <w:rPr>
                <w:sz w:val="16"/>
              </w:rPr>
              <w:t>$147</w:t>
            </w:r>
          </w:p>
        </w:tc>
        <w:tc>
          <w:tcPr>
            <w:tcW w:type="dxa" w:w="1297"/>
          </w:tcPr>
          <w:p>
            <w:pPr>
              <w:spacing w:after="0"/>
              <w:jc w:val="right"/>
            </w:pPr>
            <w:r>
              <w:rPr>
                <w:sz w:val="16"/>
              </w:rPr>
              <w:t>$19,289</w:t>
            </w:r>
          </w:p>
        </w:tc>
        <w:tc>
          <w:tcPr>
            <w:tcW w:type="dxa" w:w="1111"/>
          </w:tcPr>
          <w:p>
            <w:pPr>
              <w:spacing w:after="0"/>
              <w:jc w:val="right"/>
            </w:pPr>
            <w:r>
              <w:rPr>
                <w:sz w:val="16"/>
              </w:rPr>
              <w:t>$93,830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$69,135</w:t>
            </w:r>
          </w:p>
        </w:tc>
        <w:tc>
          <w:tcPr>
            <w:tcW w:type="dxa" w:w="1126"/>
          </w:tcPr>
          <w:p>
            <w:pPr>
              <w:spacing w:after="0"/>
              <w:jc w:val="right"/>
            </w:pPr>
            <w:r>
              <w:rPr>
                <w:sz w:val="16"/>
              </w:rPr>
              <w:t>$1,241</w:t>
            </w:r>
          </w:p>
        </w:tc>
        <w:tc>
          <w:tcPr>
            <w:tcW w:type="dxa" w:w="1297"/>
          </w:tcPr>
          <w:p>
            <w:pPr>
              <w:spacing w:after="0"/>
              <w:jc w:val="right"/>
            </w:pPr>
            <w:r>
              <w:rPr>
                <w:sz w:val="16"/>
              </w:rPr>
              <w:t>$18,895</w:t>
            </w:r>
          </w:p>
        </w:tc>
        <w:tc>
          <w:tcPr>
            <w:tcW w:type="dxa" w:w="1111"/>
          </w:tcPr>
          <w:p>
            <w:pPr>
              <w:spacing w:after="0"/>
              <w:jc w:val="right"/>
            </w:pPr>
            <w:r>
              <w:rPr>
                <w:sz w:val="16"/>
              </w:rPr>
              <w:t>$89,270</w:t>
            </w:r>
          </w:p>
        </w:tc>
        <w:tc>
          <w:tcPr>
            <w:tcW w:type="dxa" w:w="1199"/>
          </w:tcPr>
          <w:p>
            <w:pPr>
              <w:spacing w:after="0"/>
              <w:jc w:val="right"/>
            </w:pPr>
            <w:r>
              <w:rPr>
                <w:sz w:val="16"/>
              </w:rPr>
              <w:t>75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$79,545</w:t>
            </w:r>
          </w:p>
        </w:tc>
        <w:tc>
          <w:tcPr>
            <w:tcW w:type="dxa" w:w="1297"/>
          </w:tcPr>
          <w:p>
            <w:pPr>
              <w:spacing w:after="0"/>
              <w:jc w:val="right"/>
            </w:pPr>
          </w:p>
        </w:tc>
        <w:tc>
          <w:tcPr>
            <w:tcW w:type="dxa" w:w="1111"/>
          </w:tcPr>
          <w:p>
            <w:pPr>
              <w:spacing w:after="0"/>
              <w:jc w:val="right"/>
            </w:pPr>
            <w:r>
              <w:rPr>
                <w:sz w:val="16"/>
              </w:rPr>
              <w:t>$79,545</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$1,535</w:t>
            </w:r>
          </w:p>
        </w:tc>
        <w:tc>
          <w:tcPr>
            <w:tcW w:type="dxa" w:w="1126"/>
          </w:tcPr>
          <w:p>
            <w:pPr>
              <w:spacing w:after="0"/>
              <w:jc w:val="right"/>
            </w:pPr>
            <w:r>
              <w:rPr>
                <w:sz w:val="16"/>
              </w:rPr>
              <w:t>$60</w:t>
            </w:r>
          </w:p>
        </w:tc>
        <w:tc>
          <w:tcPr>
            <w:tcW w:type="dxa" w:w="1297"/>
          </w:tcPr>
          <w:p>
            <w:pPr>
              <w:spacing w:after="0"/>
              <w:jc w:val="right"/>
            </w:pPr>
            <w:r>
              <w:rPr>
                <w:sz w:val="16"/>
              </w:rPr>
              <w:t>$10,952</w:t>
            </w:r>
          </w:p>
        </w:tc>
        <w:tc>
          <w:tcPr>
            <w:tcW w:type="dxa" w:w="1111"/>
          </w:tcPr>
          <w:p>
            <w:pPr>
              <w:spacing w:after="0"/>
              <w:jc w:val="right"/>
            </w:pPr>
            <w:r>
              <w:rPr>
                <w:sz w:val="16"/>
              </w:rPr>
              <w:t>$12,547</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r>
              <w:rPr>
                <w:sz w:val="16"/>
              </w:rPr>
              <w:t>Includes 2 Sleet records, event types the NRI definition of this hazard leaves out.</w:t>
            </w:r>
          </w:p>
        </w:tc>
      </w:tr>
      <w:tr>
        <w:trPr>
          <w:cantSplit/>
        </w:trPr>
        <w:tc>
          <w:tcPr>
            <w:tcW w:type="dxa" w:w="683"/>
          </w:tcPr>
          <w:p>
            <w:pPr>
              <w:spacing w:after="0"/>
              <w:jc w:val="right"/>
            </w:pPr>
            <w:r>
              <w:rPr>
                <w:sz w:val="16"/>
              </w:rPr>
              <w:t>13</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$8,359</w:t>
            </w:r>
          </w:p>
        </w:tc>
        <w:tc>
          <w:tcPr>
            <w:tcW w:type="dxa" w:w="1126"/>
          </w:tcPr>
          <w:p>
            <w:pPr>
              <w:spacing w:after="0"/>
              <w:jc w:val="right"/>
            </w:pPr>
          </w:p>
        </w:tc>
        <w:tc>
          <w:tcPr>
            <w:tcW w:type="dxa" w:w="1297"/>
          </w:tcPr>
          <w:p>
            <w:pPr>
              <w:spacing w:after="0"/>
              <w:jc w:val="right"/>
            </w:pPr>
            <w:r>
              <w:rPr>
                <w:sz w:val="16"/>
              </w:rPr>
              <w:t>$3,476</w:t>
            </w:r>
          </w:p>
        </w:tc>
        <w:tc>
          <w:tcPr>
            <w:tcW w:type="dxa" w:w="1111"/>
          </w:tcPr>
          <w:p>
            <w:pPr>
              <w:spacing w:after="0"/>
              <w:jc w:val="right"/>
            </w:pPr>
            <w:r>
              <w:rPr>
                <w:sz w:val="16"/>
              </w:rPr>
              <w:t>$11,835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Coastal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$390</w:t>
            </w:r>
          </w:p>
        </w:tc>
        <w:tc>
          <w:tcPr>
            <w:tcW w:type="dxa" w:w="1126"/>
          </w:tcPr>
          <w:p>
            <w:pPr>
              <w:spacing w:after="0"/>
              <w:jc w:val="right"/>
            </w:pPr>
          </w:p>
        </w:tc>
        <w:tc>
          <w:tcPr>
            <w:tcW w:type="dxa" w:w="1297"/>
          </w:tcPr>
          <w:p>
            <w:pPr>
              <w:spacing w:after="0"/>
              <w:jc w:val="right"/>
            </w:pPr>
            <w:r>
              <w:rPr>
                <w:sz w:val="16"/>
              </w:rPr>
              <w:t>$107</w:t>
            </w:r>
          </w:p>
        </w:tc>
        <w:tc>
          <w:tcPr>
            <w:tcW w:type="dxa" w:w="1111"/>
          </w:tcPr>
          <w:p>
            <w:pPr>
              <w:spacing w:after="0"/>
              <w:jc w:val="right"/>
            </w:pPr>
            <w:r>
              <w:rPr>
                <w:sz w:val="16"/>
              </w:rPr>
              <w:t>$497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$261</w:t>
            </w:r>
          </w:p>
        </w:tc>
        <w:tc>
          <w:tcPr>
            <w:tcW w:type="dxa" w:w="1126"/>
          </w:tcPr>
          <w:p>
            <w:pPr>
              <w:spacing w:after="0"/>
              <w:jc w:val="right"/>
            </w:pPr>
          </w:p>
        </w:tc>
        <w:tc>
          <w:tcPr>
            <w:tcW w:type="dxa" w:w="1297"/>
          </w:tcPr>
          <w:p>
            <w:pPr>
              <w:spacing w:after="0"/>
              <w:jc w:val="right"/>
            </w:pPr>
            <w:r>
              <w:rPr>
                <w:sz w:val="16"/>
              </w:rPr>
              <w:t>$28</w:t>
            </w:r>
          </w:p>
        </w:tc>
        <w:tc>
          <w:tcPr>
            <w:tcW w:type="dxa" w:w="1111"/>
          </w:tcPr>
          <w:p>
            <w:pPr>
              <w:spacing w:after="0"/>
              <w:jc w:val="right"/>
            </w:pPr>
            <w:r>
              <w:rPr>
                <w:sz w:val="16"/>
              </w:rPr>
              <w:t>$289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5"/>
        <w:gridCol w:w="1785"/>
        <w:gridCol w:w="1283"/>
        <w:gridCol w:w="1484"/>
        <w:gridCol w:w="2157"/>
        <w:gridCol w:w="1643"/>
        <w:gridCol w:w="1596"/>
        <w:gridCol w:w="2349"/>
      </w:tblGrid>
      <w:tr>
        <w:trPr>
          <w:cantSplit/>
          <w:tblHeader/>
        </w:trPr>
        <w:tc>
          <w:tcPr>
            <w:tcW w:type="dxa" w:w="1815"/>
            <w:shd w:val="clear" w:color="auto" w:fill="E8E8E8"/>
          </w:tcPr>
          <w:p>
            <w:pPr>
              <w:spacing w:after="0"/>
              <w:jc w:val="left"/>
            </w:pPr>
            <w:r>
              <w:rPr>
                <w:b/>
                <w:sz w:val="16"/>
              </w:rPr>
              <w:t>Hazard</w:t>
            </w:r>
          </w:p>
        </w:tc>
        <w:tc>
          <w:tcPr>
            <w:tcW w:type="dxa" w:w="1785"/>
            <w:shd w:val="clear" w:color="auto" w:fill="E8E8E8"/>
          </w:tcPr>
          <w:p>
            <w:pPr>
              <w:spacing w:after="0"/>
              <w:jc w:val="left"/>
            </w:pPr>
            <w:r>
              <w:rPr>
                <w:b/>
                <w:sz w:val="16"/>
              </w:rPr>
              <w:t>Scale</w:t>
            </w:r>
          </w:p>
        </w:tc>
        <w:tc>
          <w:tcPr>
            <w:tcW w:type="dxa" w:w="1283"/>
            <w:shd w:val="clear" w:color="auto" w:fill="E8E8E8"/>
          </w:tcPr>
          <w:p>
            <w:pPr>
              <w:spacing w:after="0"/>
              <w:jc w:val="right"/>
            </w:pPr>
            <w:r>
              <w:rPr>
                <w:b/>
                <w:sz w:val="16"/>
              </w:rPr>
              <w:t>Records</w:t>
            </w:r>
          </w:p>
          <w:p>
            <w:pPr>
              <w:spacing w:after="0"/>
              <w:jc w:val="right"/>
            </w:pPr>
            <w:r>
              <w:rPr>
                <w:i/>
                <w:color w:val="555555"/>
                <w:sz w:val="14"/>
              </w:rPr>
              <w:t>count, years</w:t>
            </w:r>
          </w:p>
        </w:tc>
        <w:tc>
          <w:tcPr>
            <w:tcW w:type="dxa" w:w="1484"/>
            <w:shd w:val="clear" w:color="auto" w:fill="E8E8E8"/>
          </w:tcPr>
          <w:p>
            <w:pPr>
              <w:spacing w:after="0"/>
              <w:jc w:val="left"/>
            </w:pPr>
            <w:r>
              <w:rPr>
                <w:b/>
                <w:sz w:val="16"/>
              </w:rPr>
              <w:t>Observed range</w:t>
            </w:r>
          </w:p>
        </w:tc>
        <w:tc>
          <w:tcPr>
            <w:tcW w:type="dxa" w:w="2157"/>
            <w:shd w:val="clear" w:color="auto" w:fill="E8E8E8"/>
          </w:tcPr>
          <w:p>
            <w:pPr>
              <w:spacing w:after="0"/>
              <w:jc w:val="left"/>
            </w:pPr>
            <w:r>
              <w:rPr>
                <w:b/>
                <w:sz w:val="16"/>
              </w:rPr>
              <w:t>Worst recorded event</w:t>
            </w:r>
          </w:p>
        </w:tc>
        <w:tc>
          <w:tcPr>
            <w:tcW w:type="dxa" w:w="1643"/>
            <w:shd w:val="clear" w:color="auto" w:fill="E8E8E8"/>
          </w:tcPr>
          <w:p>
            <w:pPr>
              <w:spacing w:after="0"/>
              <w:jc w:val="left"/>
            </w:pPr>
            <w:r>
              <w:rPr>
                <w:b/>
                <w:sz w:val="16"/>
              </w:rPr>
              <w:t>Most damaging (when different)</w:t>
            </w:r>
          </w:p>
        </w:tc>
        <w:tc>
          <w:tcPr>
            <w:tcW w:type="dxa" w:w="1596"/>
            <w:shd w:val="clear" w:color="auto" w:fill="E8E8E8"/>
          </w:tcPr>
          <w:p>
            <w:pPr>
              <w:spacing w:after="0"/>
              <w:jc w:val="left"/>
            </w:pPr>
            <w:r>
              <w:rPr>
                <w:b/>
                <w:sz w:val="16"/>
              </w:rPr>
              <w:t>How it applies to members</w:t>
            </w:r>
          </w:p>
        </w:tc>
        <w:tc>
          <w:tcPr>
            <w:tcW w:type="dxa" w:w="2349"/>
            <w:shd w:val="clear" w:color="auto" w:fill="E8E8E8"/>
          </w:tcPr>
          <w:p>
            <w:pPr>
              <w:spacing w:after="0"/>
              <w:jc w:val="left"/>
            </w:pPr>
            <w:r>
              <w:rPr>
                <w:b/>
                <w:sz w:val="16"/>
              </w:rPr>
              <w:t>Note</w:t>
            </w:r>
          </w:p>
        </w:tc>
      </w:tr>
      <w:tr>
        <w:trPr>
          <w:cantSplit/>
        </w:trPr>
        <w:tc>
          <w:tcPr>
            <w:tcW w:type="dxa" w:w="1815"/>
          </w:tcPr>
          <w:p>
            <w:pPr>
              <w:spacing w:after="0"/>
              <w:jc w:val="left"/>
            </w:pPr>
            <w:r>
              <w:rPr>
                <w:sz w:val="16"/>
              </w:rPr>
              <w:t>Avalanche</w:t>
            </w:r>
          </w:p>
        </w:tc>
        <w:tc>
          <w:tcPr>
            <w:tcW w:type="dxa" w:w="1785"/>
          </w:tcPr>
          <w:p>
            <w:pPr>
              <w:spacing w:after="0"/>
              <w:jc w:val="left"/>
            </w:pPr>
            <w:r>
              <w:rPr>
                <w:sz w:val="16"/>
              </w:rPr>
              <w:t>none (count and damage)</w:t>
            </w:r>
          </w:p>
        </w:tc>
        <w:tc>
          <w:tcPr>
            <w:tcW w:type="dxa" w:w="1283"/>
          </w:tcPr>
          <w:p>
            <w:pPr>
              <w:spacing w:after="0"/>
              <w:jc w:val="right"/>
            </w:pPr>
            <w:r>
              <w:rPr>
                <w:sz w:val="16"/>
              </w:rPr>
              <w:t>0</w:t>
            </w:r>
          </w:p>
        </w:tc>
        <w:tc>
          <w:tcPr>
            <w:tcW w:type="dxa" w:w="1484"/>
          </w:tcPr>
          <w:p>
            <w:pPr>
              <w:spacing w:after="0"/>
              <w:jc w:val="left"/>
            </w:pPr>
          </w:p>
        </w:tc>
        <w:tc>
          <w:tcPr>
            <w:tcW w:type="dxa" w:w="2157"/>
          </w:tcPr>
          <w:p>
            <w:pPr>
              <w:spacing w:after="0"/>
              <w:jc w:val="left"/>
            </w:pPr>
          </w:p>
        </w:tc>
        <w:tc>
          <w:tcPr>
            <w:tcW w:type="dxa" w:w="1643"/>
          </w:tcPr>
          <w:p>
            <w:pPr>
              <w:spacing w:after="0"/>
              <w:jc w:val="left"/>
            </w:pPr>
          </w:p>
        </w:tc>
        <w:tc>
          <w:tcPr>
            <w:tcW w:type="dxa" w:w="1596"/>
          </w:tcPr>
          <w:p>
            <w:pPr>
              <w:spacing w:after="0"/>
              <w:jc w:val="left"/>
            </w:pPr>
          </w:p>
        </w:tc>
        <w:tc>
          <w:tcPr>
            <w:tcW w:type="dxa" w:w="2349"/>
          </w:tcPr>
          <w:p>
            <w:pPr>
              <w:spacing w:after="0"/>
              <w:jc w:val="left"/>
            </w:pPr>
            <w:r>
              <w:rPr>
                <w:sz w:val="16"/>
              </w:rPr>
              <w:t>Physical measure: in event narratives only; local data required.</w:t>
            </w:r>
          </w:p>
        </w:tc>
      </w:tr>
      <w:tr>
        <w:trPr>
          <w:cantSplit/>
        </w:trPr>
        <w:tc>
          <w:tcPr>
            <w:tcW w:type="dxa" w:w="1815"/>
          </w:tcPr>
          <w:p>
            <w:pPr>
              <w:spacing w:after="0"/>
              <w:jc w:val="left"/>
            </w:pPr>
            <w:r>
              <w:rPr>
                <w:sz w:val="16"/>
              </w:rPr>
              <w:t>Coastal Flood, Storm Surge/Tide</w:t>
            </w:r>
          </w:p>
        </w:tc>
        <w:tc>
          <w:tcPr>
            <w:tcW w:type="dxa" w:w="1785"/>
          </w:tcPr>
          <w:p>
            <w:pPr>
              <w:spacing w:after="0"/>
              <w:jc w:val="left"/>
            </w:pPr>
            <w:r>
              <w:rPr>
                <w:sz w:val="16"/>
              </w:rPr>
              <w:t>none in data (FIRM for depth)</w:t>
            </w:r>
          </w:p>
        </w:tc>
        <w:tc>
          <w:tcPr>
            <w:tcW w:type="dxa" w:w="1283"/>
          </w:tcPr>
          <w:p>
            <w:pPr>
              <w:spacing w:after="0"/>
              <w:jc w:val="right"/>
            </w:pPr>
            <w:r>
              <w:rPr>
                <w:sz w:val="16"/>
              </w:rPr>
              <w:t>0</w:t>
            </w:r>
          </w:p>
        </w:tc>
        <w:tc>
          <w:tcPr>
            <w:tcW w:type="dxa" w:w="1484"/>
          </w:tcPr>
          <w:p>
            <w:pPr>
              <w:spacing w:after="0"/>
              <w:jc w:val="left"/>
            </w:pPr>
          </w:p>
        </w:tc>
        <w:tc>
          <w:tcPr>
            <w:tcW w:type="dxa" w:w="2157"/>
          </w:tcPr>
          <w:p>
            <w:pPr>
              <w:spacing w:after="0"/>
              <w:jc w:val="left"/>
            </w:pPr>
          </w:p>
        </w:tc>
        <w:tc>
          <w:tcPr>
            <w:tcW w:type="dxa" w:w="1643"/>
          </w:tcPr>
          <w:p>
            <w:pPr>
              <w:spacing w:after="0"/>
              <w:jc w:val="left"/>
            </w:pPr>
          </w:p>
        </w:tc>
        <w:tc>
          <w:tcPr>
            <w:tcW w:type="dxa" w:w="1596"/>
          </w:tcPr>
          <w:p>
            <w:pPr>
              <w:spacing w:after="0"/>
              <w:jc w:val="left"/>
            </w:pPr>
          </w:p>
        </w:tc>
        <w:tc>
          <w:tcPr>
            <w:tcW w:type="dxa" w:w="2349"/>
          </w:tcPr>
          <w:p>
            <w:pPr>
              <w:spacing w:after="0"/>
              <w:jc w:val="left"/>
            </w:pPr>
            <w:r>
              <w:rPr>
                <w:sz w:val="16"/>
              </w:rPr>
              <w:t>Flood depth: see the FEMA Flood Insurance Rate Map.</w:t>
            </w:r>
          </w:p>
        </w:tc>
      </w:tr>
      <w:tr>
        <w:trPr>
          <w:cantSplit/>
        </w:trPr>
        <w:tc>
          <w:tcPr>
            <w:tcW w:type="dxa" w:w="1815"/>
          </w:tcPr>
          <w:p>
            <w:pPr>
              <w:spacing w:after="0"/>
              <w:jc w:val="left"/>
            </w:pPr>
            <w:r>
              <w:rPr>
                <w:sz w:val="16"/>
              </w:rPr>
              <w:t>Cold/Wind Chill, Extreme Cold/Wind Chill</w:t>
            </w:r>
          </w:p>
        </w:tc>
        <w:tc>
          <w:tcPr>
            <w:tcW w:type="dxa" w:w="1785"/>
          </w:tcPr>
          <w:p>
            <w:pPr>
              <w:spacing w:after="0"/>
              <w:jc w:val="left"/>
            </w:pPr>
            <w:r>
              <w:rPr>
                <w:sz w:val="16"/>
              </w:rPr>
              <w:t>wind chill</w:t>
            </w:r>
          </w:p>
        </w:tc>
        <w:tc>
          <w:tcPr>
            <w:tcW w:type="dxa" w:w="1283"/>
          </w:tcPr>
          <w:p>
            <w:pPr>
              <w:spacing w:after="0"/>
              <w:jc w:val="right"/>
            </w:pPr>
            <w:r>
              <w:rPr>
                <w:sz w:val="16"/>
              </w:rPr>
              <w:t>0</w:t>
            </w:r>
          </w:p>
        </w:tc>
        <w:tc>
          <w:tcPr>
            <w:tcW w:type="dxa" w:w="1484"/>
          </w:tcPr>
          <w:p>
            <w:pPr>
              <w:spacing w:after="0"/>
              <w:jc w:val="left"/>
            </w:pPr>
          </w:p>
        </w:tc>
        <w:tc>
          <w:tcPr>
            <w:tcW w:type="dxa" w:w="2157"/>
          </w:tcPr>
          <w:p>
            <w:pPr>
              <w:spacing w:after="0"/>
              <w:jc w:val="left"/>
            </w:pPr>
          </w:p>
        </w:tc>
        <w:tc>
          <w:tcPr>
            <w:tcW w:type="dxa" w:w="1643"/>
          </w:tcPr>
          <w:p>
            <w:pPr>
              <w:spacing w:after="0"/>
              <w:jc w:val="left"/>
            </w:pPr>
          </w:p>
        </w:tc>
        <w:tc>
          <w:tcPr>
            <w:tcW w:type="dxa" w:w="1596"/>
          </w:tcPr>
          <w:p>
            <w:pPr>
              <w:spacing w:after="0"/>
              <w:jc w:val="left"/>
            </w:pPr>
          </w:p>
        </w:tc>
        <w:tc>
          <w:tcPr>
            <w:tcW w:type="dxa" w:w="2349"/>
          </w:tcPr>
          <w:p>
            <w:pPr>
              <w:spacing w:after="0"/>
              <w:jc w:val="left"/>
            </w:pPr>
            <w:r>
              <w:rPr>
                <w:sz w:val="16"/>
              </w:rPr>
              <w:t>Wind chill: in event narratives only; local data required.</w:t>
            </w:r>
          </w:p>
        </w:tc>
      </w:tr>
      <w:tr>
        <w:trPr>
          <w:cantSplit/>
        </w:trPr>
        <w:tc>
          <w:tcPr>
            <w:tcW w:type="dxa" w:w="1815"/>
          </w:tcPr>
          <w:p>
            <w:pPr>
              <w:spacing w:after="0"/>
              <w:jc w:val="left"/>
            </w:pPr>
            <w:r>
              <w:rPr>
                <w:sz w:val="16"/>
              </w:rPr>
              <w:t>Frost/Freeze (outside NRI Cold Wave definition)</w:t>
            </w:r>
          </w:p>
        </w:tc>
        <w:tc>
          <w:tcPr>
            <w:tcW w:type="dxa" w:w="1785"/>
          </w:tcPr>
          <w:p>
            <w:pPr>
              <w:spacing w:after="0"/>
              <w:jc w:val="left"/>
            </w:pPr>
            <w:r>
              <w:rPr>
                <w:sz w:val="16"/>
              </w:rPr>
              <w:t>crop damage</w:t>
            </w:r>
          </w:p>
        </w:tc>
        <w:tc>
          <w:tcPr>
            <w:tcW w:type="dxa" w:w="1283"/>
          </w:tcPr>
          <w:p>
            <w:pPr>
              <w:spacing w:after="0"/>
              <w:jc w:val="right"/>
            </w:pPr>
            <w:r>
              <w:rPr>
                <w:sz w:val="16"/>
              </w:rPr>
              <w:t>0</w:t>
            </w:r>
          </w:p>
        </w:tc>
        <w:tc>
          <w:tcPr>
            <w:tcW w:type="dxa" w:w="1484"/>
          </w:tcPr>
          <w:p>
            <w:pPr>
              <w:spacing w:after="0"/>
              <w:jc w:val="left"/>
            </w:pPr>
          </w:p>
        </w:tc>
        <w:tc>
          <w:tcPr>
            <w:tcW w:type="dxa" w:w="2157"/>
          </w:tcPr>
          <w:p>
            <w:pPr>
              <w:spacing w:after="0"/>
              <w:jc w:val="left"/>
            </w:pPr>
          </w:p>
        </w:tc>
        <w:tc>
          <w:tcPr>
            <w:tcW w:type="dxa" w:w="1643"/>
          </w:tcPr>
          <w:p>
            <w:pPr>
              <w:spacing w:after="0"/>
              <w:jc w:val="left"/>
            </w:pPr>
          </w:p>
        </w:tc>
        <w:tc>
          <w:tcPr>
            <w:tcW w:type="dxa" w:w="1596"/>
          </w:tcPr>
          <w:p>
            <w:pPr>
              <w:spacing w:after="0"/>
              <w:jc w:val="left"/>
            </w:pPr>
          </w:p>
        </w:tc>
        <w:tc>
          <w:tcPr>
            <w:tcW w:type="dxa" w:w="2349"/>
          </w:tcPr>
          <w:p>
            <w:pPr>
              <w:spacing w:after="0"/>
              <w:jc w:val="left"/>
            </w:pPr>
            <w:r>
              <w:rPr>
                <w:sz w:val="16"/>
              </w:rPr>
              <w:t>Temperature: in event narratives only; local data required.</w:t>
            </w:r>
          </w:p>
        </w:tc>
      </w:tr>
      <w:tr>
        <w:trPr>
          <w:cantSplit/>
        </w:trPr>
        <w:tc>
          <w:tcPr>
            <w:tcW w:type="dxa" w:w="1815"/>
          </w:tcPr>
          <w:p>
            <w:pPr>
              <w:spacing w:after="0"/>
              <w:jc w:val="left"/>
            </w:pPr>
            <w:r>
              <w:rPr>
                <w:sz w:val="16"/>
              </w:rPr>
              <w:t>Drought</w:t>
            </w:r>
          </w:p>
        </w:tc>
        <w:tc>
          <w:tcPr>
            <w:tcW w:type="dxa" w:w="1785"/>
          </w:tcPr>
          <w:p>
            <w:pPr>
              <w:spacing w:after="0"/>
              <w:jc w:val="left"/>
            </w:pPr>
            <w:r>
              <w:rPr>
                <w:sz w:val="16"/>
              </w:rPr>
              <w:t>US Drought Monitor D-scale</w:t>
            </w:r>
          </w:p>
        </w:tc>
        <w:tc>
          <w:tcPr>
            <w:tcW w:type="dxa" w:w="1283"/>
          </w:tcPr>
          <w:p>
            <w:pPr>
              <w:spacing w:after="0"/>
              <w:jc w:val="right"/>
            </w:pPr>
            <w:r>
              <w:rPr>
                <w:sz w:val="16"/>
              </w:rPr>
              <w:t>3, 2016 to 2016 (3 zone-level)</w:t>
            </w:r>
          </w:p>
        </w:tc>
        <w:tc>
          <w:tcPr>
            <w:tcW w:type="dxa" w:w="1484"/>
          </w:tcPr>
          <w:p>
            <w:pPr>
              <w:spacing w:after="0"/>
              <w:jc w:val="left"/>
            </w:pPr>
            <w:r>
              <w:rPr>
                <w:sz w:val="16"/>
              </w:rPr>
              <w:t>92 days; 1 with a recorded value</w:t>
            </w:r>
          </w:p>
        </w:tc>
        <w:tc>
          <w:tcPr>
            <w:tcW w:type="dxa" w:w="2157"/>
          </w:tcPr>
          <w:p>
            <w:pPr>
              <w:spacing w:after="0"/>
              <w:jc w:val="left"/>
            </w:pPr>
            <w:r>
              <w:rPr>
                <w:sz w:val="16"/>
              </w:rPr>
              <w:t>92 days (3 months), 2016-10-01 to 2016-12-31, a run of 3 consecutive Storm Events drought records, zone-level</w:t>
            </w:r>
          </w:p>
        </w:tc>
        <w:tc>
          <w:tcPr>
            <w:tcW w:type="dxa" w:w="1643"/>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34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5"/>
          </w:tcPr>
          <w:p>
            <w:pPr>
              <w:spacing w:after="0"/>
              <w:jc w:val="left"/>
            </w:pPr>
            <w:r>
              <w:rPr>
                <w:sz w:val="16"/>
              </w:rPr>
              <w:t>Earthquake</w:t>
            </w:r>
          </w:p>
        </w:tc>
        <w:tc>
          <w:tcPr>
            <w:tcW w:type="dxa" w:w="1785"/>
          </w:tcPr>
          <w:p>
            <w:pPr>
              <w:spacing w:after="0"/>
              <w:jc w:val="left"/>
            </w:pPr>
            <w:r>
              <w:rPr>
                <w:sz w:val="16"/>
              </w:rPr>
              <w:t>Modified Mercalli (local data)</w:t>
            </w:r>
          </w:p>
        </w:tc>
        <w:tc>
          <w:tcPr>
            <w:tcW w:type="dxa" w:w="1283"/>
          </w:tcPr>
          <w:p>
            <w:pPr>
              <w:spacing w:after="0"/>
              <w:jc w:val="right"/>
            </w:pPr>
            <w:r>
              <w:rPr>
                <w:sz w:val="16"/>
              </w:rPr>
              <w:t>0</w:t>
            </w:r>
          </w:p>
        </w:tc>
        <w:tc>
          <w:tcPr>
            <w:tcW w:type="dxa" w:w="1484"/>
          </w:tcPr>
          <w:p>
            <w:pPr>
              <w:spacing w:after="0"/>
              <w:jc w:val="left"/>
            </w:pPr>
          </w:p>
        </w:tc>
        <w:tc>
          <w:tcPr>
            <w:tcW w:type="dxa" w:w="2157"/>
          </w:tcPr>
          <w:p>
            <w:pPr>
              <w:spacing w:after="0"/>
              <w:jc w:val="left"/>
            </w:pPr>
          </w:p>
        </w:tc>
        <w:tc>
          <w:tcPr>
            <w:tcW w:type="dxa" w:w="1643"/>
          </w:tcPr>
          <w:p>
            <w:pPr>
              <w:spacing w:after="0"/>
              <w:jc w:val="left"/>
            </w:pPr>
          </w:p>
        </w:tc>
        <w:tc>
          <w:tcPr>
            <w:tcW w:type="dxa" w:w="1596"/>
          </w:tcPr>
          <w:p>
            <w:pPr>
              <w:spacing w:after="0"/>
              <w:jc w:val="left"/>
            </w:pPr>
          </w:p>
        </w:tc>
        <w:tc>
          <w:tcPr>
            <w:tcW w:type="dxa" w:w="2349"/>
          </w:tcPr>
          <w:p>
            <w:pPr>
              <w:spacing w:after="0"/>
              <w:jc w:val="left"/>
            </w:pPr>
            <w:r>
              <w:rPr>
                <w:sz w:val="16"/>
              </w:rPr>
              <w:t>No Storm Events record; local data required (e.g., USGS).</w:t>
            </w:r>
          </w:p>
        </w:tc>
      </w:tr>
      <w:tr>
        <w:trPr>
          <w:cantSplit/>
        </w:trPr>
        <w:tc>
          <w:tcPr>
            <w:tcW w:type="dxa" w:w="1815"/>
          </w:tcPr>
          <w:p>
            <w:pPr>
              <w:spacing w:after="0"/>
              <w:jc w:val="left"/>
            </w:pPr>
            <w:r>
              <w:rPr>
                <w:sz w:val="16"/>
              </w:rPr>
              <w:t>Hail</w:t>
            </w:r>
          </w:p>
        </w:tc>
        <w:tc>
          <w:tcPr>
            <w:tcW w:type="dxa" w:w="1785"/>
          </w:tcPr>
          <w:p>
            <w:pPr>
              <w:spacing w:after="0"/>
              <w:jc w:val="left"/>
            </w:pPr>
            <w:r>
              <w:rPr>
                <w:sz w:val="16"/>
              </w:rPr>
              <w:t>hail size (inches)</w:t>
            </w:r>
          </w:p>
        </w:tc>
        <w:tc>
          <w:tcPr>
            <w:tcW w:type="dxa" w:w="1283"/>
          </w:tcPr>
          <w:p>
            <w:pPr>
              <w:spacing w:after="0"/>
              <w:jc w:val="right"/>
            </w:pPr>
            <w:r>
              <w:rPr>
                <w:sz w:val="16"/>
              </w:rPr>
              <w:t>90, 1957 to 2025</w:t>
            </w:r>
          </w:p>
        </w:tc>
        <w:tc>
          <w:tcPr>
            <w:tcW w:type="dxa" w:w="1484"/>
          </w:tcPr>
          <w:p>
            <w:pPr>
              <w:spacing w:after="0"/>
              <w:jc w:val="left"/>
            </w:pPr>
            <w:r>
              <w:rPr>
                <w:sz w:val="16"/>
              </w:rPr>
              <w:t>0.75 in to 2.75 in (median 1 in); 90 with a recorded value</w:t>
            </w:r>
          </w:p>
        </w:tc>
        <w:tc>
          <w:tcPr>
            <w:tcW w:type="dxa" w:w="2157"/>
          </w:tcPr>
          <w:p>
            <w:pPr>
              <w:spacing w:after="0"/>
              <w:jc w:val="left"/>
            </w:pPr>
            <w:r>
              <w:rPr>
                <w:sz w:val="16"/>
              </w:rPr>
              <w:t>2.75 in hail, 1998-04-17</w:t>
            </w:r>
          </w:p>
        </w:tc>
        <w:tc>
          <w:tcPr>
            <w:tcW w:type="dxa" w:w="1643"/>
          </w:tcPr>
          <w:p>
            <w:pPr>
              <w:spacing w:after="0"/>
              <w:jc w:val="left"/>
            </w:pPr>
            <w:r>
              <w:rPr>
                <w:sz w:val="16"/>
              </w:rPr>
              <w:t>Hail, 2003-05-02, $1,400,000 property; crops not reported (2003 dollars)</w:t>
            </w:r>
          </w:p>
        </w:tc>
        <w:tc>
          <w:tcPr>
            <w:tcW w:type="dxa" w:w="1596"/>
          </w:tcPr>
          <w:p>
            <w:pPr>
              <w:spacing w:after="0"/>
              <w:jc w:val="left"/>
            </w:pPr>
            <w:r>
              <w:rPr>
                <w:sz w:val="16"/>
              </w:rPr>
              <w:t>Event records naming member places: Millry town (10 records), Chatom town (9 records).</w:t>
            </w:r>
          </w:p>
        </w:tc>
        <w:tc>
          <w:tcPr>
            <w:tcW w:type="dxa" w:w="2349"/>
          </w:tcPr>
          <w:p>
            <w:pPr>
              <w:spacing w:after="0"/>
              <w:jc w:val="left"/>
            </w:pPr>
          </w:p>
        </w:tc>
      </w:tr>
      <w:tr>
        <w:trPr>
          <w:cantSplit/>
        </w:trPr>
        <w:tc>
          <w:tcPr>
            <w:tcW w:type="dxa" w:w="1815"/>
          </w:tcPr>
          <w:p>
            <w:pPr>
              <w:spacing w:after="0"/>
              <w:jc w:val="left"/>
            </w:pPr>
            <w:r>
              <w:rPr>
                <w:sz w:val="16"/>
              </w:rPr>
              <w:t>Excessive Heat, Heat</w:t>
            </w:r>
          </w:p>
        </w:tc>
        <w:tc>
          <w:tcPr>
            <w:tcW w:type="dxa" w:w="1785"/>
          </w:tcPr>
          <w:p>
            <w:pPr>
              <w:spacing w:after="0"/>
              <w:jc w:val="left"/>
            </w:pPr>
            <w:r>
              <w:rPr>
                <w:sz w:val="16"/>
              </w:rPr>
              <w:t>heat index (narratives)</w:t>
            </w:r>
          </w:p>
        </w:tc>
        <w:tc>
          <w:tcPr>
            <w:tcW w:type="dxa" w:w="1283"/>
          </w:tcPr>
          <w:p>
            <w:pPr>
              <w:spacing w:after="0"/>
              <w:jc w:val="right"/>
            </w:pPr>
            <w:r>
              <w:rPr>
                <w:sz w:val="16"/>
              </w:rPr>
              <w:t>2, 2000 to 2007 (2 zone-level)</w:t>
            </w:r>
          </w:p>
        </w:tc>
        <w:tc>
          <w:tcPr>
            <w:tcW w:type="dxa" w:w="1484"/>
          </w:tcPr>
          <w:p>
            <w:pPr>
              <w:spacing w:after="0"/>
              <w:jc w:val="left"/>
            </w:pPr>
            <w:r>
              <w:rPr>
                <w:sz w:val="16"/>
              </w:rPr>
              <w:t>7 days to 31 days (median 19 days); 2 with a recorded value</w:t>
            </w:r>
          </w:p>
        </w:tc>
        <w:tc>
          <w:tcPr>
            <w:tcW w:type="dxa" w:w="2157"/>
          </w:tcPr>
          <w:p>
            <w:pPr>
              <w:spacing w:after="0"/>
              <w:jc w:val="left"/>
            </w:pPr>
            <w:r>
              <w:rPr>
                <w:sz w:val="16"/>
              </w:rPr>
              <w:t>31 days, 2000-07-01 to 2000-07-31, from 1 monthly summary record (a monthly summary record covers most or all of a month; it does not count days at wave conditions), zone-level</w:t>
            </w:r>
          </w:p>
        </w:tc>
        <w:tc>
          <w:tcPr>
            <w:tcW w:type="dxa" w:w="1643"/>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349"/>
          </w:tcPr>
          <w:p>
            <w:pPr>
              <w:spacing w:after="0"/>
              <w:jc w:val="left"/>
            </w:pPr>
            <w:r>
              <w:rPr>
                <w:sz w:val="16"/>
              </w:rPr>
              <w:t>Heat index: in event narratives only; local data required.</w:t>
            </w:r>
          </w:p>
        </w:tc>
      </w:tr>
      <w:tr>
        <w:trPr>
          <w:cantSplit/>
        </w:trPr>
        <w:tc>
          <w:tcPr>
            <w:tcW w:type="dxa" w:w="1815"/>
          </w:tcPr>
          <w:p>
            <w:pPr>
              <w:spacing w:after="0"/>
              <w:jc w:val="left"/>
            </w:pPr>
            <w:r>
              <w:rPr>
                <w:sz w:val="16"/>
              </w:rPr>
              <w:t>Hurricane, Tropical Storm, Tropical Depression</w:t>
            </w:r>
          </w:p>
        </w:tc>
        <w:tc>
          <w:tcPr>
            <w:tcW w:type="dxa" w:w="1785"/>
          </w:tcPr>
          <w:p>
            <w:pPr>
              <w:spacing w:after="0"/>
              <w:jc w:val="left"/>
            </w:pPr>
            <w:r>
              <w:rPr>
                <w:sz w:val="16"/>
              </w:rPr>
              <w:t>Saffir-Simpson</w:t>
            </w:r>
          </w:p>
        </w:tc>
        <w:tc>
          <w:tcPr>
            <w:tcW w:type="dxa" w:w="1283"/>
          </w:tcPr>
          <w:p>
            <w:pPr>
              <w:spacing w:after="0"/>
              <w:jc w:val="right"/>
            </w:pPr>
            <w:r>
              <w:rPr>
                <w:sz w:val="16"/>
              </w:rPr>
              <w:t>7, 1998 to 2020 (7 zone-level)</w:t>
            </w:r>
          </w:p>
        </w:tc>
        <w:tc>
          <w:tcPr>
            <w:tcW w:type="dxa" w:w="1484"/>
          </w:tcPr>
          <w:p>
            <w:pPr>
              <w:spacing w:after="0"/>
              <w:jc w:val="left"/>
            </w:pPr>
          </w:p>
        </w:tc>
        <w:tc>
          <w:tcPr>
            <w:tcW w:type="dxa" w:w="2157"/>
          </w:tcPr>
          <w:p>
            <w:pPr>
              <w:spacing w:after="0"/>
              <w:jc w:val="left"/>
            </w:pPr>
            <w:r>
              <w:rPr>
                <w:sz w:val="16"/>
              </w:rPr>
              <w:t>Strongest recorded (records with damage, a wind speed or direct casualties first, then storm type, category and wind): Hurricane (Typhoon) record, 1998-09-25 to 1998-09-29, $100,000 property; crops not reported, reported for the zone (1998 dollars); NWS zone ALZ052 (WASHINGTON), zone-level: may include parts of neighboring counties</w:t>
            </w:r>
          </w:p>
        </w:tc>
        <w:tc>
          <w:tcPr>
            <w:tcW w:type="dxa" w:w="1643"/>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34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15"/>
          </w:tcPr>
          <w:p>
            <w:pPr>
              <w:spacing w:after="0"/>
              <w:jc w:val="left"/>
            </w:pPr>
            <w:r>
              <w:rPr>
                <w:sz w:val="16"/>
              </w:rPr>
              <w:t>Ice Storm</w:t>
            </w:r>
          </w:p>
        </w:tc>
        <w:tc>
          <w:tcPr>
            <w:tcW w:type="dxa" w:w="1785"/>
          </w:tcPr>
          <w:p>
            <w:pPr>
              <w:spacing w:after="0"/>
              <w:jc w:val="left"/>
            </w:pPr>
            <w:r>
              <w:rPr>
                <w:sz w:val="16"/>
              </w:rPr>
              <w:t>Sperry-Piltz (local data)</w:t>
            </w:r>
          </w:p>
        </w:tc>
        <w:tc>
          <w:tcPr>
            <w:tcW w:type="dxa" w:w="1283"/>
          </w:tcPr>
          <w:p>
            <w:pPr>
              <w:spacing w:after="0"/>
              <w:jc w:val="right"/>
            </w:pPr>
            <w:r>
              <w:rPr>
                <w:sz w:val="16"/>
              </w:rPr>
              <w:t>0</w:t>
            </w:r>
          </w:p>
        </w:tc>
        <w:tc>
          <w:tcPr>
            <w:tcW w:type="dxa" w:w="1484"/>
          </w:tcPr>
          <w:p>
            <w:pPr>
              <w:spacing w:after="0"/>
              <w:jc w:val="left"/>
            </w:pPr>
          </w:p>
        </w:tc>
        <w:tc>
          <w:tcPr>
            <w:tcW w:type="dxa" w:w="2157"/>
          </w:tcPr>
          <w:p>
            <w:pPr>
              <w:spacing w:after="0"/>
              <w:jc w:val="left"/>
            </w:pPr>
          </w:p>
        </w:tc>
        <w:tc>
          <w:tcPr>
            <w:tcW w:type="dxa" w:w="1643"/>
          </w:tcPr>
          <w:p>
            <w:pPr>
              <w:spacing w:after="0"/>
              <w:jc w:val="left"/>
            </w:pPr>
          </w:p>
        </w:tc>
        <w:tc>
          <w:tcPr>
            <w:tcW w:type="dxa" w:w="1596"/>
          </w:tcPr>
          <w:p>
            <w:pPr>
              <w:spacing w:after="0"/>
              <w:jc w:val="left"/>
            </w:pPr>
          </w:p>
        </w:tc>
        <w:tc>
          <w:tcPr>
            <w:tcW w:type="dxa" w:w="2349"/>
          </w:tcPr>
          <w:p>
            <w:pPr>
              <w:spacing w:after="0"/>
              <w:jc w:val="left"/>
            </w:pPr>
            <w:r>
              <w:rPr>
                <w:sz w:val="16"/>
              </w:rPr>
              <w:t>Ice thickness: in event narratives only; local data required.</w:t>
            </w:r>
          </w:p>
        </w:tc>
      </w:tr>
      <w:tr>
        <w:trPr>
          <w:cantSplit/>
        </w:trPr>
        <w:tc>
          <w:tcPr>
            <w:tcW w:type="dxa" w:w="1815"/>
          </w:tcPr>
          <w:p>
            <w:pPr>
              <w:spacing w:after="0"/>
              <w:jc w:val="left"/>
            </w:pPr>
            <w:r>
              <w:rPr>
                <w:sz w:val="16"/>
              </w:rPr>
              <w:t>Flash Flood, Flood, Lakeshore Flood</w:t>
            </w:r>
          </w:p>
        </w:tc>
        <w:tc>
          <w:tcPr>
            <w:tcW w:type="dxa" w:w="1785"/>
          </w:tcPr>
          <w:p>
            <w:pPr>
              <w:spacing w:after="0"/>
              <w:jc w:val="left"/>
            </w:pPr>
            <w:r>
              <w:rPr>
                <w:sz w:val="16"/>
              </w:rPr>
              <w:t>damage and flood days (FIRM for depth)</w:t>
            </w:r>
          </w:p>
        </w:tc>
        <w:tc>
          <w:tcPr>
            <w:tcW w:type="dxa" w:w="1283"/>
          </w:tcPr>
          <w:p>
            <w:pPr>
              <w:spacing w:after="0"/>
              <w:jc w:val="right"/>
            </w:pPr>
            <w:r>
              <w:rPr>
                <w:sz w:val="16"/>
              </w:rPr>
              <w:t>24, 1997 to 2022</w:t>
            </w:r>
          </w:p>
        </w:tc>
        <w:tc>
          <w:tcPr>
            <w:tcW w:type="dxa" w:w="1484"/>
          </w:tcPr>
          <w:p>
            <w:pPr>
              <w:spacing w:after="0"/>
              <w:jc w:val="left"/>
            </w:pPr>
          </w:p>
        </w:tc>
        <w:tc>
          <w:tcPr>
            <w:tcW w:type="dxa" w:w="2157"/>
          </w:tcPr>
          <w:p>
            <w:pPr>
              <w:spacing w:after="0"/>
              <w:jc w:val="left"/>
            </w:pPr>
            <w:r>
              <w:rPr>
                <w:sz w:val="16"/>
              </w:rPr>
              <w:t>Flash Flood, 2017-01-02, $1,200,000 property; $0 crops (2017 dollars)</w:t>
            </w:r>
          </w:p>
        </w:tc>
        <w:tc>
          <w:tcPr>
            <w:tcW w:type="dxa" w:w="1643"/>
          </w:tcPr>
          <w:p>
            <w:pPr>
              <w:spacing w:after="0"/>
              <w:jc w:val="left"/>
            </w:pPr>
          </w:p>
        </w:tc>
        <w:tc>
          <w:tcPr>
            <w:tcW w:type="dxa" w:w="1596"/>
          </w:tcPr>
          <w:p>
            <w:pPr>
              <w:spacing w:after="0"/>
              <w:jc w:val="left"/>
            </w:pPr>
            <w:r>
              <w:rPr>
                <w:sz w:val="16"/>
              </w:rPr>
              <w:t>Event records naming member places: Millry town (3 records).</w:t>
            </w:r>
          </w:p>
        </w:tc>
        <w:tc>
          <w:tcPr>
            <w:tcW w:type="dxa" w:w="234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15"/>
          </w:tcPr>
          <w:p>
            <w:pPr>
              <w:spacing w:after="0"/>
              <w:jc w:val="left"/>
            </w:pPr>
            <w:r>
              <w:rPr>
                <w:sz w:val="16"/>
              </w:rPr>
              <w:t>Debris Flow</w:t>
            </w:r>
          </w:p>
        </w:tc>
        <w:tc>
          <w:tcPr>
            <w:tcW w:type="dxa" w:w="1785"/>
          </w:tcPr>
          <w:p>
            <w:pPr>
              <w:spacing w:after="0"/>
              <w:jc w:val="left"/>
            </w:pPr>
            <w:r>
              <w:rPr>
                <w:sz w:val="16"/>
              </w:rPr>
              <w:t>none (count and damage)</w:t>
            </w:r>
          </w:p>
        </w:tc>
        <w:tc>
          <w:tcPr>
            <w:tcW w:type="dxa" w:w="1283"/>
          </w:tcPr>
          <w:p>
            <w:pPr>
              <w:spacing w:after="0"/>
              <w:jc w:val="right"/>
            </w:pPr>
            <w:r>
              <w:rPr>
                <w:sz w:val="16"/>
              </w:rPr>
              <w:t>0</w:t>
            </w:r>
          </w:p>
        </w:tc>
        <w:tc>
          <w:tcPr>
            <w:tcW w:type="dxa" w:w="1484"/>
          </w:tcPr>
          <w:p>
            <w:pPr>
              <w:spacing w:after="0"/>
              <w:jc w:val="left"/>
            </w:pPr>
          </w:p>
        </w:tc>
        <w:tc>
          <w:tcPr>
            <w:tcW w:type="dxa" w:w="2157"/>
          </w:tcPr>
          <w:p>
            <w:pPr>
              <w:spacing w:after="0"/>
              <w:jc w:val="left"/>
            </w:pPr>
          </w:p>
        </w:tc>
        <w:tc>
          <w:tcPr>
            <w:tcW w:type="dxa" w:w="1643"/>
          </w:tcPr>
          <w:p>
            <w:pPr>
              <w:spacing w:after="0"/>
              <w:jc w:val="left"/>
            </w:pPr>
          </w:p>
        </w:tc>
        <w:tc>
          <w:tcPr>
            <w:tcW w:type="dxa" w:w="1596"/>
          </w:tcPr>
          <w:p>
            <w:pPr>
              <w:spacing w:after="0"/>
              <w:jc w:val="left"/>
            </w:pPr>
          </w:p>
        </w:tc>
        <w:tc>
          <w:tcPr>
            <w:tcW w:type="dxa" w:w="2349"/>
          </w:tcPr>
          <w:p>
            <w:pPr>
              <w:spacing w:after="0"/>
              <w:jc w:val="left"/>
            </w:pPr>
            <w:r>
              <w:rPr>
                <w:sz w:val="16"/>
              </w:rPr>
              <w:t>Physical measure: in event narratives only; local data required.</w:t>
            </w:r>
          </w:p>
        </w:tc>
      </w:tr>
      <w:tr>
        <w:trPr>
          <w:cantSplit/>
        </w:trPr>
        <w:tc>
          <w:tcPr>
            <w:tcW w:type="dxa" w:w="1815"/>
          </w:tcPr>
          <w:p>
            <w:pPr>
              <w:spacing w:after="0"/>
              <w:jc w:val="left"/>
            </w:pPr>
            <w:r>
              <w:rPr>
                <w:sz w:val="16"/>
              </w:rPr>
              <w:t>Lightning</w:t>
            </w:r>
          </w:p>
        </w:tc>
        <w:tc>
          <w:tcPr>
            <w:tcW w:type="dxa" w:w="1785"/>
          </w:tcPr>
          <w:p>
            <w:pPr>
              <w:spacing w:after="0"/>
              <w:jc w:val="left"/>
            </w:pPr>
            <w:r>
              <w:rPr>
                <w:sz w:val="16"/>
              </w:rPr>
              <w:t>annualized frequency (the measure FEMA's Local Mitigation Planning Handbook names)</w:t>
            </w:r>
          </w:p>
        </w:tc>
        <w:tc>
          <w:tcPr>
            <w:tcW w:type="dxa" w:w="1283"/>
          </w:tcPr>
          <w:p>
            <w:pPr>
              <w:spacing w:after="0"/>
              <w:jc w:val="right"/>
            </w:pPr>
            <w:r>
              <w:rPr>
                <w:sz w:val="16"/>
              </w:rPr>
              <w:t>11, 1996 to 2024</w:t>
            </w:r>
          </w:p>
        </w:tc>
        <w:tc>
          <w:tcPr>
            <w:tcW w:type="dxa" w:w="1484"/>
          </w:tcPr>
          <w:p>
            <w:pPr>
              <w:spacing w:after="0"/>
              <w:jc w:val="left"/>
            </w:pPr>
          </w:p>
        </w:tc>
        <w:tc>
          <w:tcPr>
            <w:tcW w:type="dxa" w:w="2157"/>
          </w:tcPr>
          <w:p>
            <w:pPr>
              <w:spacing w:after="0"/>
              <w:jc w:val="left"/>
            </w:pPr>
            <w:r>
              <w:rPr>
                <w:sz w:val="16"/>
              </w:rPr>
              <w:t>Lightning, 2004-02-06, $50,000 property; crops not reported (2004 dollars)</w:t>
            </w:r>
          </w:p>
        </w:tc>
        <w:tc>
          <w:tcPr>
            <w:tcW w:type="dxa" w:w="1643"/>
          </w:tcPr>
          <w:p>
            <w:pPr>
              <w:spacing w:after="0"/>
              <w:jc w:val="left"/>
            </w:pPr>
          </w:p>
        </w:tc>
        <w:tc>
          <w:tcPr>
            <w:tcW w:type="dxa" w:w="1596"/>
          </w:tcPr>
          <w:p>
            <w:pPr>
              <w:spacing w:after="0"/>
              <w:jc w:val="left"/>
            </w:pPr>
            <w:r>
              <w:rPr>
                <w:sz w:val="16"/>
              </w:rPr>
              <w:t>Event records naming member places: Chatom town (5 records), Millry town (1 record).</w:t>
            </w:r>
          </w:p>
        </w:tc>
        <w:tc>
          <w:tcPr>
            <w:tcW w:type="dxa" w:w="2349"/>
          </w:tcPr>
          <w:p>
            <w:pPr>
              <w:spacing w:after="0"/>
              <w:jc w:val="left"/>
            </w:pPr>
            <w:r>
              <w:rPr>
                <w:sz w:val="16"/>
              </w:rPr>
              <w:t>Storm Events lists lightning with damage or casualties; physical measure in event narratives only; local data required.</w:t>
            </w:r>
          </w:p>
        </w:tc>
      </w:tr>
      <w:tr>
        <w:trPr>
          <w:cantSplit/>
        </w:trPr>
        <w:tc>
          <w:tcPr>
            <w:tcW w:type="dxa" w:w="1815"/>
          </w:tcPr>
          <w:p>
            <w:pPr>
              <w:spacing w:after="0"/>
              <w:jc w:val="left"/>
            </w:pPr>
            <w:r>
              <w:rPr>
                <w:sz w:val="16"/>
              </w:rPr>
              <w:t>High Wind and Strong Wind (outside NRI Strong Wind definition)</w:t>
            </w:r>
          </w:p>
        </w:tc>
        <w:tc>
          <w:tcPr>
            <w:tcW w:type="dxa" w:w="1785"/>
          </w:tcPr>
          <w:p>
            <w:pPr>
              <w:spacing w:after="0"/>
              <w:jc w:val="left"/>
            </w:pPr>
            <w:r>
              <w:rPr>
                <w:sz w:val="16"/>
              </w:rPr>
              <w:t>wind speed (kt and mph)</w:t>
            </w:r>
          </w:p>
        </w:tc>
        <w:tc>
          <w:tcPr>
            <w:tcW w:type="dxa" w:w="1283"/>
          </w:tcPr>
          <w:p>
            <w:pPr>
              <w:spacing w:after="0"/>
              <w:jc w:val="right"/>
            </w:pPr>
            <w:r>
              <w:rPr>
                <w:sz w:val="16"/>
              </w:rPr>
              <w:t>2, 2016 to 2024 (2 zone-level)</w:t>
            </w:r>
          </w:p>
        </w:tc>
        <w:tc>
          <w:tcPr>
            <w:tcW w:type="dxa" w:w="1484"/>
          </w:tcPr>
          <w:p>
            <w:pPr>
              <w:spacing w:after="0"/>
              <w:jc w:val="left"/>
            </w:pPr>
            <w:r>
              <w:rPr>
                <w:sz w:val="16"/>
              </w:rPr>
              <w:t>30 kt (35 mph) to 52 kt (60 mph) (median 41 kt (47 mph)); 2 with a recorded value</w:t>
            </w:r>
          </w:p>
        </w:tc>
        <w:tc>
          <w:tcPr>
            <w:tcW w:type="dxa" w:w="2157"/>
          </w:tcPr>
          <w:p>
            <w:pPr>
              <w:spacing w:after="0"/>
              <w:jc w:val="left"/>
            </w:pPr>
            <w:r>
              <w:rPr>
                <w:sz w:val="16"/>
              </w:rPr>
              <w:t>52 kt (60 mph) estimated gust, High Wind, 2024-09-12; NWS zone ALZ052 (WASHINGTON), zone-level: may include parts of neighboring counties</w:t>
            </w:r>
          </w:p>
        </w:tc>
        <w:tc>
          <w:tcPr>
            <w:tcW w:type="dxa" w:w="1643"/>
          </w:tcPr>
          <w:p>
            <w:pPr>
              <w:spacing w:after="0"/>
              <w:jc w:val="left"/>
            </w:pPr>
            <w:r>
              <w:rPr>
                <w:sz w:val="16"/>
              </w:rPr>
              <w:t>Strong Wind, 2016-02-15, $5,000 property; $0 crops, reported for the zone (2016 dollars)</w:t>
            </w:r>
          </w:p>
        </w:tc>
        <w:tc>
          <w:tcPr>
            <w:tcW w:type="dxa" w:w="1596"/>
          </w:tcPr>
          <w:p>
            <w:pPr>
              <w:spacing w:after="0"/>
              <w:jc w:val="left"/>
            </w:pPr>
            <w:r>
              <w:rPr>
                <w:sz w:val="16"/>
              </w:rPr>
              <w:t>Zone-level records: applies countywide; national data do not locate these events within the county.</w:t>
            </w:r>
          </w:p>
        </w:tc>
        <w:tc>
          <w:tcPr>
            <w:tcW w:type="dxa" w:w="2349"/>
          </w:tcPr>
          <w:p>
            <w:pPr>
              <w:spacing w:after="0"/>
              <w:jc w:val="left"/>
            </w:pPr>
          </w:p>
        </w:tc>
      </w:tr>
      <w:tr>
        <w:trPr>
          <w:cantSplit/>
        </w:trPr>
        <w:tc>
          <w:tcPr>
            <w:tcW w:type="dxa" w:w="1815"/>
          </w:tcPr>
          <w:p>
            <w:pPr>
              <w:spacing w:after="0"/>
              <w:jc w:val="left"/>
            </w:pPr>
            <w:r>
              <w:rPr>
                <w:sz w:val="16"/>
              </w:rPr>
              <w:t>Thunderstorm Wind</w:t>
            </w:r>
          </w:p>
        </w:tc>
        <w:tc>
          <w:tcPr>
            <w:tcW w:type="dxa" w:w="1785"/>
          </w:tcPr>
          <w:p>
            <w:pPr>
              <w:spacing w:after="0"/>
              <w:jc w:val="left"/>
            </w:pPr>
            <w:r>
              <w:rPr>
                <w:sz w:val="16"/>
              </w:rPr>
              <w:t>wind speed (kt and mph)</w:t>
            </w:r>
          </w:p>
        </w:tc>
        <w:tc>
          <w:tcPr>
            <w:tcW w:type="dxa" w:w="1283"/>
          </w:tcPr>
          <w:p>
            <w:pPr>
              <w:spacing w:after="0"/>
              <w:jc w:val="right"/>
            </w:pPr>
            <w:r>
              <w:rPr>
                <w:sz w:val="16"/>
              </w:rPr>
              <w:t>156, 1968 to 2025</w:t>
            </w:r>
          </w:p>
        </w:tc>
        <w:tc>
          <w:tcPr>
            <w:tcW w:type="dxa" w:w="1484"/>
          </w:tcPr>
          <w:p>
            <w:pPr>
              <w:spacing w:after="0"/>
              <w:jc w:val="left"/>
            </w:pPr>
            <w:r>
              <w:rPr>
                <w:sz w:val="16"/>
              </w:rPr>
              <w:t>50 kt (58 mph) to 80 kt (92 mph) (median 52 kt (60 mph)); 125 with a recorded value</w:t>
            </w:r>
          </w:p>
        </w:tc>
        <w:tc>
          <w:tcPr>
            <w:tcW w:type="dxa" w:w="2157"/>
          </w:tcPr>
          <w:p>
            <w:pPr>
              <w:spacing w:after="0"/>
              <w:jc w:val="left"/>
            </w:pPr>
            <w:r>
              <w:rPr>
                <w:sz w:val="16"/>
              </w:rPr>
              <w:t>80 kt (92 mph), measurement type not recorded, Thunderstorm Wind, 1998-06-05; same speed and measurement basis also recorded on 1998-04-17</w:t>
            </w:r>
          </w:p>
        </w:tc>
        <w:tc>
          <w:tcPr>
            <w:tcW w:type="dxa" w:w="1643"/>
          </w:tcPr>
          <w:p>
            <w:pPr>
              <w:spacing w:after="0"/>
              <w:jc w:val="left"/>
            </w:pPr>
          </w:p>
        </w:tc>
        <w:tc>
          <w:tcPr>
            <w:tcW w:type="dxa" w:w="1596"/>
          </w:tcPr>
          <w:p>
            <w:pPr>
              <w:spacing w:after="0"/>
              <w:jc w:val="left"/>
            </w:pPr>
            <w:r>
              <w:rPr>
                <w:sz w:val="16"/>
              </w:rPr>
              <w:t>Event records naming member places: Chatom town (18 records), Millry town (13 records).</w:t>
            </w:r>
          </w:p>
        </w:tc>
        <w:tc>
          <w:tcPr>
            <w:tcW w:type="dxa" w:w="2349"/>
          </w:tcPr>
          <w:p>
            <w:pPr>
              <w:spacing w:after="0"/>
              <w:jc w:val="left"/>
            </w:pPr>
          </w:p>
        </w:tc>
      </w:tr>
      <w:tr>
        <w:trPr>
          <w:cantSplit/>
        </w:trPr>
        <w:tc>
          <w:tcPr>
            <w:tcW w:type="dxa" w:w="1815"/>
          </w:tcPr>
          <w:p>
            <w:pPr>
              <w:spacing w:after="0"/>
              <w:jc w:val="left"/>
            </w:pPr>
            <w:r>
              <w:rPr>
                <w:sz w:val="16"/>
              </w:rPr>
              <w:t>Tornado</w:t>
            </w:r>
          </w:p>
        </w:tc>
        <w:tc>
          <w:tcPr>
            <w:tcW w:type="dxa" w:w="1785"/>
          </w:tcPr>
          <w:p>
            <w:pPr>
              <w:spacing w:after="0"/>
              <w:jc w:val="left"/>
            </w:pPr>
            <w:r>
              <w:rPr>
                <w:sz w:val="16"/>
              </w:rPr>
              <w:t>Enhanced Fujita (F before Feb 2007)</w:t>
            </w:r>
          </w:p>
        </w:tc>
        <w:tc>
          <w:tcPr>
            <w:tcW w:type="dxa" w:w="1283"/>
          </w:tcPr>
          <w:p>
            <w:pPr>
              <w:spacing w:after="0"/>
              <w:jc w:val="right"/>
            </w:pPr>
            <w:r>
              <w:rPr>
                <w:sz w:val="16"/>
              </w:rPr>
              <w:t>33, 1969 to 2025</w:t>
            </w:r>
          </w:p>
        </w:tc>
        <w:tc>
          <w:tcPr>
            <w:tcW w:type="dxa" w:w="1484"/>
          </w:tcPr>
          <w:p>
            <w:pPr>
              <w:spacing w:after="0"/>
              <w:jc w:val="left"/>
            </w:pPr>
            <w:r>
              <w:rPr>
                <w:sz w:val="16"/>
              </w:rPr>
              <w:t>F/EF0 to F/EF3 (median F/EF1); 33 with a recorded value</w:t>
            </w:r>
          </w:p>
        </w:tc>
        <w:tc>
          <w:tcPr>
            <w:tcW w:type="dxa" w:w="2157"/>
          </w:tcPr>
          <w:p>
            <w:pPr>
              <w:spacing w:after="0"/>
              <w:jc w:val="left"/>
            </w:pPr>
            <w:r>
              <w:rPr>
                <w:sz w:val="16"/>
              </w:rPr>
              <w:t>EF3 tornado, 2011-04-15, 5.93 mi within this county, 400 yd wide, $2,000,000 property; crops not reported (2011 dollars), 3 direct deaths, 3 direct injuries</w:t>
            </w:r>
          </w:p>
        </w:tc>
        <w:tc>
          <w:tcPr>
            <w:tcW w:type="dxa" w:w="1643"/>
          </w:tcPr>
          <w:p>
            <w:pPr>
              <w:spacing w:after="0"/>
              <w:jc w:val="left"/>
            </w:pPr>
            <w:r>
              <w:rPr>
                <w:sz w:val="16"/>
              </w:rPr>
              <w:t>Tornado, 2009-01-10, $2,500,000 property; $0 crops (2009 dollars)</w:t>
            </w:r>
          </w:p>
        </w:tc>
        <w:tc>
          <w:tcPr>
            <w:tcW w:type="dxa" w:w="1596"/>
          </w:tcPr>
          <w:p>
            <w:pPr>
              <w:spacing w:after="0"/>
              <w:jc w:val="left"/>
            </w:pPr>
            <w:r>
              <w:rPr>
                <w:sz w:val="16"/>
              </w:rPr>
              <w:t>Event records naming member places: Millry town (2 records).</w:t>
            </w:r>
          </w:p>
        </w:tc>
        <w:tc>
          <w:tcPr>
            <w:tcW w:type="dxa" w:w="234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15"/>
          </w:tcPr>
          <w:p>
            <w:pPr>
              <w:spacing w:after="0"/>
              <w:jc w:val="left"/>
            </w:pPr>
            <w:r>
              <w:rPr>
                <w:sz w:val="16"/>
              </w:rPr>
              <w:t>Tsunami</w:t>
            </w:r>
          </w:p>
        </w:tc>
        <w:tc>
          <w:tcPr>
            <w:tcW w:type="dxa" w:w="1785"/>
          </w:tcPr>
          <w:p>
            <w:pPr>
              <w:spacing w:after="0"/>
              <w:jc w:val="left"/>
            </w:pPr>
            <w:r>
              <w:rPr>
                <w:sz w:val="16"/>
              </w:rPr>
              <w:t>none (count and damage)</w:t>
            </w:r>
          </w:p>
        </w:tc>
        <w:tc>
          <w:tcPr>
            <w:tcW w:type="dxa" w:w="1283"/>
          </w:tcPr>
          <w:p>
            <w:pPr>
              <w:spacing w:after="0"/>
              <w:jc w:val="right"/>
            </w:pPr>
            <w:r>
              <w:rPr>
                <w:sz w:val="16"/>
              </w:rPr>
              <w:t>0</w:t>
            </w:r>
          </w:p>
        </w:tc>
        <w:tc>
          <w:tcPr>
            <w:tcW w:type="dxa" w:w="1484"/>
          </w:tcPr>
          <w:p>
            <w:pPr>
              <w:spacing w:after="0"/>
              <w:jc w:val="left"/>
            </w:pPr>
          </w:p>
        </w:tc>
        <w:tc>
          <w:tcPr>
            <w:tcW w:type="dxa" w:w="2157"/>
          </w:tcPr>
          <w:p>
            <w:pPr>
              <w:spacing w:after="0"/>
              <w:jc w:val="left"/>
            </w:pPr>
          </w:p>
        </w:tc>
        <w:tc>
          <w:tcPr>
            <w:tcW w:type="dxa" w:w="1643"/>
          </w:tcPr>
          <w:p>
            <w:pPr>
              <w:spacing w:after="0"/>
              <w:jc w:val="left"/>
            </w:pPr>
          </w:p>
        </w:tc>
        <w:tc>
          <w:tcPr>
            <w:tcW w:type="dxa" w:w="1596"/>
          </w:tcPr>
          <w:p>
            <w:pPr>
              <w:spacing w:after="0"/>
              <w:jc w:val="left"/>
            </w:pPr>
          </w:p>
        </w:tc>
        <w:tc>
          <w:tcPr>
            <w:tcW w:type="dxa" w:w="2349"/>
          </w:tcPr>
          <w:p>
            <w:pPr>
              <w:spacing w:after="0"/>
              <w:jc w:val="left"/>
            </w:pPr>
            <w:r>
              <w:rPr>
                <w:sz w:val="16"/>
              </w:rPr>
              <w:t>Physical measure: in event narratives only; local data required.</w:t>
            </w:r>
          </w:p>
        </w:tc>
      </w:tr>
      <w:tr>
        <w:trPr>
          <w:cantSplit/>
        </w:trPr>
        <w:tc>
          <w:tcPr>
            <w:tcW w:type="dxa" w:w="1815"/>
          </w:tcPr>
          <w:p>
            <w:pPr>
              <w:spacing w:after="0"/>
              <w:jc w:val="left"/>
            </w:pPr>
            <w:r>
              <w:rPr>
                <w:sz w:val="16"/>
              </w:rPr>
              <w:t>Volcanic Ash, Volcanic Ashfall</w:t>
            </w:r>
          </w:p>
        </w:tc>
        <w:tc>
          <w:tcPr>
            <w:tcW w:type="dxa" w:w="1785"/>
          </w:tcPr>
          <w:p>
            <w:pPr>
              <w:spacing w:after="0"/>
              <w:jc w:val="left"/>
            </w:pPr>
            <w:r>
              <w:rPr>
                <w:sz w:val="16"/>
              </w:rPr>
              <w:t>Volcanic Explosivity Index (local data)</w:t>
            </w:r>
          </w:p>
        </w:tc>
        <w:tc>
          <w:tcPr>
            <w:tcW w:type="dxa" w:w="1283"/>
          </w:tcPr>
          <w:p>
            <w:pPr>
              <w:spacing w:after="0"/>
              <w:jc w:val="right"/>
            </w:pPr>
            <w:r>
              <w:rPr>
                <w:sz w:val="16"/>
              </w:rPr>
              <w:t>0</w:t>
            </w:r>
          </w:p>
        </w:tc>
        <w:tc>
          <w:tcPr>
            <w:tcW w:type="dxa" w:w="1484"/>
          </w:tcPr>
          <w:p>
            <w:pPr>
              <w:spacing w:after="0"/>
              <w:jc w:val="left"/>
            </w:pPr>
          </w:p>
        </w:tc>
        <w:tc>
          <w:tcPr>
            <w:tcW w:type="dxa" w:w="2157"/>
          </w:tcPr>
          <w:p>
            <w:pPr>
              <w:spacing w:after="0"/>
              <w:jc w:val="left"/>
            </w:pPr>
          </w:p>
        </w:tc>
        <w:tc>
          <w:tcPr>
            <w:tcW w:type="dxa" w:w="1643"/>
          </w:tcPr>
          <w:p>
            <w:pPr>
              <w:spacing w:after="0"/>
              <w:jc w:val="left"/>
            </w:pPr>
          </w:p>
        </w:tc>
        <w:tc>
          <w:tcPr>
            <w:tcW w:type="dxa" w:w="1596"/>
          </w:tcPr>
          <w:p>
            <w:pPr>
              <w:spacing w:after="0"/>
              <w:jc w:val="left"/>
            </w:pPr>
          </w:p>
        </w:tc>
        <w:tc>
          <w:tcPr>
            <w:tcW w:type="dxa" w:w="2349"/>
          </w:tcPr>
          <w:p>
            <w:pPr>
              <w:spacing w:after="0"/>
              <w:jc w:val="left"/>
            </w:pPr>
            <w:r>
              <w:rPr>
                <w:sz w:val="16"/>
              </w:rPr>
              <w:t>Physical measure: in event narratives only; local data required.</w:t>
            </w:r>
          </w:p>
        </w:tc>
      </w:tr>
      <w:tr>
        <w:trPr>
          <w:cantSplit/>
        </w:trPr>
        <w:tc>
          <w:tcPr>
            <w:tcW w:type="dxa" w:w="1815"/>
          </w:tcPr>
          <w:p>
            <w:pPr>
              <w:spacing w:after="0"/>
              <w:jc w:val="left"/>
            </w:pPr>
            <w:r>
              <w:rPr>
                <w:sz w:val="16"/>
              </w:rPr>
              <w:t>Wildfire</w:t>
            </w:r>
          </w:p>
        </w:tc>
        <w:tc>
          <w:tcPr>
            <w:tcW w:type="dxa" w:w="1785"/>
          </w:tcPr>
          <w:p>
            <w:pPr>
              <w:spacing w:after="0"/>
              <w:jc w:val="left"/>
            </w:pPr>
            <w:r>
              <w:rPr>
                <w:sz w:val="16"/>
              </w:rPr>
              <w:t>acres burned (local data)</w:t>
            </w:r>
          </w:p>
        </w:tc>
        <w:tc>
          <w:tcPr>
            <w:tcW w:type="dxa" w:w="1283"/>
          </w:tcPr>
          <w:p>
            <w:pPr>
              <w:spacing w:after="0"/>
              <w:jc w:val="right"/>
            </w:pPr>
            <w:r>
              <w:rPr>
                <w:sz w:val="16"/>
              </w:rPr>
              <w:t>0</w:t>
            </w:r>
          </w:p>
        </w:tc>
        <w:tc>
          <w:tcPr>
            <w:tcW w:type="dxa" w:w="1484"/>
          </w:tcPr>
          <w:p>
            <w:pPr>
              <w:spacing w:after="0"/>
              <w:jc w:val="left"/>
            </w:pPr>
          </w:p>
        </w:tc>
        <w:tc>
          <w:tcPr>
            <w:tcW w:type="dxa" w:w="2157"/>
          </w:tcPr>
          <w:p>
            <w:pPr>
              <w:spacing w:after="0"/>
              <w:jc w:val="left"/>
            </w:pPr>
          </w:p>
        </w:tc>
        <w:tc>
          <w:tcPr>
            <w:tcW w:type="dxa" w:w="1643"/>
          </w:tcPr>
          <w:p>
            <w:pPr>
              <w:spacing w:after="0"/>
              <w:jc w:val="left"/>
            </w:pPr>
          </w:p>
        </w:tc>
        <w:tc>
          <w:tcPr>
            <w:tcW w:type="dxa" w:w="1596"/>
          </w:tcPr>
          <w:p>
            <w:pPr>
              <w:spacing w:after="0"/>
              <w:jc w:val="left"/>
            </w:pPr>
          </w:p>
        </w:tc>
        <w:tc>
          <w:tcPr>
            <w:tcW w:type="dxa" w:w="2349"/>
          </w:tcPr>
          <w:p>
            <w:pPr>
              <w:spacing w:after="0"/>
              <w:jc w:val="left"/>
            </w:pPr>
            <w:r>
              <w:rPr>
                <w:sz w:val="16"/>
              </w:rPr>
              <w:t>Acres burned: in event narratives only; local data required.</w:t>
            </w:r>
          </w:p>
        </w:tc>
      </w:tr>
      <w:tr>
        <w:trPr>
          <w:cantSplit/>
        </w:trPr>
        <w:tc>
          <w:tcPr>
            <w:tcW w:type="dxa" w:w="1815"/>
          </w:tcPr>
          <w:p>
            <w:pPr>
              <w:spacing w:after="0"/>
              <w:jc w:val="left"/>
            </w:pPr>
            <w:r>
              <w:rPr>
                <w:sz w:val="16"/>
              </w:rPr>
              <w:t>Winter Storm, Heavy Snow, Blizzard, Lake-Effect Snow, Winter Weather, Sleet</w:t>
            </w:r>
          </w:p>
        </w:tc>
        <w:tc>
          <w:tcPr>
            <w:tcW w:type="dxa" w:w="1785"/>
          </w:tcPr>
          <w:p>
            <w:pPr>
              <w:spacing w:after="0"/>
              <w:jc w:val="left"/>
            </w:pPr>
            <w:r>
              <w:rPr>
                <w:sz w:val="16"/>
              </w:rPr>
              <w:t>none in data (snowfall local)</w:t>
            </w:r>
          </w:p>
        </w:tc>
        <w:tc>
          <w:tcPr>
            <w:tcW w:type="dxa" w:w="1283"/>
          </w:tcPr>
          <w:p>
            <w:pPr>
              <w:spacing w:after="0"/>
              <w:jc w:val="right"/>
            </w:pPr>
            <w:r>
              <w:rPr>
                <w:sz w:val="16"/>
              </w:rPr>
              <w:t>11, 2000 to 2025 (11 zone-level)</w:t>
            </w:r>
          </w:p>
        </w:tc>
        <w:tc>
          <w:tcPr>
            <w:tcW w:type="dxa" w:w="1484"/>
          </w:tcPr>
          <w:p>
            <w:pPr>
              <w:spacing w:after="0"/>
              <w:jc w:val="left"/>
            </w:pPr>
          </w:p>
        </w:tc>
        <w:tc>
          <w:tcPr>
            <w:tcW w:type="dxa" w:w="2157"/>
          </w:tcPr>
          <w:p>
            <w:pPr>
              <w:spacing w:after="0"/>
              <w:jc w:val="left"/>
            </w:pPr>
            <w:r>
              <w:rPr>
                <w:sz w:val="16"/>
              </w:rPr>
              <w:t>Winter Storm, 2000-12-21, $15,000 property; crops not reported, reported for the zone (2000 dollars); NWS zone ALZ052 (WASHINGTON), zone-level: may include parts of neighboring counties</w:t>
            </w:r>
          </w:p>
        </w:tc>
        <w:tc>
          <w:tcPr>
            <w:tcW w:type="dxa" w:w="1643"/>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34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5"/>
        <w:gridCol w:w="1055"/>
        <w:gridCol w:w="1055"/>
        <w:gridCol w:w="1419"/>
        <w:gridCol w:w="2781"/>
        <w:gridCol w:w="2327"/>
        <w:gridCol w:w="1455"/>
        <w:gridCol w:w="2055"/>
        <w:gridCol w:w="910"/>
      </w:tblGrid>
      <w:tr>
        <w:trPr>
          <w:cantSplit/>
          <w:tblHeader/>
        </w:trPr>
        <w:tc>
          <w:tcPr>
            <w:tcW w:type="dxa" w:w="1055"/>
            <w:shd w:val="clear" w:color="auto" w:fill="E8E8E8"/>
          </w:tcPr>
          <w:p>
            <w:pPr>
              <w:spacing w:after="0"/>
              <w:jc w:val="left"/>
            </w:pPr>
            <w:r>
              <w:rPr>
                <w:b/>
                <w:sz w:val="16"/>
              </w:rPr>
              <w:t>Declared</w:t>
            </w:r>
          </w:p>
        </w:tc>
        <w:tc>
          <w:tcPr>
            <w:tcW w:type="dxa" w:w="1055"/>
            <w:shd w:val="clear" w:color="auto" w:fill="E8E8E8"/>
          </w:tcPr>
          <w:p>
            <w:pPr>
              <w:spacing w:after="0"/>
              <w:jc w:val="left"/>
            </w:pPr>
            <w:r>
              <w:rPr>
                <w:b/>
                <w:sz w:val="16"/>
              </w:rPr>
              <w:t>Incident began</w:t>
            </w:r>
          </w:p>
        </w:tc>
        <w:tc>
          <w:tcPr>
            <w:tcW w:type="dxa" w:w="1055"/>
            <w:shd w:val="clear" w:color="auto" w:fill="E8E8E8"/>
          </w:tcPr>
          <w:p>
            <w:pPr>
              <w:spacing w:after="0"/>
              <w:jc w:val="left"/>
            </w:pPr>
            <w:r>
              <w:rPr>
                <w:b/>
                <w:sz w:val="16"/>
              </w:rPr>
              <w:t>FEMA number</w:t>
            </w:r>
          </w:p>
        </w:tc>
        <w:tc>
          <w:tcPr>
            <w:tcW w:type="dxa" w:w="1419"/>
            <w:shd w:val="clear" w:color="auto" w:fill="E8E8E8"/>
          </w:tcPr>
          <w:p>
            <w:pPr>
              <w:spacing w:after="0"/>
              <w:jc w:val="left"/>
            </w:pPr>
            <w:r>
              <w:rPr>
                <w:b/>
                <w:sz w:val="16"/>
              </w:rPr>
              <w:t>Type</w:t>
            </w:r>
          </w:p>
        </w:tc>
        <w:tc>
          <w:tcPr>
            <w:tcW w:type="dxa" w:w="2781"/>
            <w:shd w:val="clear" w:color="auto" w:fill="E8E8E8"/>
          </w:tcPr>
          <w:p>
            <w:pPr>
              <w:spacing w:after="0"/>
              <w:jc w:val="left"/>
            </w:pPr>
            <w:r>
              <w:rPr>
                <w:b/>
                <w:sz w:val="16"/>
              </w:rPr>
              <w:t>Title</w:t>
            </w:r>
          </w:p>
        </w:tc>
        <w:tc>
          <w:tcPr>
            <w:tcW w:type="dxa" w:w="2327"/>
            <w:shd w:val="clear" w:color="auto" w:fill="E8E8E8"/>
          </w:tcPr>
          <w:p>
            <w:pPr>
              <w:spacing w:after="0"/>
              <w:jc w:val="left"/>
            </w:pPr>
            <w:r>
              <w:rPr>
                <w:b/>
                <w:sz w:val="16"/>
              </w:rPr>
              <w:t>Mapped hazard</w:t>
            </w:r>
          </w:p>
        </w:tc>
        <w:tc>
          <w:tcPr>
            <w:tcW w:type="dxa" w:w="14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55"/>
            <w:shd w:val="clear" w:color="auto" w:fill="E8E8E8"/>
          </w:tcPr>
          <w:p>
            <w:pPr>
              <w:spacing w:after="0"/>
              <w:jc w:val="left"/>
            </w:pPr>
            <w:r>
              <w:rPr>
                <w:b/>
                <w:sz w:val="16"/>
              </w:rPr>
              <w:t>Flags</w:t>
            </w:r>
          </w:p>
        </w:tc>
        <w:tc>
          <w:tcPr>
            <w:tcW w:type="dxa" w:w="910"/>
            <w:shd w:val="clear" w:color="auto" w:fill="E8E8E8"/>
          </w:tcPr>
          <w:p>
            <w:pPr>
              <w:spacing w:after="0"/>
              <w:jc w:val="left"/>
            </w:pPr>
            <w:r>
              <w:rPr>
                <w:b/>
                <w:sz w:val="16"/>
              </w:rPr>
              <w:t>Notes</w:t>
            </w:r>
          </w:p>
        </w:tc>
      </w:tr>
      <w:tr>
        <w:trPr>
          <w:cantSplit/>
        </w:trPr>
        <w:tc>
          <w:tcPr>
            <w:tcW w:type="dxa" w:w="1055"/>
          </w:tcPr>
          <w:p>
            <w:pPr>
              <w:spacing w:after="0"/>
              <w:jc w:val="left"/>
            </w:pPr>
            <w:r>
              <w:rPr>
                <w:sz w:val="16"/>
              </w:rPr>
              <w:t>2024-09-26</w:t>
            </w:r>
          </w:p>
        </w:tc>
        <w:tc>
          <w:tcPr>
            <w:tcW w:type="dxa" w:w="1055"/>
          </w:tcPr>
          <w:p>
            <w:pPr>
              <w:spacing w:after="0"/>
              <w:jc w:val="left"/>
            </w:pPr>
            <w:r>
              <w:rPr>
                <w:sz w:val="16"/>
              </w:rPr>
              <w:t>2024-09-22</w:t>
            </w:r>
          </w:p>
        </w:tc>
        <w:tc>
          <w:tcPr>
            <w:tcW w:type="dxa" w:w="1055"/>
          </w:tcPr>
          <w:p>
            <w:pPr>
              <w:spacing w:after="0"/>
              <w:jc w:val="left"/>
            </w:pPr>
            <w:r>
              <w:rPr>
                <w:sz w:val="16"/>
              </w:rPr>
              <w:t>EM-3618-AL</w:t>
            </w:r>
          </w:p>
        </w:tc>
        <w:tc>
          <w:tcPr>
            <w:tcW w:type="dxa" w:w="1419"/>
          </w:tcPr>
          <w:p>
            <w:pPr>
              <w:spacing w:after="0"/>
              <w:jc w:val="left"/>
            </w:pPr>
            <w:r>
              <w:rPr>
                <w:sz w:val="16"/>
              </w:rPr>
              <w:t>Emergency</w:t>
            </w:r>
          </w:p>
        </w:tc>
        <w:tc>
          <w:tcPr>
            <w:tcW w:type="dxa" w:w="2781"/>
          </w:tcPr>
          <w:p>
            <w:pPr>
              <w:spacing w:after="0"/>
              <w:jc w:val="left"/>
            </w:pPr>
            <w:r>
              <w:rPr>
                <w:sz w:val="16"/>
              </w:rPr>
              <w:t>HURRICANE HELENE</w:t>
            </w:r>
          </w:p>
        </w:tc>
        <w:tc>
          <w:tcPr>
            <w:tcW w:type="dxa" w:w="2327"/>
          </w:tcPr>
          <w:p>
            <w:pPr>
              <w:spacing w:after="0"/>
              <w:jc w:val="left"/>
            </w:pPr>
            <w:r>
              <w:rPr>
                <w:sz w:val="16"/>
              </w:rPr>
              <w:t>Hurricane (primary); also designated: Tornado</w:t>
            </w:r>
          </w:p>
        </w:tc>
        <w:tc>
          <w:tcPr>
            <w:tcW w:type="dxa" w:w="1455"/>
          </w:tcPr>
          <w:p>
            <w:pPr>
              <w:spacing w:after="0"/>
              <w:jc w:val="right"/>
            </w:pPr>
            <w:r>
              <w:rPr>
                <w:sz w:val="16"/>
              </w:rPr>
              <w:t>none found</w:t>
            </w:r>
          </w:p>
        </w:tc>
        <w:tc>
          <w:tcPr>
            <w:tcW w:type="dxa" w:w="2055"/>
          </w:tcPr>
          <w:p>
            <w:pPr>
              <w:spacing w:after="0"/>
              <w:jc w:val="left"/>
            </w:pPr>
            <w:r>
              <w:rPr>
                <w:sz w:val="16"/>
              </w:rPr>
              <w:t>new since last plan; within last 5 years</w:t>
            </w:r>
          </w:p>
        </w:tc>
        <w:tc>
          <w:tcPr>
            <w:tcW w:type="dxa" w:w="910"/>
          </w:tcPr>
          <w:p>
            <w:pPr>
              <w:spacing w:after="0"/>
              <w:jc w:val="left"/>
            </w:pPr>
          </w:p>
        </w:tc>
      </w:tr>
      <w:tr>
        <w:trPr>
          <w:cantSplit/>
        </w:trPr>
        <w:tc>
          <w:tcPr>
            <w:tcW w:type="dxa" w:w="1055"/>
          </w:tcPr>
          <w:p>
            <w:pPr>
              <w:spacing w:after="0"/>
              <w:jc w:val="left"/>
            </w:pPr>
            <w:r>
              <w:rPr>
                <w:sz w:val="16"/>
              </w:rPr>
              <w:t>2020-12-10</w:t>
            </w:r>
          </w:p>
        </w:tc>
        <w:tc>
          <w:tcPr>
            <w:tcW w:type="dxa" w:w="1055"/>
          </w:tcPr>
          <w:p>
            <w:pPr>
              <w:spacing w:after="0"/>
              <w:jc w:val="left"/>
            </w:pPr>
            <w:r>
              <w:rPr>
                <w:sz w:val="16"/>
              </w:rPr>
              <w:t>2020-10-28</w:t>
            </w:r>
          </w:p>
        </w:tc>
        <w:tc>
          <w:tcPr>
            <w:tcW w:type="dxa" w:w="1055"/>
          </w:tcPr>
          <w:p>
            <w:pPr>
              <w:spacing w:after="0"/>
              <w:jc w:val="left"/>
            </w:pPr>
            <w:r>
              <w:rPr>
                <w:sz w:val="16"/>
              </w:rPr>
              <w:t>DR-4573-AL</w:t>
            </w:r>
          </w:p>
        </w:tc>
        <w:tc>
          <w:tcPr>
            <w:tcW w:type="dxa" w:w="1419"/>
          </w:tcPr>
          <w:p>
            <w:pPr>
              <w:spacing w:after="0"/>
              <w:jc w:val="left"/>
            </w:pPr>
            <w:r>
              <w:rPr>
                <w:sz w:val="16"/>
              </w:rPr>
              <w:t>Major disaster</w:t>
            </w:r>
          </w:p>
        </w:tc>
        <w:tc>
          <w:tcPr>
            <w:tcW w:type="dxa" w:w="2781"/>
          </w:tcPr>
          <w:p>
            <w:pPr>
              <w:spacing w:after="0"/>
              <w:jc w:val="left"/>
            </w:pPr>
            <w:r>
              <w:rPr>
                <w:sz w:val="16"/>
              </w:rPr>
              <w:t>HURRICANE ZETA</w:t>
            </w:r>
          </w:p>
        </w:tc>
        <w:tc>
          <w:tcPr>
            <w:tcW w:type="dxa" w:w="2327"/>
          </w:tcPr>
          <w:p>
            <w:pPr>
              <w:spacing w:after="0"/>
              <w:jc w:val="left"/>
            </w:pPr>
            <w:r>
              <w:rPr>
                <w:sz w:val="16"/>
              </w:rPr>
              <w:t>Hurricane</w:t>
            </w:r>
          </w:p>
        </w:tc>
        <w:tc>
          <w:tcPr>
            <w:tcW w:type="dxa" w:w="1455"/>
          </w:tcPr>
          <w:p>
            <w:pPr>
              <w:spacing w:after="0"/>
              <w:jc w:val="right"/>
            </w:pPr>
            <w:r>
              <w:rPr>
                <w:sz w:val="16"/>
              </w:rPr>
              <w:t>$2,943,430.13</w:t>
            </w:r>
          </w:p>
        </w:tc>
        <w:tc>
          <w:tcPr>
            <w:tcW w:type="dxa" w:w="2055"/>
          </w:tcPr>
          <w:p>
            <w:pPr>
              <w:spacing w:after="0"/>
              <w:jc w:val="left"/>
            </w:pPr>
            <w:r>
              <w:rPr>
                <w:sz w:val="16"/>
              </w:rPr>
              <w:t>during plan review, check whether your last plan included it</w:t>
            </w:r>
          </w:p>
        </w:tc>
        <w:tc>
          <w:tcPr>
            <w:tcW w:type="dxa" w:w="910"/>
          </w:tcPr>
          <w:p>
            <w:pPr>
              <w:spacing w:after="0"/>
              <w:jc w:val="left"/>
            </w:pPr>
          </w:p>
        </w:tc>
      </w:tr>
      <w:tr>
        <w:trPr>
          <w:cantSplit/>
        </w:trPr>
        <w:tc>
          <w:tcPr>
            <w:tcW w:type="dxa" w:w="1055"/>
          </w:tcPr>
          <w:p>
            <w:pPr>
              <w:spacing w:after="0"/>
              <w:jc w:val="left"/>
            </w:pPr>
            <w:r>
              <w:rPr>
                <w:sz w:val="16"/>
              </w:rPr>
              <w:t>2020-09-14</w:t>
            </w:r>
          </w:p>
        </w:tc>
        <w:tc>
          <w:tcPr>
            <w:tcW w:type="dxa" w:w="1055"/>
          </w:tcPr>
          <w:p>
            <w:pPr>
              <w:spacing w:after="0"/>
              <w:jc w:val="left"/>
            </w:pPr>
            <w:r>
              <w:rPr>
                <w:sz w:val="16"/>
              </w:rPr>
              <w:t>2020-09-14</w:t>
            </w:r>
          </w:p>
        </w:tc>
        <w:tc>
          <w:tcPr>
            <w:tcW w:type="dxa" w:w="1055"/>
          </w:tcPr>
          <w:p>
            <w:pPr>
              <w:spacing w:after="0"/>
              <w:jc w:val="left"/>
            </w:pPr>
            <w:r>
              <w:rPr>
                <w:sz w:val="16"/>
              </w:rPr>
              <w:t>EM-3545-AL</w:t>
            </w:r>
          </w:p>
        </w:tc>
        <w:tc>
          <w:tcPr>
            <w:tcW w:type="dxa" w:w="1419"/>
          </w:tcPr>
          <w:p>
            <w:pPr>
              <w:spacing w:after="0"/>
              <w:jc w:val="left"/>
            </w:pPr>
            <w:r>
              <w:rPr>
                <w:sz w:val="16"/>
              </w:rPr>
              <w:t>Emergency</w:t>
            </w:r>
          </w:p>
        </w:tc>
        <w:tc>
          <w:tcPr>
            <w:tcW w:type="dxa" w:w="2781"/>
          </w:tcPr>
          <w:p>
            <w:pPr>
              <w:spacing w:after="0"/>
              <w:jc w:val="left"/>
            </w:pPr>
            <w:r>
              <w:rPr>
                <w:sz w:val="16"/>
              </w:rPr>
              <w:t>HURRICANE SALLY</w:t>
            </w:r>
          </w:p>
        </w:tc>
        <w:tc>
          <w:tcPr>
            <w:tcW w:type="dxa" w:w="2327"/>
          </w:tcPr>
          <w:p>
            <w:pPr>
              <w:spacing w:after="0"/>
              <w:jc w:val="left"/>
            </w:pPr>
            <w:r>
              <w:rPr>
                <w:sz w:val="16"/>
              </w:rPr>
              <w:t>Hurricane</w:t>
            </w:r>
          </w:p>
        </w:tc>
        <w:tc>
          <w:tcPr>
            <w:tcW w:type="dxa" w:w="1455"/>
          </w:tcPr>
          <w:p>
            <w:pPr>
              <w:spacing w:after="0"/>
              <w:jc w:val="right"/>
            </w:pPr>
            <w:r>
              <w:rPr>
                <w:sz w:val="16"/>
              </w:rPr>
              <w:t>$4,066.25</w:t>
            </w:r>
          </w:p>
        </w:tc>
        <w:tc>
          <w:tcPr>
            <w:tcW w:type="dxa" w:w="2055"/>
          </w:tcPr>
          <w:p>
            <w:pPr>
              <w:spacing w:after="0"/>
              <w:jc w:val="left"/>
            </w:pPr>
            <w:r>
              <w:rPr>
                <w:sz w:val="16"/>
              </w:rPr>
              <w:t>during plan review, check whether your last plan included it</w:t>
            </w:r>
          </w:p>
        </w:tc>
        <w:tc>
          <w:tcPr>
            <w:tcW w:type="dxa" w:w="910"/>
          </w:tcPr>
          <w:p>
            <w:pPr>
              <w:spacing w:after="0"/>
              <w:jc w:val="left"/>
            </w:pPr>
          </w:p>
        </w:tc>
      </w:tr>
      <w:tr>
        <w:trPr>
          <w:cantSplit/>
        </w:trPr>
        <w:tc>
          <w:tcPr>
            <w:tcW w:type="dxa" w:w="1055"/>
          </w:tcPr>
          <w:p>
            <w:pPr>
              <w:spacing w:after="0"/>
              <w:jc w:val="left"/>
            </w:pPr>
            <w:r>
              <w:rPr>
                <w:sz w:val="16"/>
              </w:rPr>
              <w:t>2020-03-29</w:t>
            </w:r>
          </w:p>
        </w:tc>
        <w:tc>
          <w:tcPr>
            <w:tcW w:type="dxa" w:w="1055"/>
          </w:tcPr>
          <w:p>
            <w:pPr>
              <w:spacing w:after="0"/>
              <w:jc w:val="left"/>
            </w:pPr>
            <w:r>
              <w:rPr>
                <w:sz w:val="16"/>
              </w:rPr>
              <w:t>2020-01-20</w:t>
            </w:r>
          </w:p>
        </w:tc>
        <w:tc>
          <w:tcPr>
            <w:tcW w:type="dxa" w:w="1055"/>
          </w:tcPr>
          <w:p>
            <w:pPr>
              <w:spacing w:after="0"/>
              <w:jc w:val="left"/>
            </w:pPr>
            <w:r>
              <w:rPr>
                <w:sz w:val="16"/>
              </w:rPr>
              <w:t>DR-4503-AL</w:t>
            </w:r>
          </w:p>
        </w:tc>
        <w:tc>
          <w:tcPr>
            <w:tcW w:type="dxa" w:w="1419"/>
          </w:tcPr>
          <w:p>
            <w:pPr>
              <w:spacing w:after="0"/>
              <w:jc w:val="left"/>
            </w:pPr>
            <w:r>
              <w:rPr>
                <w:sz w:val="16"/>
              </w:rPr>
              <w:t>Major disaster</w:t>
            </w:r>
          </w:p>
        </w:tc>
        <w:tc>
          <w:tcPr>
            <w:tcW w:type="dxa" w:w="2781"/>
          </w:tcPr>
          <w:p>
            <w:pPr>
              <w:spacing w:after="0"/>
              <w:jc w:val="left"/>
            </w:pPr>
            <w:r>
              <w:rPr>
                <w:sz w:val="16"/>
              </w:rPr>
              <w:t>COVID-19 PANDEMIC</w:t>
            </w:r>
          </w:p>
        </w:tc>
        <w:tc>
          <w:tcPr>
            <w:tcW w:type="dxa" w:w="2327"/>
          </w:tcPr>
          <w:p>
            <w:pPr>
              <w:spacing w:after="0"/>
              <w:jc w:val="left"/>
            </w:pPr>
            <w:r>
              <w:rPr>
                <w:sz w:val="16"/>
              </w:rPr>
              <w:t>Non-natural, not counted</w:t>
            </w:r>
          </w:p>
        </w:tc>
        <w:tc>
          <w:tcPr>
            <w:tcW w:type="dxa" w:w="1455"/>
          </w:tcPr>
          <w:p>
            <w:pPr>
              <w:spacing w:after="0"/>
              <w:jc w:val="right"/>
            </w:pPr>
            <w:r>
              <w:rPr>
                <w:sz w:val="16"/>
              </w:rPr>
              <w:t>none found</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2020-03-13</w:t>
            </w:r>
          </w:p>
        </w:tc>
        <w:tc>
          <w:tcPr>
            <w:tcW w:type="dxa" w:w="1055"/>
          </w:tcPr>
          <w:p>
            <w:pPr>
              <w:spacing w:after="0"/>
              <w:jc w:val="left"/>
            </w:pPr>
            <w:r>
              <w:rPr>
                <w:sz w:val="16"/>
              </w:rPr>
              <w:t>2020-01-20</w:t>
            </w:r>
          </w:p>
        </w:tc>
        <w:tc>
          <w:tcPr>
            <w:tcW w:type="dxa" w:w="1055"/>
          </w:tcPr>
          <w:p>
            <w:pPr>
              <w:spacing w:after="0"/>
              <w:jc w:val="left"/>
            </w:pPr>
            <w:r>
              <w:rPr>
                <w:sz w:val="16"/>
              </w:rPr>
              <w:t>EM-3472-AL</w:t>
            </w:r>
          </w:p>
        </w:tc>
        <w:tc>
          <w:tcPr>
            <w:tcW w:type="dxa" w:w="1419"/>
          </w:tcPr>
          <w:p>
            <w:pPr>
              <w:spacing w:after="0"/>
              <w:jc w:val="left"/>
            </w:pPr>
            <w:r>
              <w:rPr>
                <w:sz w:val="16"/>
              </w:rPr>
              <w:t>Emergency</w:t>
            </w:r>
          </w:p>
        </w:tc>
        <w:tc>
          <w:tcPr>
            <w:tcW w:type="dxa" w:w="2781"/>
          </w:tcPr>
          <w:p>
            <w:pPr>
              <w:spacing w:after="0"/>
              <w:jc w:val="left"/>
            </w:pPr>
            <w:r>
              <w:rPr>
                <w:sz w:val="16"/>
              </w:rPr>
              <w:t>COVID-19</w:t>
            </w:r>
          </w:p>
        </w:tc>
        <w:tc>
          <w:tcPr>
            <w:tcW w:type="dxa" w:w="2327"/>
          </w:tcPr>
          <w:p>
            <w:pPr>
              <w:spacing w:after="0"/>
              <w:jc w:val="left"/>
            </w:pPr>
            <w:r>
              <w:rPr>
                <w:sz w:val="16"/>
              </w:rPr>
              <w:t>Non-natural, not counted</w:t>
            </w:r>
          </w:p>
        </w:tc>
        <w:tc>
          <w:tcPr>
            <w:tcW w:type="dxa" w:w="1455"/>
          </w:tcPr>
          <w:p>
            <w:pPr>
              <w:spacing w:after="0"/>
              <w:jc w:val="right"/>
            </w:pPr>
            <w:r>
              <w:rPr>
                <w:sz w:val="16"/>
              </w:rPr>
              <w:t>none found</w:t>
            </w:r>
          </w:p>
        </w:tc>
        <w:tc>
          <w:tcPr>
            <w:tcW w:type="dxa" w:w="2055"/>
          </w:tcPr>
          <w:p>
            <w:pPr>
              <w:spacing w:after="0"/>
              <w:jc w:val="left"/>
            </w:pPr>
          </w:p>
        </w:tc>
        <w:tc>
          <w:tcPr>
            <w:tcW w:type="dxa" w:w="910"/>
          </w:tcPr>
          <w:p>
            <w:pPr>
              <w:spacing w:after="0"/>
              <w:jc w:val="left"/>
            </w:pPr>
            <w:r>
              <w:rPr>
                <w:sz w:val="16"/>
              </w:rPr>
              <w:t>same incident as DR-4503</w:t>
            </w:r>
          </w:p>
        </w:tc>
      </w:tr>
      <w:tr>
        <w:trPr>
          <w:cantSplit/>
        </w:trPr>
        <w:tc>
          <w:tcPr>
            <w:tcW w:type="dxa" w:w="1055"/>
          </w:tcPr>
          <w:p>
            <w:pPr>
              <w:spacing w:after="0"/>
              <w:jc w:val="left"/>
            </w:pPr>
            <w:r>
              <w:rPr>
                <w:sz w:val="16"/>
              </w:rPr>
              <w:t>2017-11-16</w:t>
            </w:r>
          </w:p>
        </w:tc>
        <w:tc>
          <w:tcPr>
            <w:tcW w:type="dxa" w:w="1055"/>
          </w:tcPr>
          <w:p>
            <w:pPr>
              <w:spacing w:after="0"/>
              <w:jc w:val="left"/>
            </w:pPr>
            <w:r>
              <w:rPr>
                <w:sz w:val="16"/>
              </w:rPr>
              <w:t>2017-10-06</w:t>
            </w:r>
          </w:p>
        </w:tc>
        <w:tc>
          <w:tcPr>
            <w:tcW w:type="dxa" w:w="1055"/>
          </w:tcPr>
          <w:p>
            <w:pPr>
              <w:spacing w:after="0"/>
              <w:jc w:val="left"/>
            </w:pPr>
            <w:r>
              <w:rPr>
                <w:sz w:val="16"/>
              </w:rPr>
              <w:t>DR-4349-AL</w:t>
            </w:r>
          </w:p>
        </w:tc>
        <w:tc>
          <w:tcPr>
            <w:tcW w:type="dxa" w:w="1419"/>
          </w:tcPr>
          <w:p>
            <w:pPr>
              <w:spacing w:after="0"/>
              <w:jc w:val="left"/>
            </w:pPr>
            <w:r>
              <w:rPr>
                <w:sz w:val="16"/>
              </w:rPr>
              <w:t>Major disaster</w:t>
            </w:r>
          </w:p>
        </w:tc>
        <w:tc>
          <w:tcPr>
            <w:tcW w:type="dxa" w:w="2781"/>
          </w:tcPr>
          <w:p>
            <w:pPr>
              <w:spacing w:after="0"/>
              <w:jc w:val="left"/>
            </w:pPr>
            <w:r>
              <w:rPr>
                <w:sz w:val="16"/>
              </w:rPr>
              <w:t>HURRICANE NATE</w:t>
            </w:r>
          </w:p>
        </w:tc>
        <w:tc>
          <w:tcPr>
            <w:tcW w:type="dxa" w:w="2327"/>
          </w:tcPr>
          <w:p>
            <w:pPr>
              <w:spacing w:after="0"/>
              <w:jc w:val="left"/>
            </w:pPr>
            <w:r>
              <w:rPr>
                <w:sz w:val="16"/>
              </w:rPr>
              <w:t>Hurricane</w:t>
            </w:r>
          </w:p>
        </w:tc>
        <w:tc>
          <w:tcPr>
            <w:tcW w:type="dxa" w:w="1455"/>
          </w:tcPr>
          <w:p>
            <w:pPr>
              <w:spacing w:after="0"/>
              <w:jc w:val="right"/>
            </w:pPr>
            <w:r>
              <w:rPr>
                <w:sz w:val="16"/>
              </w:rPr>
              <w:t>$12,634.14</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2017-10-08</w:t>
            </w:r>
          </w:p>
        </w:tc>
        <w:tc>
          <w:tcPr>
            <w:tcW w:type="dxa" w:w="1055"/>
          </w:tcPr>
          <w:p>
            <w:pPr>
              <w:spacing w:after="0"/>
              <w:jc w:val="left"/>
            </w:pPr>
            <w:r>
              <w:rPr>
                <w:sz w:val="16"/>
              </w:rPr>
              <w:t>2017-10-06</w:t>
            </w:r>
          </w:p>
        </w:tc>
        <w:tc>
          <w:tcPr>
            <w:tcW w:type="dxa" w:w="1055"/>
          </w:tcPr>
          <w:p>
            <w:pPr>
              <w:spacing w:after="0"/>
              <w:jc w:val="left"/>
            </w:pPr>
            <w:r>
              <w:rPr>
                <w:sz w:val="16"/>
              </w:rPr>
              <w:t>EM-3394-AL</w:t>
            </w:r>
          </w:p>
        </w:tc>
        <w:tc>
          <w:tcPr>
            <w:tcW w:type="dxa" w:w="1419"/>
          </w:tcPr>
          <w:p>
            <w:pPr>
              <w:spacing w:after="0"/>
              <w:jc w:val="left"/>
            </w:pPr>
            <w:r>
              <w:rPr>
                <w:sz w:val="16"/>
              </w:rPr>
              <w:t>Emergency</w:t>
            </w:r>
          </w:p>
        </w:tc>
        <w:tc>
          <w:tcPr>
            <w:tcW w:type="dxa" w:w="2781"/>
          </w:tcPr>
          <w:p>
            <w:pPr>
              <w:spacing w:after="0"/>
              <w:jc w:val="left"/>
            </w:pPr>
            <w:r>
              <w:rPr>
                <w:sz w:val="16"/>
              </w:rPr>
              <w:t>HURRICANE NATE</w:t>
            </w:r>
          </w:p>
        </w:tc>
        <w:tc>
          <w:tcPr>
            <w:tcW w:type="dxa" w:w="2327"/>
          </w:tcPr>
          <w:p>
            <w:pPr>
              <w:spacing w:after="0"/>
              <w:jc w:val="left"/>
            </w:pPr>
            <w:r>
              <w:rPr>
                <w:sz w:val="16"/>
              </w:rPr>
              <w:t>Hurricane</w:t>
            </w:r>
          </w:p>
        </w:tc>
        <w:tc>
          <w:tcPr>
            <w:tcW w:type="dxa" w:w="1455"/>
          </w:tcPr>
          <w:p>
            <w:pPr>
              <w:spacing w:after="0"/>
              <w:jc w:val="right"/>
            </w:pPr>
            <w:r>
              <w:rPr>
                <w:sz w:val="16"/>
              </w:rPr>
              <w:t>none found</w:t>
            </w:r>
          </w:p>
        </w:tc>
        <w:tc>
          <w:tcPr>
            <w:tcW w:type="dxa" w:w="2055"/>
          </w:tcPr>
          <w:p>
            <w:pPr>
              <w:spacing w:after="0"/>
              <w:jc w:val="left"/>
            </w:pPr>
          </w:p>
        </w:tc>
        <w:tc>
          <w:tcPr>
            <w:tcW w:type="dxa" w:w="910"/>
          </w:tcPr>
          <w:p>
            <w:pPr>
              <w:spacing w:after="0"/>
              <w:jc w:val="left"/>
            </w:pPr>
            <w:r>
              <w:rPr>
                <w:sz w:val="16"/>
              </w:rPr>
              <w:t>same incident as DR-4349</w:t>
            </w:r>
          </w:p>
        </w:tc>
      </w:tr>
      <w:tr>
        <w:trPr>
          <w:cantSplit/>
        </w:trPr>
        <w:tc>
          <w:tcPr>
            <w:tcW w:type="dxa" w:w="1055"/>
          </w:tcPr>
          <w:p>
            <w:pPr>
              <w:spacing w:after="0"/>
              <w:jc w:val="left"/>
            </w:pPr>
            <w:r>
              <w:rPr>
                <w:sz w:val="16"/>
              </w:rPr>
              <w:t>2017-09-11</w:t>
            </w:r>
          </w:p>
        </w:tc>
        <w:tc>
          <w:tcPr>
            <w:tcW w:type="dxa" w:w="1055"/>
          </w:tcPr>
          <w:p>
            <w:pPr>
              <w:spacing w:after="0"/>
              <w:jc w:val="left"/>
            </w:pPr>
            <w:r>
              <w:rPr>
                <w:sz w:val="16"/>
              </w:rPr>
              <w:t>2017-09-08</w:t>
            </w:r>
          </w:p>
        </w:tc>
        <w:tc>
          <w:tcPr>
            <w:tcW w:type="dxa" w:w="1055"/>
          </w:tcPr>
          <w:p>
            <w:pPr>
              <w:spacing w:after="0"/>
              <w:jc w:val="left"/>
            </w:pPr>
            <w:r>
              <w:rPr>
                <w:sz w:val="16"/>
              </w:rPr>
              <w:t>EM-3389-AL</w:t>
            </w:r>
          </w:p>
        </w:tc>
        <w:tc>
          <w:tcPr>
            <w:tcW w:type="dxa" w:w="1419"/>
          </w:tcPr>
          <w:p>
            <w:pPr>
              <w:spacing w:after="0"/>
              <w:jc w:val="left"/>
            </w:pPr>
            <w:r>
              <w:rPr>
                <w:sz w:val="16"/>
              </w:rPr>
              <w:t>Emergency</w:t>
            </w:r>
          </w:p>
        </w:tc>
        <w:tc>
          <w:tcPr>
            <w:tcW w:type="dxa" w:w="2781"/>
          </w:tcPr>
          <w:p>
            <w:pPr>
              <w:spacing w:after="0"/>
              <w:jc w:val="left"/>
            </w:pPr>
            <w:r>
              <w:rPr>
                <w:sz w:val="16"/>
              </w:rPr>
              <w:t>HURRICANE IRMA</w:t>
            </w:r>
          </w:p>
        </w:tc>
        <w:tc>
          <w:tcPr>
            <w:tcW w:type="dxa" w:w="2327"/>
          </w:tcPr>
          <w:p>
            <w:pPr>
              <w:spacing w:after="0"/>
              <w:jc w:val="left"/>
            </w:pPr>
            <w:r>
              <w:rPr>
                <w:sz w:val="16"/>
              </w:rPr>
              <w:t>Hurricane</w:t>
            </w:r>
          </w:p>
        </w:tc>
        <w:tc>
          <w:tcPr>
            <w:tcW w:type="dxa" w:w="1455"/>
          </w:tcPr>
          <w:p>
            <w:pPr>
              <w:spacing w:after="0"/>
              <w:jc w:val="right"/>
            </w:pPr>
            <w:r>
              <w:rPr>
                <w:sz w:val="16"/>
              </w:rPr>
              <w:t>none found</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2014-05-02</w:t>
            </w:r>
          </w:p>
        </w:tc>
        <w:tc>
          <w:tcPr>
            <w:tcW w:type="dxa" w:w="1055"/>
          </w:tcPr>
          <w:p>
            <w:pPr>
              <w:spacing w:after="0"/>
              <w:jc w:val="left"/>
            </w:pPr>
            <w:r>
              <w:rPr>
                <w:sz w:val="16"/>
              </w:rPr>
              <w:t>2014-04-28</w:t>
            </w:r>
          </w:p>
        </w:tc>
        <w:tc>
          <w:tcPr>
            <w:tcW w:type="dxa" w:w="1055"/>
          </w:tcPr>
          <w:p>
            <w:pPr>
              <w:spacing w:after="0"/>
              <w:jc w:val="left"/>
            </w:pPr>
            <w:r>
              <w:rPr>
                <w:sz w:val="16"/>
              </w:rPr>
              <w:t>DR-4176-AL</w:t>
            </w:r>
          </w:p>
        </w:tc>
        <w:tc>
          <w:tcPr>
            <w:tcW w:type="dxa" w:w="1419"/>
          </w:tcPr>
          <w:p>
            <w:pPr>
              <w:spacing w:after="0"/>
              <w:jc w:val="left"/>
            </w:pPr>
            <w:r>
              <w:rPr>
                <w:sz w:val="16"/>
              </w:rPr>
              <w:t>Major disaster</w:t>
            </w:r>
          </w:p>
        </w:tc>
        <w:tc>
          <w:tcPr>
            <w:tcW w:type="dxa" w:w="2781"/>
          </w:tcPr>
          <w:p>
            <w:pPr>
              <w:spacing w:after="0"/>
              <w:jc w:val="left"/>
            </w:pPr>
            <w:r>
              <w:rPr>
                <w:sz w:val="16"/>
              </w:rPr>
              <w:t>SEVERE STORMS, TORNADOES, STRAIGHT-LINE WINDS, AND FLOODING</w:t>
            </w:r>
          </w:p>
        </w:tc>
        <w:tc>
          <w:tcPr>
            <w:tcW w:type="dxa" w:w="2327"/>
          </w:tcPr>
          <w:p>
            <w:pPr>
              <w:spacing w:after="0"/>
              <w:jc w:val="left"/>
            </w:pPr>
            <w:r>
              <w:rPr>
                <w:sz w:val="16"/>
              </w:rPr>
              <w:t>Inland Flooding; Strong Wind; Tornado</w:t>
            </w:r>
          </w:p>
        </w:tc>
        <w:tc>
          <w:tcPr>
            <w:tcW w:type="dxa" w:w="1455"/>
          </w:tcPr>
          <w:p>
            <w:pPr>
              <w:spacing w:after="0"/>
              <w:jc w:val="right"/>
            </w:pPr>
            <w:r>
              <w:rPr>
                <w:sz w:val="16"/>
              </w:rPr>
              <w:t>$15,864.46</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2011-04-28</w:t>
            </w:r>
          </w:p>
        </w:tc>
        <w:tc>
          <w:tcPr>
            <w:tcW w:type="dxa" w:w="1055"/>
          </w:tcPr>
          <w:p>
            <w:pPr>
              <w:spacing w:after="0"/>
              <w:jc w:val="left"/>
            </w:pPr>
            <w:r>
              <w:rPr>
                <w:sz w:val="16"/>
              </w:rPr>
              <w:t>2011-04-15</w:t>
            </w:r>
          </w:p>
        </w:tc>
        <w:tc>
          <w:tcPr>
            <w:tcW w:type="dxa" w:w="1055"/>
          </w:tcPr>
          <w:p>
            <w:pPr>
              <w:spacing w:after="0"/>
              <w:jc w:val="left"/>
            </w:pPr>
            <w:r>
              <w:rPr>
                <w:sz w:val="16"/>
              </w:rPr>
              <w:t>DR-1971-AL</w:t>
            </w:r>
          </w:p>
        </w:tc>
        <w:tc>
          <w:tcPr>
            <w:tcW w:type="dxa" w:w="1419"/>
          </w:tcPr>
          <w:p>
            <w:pPr>
              <w:spacing w:after="0"/>
              <w:jc w:val="left"/>
            </w:pPr>
            <w:r>
              <w:rPr>
                <w:sz w:val="16"/>
              </w:rPr>
              <w:t>Major disaster</w:t>
            </w:r>
          </w:p>
        </w:tc>
        <w:tc>
          <w:tcPr>
            <w:tcW w:type="dxa" w:w="2781"/>
          </w:tcPr>
          <w:p>
            <w:pPr>
              <w:spacing w:after="0"/>
              <w:jc w:val="left"/>
            </w:pPr>
            <w:r>
              <w:rPr>
                <w:sz w:val="16"/>
              </w:rPr>
              <w:t>SEVERE STORMS, TORNADOES, STRAIGHT-LINE WINDS, AND FLOODING</w:t>
            </w:r>
          </w:p>
        </w:tc>
        <w:tc>
          <w:tcPr>
            <w:tcW w:type="dxa" w:w="2327"/>
          </w:tcPr>
          <w:p>
            <w:pPr>
              <w:spacing w:after="0"/>
              <w:jc w:val="left"/>
            </w:pPr>
            <w:r>
              <w:rPr>
                <w:sz w:val="16"/>
              </w:rPr>
              <w:t>Inland Flooding; Strong Wind; Tornado</w:t>
            </w:r>
          </w:p>
        </w:tc>
        <w:tc>
          <w:tcPr>
            <w:tcW w:type="dxa" w:w="1455"/>
          </w:tcPr>
          <w:p>
            <w:pPr>
              <w:spacing w:after="0"/>
              <w:jc w:val="right"/>
            </w:pPr>
            <w:r>
              <w:rPr>
                <w:sz w:val="16"/>
              </w:rPr>
              <w:t>$17,035.79</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2011-04-27</w:t>
            </w:r>
          </w:p>
        </w:tc>
        <w:tc>
          <w:tcPr>
            <w:tcW w:type="dxa" w:w="1055"/>
          </w:tcPr>
          <w:p>
            <w:pPr>
              <w:spacing w:after="0"/>
              <w:jc w:val="left"/>
            </w:pPr>
            <w:r>
              <w:rPr>
                <w:sz w:val="16"/>
              </w:rPr>
              <w:t>2011-04-27</w:t>
            </w:r>
          </w:p>
        </w:tc>
        <w:tc>
          <w:tcPr>
            <w:tcW w:type="dxa" w:w="1055"/>
          </w:tcPr>
          <w:p>
            <w:pPr>
              <w:spacing w:after="0"/>
              <w:jc w:val="left"/>
            </w:pPr>
            <w:r>
              <w:rPr>
                <w:sz w:val="16"/>
              </w:rPr>
              <w:t>EM-3319-AL</w:t>
            </w:r>
          </w:p>
        </w:tc>
        <w:tc>
          <w:tcPr>
            <w:tcW w:type="dxa" w:w="1419"/>
          </w:tcPr>
          <w:p>
            <w:pPr>
              <w:spacing w:after="0"/>
              <w:jc w:val="left"/>
            </w:pPr>
            <w:r>
              <w:rPr>
                <w:sz w:val="16"/>
              </w:rPr>
              <w:t>Emergency</w:t>
            </w:r>
          </w:p>
        </w:tc>
        <w:tc>
          <w:tcPr>
            <w:tcW w:type="dxa" w:w="2781"/>
          </w:tcPr>
          <w:p>
            <w:pPr>
              <w:spacing w:after="0"/>
              <w:jc w:val="left"/>
            </w:pPr>
            <w:r>
              <w:rPr>
                <w:sz w:val="16"/>
              </w:rPr>
              <w:t>SEVERE STORMS, TORNADOES, AND STRAIGHT-LINE WINDS</w:t>
            </w:r>
          </w:p>
        </w:tc>
        <w:tc>
          <w:tcPr>
            <w:tcW w:type="dxa" w:w="2327"/>
          </w:tcPr>
          <w:p>
            <w:pPr>
              <w:spacing w:after="0"/>
              <w:jc w:val="left"/>
            </w:pPr>
            <w:r>
              <w:rPr>
                <w:sz w:val="16"/>
              </w:rPr>
              <w:t>Strong Wind; Tornado</w:t>
            </w:r>
          </w:p>
        </w:tc>
        <w:tc>
          <w:tcPr>
            <w:tcW w:type="dxa" w:w="1455"/>
          </w:tcPr>
          <w:p>
            <w:pPr>
              <w:spacing w:after="0"/>
              <w:jc w:val="right"/>
            </w:pPr>
            <w:r>
              <w:rPr>
                <w:sz w:val="16"/>
              </w:rPr>
              <w:t>none found</w:t>
            </w:r>
          </w:p>
        </w:tc>
        <w:tc>
          <w:tcPr>
            <w:tcW w:type="dxa" w:w="2055"/>
          </w:tcPr>
          <w:p>
            <w:pPr>
              <w:spacing w:after="0"/>
              <w:jc w:val="left"/>
            </w:pPr>
          </w:p>
        </w:tc>
        <w:tc>
          <w:tcPr>
            <w:tcW w:type="dxa" w:w="910"/>
          </w:tcPr>
          <w:p>
            <w:pPr>
              <w:spacing w:after="0"/>
              <w:jc w:val="left"/>
            </w:pPr>
            <w:r>
              <w:rPr>
                <w:sz w:val="16"/>
              </w:rPr>
              <w:t>same incident as DR-1971</w:t>
            </w:r>
          </w:p>
        </w:tc>
      </w:tr>
      <w:tr>
        <w:trPr>
          <w:cantSplit/>
        </w:trPr>
        <w:tc>
          <w:tcPr>
            <w:tcW w:type="dxa" w:w="1055"/>
          </w:tcPr>
          <w:p>
            <w:pPr>
              <w:spacing w:after="0"/>
              <w:jc w:val="left"/>
            </w:pPr>
            <w:r>
              <w:rPr>
                <w:sz w:val="16"/>
              </w:rPr>
              <w:t>2009-04-28</w:t>
            </w:r>
          </w:p>
        </w:tc>
        <w:tc>
          <w:tcPr>
            <w:tcW w:type="dxa" w:w="1055"/>
          </w:tcPr>
          <w:p>
            <w:pPr>
              <w:spacing w:after="0"/>
              <w:jc w:val="left"/>
            </w:pPr>
            <w:r>
              <w:rPr>
                <w:sz w:val="16"/>
              </w:rPr>
              <w:t>2009-03-25</w:t>
            </w:r>
          </w:p>
        </w:tc>
        <w:tc>
          <w:tcPr>
            <w:tcW w:type="dxa" w:w="1055"/>
          </w:tcPr>
          <w:p>
            <w:pPr>
              <w:spacing w:after="0"/>
              <w:jc w:val="left"/>
            </w:pPr>
            <w:r>
              <w:rPr>
                <w:sz w:val="16"/>
              </w:rPr>
              <w:t>DR-1835-AL</w:t>
            </w:r>
          </w:p>
        </w:tc>
        <w:tc>
          <w:tcPr>
            <w:tcW w:type="dxa" w:w="1419"/>
          </w:tcPr>
          <w:p>
            <w:pPr>
              <w:spacing w:after="0"/>
              <w:jc w:val="left"/>
            </w:pPr>
            <w:r>
              <w:rPr>
                <w:sz w:val="16"/>
              </w:rPr>
              <w:t>Major disaster</w:t>
            </w:r>
          </w:p>
        </w:tc>
        <w:tc>
          <w:tcPr>
            <w:tcW w:type="dxa" w:w="2781"/>
          </w:tcPr>
          <w:p>
            <w:pPr>
              <w:spacing w:after="0"/>
              <w:jc w:val="left"/>
            </w:pPr>
            <w:r>
              <w:rPr>
                <w:sz w:val="16"/>
              </w:rPr>
              <w:t>SEVERE STORMS, FLOODING, TORNADOES &amp; STRAIGHT-LINE</w:t>
            </w:r>
          </w:p>
        </w:tc>
        <w:tc>
          <w:tcPr>
            <w:tcW w:type="dxa" w:w="2327"/>
          </w:tcPr>
          <w:p>
            <w:pPr>
              <w:spacing w:after="0"/>
              <w:jc w:val="left"/>
            </w:pPr>
            <w:r>
              <w:rPr>
                <w:sz w:val="16"/>
              </w:rPr>
              <w:t>Inland Flooding; Tornado</w:t>
            </w:r>
          </w:p>
        </w:tc>
        <w:tc>
          <w:tcPr>
            <w:tcW w:type="dxa" w:w="1455"/>
          </w:tcPr>
          <w:p>
            <w:pPr>
              <w:spacing w:after="0"/>
              <w:jc w:val="right"/>
            </w:pPr>
            <w:r>
              <w:rPr>
                <w:sz w:val="16"/>
              </w:rPr>
              <w:t>$329,472.35</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2008-08-30</w:t>
            </w:r>
          </w:p>
        </w:tc>
        <w:tc>
          <w:tcPr>
            <w:tcW w:type="dxa" w:w="1055"/>
          </w:tcPr>
          <w:p>
            <w:pPr>
              <w:spacing w:after="0"/>
              <w:jc w:val="left"/>
            </w:pPr>
            <w:r>
              <w:rPr>
                <w:sz w:val="16"/>
              </w:rPr>
              <w:t>2008-08-29</w:t>
            </w:r>
          </w:p>
        </w:tc>
        <w:tc>
          <w:tcPr>
            <w:tcW w:type="dxa" w:w="1055"/>
          </w:tcPr>
          <w:p>
            <w:pPr>
              <w:spacing w:after="0"/>
              <w:jc w:val="left"/>
            </w:pPr>
            <w:r>
              <w:rPr>
                <w:sz w:val="16"/>
              </w:rPr>
              <w:t>EM-3292-AL</w:t>
            </w:r>
          </w:p>
        </w:tc>
        <w:tc>
          <w:tcPr>
            <w:tcW w:type="dxa" w:w="1419"/>
          </w:tcPr>
          <w:p>
            <w:pPr>
              <w:spacing w:after="0"/>
              <w:jc w:val="left"/>
            </w:pPr>
            <w:r>
              <w:rPr>
                <w:sz w:val="16"/>
              </w:rPr>
              <w:t>Emergency</w:t>
            </w:r>
          </w:p>
        </w:tc>
        <w:tc>
          <w:tcPr>
            <w:tcW w:type="dxa" w:w="2781"/>
          </w:tcPr>
          <w:p>
            <w:pPr>
              <w:spacing w:after="0"/>
              <w:jc w:val="left"/>
            </w:pPr>
            <w:r>
              <w:rPr>
                <w:sz w:val="16"/>
              </w:rPr>
              <w:t>HURRICANE GUSTAV</w:t>
            </w:r>
          </w:p>
        </w:tc>
        <w:tc>
          <w:tcPr>
            <w:tcW w:type="dxa" w:w="2327"/>
          </w:tcPr>
          <w:p>
            <w:pPr>
              <w:spacing w:after="0"/>
              <w:jc w:val="left"/>
            </w:pPr>
            <w:r>
              <w:rPr>
                <w:sz w:val="16"/>
              </w:rPr>
              <w:t>Hurricane</w:t>
            </w:r>
          </w:p>
        </w:tc>
        <w:tc>
          <w:tcPr>
            <w:tcW w:type="dxa" w:w="1455"/>
          </w:tcPr>
          <w:p>
            <w:pPr>
              <w:spacing w:after="0"/>
              <w:jc w:val="right"/>
            </w:pPr>
            <w:r>
              <w:rPr>
                <w:sz w:val="16"/>
              </w:rPr>
              <w:t>none found</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2005-09-10</w:t>
            </w:r>
          </w:p>
        </w:tc>
        <w:tc>
          <w:tcPr>
            <w:tcW w:type="dxa" w:w="1055"/>
          </w:tcPr>
          <w:p>
            <w:pPr>
              <w:spacing w:after="0"/>
              <w:jc w:val="left"/>
            </w:pPr>
            <w:r>
              <w:rPr>
                <w:sz w:val="16"/>
              </w:rPr>
              <w:t>2005-08-29</w:t>
            </w:r>
          </w:p>
        </w:tc>
        <w:tc>
          <w:tcPr>
            <w:tcW w:type="dxa" w:w="1055"/>
          </w:tcPr>
          <w:p>
            <w:pPr>
              <w:spacing w:after="0"/>
              <w:jc w:val="left"/>
            </w:pPr>
            <w:r>
              <w:rPr>
                <w:sz w:val="16"/>
              </w:rPr>
              <w:t>EM-3237-AL</w:t>
            </w:r>
          </w:p>
        </w:tc>
        <w:tc>
          <w:tcPr>
            <w:tcW w:type="dxa" w:w="1419"/>
          </w:tcPr>
          <w:p>
            <w:pPr>
              <w:spacing w:after="0"/>
              <w:jc w:val="left"/>
            </w:pPr>
            <w:r>
              <w:rPr>
                <w:sz w:val="16"/>
              </w:rPr>
              <w:t>Emergency</w:t>
            </w:r>
          </w:p>
        </w:tc>
        <w:tc>
          <w:tcPr>
            <w:tcW w:type="dxa" w:w="2781"/>
          </w:tcPr>
          <w:p>
            <w:pPr>
              <w:spacing w:after="0"/>
              <w:jc w:val="left"/>
            </w:pPr>
            <w:r>
              <w:rPr>
                <w:sz w:val="16"/>
              </w:rPr>
              <w:t>HURRICANE KATRINA EVACUATION</w:t>
            </w:r>
          </w:p>
        </w:tc>
        <w:tc>
          <w:tcPr>
            <w:tcW w:type="dxa" w:w="2327"/>
          </w:tcPr>
          <w:p>
            <w:pPr>
              <w:spacing w:after="0"/>
              <w:jc w:val="left"/>
            </w:pPr>
            <w:r>
              <w:rPr>
                <w:sz w:val="16"/>
              </w:rPr>
              <w:t>Hurricane: evacuation support, not a local hazard event; not counted</w:t>
            </w:r>
          </w:p>
        </w:tc>
        <w:tc>
          <w:tcPr>
            <w:tcW w:type="dxa" w:w="1455"/>
          </w:tcPr>
          <w:p>
            <w:pPr>
              <w:spacing w:after="0"/>
              <w:jc w:val="right"/>
            </w:pPr>
            <w:r>
              <w:rPr>
                <w:sz w:val="16"/>
              </w:rPr>
              <w:t>none found</w:t>
            </w:r>
          </w:p>
        </w:tc>
        <w:tc>
          <w:tcPr>
            <w:tcW w:type="dxa" w:w="2055"/>
          </w:tcPr>
          <w:p>
            <w:pPr>
              <w:spacing w:after="0"/>
              <w:jc w:val="left"/>
            </w:pPr>
          </w:p>
        </w:tc>
        <w:tc>
          <w:tcPr>
            <w:tcW w:type="dxa" w:w="910"/>
          </w:tcPr>
          <w:p>
            <w:pPr>
              <w:spacing w:after="0"/>
              <w:jc w:val="left"/>
            </w:pPr>
            <w:r>
              <w:rPr>
                <w:sz w:val="16"/>
              </w:rPr>
              <w:t>same incident as DR-1605</w:t>
            </w:r>
          </w:p>
        </w:tc>
      </w:tr>
      <w:tr>
        <w:trPr>
          <w:cantSplit/>
        </w:trPr>
        <w:tc>
          <w:tcPr>
            <w:tcW w:type="dxa" w:w="1055"/>
          </w:tcPr>
          <w:p>
            <w:pPr>
              <w:spacing w:after="0"/>
              <w:jc w:val="left"/>
            </w:pPr>
            <w:r>
              <w:rPr>
                <w:sz w:val="16"/>
              </w:rPr>
              <w:t>2005-08-29</w:t>
            </w:r>
          </w:p>
        </w:tc>
        <w:tc>
          <w:tcPr>
            <w:tcW w:type="dxa" w:w="1055"/>
          </w:tcPr>
          <w:p>
            <w:pPr>
              <w:spacing w:after="0"/>
              <w:jc w:val="left"/>
            </w:pPr>
            <w:r>
              <w:rPr>
                <w:sz w:val="16"/>
              </w:rPr>
              <w:t>2005-08-29</w:t>
            </w:r>
          </w:p>
        </w:tc>
        <w:tc>
          <w:tcPr>
            <w:tcW w:type="dxa" w:w="1055"/>
          </w:tcPr>
          <w:p>
            <w:pPr>
              <w:spacing w:after="0"/>
              <w:jc w:val="left"/>
            </w:pPr>
            <w:r>
              <w:rPr>
                <w:sz w:val="16"/>
              </w:rPr>
              <w:t>DR-1605-AL</w:t>
            </w:r>
          </w:p>
        </w:tc>
        <w:tc>
          <w:tcPr>
            <w:tcW w:type="dxa" w:w="1419"/>
          </w:tcPr>
          <w:p>
            <w:pPr>
              <w:spacing w:after="0"/>
              <w:jc w:val="left"/>
            </w:pPr>
            <w:r>
              <w:rPr>
                <w:sz w:val="16"/>
              </w:rPr>
              <w:t>Major disaster</w:t>
            </w:r>
          </w:p>
        </w:tc>
        <w:tc>
          <w:tcPr>
            <w:tcW w:type="dxa" w:w="2781"/>
          </w:tcPr>
          <w:p>
            <w:pPr>
              <w:spacing w:after="0"/>
              <w:jc w:val="left"/>
            </w:pPr>
            <w:r>
              <w:rPr>
                <w:sz w:val="16"/>
              </w:rPr>
              <w:t>HURRICANE KATRINA</w:t>
            </w:r>
          </w:p>
        </w:tc>
        <w:tc>
          <w:tcPr>
            <w:tcW w:type="dxa" w:w="2327"/>
          </w:tcPr>
          <w:p>
            <w:pPr>
              <w:spacing w:after="0"/>
              <w:jc w:val="left"/>
            </w:pPr>
            <w:r>
              <w:rPr>
                <w:sz w:val="16"/>
              </w:rPr>
              <w:t>Hurricane</w:t>
            </w:r>
          </w:p>
        </w:tc>
        <w:tc>
          <w:tcPr>
            <w:tcW w:type="dxa" w:w="1455"/>
          </w:tcPr>
          <w:p>
            <w:pPr>
              <w:spacing w:after="0"/>
              <w:jc w:val="right"/>
            </w:pPr>
            <w:r>
              <w:rPr>
                <w:sz w:val="16"/>
              </w:rPr>
              <w:t>$693,869.75</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2005-08-28</w:t>
            </w:r>
          </w:p>
        </w:tc>
        <w:tc>
          <w:tcPr>
            <w:tcW w:type="dxa" w:w="1055"/>
          </w:tcPr>
          <w:p>
            <w:pPr>
              <w:spacing w:after="0"/>
              <w:jc w:val="left"/>
            </w:pPr>
            <w:r>
              <w:rPr>
                <w:sz w:val="16"/>
              </w:rPr>
              <w:t>2005-08-28</w:t>
            </w:r>
          </w:p>
        </w:tc>
        <w:tc>
          <w:tcPr>
            <w:tcW w:type="dxa" w:w="1055"/>
          </w:tcPr>
          <w:p>
            <w:pPr>
              <w:spacing w:after="0"/>
              <w:jc w:val="left"/>
            </w:pPr>
            <w:r>
              <w:rPr>
                <w:sz w:val="16"/>
              </w:rPr>
              <w:t>EM-3214-AL</w:t>
            </w:r>
          </w:p>
        </w:tc>
        <w:tc>
          <w:tcPr>
            <w:tcW w:type="dxa" w:w="1419"/>
          </w:tcPr>
          <w:p>
            <w:pPr>
              <w:spacing w:after="0"/>
              <w:jc w:val="left"/>
            </w:pPr>
            <w:r>
              <w:rPr>
                <w:sz w:val="16"/>
              </w:rPr>
              <w:t>Emergency</w:t>
            </w:r>
          </w:p>
        </w:tc>
        <w:tc>
          <w:tcPr>
            <w:tcW w:type="dxa" w:w="2781"/>
          </w:tcPr>
          <w:p>
            <w:pPr>
              <w:spacing w:after="0"/>
              <w:jc w:val="left"/>
            </w:pPr>
            <w:r>
              <w:rPr>
                <w:sz w:val="16"/>
              </w:rPr>
              <w:t>HURRICANE KATRINA</w:t>
            </w:r>
          </w:p>
        </w:tc>
        <w:tc>
          <w:tcPr>
            <w:tcW w:type="dxa" w:w="2327"/>
          </w:tcPr>
          <w:p>
            <w:pPr>
              <w:spacing w:after="0"/>
              <w:jc w:val="left"/>
            </w:pPr>
            <w:r>
              <w:rPr>
                <w:sz w:val="16"/>
              </w:rPr>
              <w:t>Hurricane</w:t>
            </w:r>
          </w:p>
        </w:tc>
        <w:tc>
          <w:tcPr>
            <w:tcW w:type="dxa" w:w="1455"/>
          </w:tcPr>
          <w:p>
            <w:pPr>
              <w:spacing w:after="0"/>
              <w:jc w:val="right"/>
            </w:pPr>
            <w:r>
              <w:rPr>
                <w:sz w:val="16"/>
              </w:rPr>
              <w:t>none found</w:t>
            </w:r>
          </w:p>
        </w:tc>
        <w:tc>
          <w:tcPr>
            <w:tcW w:type="dxa" w:w="2055"/>
          </w:tcPr>
          <w:p>
            <w:pPr>
              <w:spacing w:after="0"/>
              <w:jc w:val="left"/>
            </w:pPr>
          </w:p>
        </w:tc>
        <w:tc>
          <w:tcPr>
            <w:tcW w:type="dxa" w:w="910"/>
          </w:tcPr>
          <w:p>
            <w:pPr>
              <w:spacing w:after="0"/>
              <w:jc w:val="left"/>
            </w:pPr>
            <w:r>
              <w:rPr>
                <w:sz w:val="16"/>
              </w:rPr>
              <w:t>same incident as DR-1605</w:t>
            </w:r>
          </w:p>
        </w:tc>
      </w:tr>
      <w:tr>
        <w:trPr>
          <w:cantSplit/>
        </w:trPr>
        <w:tc>
          <w:tcPr>
            <w:tcW w:type="dxa" w:w="1055"/>
          </w:tcPr>
          <w:p>
            <w:pPr>
              <w:spacing w:after="0"/>
              <w:jc w:val="left"/>
            </w:pPr>
            <w:r>
              <w:rPr>
                <w:sz w:val="16"/>
              </w:rPr>
              <w:t>2005-07-10</w:t>
            </w:r>
          </w:p>
        </w:tc>
        <w:tc>
          <w:tcPr>
            <w:tcW w:type="dxa" w:w="1055"/>
          </w:tcPr>
          <w:p>
            <w:pPr>
              <w:spacing w:after="0"/>
              <w:jc w:val="left"/>
            </w:pPr>
            <w:r>
              <w:rPr>
                <w:sz w:val="16"/>
              </w:rPr>
              <w:t>2005-07-10</w:t>
            </w:r>
          </w:p>
        </w:tc>
        <w:tc>
          <w:tcPr>
            <w:tcW w:type="dxa" w:w="1055"/>
          </w:tcPr>
          <w:p>
            <w:pPr>
              <w:spacing w:after="0"/>
              <w:jc w:val="left"/>
            </w:pPr>
            <w:r>
              <w:rPr>
                <w:sz w:val="16"/>
              </w:rPr>
              <w:t>DR-1593-AL</w:t>
            </w:r>
          </w:p>
        </w:tc>
        <w:tc>
          <w:tcPr>
            <w:tcW w:type="dxa" w:w="1419"/>
          </w:tcPr>
          <w:p>
            <w:pPr>
              <w:spacing w:after="0"/>
              <w:jc w:val="left"/>
            </w:pPr>
            <w:r>
              <w:rPr>
                <w:sz w:val="16"/>
              </w:rPr>
              <w:t>Major disaster</w:t>
            </w:r>
          </w:p>
        </w:tc>
        <w:tc>
          <w:tcPr>
            <w:tcW w:type="dxa" w:w="2781"/>
          </w:tcPr>
          <w:p>
            <w:pPr>
              <w:spacing w:after="0"/>
              <w:jc w:val="left"/>
            </w:pPr>
            <w:r>
              <w:rPr>
                <w:sz w:val="16"/>
              </w:rPr>
              <w:t>HURRICANE DENNIS</w:t>
            </w:r>
          </w:p>
        </w:tc>
        <w:tc>
          <w:tcPr>
            <w:tcW w:type="dxa" w:w="2327"/>
          </w:tcPr>
          <w:p>
            <w:pPr>
              <w:spacing w:after="0"/>
              <w:jc w:val="left"/>
            </w:pPr>
            <w:r>
              <w:rPr>
                <w:sz w:val="16"/>
              </w:rPr>
              <w:t>Hurricane</w:t>
            </w:r>
          </w:p>
        </w:tc>
        <w:tc>
          <w:tcPr>
            <w:tcW w:type="dxa" w:w="1455"/>
          </w:tcPr>
          <w:p>
            <w:pPr>
              <w:spacing w:after="0"/>
              <w:jc w:val="right"/>
            </w:pPr>
            <w:r>
              <w:rPr>
                <w:sz w:val="16"/>
              </w:rPr>
              <w:t>$126,514.98</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2004-09-15</w:t>
            </w:r>
          </w:p>
        </w:tc>
        <w:tc>
          <w:tcPr>
            <w:tcW w:type="dxa" w:w="1055"/>
          </w:tcPr>
          <w:p>
            <w:pPr>
              <w:spacing w:after="0"/>
              <w:jc w:val="left"/>
            </w:pPr>
            <w:r>
              <w:rPr>
                <w:sz w:val="16"/>
              </w:rPr>
              <w:t>2004-09-13</w:t>
            </w:r>
          </w:p>
        </w:tc>
        <w:tc>
          <w:tcPr>
            <w:tcW w:type="dxa" w:w="1055"/>
          </w:tcPr>
          <w:p>
            <w:pPr>
              <w:spacing w:after="0"/>
              <w:jc w:val="left"/>
            </w:pPr>
            <w:r>
              <w:rPr>
                <w:sz w:val="16"/>
              </w:rPr>
              <w:t>DR-1549-AL</w:t>
            </w:r>
          </w:p>
        </w:tc>
        <w:tc>
          <w:tcPr>
            <w:tcW w:type="dxa" w:w="1419"/>
          </w:tcPr>
          <w:p>
            <w:pPr>
              <w:spacing w:after="0"/>
              <w:jc w:val="left"/>
            </w:pPr>
            <w:r>
              <w:rPr>
                <w:sz w:val="16"/>
              </w:rPr>
              <w:t>Major disaster</w:t>
            </w:r>
          </w:p>
        </w:tc>
        <w:tc>
          <w:tcPr>
            <w:tcW w:type="dxa" w:w="2781"/>
          </w:tcPr>
          <w:p>
            <w:pPr>
              <w:spacing w:after="0"/>
              <w:jc w:val="left"/>
            </w:pPr>
            <w:r>
              <w:rPr>
                <w:sz w:val="16"/>
              </w:rPr>
              <w:t>HURRICANE IVAN</w:t>
            </w:r>
          </w:p>
        </w:tc>
        <w:tc>
          <w:tcPr>
            <w:tcW w:type="dxa" w:w="2327"/>
          </w:tcPr>
          <w:p>
            <w:pPr>
              <w:spacing w:after="0"/>
              <w:jc w:val="left"/>
            </w:pPr>
            <w:r>
              <w:rPr>
                <w:sz w:val="16"/>
              </w:rPr>
              <w:t>Hurricane</w:t>
            </w:r>
          </w:p>
        </w:tc>
        <w:tc>
          <w:tcPr>
            <w:tcW w:type="dxa" w:w="1455"/>
          </w:tcPr>
          <w:p>
            <w:pPr>
              <w:spacing w:after="0"/>
              <w:jc w:val="right"/>
            </w:pPr>
            <w:r>
              <w:rPr>
                <w:sz w:val="16"/>
              </w:rPr>
              <w:t>$287,607.11</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2003-05-12</w:t>
            </w:r>
          </w:p>
        </w:tc>
        <w:tc>
          <w:tcPr>
            <w:tcW w:type="dxa" w:w="1055"/>
          </w:tcPr>
          <w:p>
            <w:pPr>
              <w:spacing w:after="0"/>
              <w:jc w:val="left"/>
            </w:pPr>
            <w:r>
              <w:rPr>
                <w:sz w:val="16"/>
              </w:rPr>
              <w:t>2003-05-05</w:t>
            </w:r>
          </w:p>
        </w:tc>
        <w:tc>
          <w:tcPr>
            <w:tcW w:type="dxa" w:w="1055"/>
          </w:tcPr>
          <w:p>
            <w:pPr>
              <w:spacing w:after="0"/>
              <w:jc w:val="left"/>
            </w:pPr>
            <w:r>
              <w:rPr>
                <w:sz w:val="16"/>
              </w:rPr>
              <w:t>DR-1466-AL</w:t>
            </w:r>
          </w:p>
        </w:tc>
        <w:tc>
          <w:tcPr>
            <w:tcW w:type="dxa" w:w="1419"/>
          </w:tcPr>
          <w:p>
            <w:pPr>
              <w:spacing w:after="0"/>
              <w:jc w:val="left"/>
            </w:pPr>
            <w:r>
              <w:rPr>
                <w:sz w:val="16"/>
              </w:rPr>
              <w:t>Major disaster</w:t>
            </w:r>
          </w:p>
        </w:tc>
        <w:tc>
          <w:tcPr>
            <w:tcW w:type="dxa" w:w="2781"/>
          </w:tcPr>
          <w:p>
            <w:pPr>
              <w:spacing w:after="0"/>
              <w:jc w:val="left"/>
            </w:pPr>
            <w:r>
              <w:rPr>
                <w:sz w:val="16"/>
              </w:rPr>
              <w:t>SEVERE STORMS, TORNADOES, AND FLOODING</w:t>
            </w:r>
          </w:p>
        </w:tc>
        <w:tc>
          <w:tcPr>
            <w:tcW w:type="dxa" w:w="2327"/>
          </w:tcPr>
          <w:p>
            <w:pPr>
              <w:spacing w:after="0"/>
              <w:jc w:val="left"/>
            </w:pPr>
            <w:r>
              <w:rPr>
                <w:sz w:val="16"/>
              </w:rPr>
              <w:t>Inland Flooding; Tornado</w:t>
            </w:r>
          </w:p>
        </w:tc>
        <w:tc>
          <w:tcPr>
            <w:tcW w:type="dxa" w:w="1455"/>
          </w:tcPr>
          <w:p>
            <w:pPr>
              <w:spacing w:after="0"/>
              <w:jc w:val="right"/>
            </w:pPr>
            <w:r>
              <w:rPr>
                <w:sz w:val="16"/>
              </w:rPr>
              <w:t>PA not declared for this county</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1999-09-18</w:t>
            </w:r>
          </w:p>
        </w:tc>
        <w:tc>
          <w:tcPr>
            <w:tcW w:type="dxa" w:w="1055"/>
          </w:tcPr>
          <w:p>
            <w:pPr>
              <w:spacing w:after="0"/>
              <w:jc w:val="left"/>
            </w:pPr>
            <w:r>
              <w:rPr>
                <w:sz w:val="16"/>
              </w:rPr>
              <w:t>1999-09-17</w:t>
            </w:r>
          </w:p>
        </w:tc>
        <w:tc>
          <w:tcPr>
            <w:tcW w:type="dxa" w:w="1055"/>
          </w:tcPr>
          <w:p>
            <w:pPr>
              <w:spacing w:after="0"/>
              <w:jc w:val="left"/>
            </w:pPr>
            <w:r>
              <w:rPr>
                <w:sz w:val="16"/>
              </w:rPr>
              <w:t>FM-2280-AL</w:t>
            </w:r>
          </w:p>
        </w:tc>
        <w:tc>
          <w:tcPr>
            <w:tcW w:type="dxa" w:w="1419"/>
          </w:tcPr>
          <w:p>
            <w:pPr>
              <w:spacing w:after="0"/>
              <w:jc w:val="left"/>
            </w:pPr>
            <w:r>
              <w:rPr>
                <w:sz w:val="16"/>
              </w:rPr>
              <w:t>Fire management</w:t>
            </w:r>
          </w:p>
        </w:tc>
        <w:tc>
          <w:tcPr>
            <w:tcW w:type="dxa" w:w="2781"/>
          </w:tcPr>
          <w:p>
            <w:pPr>
              <w:spacing w:after="0"/>
              <w:jc w:val="left"/>
            </w:pPr>
            <w:r>
              <w:rPr>
                <w:sz w:val="16"/>
              </w:rPr>
              <w:t>AL - MACINTOSH FIRE - 09/18/99</w:t>
            </w:r>
          </w:p>
        </w:tc>
        <w:tc>
          <w:tcPr>
            <w:tcW w:type="dxa" w:w="2327"/>
          </w:tcPr>
          <w:p>
            <w:pPr>
              <w:spacing w:after="0"/>
              <w:jc w:val="left"/>
            </w:pPr>
            <w:r>
              <w:rPr>
                <w:sz w:val="16"/>
              </w:rPr>
              <w:t>Wildfire</w:t>
            </w:r>
          </w:p>
        </w:tc>
        <w:tc>
          <w:tcPr>
            <w:tcW w:type="dxa" w:w="1455"/>
          </w:tcPr>
          <w:p>
            <w:pPr>
              <w:spacing w:after="0"/>
              <w:jc w:val="right"/>
            </w:pPr>
            <w:r>
              <w:rPr>
                <w:sz w:val="16"/>
              </w:rPr>
              <w:t>none found</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1998-09-30</w:t>
            </w:r>
          </w:p>
        </w:tc>
        <w:tc>
          <w:tcPr>
            <w:tcW w:type="dxa" w:w="1055"/>
          </w:tcPr>
          <w:p>
            <w:pPr>
              <w:spacing w:after="0"/>
              <w:jc w:val="left"/>
            </w:pPr>
            <w:r>
              <w:rPr>
                <w:sz w:val="16"/>
              </w:rPr>
              <w:t>1998-09-25</w:t>
            </w:r>
          </w:p>
        </w:tc>
        <w:tc>
          <w:tcPr>
            <w:tcW w:type="dxa" w:w="1055"/>
          </w:tcPr>
          <w:p>
            <w:pPr>
              <w:spacing w:after="0"/>
              <w:jc w:val="left"/>
            </w:pPr>
            <w:r>
              <w:rPr>
                <w:sz w:val="16"/>
              </w:rPr>
              <w:t>DR-1250-AL</w:t>
            </w:r>
          </w:p>
        </w:tc>
        <w:tc>
          <w:tcPr>
            <w:tcW w:type="dxa" w:w="1419"/>
          </w:tcPr>
          <w:p>
            <w:pPr>
              <w:spacing w:after="0"/>
              <w:jc w:val="left"/>
            </w:pPr>
            <w:r>
              <w:rPr>
                <w:sz w:val="16"/>
              </w:rPr>
              <w:t>Major disaster</w:t>
            </w:r>
          </w:p>
        </w:tc>
        <w:tc>
          <w:tcPr>
            <w:tcW w:type="dxa" w:w="2781"/>
          </w:tcPr>
          <w:p>
            <w:pPr>
              <w:spacing w:after="0"/>
              <w:jc w:val="left"/>
            </w:pPr>
            <w:r>
              <w:rPr>
                <w:sz w:val="16"/>
              </w:rPr>
              <w:t>HURRICANE GEORGES - 18 SEP 98</w:t>
            </w:r>
          </w:p>
        </w:tc>
        <w:tc>
          <w:tcPr>
            <w:tcW w:type="dxa" w:w="2327"/>
          </w:tcPr>
          <w:p>
            <w:pPr>
              <w:spacing w:after="0"/>
              <w:jc w:val="left"/>
            </w:pPr>
            <w:r>
              <w:rPr>
                <w:sz w:val="16"/>
              </w:rPr>
              <w:t>Hurricane</w:t>
            </w:r>
          </w:p>
        </w:tc>
        <w:tc>
          <w:tcPr>
            <w:tcW w:type="dxa" w:w="1455"/>
          </w:tcPr>
          <w:p>
            <w:pPr>
              <w:spacing w:after="0"/>
              <w:jc w:val="right"/>
            </w:pPr>
            <w:r>
              <w:rPr>
                <w:sz w:val="16"/>
              </w:rPr>
              <w:t>none found</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1998-09-28</w:t>
            </w:r>
          </w:p>
        </w:tc>
        <w:tc>
          <w:tcPr>
            <w:tcW w:type="dxa" w:w="1055"/>
          </w:tcPr>
          <w:p>
            <w:pPr>
              <w:spacing w:after="0"/>
              <w:jc w:val="left"/>
            </w:pPr>
            <w:r>
              <w:rPr>
                <w:sz w:val="16"/>
              </w:rPr>
              <w:t>1998-09-28</w:t>
            </w:r>
          </w:p>
        </w:tc>
        <w:tc>
          <w:tcPr>
            <w:tcW w:type="dxa" w:w="1055"/>
          </w:tcPr>
          <w:p>
            <w:pPr>
              <w:spacing w:after="0"/>
              <w:jc w:val="left"/>
            </w:pPr>
            <w:r>
              <w:rPr>
                <w:sz w:val="16"/>
              </w:rPr>
              <w:t>EM-3133-AL</w:t>
            </w:r>
          </w:p>
        </w:tc>
        <w:tc>
          <w:tcPr>
            <w:tcW w:type="dxa" w:w="1419"/>
          </w:tcPr>
          <w:p>
            <w:pPr>
              <w:spacing w:after="0"/>
              <w:jc w:val="left"/>
            </w:pPr>
            <w:r>
              <w:rPr>
                <w:sz w:val="16"/>
              </w:rPr>
              <w:t>Emergency</w:t>
            </w:r>
          </w:p>
        </w:tc>
        <w:tc>
          <w:tcPr>
            <w:tcW w:type="dxa" w:w="2781"/>
          </w:tcPr>
          <w:p>
            <w:pPr>
              <w:spacing w:after="0"/>
              <w:jc w:val="left"/>
            </w:pPr>
            <w:r>
              <w:rPr>
                <w:sz w:val="16"/>
              </w:rPr>
              <w:t>HURRICANE GEORGES</w:t>
            </w:r>
          </w:p>
        </w:tc>
        <w:tc>
          <w:tcPr>
            <w:tcW w:type="dxa" w:w="2327"/>
          </w:tcPr>
          <w:p>
            <w:pPr>
              <w:spacing w:after="0"/>
              <w:jc w:val="left"/>
            </w:pPr>
            <w:r>
              <w:rPr>
                <w:sz w:val="16"/>
              </w:rPr>
              <w:t>Hurricane</w:t>
            </w:r>
          </w:p>
        </w:tc>
        <w:tc>
          <w:tcPr>
            <w:tcW w:type="dxa" w:w="1455"/>
          </w:tcPr>
          <w:p>
            <w:pPr>
              <w:spacing w:after="0"/>
              <w:jc w:val="right"/>
            </w:pPr>
            <w:r>
              <w:rPr>
                <w:sz w:val="16"/>
              </w:rPr>
              <w:t>none found</w:t>
            </w:r>
          </w:p>
        </w:tc>
        <w:tc>
          <w:tcPr>
            <w:tcW w:type="dxa" w:w="2055"/>
          </w:tcPr>
          <w:p>
            <w:pPr>
              <w:spacing w:after="0"/>
              <w:jc w:val="left"/>
            </w:pPr>
          </w:p>
        </w:tc>
        <w:tc>
          <w:tcPr>
            <w:tcW w:type="dxa" w:w="910"/>
          </w:tcPr>
          <w:p>
            <w:pPr>
              <w:spacing w:after="0"/>
              <w:jc w:val="left"/>
            </w:pPr>
            <w:r>
              <w:rPr>
                <w:sz w:val="16"/>
              </w:rPr>
              <w:t>same incident as DR-1250</w:t>
            </w:r>
          </w:p>
        </w:tc>
      </w:tr>
      <w:tr>
        <w:trPr>
          <w:cantSplit/>
        </w:trPr>
        <w:tc>
          <w:tcPr>
            <w:tcW w:type="dxa" w:w="1055"/>
          </w:tcPr>
          <w:p>
            <w:pPr>
              <w:spacing w:after="0"/>
              <w:jc w:val="left"/>
            </w:pPr>
            <w:r>
              <w:rPr>
                <w:sz w:val="16"/>
              </w:rPr>
              <w:t>1993-03-15</w:t>
            </w:r>
          </w:p>
        </w:tc>
        <w:tc>
          <w:tcPr>
            <w:tcW w:type="dxa" w:w="1055"/>
          </w:tcPr>
          <w:p>
            <w:pPr>
              <w:spacing w:after="0"/>
              <w:jc w:val="left"/>
            </w:pPr>
            <w:r>
              <w:rPr>
                <w:sz w:val="16"/>
              </w:rPr>
              <w:t>1993-03-13</w:t>
            </w:r>
          </w:p>
        </w:tc>
        <w:tc>
          <w:tcPr>
            <w:tcW w:type="dxa" w:w="1055"/>
          </w:tcPr>
          <w:p>
            <w:pPr>
              <w:spacing w:after="0"/>
              <w:jc w:val="left"/>
            </w:pPr>
            <w:r>
              <w:rPr>
                <w:sz w:val="16"/>
              </w:rPr>
              <w:t>EM-3096-AL</w:t>
            </w:r>
          </w:p>
        </w:tc>
        <w:tc>
          <w:tcPr>
            <w:tcW w:type="dxa" w:w="1419"/>
          </w:tcPr>
          <w:p>
            <w:pPr>
              <w:spacing w:after="0"/>
              <w:jc w:val="left"/>
            </w:pPr>
            <w:r>
              <w:rPr>
                <w:sz w:val="16"/>
              </w:rPr>
              <w:t>Emergency</w:t>
            </w:r>
          </w:p>
        </w:tc>
        <w:tc>
          <w:tcPr>
            <w:tcW w:type="dxa" w:w="2781"/>
          </w:tcPr>
          <w:p>
            <w:pPr>
              <w:spacing w:after="0"/>
              <w:jc w:val="left"/>
            </w:pPr>
            <w:r>
              <w:rPr>
                <w:sz w:val="16"/>
              </w:rPr>
              <w:t>SEVERE SNOWFALL, WINTER STORM</w:t>
            </w:r>
          </w:p>
        </w:tc>
        <w:tc>
          <w:tcPr>
            <w:tcW w:type="dxa" w:w="2327"/>
          </w:tcPr>
          <w:p>
            <w:pPr>
              <w:spacing w:after="0"/>
              <w:jc w:val="left"/>
            </w:pPr>
            <w:r>
              <w:rPr>
                <w:sz w:val="16"/>
              </w:rPr>
              <w:t>Winter Weather</w:t>
            </w:r>
          </w:p>
        </w:tc>
        <w:tc>
          <w:tcPr>
            <w:tcW w:type="dxa" w:w="1455"/>
          </w:tcPr>
          <w:p>
            <w:pPr>
              <w:spacing w:after="0"/>
              <w:jc w:val="right"/>
            </w:pPr>
            <w:r>
              <w:rPr>
                <w:sz w:val="16"/>
              </w:rPr>
              <w:t>none found</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1990-03-21</w:t>
            </w:r>
          </w:p>
        </w:tc>
        <w:tc>
          <w:tcPr>
            <w:tcW w:type="dxa" w:w="1055"/>
          </w:tcPr>
          <w:p>
            <w:pPr>
              <w:spacing w:after="0"/>
              <w:jc w:val="left"/>
            </w:pPr>
            <w:r>
              <w:rPr>
                <w:sz w:val="16"/>
              </w:rPr>
              <w:t>1990-03-15</w:t>
            </w:r>
          </w:p>
        </w:tc>
        <w:tc>
          <w:tcPr>
            <w:tcW w:type="dxa" w:w="1055"/>
          </w:tcPr>
          <w:p>
            <w:pPr>
              <w:spacing w:after="0"/>
              <w:jc w:val="left"/>
            </w:pPr>
            <w:r>
              <w:rPr>
                <w:sz w:val="16"/>
              </w:rPr>
              <w:t>DR-861-AL</w:t>
            </w:r>
          </w:p>
        </w:tc>
        <w:tc>
          <w:tcPr>
            <w:tcW w:type="dxa" w:w="1419"/>
          </w:tcPr>
          <w:p>
            <w:pPr>
              <w:spacing w:after="0"/>
              <w:jc w:val="left"/>
            </w:pPr>
            <w:r>
              <w:rPr>
                <w:sz w:val="16"/>
              </w:rPr>
              <w:t>Major disaster</w:t>
            </w:r>
          </w:p>
        </w:tc>
        <w:tc>
          <w:tcPr>
            <w:tcW w:type="dxa" w:w="2781"/>
          </w:tcPr>
          <w:p>
            <w:pPr>
              <w:spacing w:after="0"/>
              <w:jc w:val="left"/>
            </w:pPr>
            <w:r>
              <w:rPr>
                <w:sz w:val="16"/>
              </w:rPr>
              <w:t>SEVERE STORMS, TORNADOES &amp; FLOODING</w:t>
            </w:r>
          </w:p>
        </w:tc>
        <w:tc>
          <w:tcPr>
            <w:tcW w:type="dxa" w:w="2327"/>
          </w:tcPr>
          <w:p>
            <w:pPr>
              <w:spacing w:after="0"/>
              <w:jc w:val="left"/>
            </w:pPr>
            <w:r>
              <w:rPr>
                <w:sz w:val="16"/>
              </w:rPr>
              <w:t>Inland Flooding; Tornado</w:t>
            </w:r>
          </w:p>
        </w:tc>
        <w:tc>
          <w:tcPr>
            <w:tcW w:type="dxa" w:w="1455"/>
          </w:tcPr>
          <w:p>
            <w:pPr>
              <w:spacing w:after="0"/>
              <w:jc w:val="right"/>
            </w:pPr>
            <w:r>
              <w:rPr>
                <w:sz w:val="16"/>
              </w:rPr>
              <w:t>none found</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1979-09-13</w:t>
            </w:r>
          </w:p>
        </w:tc>
        <w:tc>
          <w:tcPr>
            <w:tcW w:type="dxa" w:w="1055"/>
          </w:tcPr>
          <w:p>
            <w:pPr>
              <w:spacing w:after="0"/>
              <w:jc w:val="left"/>
            </w:pPr>
            <w:r>
              <w:rPr>
                <w:sz w:val="16"/>
              </w:rPr>
              <w:t>1979-09-13</w:t>
            </w:r>
          </w:p>
        </w:tc>
        <w:tc>
          <w:tcPr>
            <w:tcW w:type="dxa" w:w="1055"/>
          </w:tcPr>
          <w:p>
            <w:pPr>
              <w:spacing w:after="0"/>
              <w:jc w:val="left"/>
            </w:pPr>
            <w:r>
              <w:rPr>
                <w:sz w:val="16"/>
              </w:rPr>
              <w:t>DR-598-AL</w:t>
            </w:r>
          </w:p>
        </w:tc>
        <w:tc>
          <w:tcPr>
            <w:tcW w:type="dxa" w:w="1419"/>
          </w:tcPr>
          <w:p>
            <w:pPr>
              <w:spacing w:after="0"/>
              <w:jc w:val="left"/>
            </w:pPr>
            <w:r>
              <w:rPr>
                <w:sz w:val="16"/>
              </w:rPr>
              <w:t>Major disaster</w:t>
            </w:r>
          </w:p>
        </w:tc>
        <w:tc>
          <w:tcPr>
            <w:tcW w:type="dxa" w:w="2781"/>
          </w:tcPr>
          <w:p>
            <w:pPr>
              <w:spacing w:after="0"/>
              <w:jc w:val="left"/>
            </w:pPr>
            <w:r>
              <w:rPr>
                <w:sz w:val="16"/>
              </w:rPr>
              <w:t>HURRICANE FREDERIC</w:t>
            </w:r>
          </w:p>
        </w:tc>
        <w:tc>
          <w:tcPr>
            <w:tcW w:type="dxa" w:w="2327"/>
          </w:tcPr>
          <w:p>
            <w:pPr>
              <w:spacing w:after="0"/>
              <w:jc w:val="left"/>
            </w:pPr>
            <w:r>
              <w:rPr>
                <w:sz w:val="16"/>
              </w:rPr>
              <w:t>Hurricane</w:t>
            </w:r>
          </w:p>
        </w:tc>
        <w:tc>
          <w:tcPr>
            <w:tcW w:type="dxa" w:w="1455"/>
          </w:tcPr>
          <w:p>
            <w:pPr>
              <w:spacing w:after="0"/>
              <w:jc w:val="right"/>
            </w:pPr>
            <w:r>
              <w:rPr>
                <w:sz w:val="16"/>
              </w:rPr>
              <w:t>none found</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1977-07-20</w:t>
            </w:r>
          </w:p>
        </w:tc>
        <w:tc>
          <w:tcPr>
            <w:tcW w:type="dxa" w:w="1055"/>
          </w:tcPr>
          <w:p>
            <w:pPr>
              <w:spacing w:after="0"/>
              <w:jc w:val="left"/>
            </w:pPr>
            <w:r>
              <w:rPr>
                <w:sz w:val="16"/>
              </w:rPr>
              <w:t>1977-07-20</w:t>
            </w:r>
          </w:p>
        </w:tc>
        <w:tc>
          <w:tcPr>
            <w:tcW w:type="dxa" w:w="1055"/>
          </w:tcPr>
          <w:p>
            <w:pPr>
              <w:spacing w:after="0"/>
              <w:jc w:val="left"/>
            </w:pPr>
            <w:r>
              <w:rPr>
                <w:sz w:val="16"/>
              </w:rPr>
              <w:t>EM-3045-AL</w:t>
            </w:r>
          </w:p>
        </w:tc>
        <w:tc>
          <w:tcPr>
            <w:tcW w:type="dxa" w:w="1419"/>
          </w:tcPr>
          <w:p>
            <w:pPr>
              <w:spacing w:after="0"/>
              <w:jc w:val="left"/>
            </w:pPr>
            <w:r>
              <w:rPr>
                <w:sz w:val="16"/>
              </w:rPr>
              <w:t>Emergency</w:t>
            </w:r>
          </w:p>
        </w:tc>
        <w:tc>
          <w:tcPr>
            <w:tcW w:type="dxa" w:w="2781"/>
          </w:tcPr>
          <w:p>
            <w:pPr>
              <w:spacing w:after="0"/>
              <w:jc w:val="left"/>
            </w:pPr>
            <w:r>
              <w:rPr>
                <w:sz w:val="16"/>
              </w:rPr>
              <w:t>DROUGHT</w:t>
            </w:r>
          </w:p>
        </w:tc>
        <w:tc>
          <w:tcPr>
            <w:tcW w:type="dxa" w:w="2327"/>
          </w:tcPr>
          <w:p>
            <w:pPr>
              <w:spacing w:after="0"/>
              <w:jc w:val="left"/>
            </w:pPr>
            <w:r>
              <w:rPr>
                <w:sz w:val="16"/>
              </w:rPr>
              <w:t>Drought</w:t>
            </w:r>
          </w:p>
        </w:tc>
        <w:tc>
          <w:tcPr>
            <w:tcW w:type="dxa" w:w="1455"/>
          </w:tcPr>
          <w:p>
            <w:pPr>
              <w:spacing w:after="0"/>
              <w:jc w:val="right"/>
            </w:pPr>
            <w:r>
              <w:rPr>
                <w:sz w:val="16"/>
              </w:rPr>
              <w:t>none found</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1975-03-14</w:t>
            </w:r>
          </w:p>
        </w:tc>
        <w:tc>
          <w:tcPr>
            <w:tcW w:type="dxa" w:w="1055"/>
          </w:tcPr>
          <w:p>
            <w:pPr>
              <w:spacing w:after="0"/>
              <w:jc w:val="left"/>
            </w:pPr>
            <w:r>
              <w:rPr>
                <w:sz w:val="16"/>
              </w:rPr>
              <w:t>1975-03-14</w:t>
            </w:r>
          </w:p>
        </w:tc>
        <w:tc>
          <w:tcPr>
            <w:tcW w:type="dxa" w:w="1055"/>
          </w:tcPr>
          <w:p>
            <w:pPr>
              <w:spacing w:after="0"/>
              <w:jc w:val="left"/>
            </w:pPr>
            <w:r>
              <w:rPr>
                <w:sz w:val="16"/>
              </w:rPr>
              <w:t>DR-458-AL</w:t>
            </w:r>
          </w:p>
        </w:tc>
        <w:tc>
          <w:tcPr>
            <w:tcW w:type="dxa" w:w="1419"/>
          </w:tcPr>
          <w:p>
            <w:pPr>
              <w:spacing w:after="0"/>
              <w:jc w:val="left"/>
            </w:pPr>
            <w:r>
              <w:rPr>
                <w:sz w:val="16"/>
              </w:rPr>
              <w:t>Major disaster</w:t>
            </w:r>
          </w:p>
        </w:tc>
        <w:tc>
          <w:tcPr>
            <w:tcW w:type="dxa" w:w="2781"/>
          </w:tcPr>
          <w:p>
            <w:pPr>
              <w:spacing w:after="0"/>
              <w:jc w:val="left"/>
            </w:pPr>
            <w:r>
              <w:rPr>
                <w:sz w:val="16"/>
              </w:rPr>
              <w:t>SEVERE STORMS &amp; FLOODING</w:t>
            </w:r>
          </w:p>
        </w:tc>
        <w:tc>
          <w:tcPr>
            <w:tcW w:type="dxa" w:w="2327"/>
          </w:tcPr>
          <w:p>
            <w:pPr>
              <w:spacing w:after="0"/>
              <w:jc w:val="left"/>
            </w:pPr>
            <w:r>
              <w:rPr>
                <w:sz w:val="16"/>
              </w:rPr>
              <w:t>Inland Flooding</w:t>
            </w:r>
          </w:p>
        </w:tc>
        <w:tc>
          <w:tcPr>
            <w:tcW w:type="dxa" w:w="1455"/>
          </w:tcPr>
          <w:p>
            <w:pPr>
              <w:spacing w:after="0"/>
              <w:jc w:val="right"/>
            </w:pPr>
            <w:r>
              <w:rPr>
                <w:sz w:val="16"/>
              </w:rPr>
              <w:t>none found</w:t>
            </w:r>
          </w:p>
        </w:tc>
        <w:tc>
          <w:tcPr>
            <w:tcW w:type="dxa" w:w="2055"/>
          </w:tcPr>
          <w:p>
            <w:pPr>
              <w:spacing w:after="0"/>
              <w:jc w:val="left"/>
            </w:pPr>
          </w:p>
        </w:tc>
        <w:tc>
          <w:tcPr>
            <w:tcW w:type="dxa" w:w="91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1961-02-27</w:t>
            </w:r>
          </w:p>
        </w:tc>
        <w:tc>
          <w:tcPr>
            <w:tcW w:type="dxa" w:w="1858"/>
          </w:tcPr>
          <w:p>
            <w:pPr>
              <w:spacing w:after="0"/>
              <w:jc w:val="left"/>
            </w:pPr>
            <w:r>
              <w:rPr>
                <w:sz w:val="16"/>
              </w:rPr>
              <w:t>1961-02-27</w:t>
            </w:r>
          </w:p>
        </w:tc>
        <w:tc>
          <w:tcPr>
            <w:tcW w:type="dxa" w:w="1698"/>
          </w:tcPr>
          <w:p>
            <w:pPr>
              <w:spacing w:after="0"/>
              <w:jc w:val="left"/>
            </w:pPr>
            <w:r>
              <w:rPr>
                <w:sz w:val="16"/>
              </w:rPr>
              <w:t>DR-109-AL</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90</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158</w:t>
            </w:r>
          </w:p>
        </w:tc>
        <w:tc>
          <w:tcPr>
            <w:tcW w:type="dxa" w:w="1422"/>
          </w:tcPr>
          <w:p>
            <w:pPr>
              <w:spacing w:after="0"/>
              <w:jc w:val="right"/>
            </w:pPr>
            <w:r>
              <w:rPr>
                <w:sz w:val="16"/>
              </w:rPr>
              <w:t>21</w:t>
            </w:r>
          </w:p>
        </w:tc>
        <w:tc>
          <w:tcPr>
            <w:tcW w:type="dxa" w:w="1356"/>
          </w:tcPr>
          <w:p>
            <w:pPr>
              <w:spacing w:after="0"/>
              <w:jc w:val="right"/>
            </w:pPr>
            <w:r>
              <w:rPr>
                <w:sz w:val="16"/>
              </w:rPr>
              <w:t>7</w:t>
            </w:r>
          </w:p>
        </w:tc>
        <w:tc>
          <w:tcPr>
            <w:tcW w:type="dxa" w:w="963"/>
          </w:tcPr>
          <w:p>
            <w:pPr>
              <w:spacing w:after="0"/>
              <w:jc w:val="right"/>
            </w:pPr>
            <w:r>
              <w:rPr>
                <w:sz w:val="16"/>
              </w:rPr>
              <w:t>21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33</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54"/>
        <w:gridCol w:w="3018"/>
        <w:gridCol w:w="1093"/>
        <w:gridCol w:w="1898"/>
        <w:gridCol w:w="1003"/>
        <w:gridCol w:w="299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54"/>
            <w:shd w:val="clear" w:color="auto" w:fill="E8E8E8"/>
          </w:tcPr>
          <w:p>
            <w:pPr>
              <w:spacing w:after="0"/>
              <w:jc w:val="left"/>
            </w:pPr>
            <w:r>
              <w:rPr>
                <w:b/>
                <w:sz w:val="16"/>
              </w:rPr>
              <w:t>Magnitude or extent</w:t>
            </w:r>
          </w:p>
        </w:tc>
        <w:tc>
          <w:tcPr>
            <w:tcW w:type="dxa" w:w="3018"/>
            <w:shd w:val="clear" w:color="auto" w:fill="E8E8E8"/>
          </w:tcPr>
          <w:p>
            <w:pPr>
              <w:spacing w:after="0"/>
              <w:jc w:val="left"/>
            </w:pPr>
            <w:r>
              <w:rPr>
                <w:b/>
                <w:sz w:val="16"/>
              </w:rPr>
              <w:t>Damage</w:t>
            </w:r>
          </w:p>
          <w:p>
            <w:pPr>
              <w:spacing w:after="0"/>
              <w:jc w:val="left"/>
            </w:pPr>
            <w:r>
              <w:rPr>
                <w:i/>
                <w:color w:val="555555"/>
                <w:sz w:val="14"/>
              </w:rPr>
              <w:t>nominal dollars</w:t>
            </w:r>
          </w:p>
        </w:tc>
        <w:tc>
          <w:tcPr>
            <w:tcW w:type="dxa" w:w="109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98"/>
            <w:shd w:val="clear" w:color="auto" w:fill="E8E8E8"/>
          </w:tcPr>
          <w:p>
            <w:pPr>
              <w:spacing w:after="0"/>
              <w:jc w:val="left"/>
            </w:pPr>
            <w:r>
              <w:rPr>
                <w:b/>
                <w:sz w:val="16"/>
              </w:rPr>
              <w:t>Location</w:t>
            </w:r>
          </w:p>
        </w:tc>
        <w:tc>
          <w:tcPr>
            <w:tcW w:type="dxa" w:w="1003"/>
            <w:shd w:val="clear" w:color="auto" w:fill="E8E8E8"/>
          </w:tcPr>
          <w:p>
            <w:pPr>
              <w:spacing w:after="0"/>
              <w:jc w:val="left"/>
            </w:pPr>
            <w:r>
              <w:rPr>
                <w:b/>
                <w:sz w:val="16"/>
              </w:rPr>
              <w:t>Flags</w:t>
            </w:r>
          </w:p>
        </w:tc>
        <w:tc>
          <w:tcPr>
            <w:tcW w:type="dxa" w:w="29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2024-09-12</w:t>
            </w:r>
          </w:p>
        </w:tc>
        <w:tc>
          <w:tcPr>
            <w:tcW w:type="dxa" w:w="1215"/>
          </w:tcPr>
          <w:p>
            <w:pPr>
              <w:spacing w:after="0"/>
              <w:jc w:val="left"/>
            </w:pPr>
            <w:r>
              <w:rPr>
                <w:sz w:val="16"/>
              </w:rPr>
              <w:t>High Wind</w:t>
            </w:r>
          </w:p>
        </w:tc>
        <w:tc>
          <w:tcPr>
            <w:tcW w:type="dxa" w:w="1854"/>
          </w:tcPr>
          <w:p>
            <w:pPr>
              <w:spacing w:after="0"/>
              <w:jc w:val="left"/>
            </w:pPr>
            <w:r>
              <w:rPr>
                <w:sz w:val="16"/>
              </w:rPr>
              <w:t>52 kt (60 mph) estimated gust</w:t>
            </w:r>
          </w:p>
        </w:tc>
        <w:tc>
          <w:tcPr>
            <w:tcW w:type="dxa" w:w="3018"/>
          </w:tcPr>
          <w:p>
            <w:pPr>
              <w:spacing w:after="0"/>
              <w:jc w:val="left"/>
            </w:pPr>
            <w:r>
              <w:rPr>
                <w:sz w:val="16"/>
              </w:rPr>
              <w:t>$0 property; $0 crops, reported for the zone (2024 dollars)</w:t>
            </w:r>
          </w:p>
        </w:tc>
        <w:tc>
          <w:tcPr>
            <w:tcW w:type="dxa" w:w="1093"/>
          </w:tcPr>
          <w:p>
            <w:pPr>
              <w:spacing w:after="0"/>
              <w:jc w:val="right"/>
            </w:pPr>
            <w:r>
              <w:rPr>
                <w:sz w:val="16"/>
              </w:rPr>
              <w:t>0, 0</w:t>
            </w:r>
          </w:p>
        </w:tc>
        <w:tc>
          <w:tcPr>
            <w:tcW w:type="dxa" w:w="1898"/>
          </w:tcPr>
          <w:p>
            <w:pPr>
              <w:spacing w:after="0"/>
              <w:jc w:val="left"/>
            </w:pPr>
            <w:r>
              <w:rPr>
                <w:sz w:val="16"/>
              </w:rPr>
              <w:t>NWS zone ALZ052 (WASHINGTON), zone-level: may include parts of neighboring counties</w:t>
            </w:r>
          </w:p>
        </w:tc>
        <w:tc>
          <w:tcPr>
            <w:tcW w:type="dxa" w:w="1003"/>
          </w:tcPr>
          <w:p>
            <w:pPr>
              <w:spacing w:after="0"/>
              <w:jc w:val="left"/>
            </w:pPr>
            <w:r>
              <w:rPr>
                <w:sz w:val="16"/>
              </w:rPr>
              <w:t>new since last plan; within last 5 years</w:t>
            </w:r>
          </w:p>
        </w:tc>
        <w:tc>
          <w:tcPr>
            <w:tcW w:type="dxa" w:w="299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2017-01-02</w:t>
            </w:r>
          </w:p>
        </w:tc>
        <w:tc>
          <w:tcPr>
            <w:tcW w:type="dxa" w:w="1215"/>
          </w:tcPr>
          <w:p>
            <w:pPr>
              <w:spacing w:after="0"/>
              <w:jc w:val="left"/>
            </w:pPr>
            <w:r>
              <w:rPr>
                <w:sz w:val="16"/>
              </w:rPr>
              <w:t>Flash Flood</w:t>
            </w:r>
          </w:p>
        </w:tc>
        <w:tc>
          <w:tcPr>
            <w:tcW w:type="dxa" w:w="1854"/>
          </w:tcPr>
          <w:p>
            <w:pPr>
              <w:spacing w:after="0"/>
              <w:jc w:val="left"/>
            </w:pPr>
          </w:p>
        </w:tc>
        <w:tc>
          <w:tcPr>
            <w:tcW w:type="dxa" w:w="3018"/>
          </w:tcPr>
          <w:p>
            <w:pPr>
              <w:spacing w:after="0"/>
              <w:jc w:val="left"/>
            </w:pPr>
            <w:r>
              <w:rPr>
                <w:sz w:val="16"/>
              </w:rPr>
              <w:t>$1,200,000 property; $0 crops (2017 dollars)</w:t>
            </w:r>
          </w:p>
        </w:tc>
        <w:tc>
          <w:tcPr>
            <w:tcW w:type="dxa" w:w="1093"/>
          </w:tcPr>
          <w:p>
            <w:pPr>
              <w:spacing w:after="0"/>
              <w:jc w:val="right"/>
            </w:pPr>
            <w:r>
              <w:rPr>
                <w:sz w:val="16"/>
              </w:rPr>
              <w:t>0, 0</w:t>
            </w:r>
          </w:p>
        </w:tc>
        <w:tc>
          <w:tcPr>
            <w:tcW w:type="dxa" w:w="1898"/>
          </w:tcPr>
          <w:p>
            <w:pPr>
              <w:spacing w:after="0"/>
              <w:jc w:val="left"/>
            </w:pPr>
            <w:r>
              <w:rPr>
                <w:sz w:val="16"/>
              </w:rPr>
              <w:t>LEROY to ST STEPHENS</w:t>
            </w:r>
          </w:p>
        </w:tc>
        <w:tc>
          <w:tcPr>
            <w:tcW w:type="dxa" w:w="1003"/>
          </w:tcPr>
          <w:p>
            <w:pPr>
              <w:spacing w:after="0"/>
              <w:jc w:val="left"/>
            </w:pPr>
          </w:p>
        </w:tc>
        <w:tc>
          <w:tcPr>
            <w:tcW w:type="dxa" w:w="299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2016-10-01</w:t>
            </w:r>
          </w:p>
        </w:tc>
        <w:tc>
          <w:tcPr>
            <w:tcW w:type="dxa" w:w="1215"/>
          </w:tcPr>
          <w:p>
            <w:pPr>
              <w:spacing w:after="0"/>
              <w:jc w:val="left"/>
            </w:pPr>
            <w:r>
              <w:rPr>
                <w:sz w:val="16"/>
              </w:rPr>
              <w:t>Drought</w:t>
            </w:r>
          </w:p>
        </w:tc>
        <w:tc>
          <w:tcPr>
            <w:tcW w:type="dxa" w:w="1854"/>
          </w:tcPr>
          <w:p>
            <w:pPr>
              <w:spacing w:after="0"/>
              <w:jc w:val="left"/>
            </w:pPr>
          </w:p>
        </w:tc>
        <w:tc>
          <w:tcPr>
            <w:tcW w:type="dxa" w:w="3018"/>
          </w:tcPr>
          <w:p>
            <w:pPr>
              <w:spacing w:after="0"/>
              <w:jc w:val="left"/>
            </w:pPr>
            <w:r>
              <w:rPr>
                <w:sz w:val="16"/>
              </w:rPr>
              <w:t>$0 property; $0 crops, reported for the zone (2016 dollars)</w:t>
            </w:r>
          </w:p>
        </w:tc>
        <w:tc>
          <w:tcPr>
            <w:tcW w:type="dxa" w:w="1093"/>
          </w:tcPr>
          <w:p>
            <w:pPr>
              <w:spacing w:after="0"/>
              <w:jc w:val="right"/>
            </w:pPr>
            <w:r>
              <w:rPr>
                <w:sz w:val="16"/>
              </w:rPr>
              <w:t>0, 0</w:t>
            </w:r>
          </w:p>
        </w:tc>
        <w:tc>
          <w:tcPr>
            <w:tcW w:type="dxa" w:w="1898"/>
          </w:tcPr>
          <w:p>
            <w:pPr>
              <w:spacing w:after="0"/>
              <w:jc w:val="left"/>
            </w:pPr>
            <w:r>
              <w:rPr>
                <w:sz w:val="16"/>
              </w:rPr>
              <w:t>NWS zone ALZ052 (WASHINGTON), zone-level: may include parts of neighboring counties</w:t>
            </w:r>
          </w:p>
        </w:tc>
        <w:tc>
          <w:tcPr>
            <w:tcW w:type="dxa" w:w="1003"/>
          </w:tcPr>
          <w:p>
            <w:pPr>
              <w:spacing w:after="0"/>
              <w:jc w:val="left"/>
            </w:pPr>
          </w:p>
        </w:tc>
        <w:tc>
          <w:tcPr>
            <w:tcW w:type="dxa" w:w="2994"/>
          </w:tcPr>
          <w:p>
            <w:pPr>
              <w:spacing w:after="0"/>
              <w:jc w:val="left"/>
            </w:pPr>
            <w:r>
              <w:rPr>
                <w:sz w:val="16"/>
              </w:rPr>
              <w:t>B1-c worst recorded: Drought</w:t>
            </w:r>
          </w:p>
        </w:tc>
      </w:tr>
      <w:tr>
        <w:trPr>
          <w:cantSplit/>
        </w:trPr>
        <w:tc>
          <w:tcPr>
            <w:tcW w:type="dxa" w:w="1037"/>
          </w:tcPr>
          <w:p>
            <w:pPr>
              <w:spacing w:after="0"/>
              <w:jc w:val="left"/>
            </w:pPr>
            <w:r>
              <w:rPr>
                <w:sz w:val="16"/>
              </w:rPr>
              <w:t>2011-04-15</w:t>
            </w:r>
          </w:p>
        </w:tc>
        <w:tc>
          <w:tcPr>
            <w:tcW w:type="dxa" w:w="1215"/>
          </w:tcPr>
          <w:p>
            <w:pPr>
              <w:spacing w:after="0"/>
              <w:jc w:val="left"/>
            </w:pPr>
            <w:r>
              <w:rPr>
                <w:sz w:val="16"/>
              </w:rPr>
              <w:t>Tornado</w:t>
            </w:r>
          </w:p>
        </w:tc>
        <w:tc>
          <w:tcPr>
            <w:tcW w:type="dxa" w:w="1854"/>
          </w:tcPr>
          <w:p>
            <w:pPr>
              <w:spacing w:after="0"/>
              <w:jc w:val="left"/>
            </w:pPr>
            <w:r>
              <w:rPr>
                <w:sz w:val="16"/>
              </w:rPr>
              <w:t>EF2, 0.9 mi within this county, 150 yd wide</w:t>
            </w:r>
          </w:p>
        </w:tc>
        <w:tc>
          <w:tcPr>
            <w:tcW w:type="dxa" w:w="3018"/>
          </w:tcPr>
          <w:p>
            <w:pPr>
              <w:spacing w:after="0"/>
              <w:jc w:val="left"/>
            </w:pPr>
            <w:r>
              <w:rPr>
                <w:sz w:val="16"/>
              </w:rPr>
              <w:t>$50,000 property; crops not reported (2011 dollars)</w:t>
            </w:r>
          </w:p>
        </w:tc>
        <w:tc>
          <w:tcPr>
            <w:tcW w:type="dxa" w:w="1093"/>
          </w:tcPr>
          <w:p>
            <w:pPr>
              <w:spacing w:after="0"/>
              <w:jc w:val="right"/>
            </w:pPr>
            <w:r>
              <w:rPr>
                <w:sz w:val="16"/>
              </w:rPr>
              <w:t>0, 1</w:t>
            </w:r>
          </w:p>
        </w:tc>
        <w:tc>
          <w:tcPr>
            <w:tcW w:type="dxa" w:w="1898"/>
          </w:tcPr>
          <w:p>
            <w:pPr>
              <w:spacing w:after="0"/>
              <w:jc w:val="left"/>
            </w:pPr>
            <w:r>
              <w:rPr>
                <w:sz w:val="16"/>
              </w:rPr>
              <w:t>YARBO</w:t>
            </w:r>
          </w:p>
        </w:tc>
        <w:tc>
          <w:tcPr>
            <w:tcW w:type="dxa" w:w="1003"/>
          </w:tcPr>
          <w:p>
            <w:pPr>
              <w:spacing w:after="0"/>
              <w:jc w:val="left"/>
            </w:pPr>
          </w:p>
        </w:tc>
        <w:tc>
          <w:tcPr>
            <w:tcW w:type="dxa" w:w="2994"/>
          </w:tcPr>
          <w:p>
            <w:pPr>
              <w:spacing w:after="0"/>
              <w:jc w:val="left"/>
            </w:pPr>
            <w:r>
              <w:rPr>
                <w:sz w:val="16"/>
              </w:rPr>
              <w:t>deaths or injuries recorded</w:t>
            </w:r>
          </w:p>
        </w:tc>
      </w:tr>
      <w:tr>
        <w:trPr>
          <w:cantSplit/>
        </w:trPr>
        <w:tc>
          <w:tcPr>
            <w:tcW w:type="dxa" w:w="1037"/>
          </w:tcPr>
          <w:p>
            <w:pPr>
              <w:spacing w:after="0"/>
              <w:jc w:val="left"/>
            </w:pPr>
            <w:r>
              <w:rPr>
                <w:sz w:val="16"/>
              </w:rPr>
              <w:t>2011-04-15</w:t>
            </w:r>
          </w:p>
        </w:tc>
        <w:tc>
          <w:tcPr>
            <w:tcW w:type="dxa" w:w="1215"/>
          </w:tcPr>
          <w:p>
            <w:pPr>
              <w:spacing w:after="0"/>
              <w:jc w:val="left"/>
            </w:pPr>
            <w:r>
              <w:rPr>
                <w:sz w:val="16"/>
              </w:rPr>
              <w:t>Tornado</w:t>
            </w:r>
          </w:p>
        </w:tc>
        <w:tc>
          <w:tcPr>
            <w:tcW w:type="dxa" w:w="1854"/>
          </w:tcPr>
          <w:p>
            <w:pPr>
              <w:spacing w:after="0"/>
              <w:jc w:val="left"/>
            </w:pPr>
            <w:r>
              <w:rPr>
                <w:sz w:val="16"/>
              </w:rPr>
              <w:t>EF3, 5.93 mi within this county, 400 yd wide</w:t>
            </w:r>
          </w:p>
        </w:tc>
        <w:tc>
          <w:tcPr>
            <w:tcW w:type="dxa" w:w="3018"/>
          </w:tcPr>
          <w:p>
            <w:pPr>
              <w:spacing w:after="0"/>
              <w:jc w:val="left"/>
            </w:pPr>
            <w:r>
              <w:rPr>
                <w:sz w:val="16"/>
              </w:rPr>
              <w:t>$2,000,000 property; crops not reported (2011 dollars)</w:t>
            </w:r>
          </w:p>
        </w:tc>
        <w:tc>
          <w:tcPr>
            <w:tcW w:type="dxa" w:w="1093"/>
          </w:tcPr>
          <w:p>
            <w:pPr>
              <w:spacing w:after="0"/>
              <w:jc w:val="right"/>
            </w:pPr>
            <w:r>
              <w:rPr>
                <w:sz w:val="16"/>
              </w:rPr>
              <w:t>3, 3</w:t>
            </w:r>
          </w:p>
        </w:tc>
        <w:tc>
          <w:tcPr>
            <w:tcW w:type="dxa" w:w="1898"/>
          </w:tcPr>
          <w:p>
            <w:pPr>
              <w:spacing w:after="0"/>
              <w:jc w:val="left"/>
            </w:pPr>
            <w:r>
              <w:rPr>
                <w:sz w:val="16"/>
              </w:rPr>
              <w:t>ESCATAWPA to DEER PARK</w:t>
            </w:r>
          </w:p>
        </w:tc>
        <w:tc>
          <w:tcPr>
            <w:tcW w:type="dxa" w:w="1003"/>
          </w:tcPr>
          <w:p>
            <w:pPr>
              <w:spacing w:after="0"/>
              <w:jc w:val="left"/>
            </w:pPr>
          </w:p>
        </w:tc>
        <w:tc>
          <w:tcPr>
            <w:tcW w:type="dxa" w:w="2994"/>
          </w:tcPr>
          <w:p>
            <w:pPr>
              <w:spacing w:after="0"/>
              <w:jc w:val="left"/>
            </w:pPr>
            <w:r>
              <w:rPr>
                <w:sz w:val="16"/>
              </w:rPr>
              <w:t>deaths or injuries recorded</w:t>
            </w:r>
          </w:p>
        </w:tc>
      </w:tr>
      <w:tr>
        <w:trPr>
          <w:cantSplit/>
        </w:trPr>
        <w:tc>
          <w:tcPr>
            <w:tcW w:type="dxa" w:w="1037"/>
          </w:tcPr>
          <w:p>
            <w:pPr>
              <w:spacing w:after="0"/>
              <w:jc w:val="left"/>
            </w:pPr>
            <w:r>
              <w:rPr>
                <w:sz w:val="16"/>
              </w:rPr>
              <w:t>2004-02-06</w:t>
            </w:r>
          </w:p>
        </w:tc>
        <w:tc>
          <w:tcPr>
            <w:tcW w:type="dxa" w:w="1215"/>
          </w:tcPr>
          <w:p>
            <w:pPr>
              <w:spacing w:after="0"/>
              <w:jc w:val="left"/>
            </w:pPr>
            <w:r>
              <w:rPr>
                <w:sz w:val="16"/>
              </w:rPr>
              <w:t>Lightning</w:t>
            </w:r>
          </w:p>
        </w:tc>
        <w:tc>
          <w:tcPr>
            <w:tcW w:type="dxa" w:w="1854"/>
          </w:tcPr>
          <w:p>
            <w:pPr>
              <w:spacing w:after="0"/>
              <w:jc w:val="left"/>
            </w:pPr>
          </w:p>
        </w:tc>
        <w:tc>
          <w:tcPr>
            <w:tcW w:type="dxa" w:w="3018"/>
          </w:tcPr>
          <w:p>
            <w:pPr>
              <w:spacing w:after="0"/>
              <w:jc w:val="left"/>
            </w:pPr>
            <w:r>
              <w:rPr>
                <w:sz w:val="16"/>
              </w:rPr>
              <w:t>$50,000 property; crops not reported (2004 dollars)</w:t>
            </w:r>
          </w:p>
        </w:tc>
        <w:tc>
          <w:tcPr>
            <w:tcW w:type="dxa" w:w="1093"/>
          </w:tcPr>
          <w:p>
            <w:pPr>
              <w:spacing w:after="0"/>
              <w:jc w:val="right"/>
            </w:pPr>
            <w:r>
              <w:rPr>
                <w:sz w:val="16"/>
              </w:rPr>
              <w:t>0, 0</w:t>
            </w:r>
          </w:p>
        </w:tc>
        <w:tc>
          <w:tcPr>
            <w:tcW w:type="dxa" w:w="1898"/>
          </w:tcPr>
          <w:p>
            <w:pPr>
              <w:spacing w:after="0"/>
              <w:jc w:val="left"/>
            </w:pPr>
            <w:r>
              <w:rPr>
                <w:sz w:val="16"/>
              </w:rPr>
              <w:t>CHATOM</w:t>
            </w:r>
          </w:p>
        </w:tc>
        <w:tc>
          <w:tcPr>
            <w:tcW w:type="dxa" w:w="1003"/>
          </w:tcPr>
          <w:p>
            <w:pPr>
              <w:spacing w:after="0"/>
              <w:jc w:val="left"/>
            </w:pPr>
          </w:p>
        </w:tc>
        <w:tc>
          <w:tcPr>
            <w:tcW w:type="dxa" w:w="2994"/>
          </w:tcPr>
          <w:p>
            <w:pPr>
              <w:spacing w:after="0"/>
              <w:jc w:val="left"/>
            </w:pPr>
            <w:r>
              <w:rPr>
                <w:sz w:val="16"/>
              </w:rPr>
              <w:t>B1-c worst recorded: Lightning</w:t>
            </w:r>
          </w:p>
        </w:tc>
      </w:tr>
      <w:tr>
        <w:trPr>
          <w:cantSplit/>
        </w:trPr>
        <w:tc>
          <w:tcPr>
            <w:tcW w:type="dxa" w:w="1037"/>
          </w:tcPr>
          <w:p>
            <w:pPr>
              <w:spacing w:after="0"/>
              <w:jc w:val="left"/>
            </w:pPr>
            <w:r>
              <w:rPr>
                <w:sz w:val="16"/>
              </w:rPr>
              <w:t>2001-03-12</w:t>
            </w:r>
          </w:p>
        </w:tc>
        <w:tc>
          <w:tcPr>
            <w:tcW w:type="dxa" w:w="1215"/>
          </w:tcPr>
          <w:p>
            <w:pPr>
              <w:spacing w:after="0"/>
              <w:jc w:val="left"/>
            </w:pPr>
            <w:r>
              <w:rPr>
                <w:sz w:val="16"/>
              </w:rPr>
              <w:t>Thunderstorm Wind</w:t>
            </w:r>
          </w:p>
        </w:tc>
        <w:tc>
          <w:tcPr>
            <w:tcW w:type="dxa" w:w="1854"/>
          </w:tcPr>
          <w:p>
            <w:pPr>
              <w:spacing w:after="0"/>
              <w:jc w:val="left"/>
            </w:pPr>
            <w:r>
              <w:rPr>
                <w:sz w:val="16"/>
              </w:rPr>
              <w:t>75 kt (86 mph) estimated</w:t>
            </w:r>
          </w:p>
        </w:tc>
        <w:tc>
          <w:tcPr>
            <w:tcW w:type="dxa" w:w="3018"/>
          </w:tcPr>
          <w:p>
            <w:pPr>
              <w:spacing w:after="0"/>
              <w:jc w:val="left"/>
            </w:pPr>
            <w:r>
              <w:rPr>
                <w:sz w:val="16"/>
              </w:rPr>
              <w:t>$1,000,000 property; crops not reported (2001 dollars)</w:t>
            </w:r>
          </w:p>
        </w:tc>
        <w:tc>
          <w:tcPr>
            <w:tcW w:type="dxa" w:w="1093"/>
          </w:tcPr>
          <w:p>
            <w:pPr>
              <w:spacing w:after="0"/>
              <w:jc w:val="right"/>
            </w:pPr>
            <w:r>
              <w:rPr>
                <w:sz w:val="16"/>
              </w:rPr>
              <w:t>0, 6</w:t>
            </w:r>
          </w:p>
        </w:tc>
        <w:tc>
          <w:tcPr>
            <w:tcW w:type="dxa" w:w="1898"/>
          </w:tcPr>
          <w:p>
            <w:pPr>
              <w:spacing w:after="0"/>
              <w:jc w:val="left"/>
            </w:pPr>
            <w:r>
              <w:rPr>
                <w:sz w:val="16"/>
              </w:rPr>
              <w:t>MC INTOSH</w:t>
            </w:r>
          </w:p>
        </w:tc>
        <w:tc>
          <w:tcPr>
            <w:tcW w:type="dxa" w:w="1003"/>
          </w:tcPr>
          <w:p>
            <w:pPr>
              <w:spacing w:after="0"/>
              <w:jc w:val="left"/>
            </w:pPr>
          </w:p>
        </w:tc>
        <w:tc>
          <w:tcPr>
            <w:tcW w:type="dxa" w:w="2994"/>
          </w:tcPr>
          <w:p>
            <w:pPr>
              <w:spacing w:after="0"/>
              <w:jc w:val="left"/>
            </w:pPr>
            <w:r>
              <w:rPr>
                <w:sz w:val="16"/>
              </w:rPr>
              <w:t>deaths or injuries recorded</w:t>
            </w:r>
          </w:p>
        </w:tc>
      </w:tr>
      <w:tr>
        <w:trPr>
          <w:cantSplit/>
        </w:trPr>
        <w:tc>
          <w:tcPr>
            <w:tcW w:type="dxa" w:w="1037"/>
          </w:tcPr>
          <w:p>
            <w:pPr>
              <w:spacing w:after="0"/>
              <w:jc w:val="left"/>
            </w:pPr>
            <w:r>
              <w:rPr>
                <w:sz w:val="16"/>
              </w:rPr>
              <w:t>2000-12-21</w:t>
            </w:r>
          </w:p>
        </w:tc>
        <w:tc>
          <w:tcPr>
            <w:tcW w:type="dxa" w:w="1215"/>
          </w:tcPr>
          <w:p>
            <w:pPr>
              <w:spacing w:after="0"/>
              <w:jc w:val="left"/>
            </w:pPr>
            <w:r>
              <w:rPr>
                <w:sz w:val="16"/>
              </w:rPr>
              <w:t>Winter Storm</w:t>
            </w:r>
          </w:p>
        </w:tc>
        <w:tc>
          <w:tcPr>
            <w:tcW w:type="dxa" w:w="1854"/>
          </w:tcPr>
          <w:p>
            <w:pPr>
              <w:spacing w:after="0"/>
              <w:jc w:val="left"/>
            </w:pPr>
          </w:p>
        </w:tc>
        <w:tc>
          <w:tcPr>
            <w:tcW w:type="dxa" w:w="3018"/>
          </w:tcPr>
          <w:p>
            <w:pPr>
              <w:spacing w:after="0"/>
              <w:jc w:val="left"/>
            </w:pPr>
            <w:r>
              <w:rPr>
                <w:sz w:val="16"/>
              </w:rPr>
              <w:t>$15,000 property; crops not reported, reported for the zone (2000 dollars)</w:t>
            </w:r>
          </w:p>
        </w:tc>
        <w:tc>
          <w:tcPr>
            <w:tcW w:type="dxa" w:w="1093"/>
          </w:tcPr>
          <w:p>
            <w:pPr>
              <w:spacing w:after="0"/>
              <w:jc w:val="right"/>
            </w:pPr>
            <w:r>
              <w:rPr>
                <w:sz w:val="16"/>
              </w:rPr>
              <w:t>0, 0</w:t>
            </w:r>
          </w:p>
        </w:tc>
        <w:tc>
          <w:tcPr>
            <w:tcW w:type="dxa" w:w="1898"/>
          </w:tcPr>
          <w:p>
            <w:pPr>
              <w:spacing w:after="0"/>
              <w:jc w:val="left"/>
            </w:pPr>
            <w:r>
              <w:rPr>
                <w:sz w:val="16"/>
              </w:rPr>
              <w:t>NWS zone ALZ052 (WASHINGTON), zone-level: may include parts of neighboring counties</w:t>
            </w:r>
          </w:p>
        </w:tc>
        <w:tc>
          <w:tcPr>
            <w:tcW w:type="dxa" w:w="1003"/>
          </w:tcPr>
          <w:p>
            <w:pPr>
              <w:spacing w:after="0"/>
              <w:jc w:val="left"/>
            </w:pPr>
          </w:p>
        </w:tc>
        <w:tc>
          <w:tcPr>
            <w:tcW w:type="dxa" w:w="299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1854"/>
          </w:tcPr>
          <w:p>
            <w:pPr>
              <w:spacing w:after="0"/>
              <w:jc w:val="left"/>
            </w:pPr>
          </w:p>
        </w:tc>
        <w:tc>
          <w:tcPr>
            <w:tcW w:type="dxa" w:w="3018"/>
          </w:tcPr>
          <w:p>
            <w:pPr>
              <w:spacing w:after="0"/>
              <w:jc w:val="left"/>
            </w:pPr>
            <w:r>
              <w:rPr>
                <w:sz w:val="16"/>
              </w:rPr>
              <w:t>damage not reported</w:t>
            </w:r>
          </w:p>
        </w:tc>
        <w:tc>
          <w:tcPr>
            <w:tcW w:type="dxa" w:w="1093"/>
          </w:tcPr>
          <w:p>
            <w:pPr>
              <w:spacing w:after="0"/>
              <w:jc w:val="right"/>
            </w:pPr>
            <w:r>
              <w:rPr>
                <w:sz w:val="16"/>
              </w:rPr>
              <w:t>0, 0</w:t>
            </w:r>
          </w:p>
        </w:tc>
        <w:tc>
          <w:tcPr>
            <w:tcW w:type="dxa" w:w="1898"/>
          </w:tcPr>
          <w:p>
            <w:pPr>
              <w:spacing w:after="0"/>
              <w:jc w:val="left"/>
            </w:pPr>
            <w:r>
              <w:rPr>
                <w:sz w:val="16"/>
              </w:rPr>
              <w:t>NWS zone ALZ052 (WASHINGTON), zone-level: may include parts of neighboring counties</w:t>
            </w:r>
          </w:p>
        </w:tc>
        <w:tc>
          <w:tcPr>
            <w:tcW w:type="dxa" w:w="1003"/>
          </w:tcPr>
          <w:p>
            <w:pPr>
              <w:spacing w:after="0"/>
              <w:jc w:val="left"/>
            </w:pPr>
          </w:p>
        </w:tc>
        <w:tc>
          <w:tcPr>
            <w:tcW w:type="dxa" w:w="2994"/>
          </w:tcPr>
          <w:p>
            <w:pPr>
              <w:spacing w:after="0"/>
              <w:jc w:val="left"/>
            </w:pPr>
            <w:r>
              <w:rPr>
                <w:sz w:val="16"/>
              </w:rPr>
              <w:t>B1-c worst recorded: Excessive Heat, Heat</w:t>
            </w:r>
          </w:p>
        </w:tc>
      </w:tr>
      <w:tr>
        <w:trPr>
          <w:cantSplit/>
        </w:trPr>
        <w:tc>
          <w:tcPr>
            <w:tcW w:type="dxa" w:w="1037"/>
          </w:tcPr>
          <w:p>
            <w:pPr>
              <w:spacing w:after="0"/>
              <w:jc w:val="left"/>
            </w:pPr>
            <w:r>
              <w:rPr>
                <w:sz w:val="16"/>
              </w:rPr>
              <w:t>1998-09-25</w:t>
            </w:r>
          </w:p>
        </w:tc>
        <w:tc>
          <w:tcPr>
            <w:tcW w:type="dxa" w:w="1215"/>
          </w:tcPr>
          <w:p>
            <w:pPr>
              <w:spacing w:after="0"/>
              <w:jc w:val="left"/>
            </w:pPr>
            <w:r>
              <w:rPr>
                <w:sz w:val="16"/>
              </w:rPr>
              <w:t>Hurricane (Typhoon)</w:t>
            </w:r>
          </w:p>
        </w:tc>
        <w:tc>
          <w:tcPr>
            <w:tcW w:type="dxa" w:w="1854"/>
          </w:tcPr>
          <w:p>
            <w:pPr>
              <w:spacing w:after="0"/>
              <w:jc w:val="left"/>
            </w:pPr>
          </w:p>
        </w:tc>
        <w:tc>
          <w:tcPr>
            <w:tcW w:type="dxa" w:w="3018"/>
          </w:tcPr>
          <w:p>
            <w:pPr>
              <w:spacing w:after="0"/>
              <w:jc w:val="left"/>
            </w:pPr>
            <w:r>
              <w:rPr>
                <w:sz w:val="16"/>
              </w:rPr>
              <w:t>$100,000 property; crops not reported, reported for the zone (1998 dollars)</w:t>
            </w:r>
          </w:p>
        </w:tc>
        <w:tc>
          <w:tcPr>
            <w:tcW w:type="dxa" w:w="1093"/>
          </w:tcPr>
          <w:p>
            <w:pPr>
              <w:spacing w:after="0"/>
              <w:jc w:val="right"/>
            </w:pPr>
            <w:r>
              <w:rPr>
                <w:sz w:val="16"/>
              </w:rPr>
              <w:t>0, 0</w:t>
            </w:r>
          </w:p>
        </w:tc>
        <w:tc>
          <w:tcPr>
            <w:tcW w:type="dxa" w:w="1898"/>
          </w:tcPr>
          <w:p>
            <w:pPr>
              <w:spacing w:after="0"/>
              <w:jc w:val="left"/>
            </w:pPr>
            <w:r>
              <w:rPr>
                <w:sz w:val="16"/>
              </w:rPr>
              <w:t>NWS zone ALZ052 (WASHINGTON), zone-level: may include parts of neighboring counties</w:t>
            </w:r>
          </w:p>
        </w:tc>
        <w:tc>
          <w:tcPr>
            <w:tcW w:type="dxa" w:w="1003"/>
          </w:tcPr>
          <w:p>
            <w:pPr>
              <w:spacing w:after="0"/>
              <w:jc w:val="left"/>
            </w:pPr>
          </w:p>
        </w:tc>
        <w:tc>
          <w:tcPr>
            <w:tcW w:type="dxa" w:w="299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1998-06-05</w:t>
            </w:r>
          </w:p>
        </w:tc>
        <w:tc>
          <w:tcPr>
            <w:tcW w:type="dxa" w:w="1215"/>
          </w:tcPr>
          <w:p>
            <w:pPr>
              <w:spacing w:after="0"/>
              <w:jc w:val="left"/>
            </w:pPr>
            <w:r>
              <w:rPr>
                <w:sz w:val="16"/>
              </w:rPr>
              <w:t>Thunderstorm Wind</w:t>
            </w:r>
          </w:p>
        </w:tc>
        <w:tc>
          <w:tcPr>
            <w:tcW w:type="dxa" w:w="1854"/>
          </w:tcPr>
          <w:p>
            <w:pPr>
              <w:spacing w:after="0"/>
              <w:jc w:val="left"/>
            </w:pPr>
            <w:r>
              <w:rPr>
                <w:sz w:val="16"/>
              </w:rPr>
              <w:t>80 kt (92 mph), measurement type not recorded</w:t>
            </w:r>
          </w:p>
        </w:tc>
        <w:tc>
          <w:tcPr>
            <w:tcW w:type="dxa" w:w="3018"/>
          </w:tcPr>
          <w:p>
            <w:pPr>
              <w:spacing w:after="0"/>
              <w:jc w:val="left"/>
            </w:pPr>
            <w:r>
              <w:rPr>
                <w:sz w:val="16"/>
              </w:rPr>
              <w:t>$1,500,000 property; crops not reported (1998 dollars)</w:t>
            </w:r>
          </w:p>
        </w:tc>
        <w:tc>
          <w:tcPr>
            <w:tcW w:type="dxa" w:w="1093"/>
          </w:tcPr>
          <w:p>
            <w:pPr>
              <w:spacing w:after="0"/>
              <w:jc w:val="right"/>
            </w:pPr>
            <w:r>
              <w:rPr>
                <w:sz w:val="16"/>
              </w:rPr>
              <w:t>0, 0</w:t>
            </w:r>
          </w:p>
        </w:tc>
        <w:tc>
          <w:tcPr>
            <w:tcW w:type="dxa" w:w="1898"/>
          </w:tcPr>
          <w:p>
            <w:pPr>
              <w:spacing w:after="0"/>
              <w:jc w:val="left"/>
            </w:pPr>
            <w:r>
              <w:rPr>
                <w:sz w:val="16"/>
              </w:rPr>
              <w:t>COUNTYWIDE</w:t>
            </w:r>
          </w:p>
        </w:tc>
        <w:tc>
          <w:tcPr>
            <w:tcW w:type="dxa" w:w="1003"/>
          </w:tcPr>
          <w:p>
            <w:pPr>
              <w:spacing w:after="0"/>
              <w:jc w:val="left"/>
            </w:pPr>
          </w:p>
        </w:tc>
        <w:tc>
          <w:tcPr>
            <w:tcW w:type="dxa" w:w="2994"/>
          </w:tcPr>
          <w:p>
            <w:pPr>
              <w:spacing w:after="0"/>
              <w:jc w:val="left"/>
            </w:pPr>
            <w:r>
              <w:rPr>
                <w:sz w:val="16"/>
              </w:rPr>
              <w:t>B1-c worst recorded: Thunderstorm Wind</w:t>
            </w:r>
          </w:p>
        </w:tc>
      </w:tr>
      <w:tr>
        <w:trPr>
          <w:cantSplit/>
        </w:trPr>
        <w:tc>
          <w:tcPr>
            <w:tcW w:type="dxa" w:w="1037"/>
          </w:tcPr>
          <w:p>
            <w:pPr>
              <w:spacing w:after="0"/>
              <w:jc w:val="left"/>
            </w:pPr>
            <w:r>
              <w:rPr>
                <w:sz w:val="16"/>
              </w:rPr>
              <w:t>1998-04-17</w:t>
            </w:r>
          </w:p>
        </w:tc>
        <w:tc>
          <w:tcPr>
            <w:tcW w:type="dxa" w:w="1215"/>
          </w:tcPr>
          <w:p>
            <w:pPr>
              <w:spacing w:after="0"/>
              <w:jc w:val="left"/>
            </w:pPr>
            <w:r>
              <w:rPr>
                <w:sz w:val="16"/>
              </w:rPr>
              <w:t>Hail</w:t>
            </w:r>
          </w:p>
        </w:tc>
        <w:tc>
          <w:tcPr>
            <w:tcW w:type="dxa" w:w="1854"/>
          </w:tcPr>
          <w:p>
            <w:pPr>
              <w:spacing w:after="0"/>
              <w:jc w:val="left"/>
            </w:pPr>
            <w:r>
              <w:rPr>
                <w:sz w:val="16"/>
              </w:rPr>
              <w:t>2.75 in</w:t>
            </w:r>
          </w:p>
        </w:tc>
        <w:tc>
          <w:tcPr>
            <w:tcW w:type="dxa" w:w="3018"/>
          </w:tcPr>
          <w:p>
            <w:pPr>
              <w:spacing w:after="0"/>
              <w:jc w:val="left"/>
            </w:pPr>
            <w:r>
              <w:rPr>
                <w:sz w:val="16"/>
              </w:rPr>
              <w:t>$50,000 property; $20,000 crops (1998 dollars)</w:t>
            </w:r>
          </w:p>
        </w:tc>
        <w:tc>
          <w:tcPr>
            <w:tcW w:type="dxa" w:w="1093"/>
          </w:tcPr>
          <w:p>
            <w:pPr>
              <w:spacing w:after="0"/>
              <w:jc w:val="right"/>
            </w:pPr>
            <w:r>
              <w:rPr>
                <w:sz w:val="16"/>
              </w:rPr>
              <w:t>0, 0</w:t>
            </w:r>
          </w:p>
        </w:tc>
        <w:tc>
          <w:tcPr>
            <w:tcW w:type="dxa" w:w="1898"/>
          </w:tcPr>
          <w:p>
            <w:pPr>
              <w:spacing w:after="0"/>
              <w:jc w:val="left"/>
            </w:pPr>
            <w:r>
              <w:rPr>
                <w:sz w:val="16"/>
              </w:rPr>
              <w:t>DEER PARK to FRUITDALE</w:t>
            </w:r>
          </w:p>
        </w:tc>
        <w:tc>
          <w:tcPr>
            <w:tcW w:type="dxa" w:w="1003"/>
          </w:tcPr>
          <w:p>
            <w:pPr>
              <w:spacing w:after="0"/>
              <w:jc w:val="left"/>
            </w:pPr>
          </w:p>
        </w:tc>
        <w:tc>
          <w:tcPr>
            <w:tcW w:type="dxa" w:w="2994"/>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(339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442"/>
        <w:gridCol w:w="1564"/>
        <w:gridCol w:w="1037"/>
        <w:gridCol w:w="1710"/>
        <w:gridCol w:w="1518"/>
        <w:gridCol w:w="1492"/>
        <w:gridCol w:w="1037"/>
        <w:gridCol w:w="2040"/>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2"/>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0"/>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4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p>
        </w:tc>
        <w:tc>
          <w:tcPr>
            <w:tcW w:type="dxa" w:w="1442"/>
          </w:tcPr>
          <w:p>
            <w:pPr>
              <w:spacing w:after="0"/>
              <w:jc w:val="left"/>
            </w:pPr>
            <w:r>
              <w:rPr>
                <w:sz w:val="16"/>
              </w:rPr>
              <w:t>events per year</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p>
        </w:tc>
        <w:tc>
          <w:tcPr>
            <w:tcW w:type="dxa" w:w="1492"/>
          </w:tcPr>
          <w:p>
            <w:pPr>
              <w:spacing w:after="0"/>
              <w:jc w:val="left"/>
            </w:pPr>
            <w:r>
              <w:rPr>
                <w:sz w:val="16"/>
              </w:rPr>
              <w:t>1994 to 2023 (30 years)</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7"/>
          </w:tcPr>
          <w:p>
            <w:pPr>
              <w:spacing w:after="0"/>
              <w:jc w:val="right"/>
            </w:pPr>
            <w:r>
              <w:rPr>
                <w:sz w:val="16"/>
              </w:rPr>
              <w:t>0.01</w:t>
            </w:r>
          </w:p>
        </w:tc>
        <w:tc>
          <w:tcPr>
            <w:tcW w:type="dxa" w:w="1442"/>
          </w:tcPr>
          <w:p>
            <w:pPr>
              <w:spacing w:after="0"/>
              <w:jc w:val="left"/>
            </w:pPr>
            <w:r>
              <w:rPr>
                <w:sz w:val="16"/>
              </w:rPr>
              <w:t>events per year at a location (modeled)</w:t>
            </w:r>
          </w:p>
        </w:tc>
        <w:tc>
          <w:tcPr>
            <w:tcW w:type="dxa" w:w="1564"/>
          </w:tcPr>
          <w:p>
            <w:pPr>
              <w:spacing w:after="0"/>
              <w:jc w:val="left"/>
            </w:pPr>
            <w:r>
              <w:rPr>
                <w:sz w:val="16"/>
              </w:rPr>
              <w:t>about 0.01 per year at a given location in the county</w:t>
            </w:r>
          </w:p>
        </w:tc>
        <w:tc>
          <w:tcPr>
            <w:tcW w:type="dxa" w:w="1037"/>
          </w:tcPr>
          <w:p>
            <w:pPr>
              <w:spacing w:after="0"/>
              <w:jc w:val="left"/>
            </w:pPr>
          </w:p>
        </w:tc>
        <w:tc>
          <w:tcPr>
            <w:tcW w:type="dxa" w:w="1710"/>
          </w:tcPr>
          <w:p>
            <w:pPr>
              <w:spacing w:after="0"/>
              <w:jc w:val="left"/>
            </w:pPr>
            <w:r>
              <w:rPr>
                <w:sz w:val="16"/>
              </w:rPr>
              <w:t>Storm Events records in 0 of 30 years, 1996 to 2025 (0%)</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7"/>
          </w:tcPr>
          <w:p>
            <w:pPr>
              <w:spacing w:after="0"/>
              <w:jc w:val="right"/>
            </w:pPr>
            <w:r>
              <w:rPr>
                <w:sz w:val="16"/>
              </w:rPr>
              <w:t>1.11</w:t>
            </w:r>
          </w:p>
        </w:tc>
        <w:tc>
          <w:tcPr>
            <w:tcW w:type="dxa" w:w="1442"/>
          </w:tcPr>
          <w:p>
            <w:pPr>
              <w:spacing w:after="0"/>
              <w:jc w:val="left"/>
            </w:pPr>
            <w:r>
              <w:rPr>
                <w:sz w:val="16"/>
              </w:rPr>
              <w:t>event-days per year</w:t>
            </w:r>
          </w:p>
        </w:tc>
        <w:tc>
          <w:tcPr>
            <w:tcW w:type="dxa" w:w="1564"/>
          </w:tcPr>
          <w:p>
            <w:pPr>
              <w:spacing w:after="0"/>
              <w:jc w:val="left"/>
            </w:pPr>
            <w:r>
              <w:rPr>
                <w:sz w:val="16"/>
              </w:rPr>
              <w:t>about 1.11 days per year</w:t>
            </w:r>
          </w:p>
        </w:tc>
        <w:tc>
          <w:tcPr>
            <w:tcW w:type="dxa" w:w="1037"/>
          </w:tcPr>
          <w:p>
            <w:pPr>
              <w:spacing w:after="0"/>
              <w:jc w:val="left"/>
            </w:pPr>
          </w:p>
        </w:tc>
        <w:tc>
          <w:tcPr>
            <w:tcW w:type="dxa" w:w="1710"/>
          </w:tcPr>
          <w:p>
            <w:pPr>
              <w:spacing w:after="0"/>
              <w:jc w:val="left"/>
            </w:pPr>
            <w:r>
              <w:rPr>
                <w:sz w:val="16"/>
              </w:rPr>
              <w:t>event-days in 0 of 30 years, 1996 to 2025 (0%)</w:t>
            </w:r>
          </w:p>
        </w:tc>
        <w:tc>
          <w:tcPr>
            <w:tcW w:type="dxa" w:w="1518"/>
          </w:tcPr>
          <w:p>
            <w:pPr>
              <w:spacing w:after="0"/>
              <w:jc w:val="right"/>
            </w:pPr>
            <w:r>
              <w:rPr>
                <w:sz w:val="16"/>
              </w:rPr>
              <w:t>21.1</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7"/>
          </w:tcPr>
          <w:p>
            <w:pPr>
              <w:spacing w:after="0"/>
              <w:jc w:val="right"/>
            </w:pPr>
            <w:r>
              <w:rPr>
                <w:sz w:val="16"/>
              </w:rPr>
              <w:t>13.6</w:t>
            </w:r>
          </w:p>
        </w:tc>
        <w:tc>
          <w:tcPr>
            <w:tcW w:type="dxa" w:w="1442"/>
          </w:tcPr>
          <w:p>
            <w:pPr>
              <w:spacing w:after="0"/>
              <w:jc w:val="left"/>
            </w:pPr>
            <w:r>
              <w:rPr>
                <w:sz w:val="16"/>
              </w:rPr>
              <w:t>event-days per year</w:t>
            </w:r>
          </w:p>
        </w:tc>
        <w:tc>
          <w:tcPr>
            <w:tcW w:type="dxa" w:w="1564"/>
          </w:tcPr>
          <w:p>
            <w:pPr>
              <w:spacing w:after="0"/>
              <w:jc w:val="left"/>
            </w:pPr>
            <w:r>
              <w:rPr>
                <w:sz w:val="16"/>
              </w:rPr>
              <w:t>about 13.6 days per year</w:t>
            </w:r>
          </w:p>
        </w:tc>
        <w:tc>
          <w:tcPr>
            <w:tcW w:type="dxa" w:w="1037"/>
          </w:tcPr>
          <w:p>
            <w:pPr>
              <w:spacing w:after="0"/>
              <w:jc w:val="left"/>
            </w:pPr>
            <w:r>
              <w:rPr>
                <w:sz w:val="16"/>
              </w:rPr>
              <w:t>Possible</w:t>
            </w:r>
          </w:p>
        </w:tc>
        <w:tc>
          <w:tcPr>
            <w:tcW w:type="dxa" w:w="1710"/>
          </w:tcPr>
          <w:p>
            <w:pPr>
              <w:spacing w:after="0"/>
              <w:jc w:val="left"/>
            </w:pPr>
            <w:r>
              <w:rPr>
                <w:sz w:val="16"/>
              </w:rPr>
              <w:t>event-days in 1 of 30 years, 1996 to 2025 (3.33%)</w:t>
            </w:r>
          </w:p>
        </w:tc>
        <w:tc>
          <w:tcPr>
            <w:tcW w:type="dxa" w:w="1518"/>
          </w:tcPr>
          <w:p>
            <w:pPr>
              <w:spacing w:after="0"/>
              <w:jc w:val="right"/>
            </w:pPr>
            <w:r>
              <w:rPr>
                <w:sz w:val="16"/>
              </w:rPr>
              <w:t>441</w:t>
            </w:r>
          </w:p>
        </w:tc>
        <w:tc>
          <w:tcPr>
            <w:tcW w:type="dxa" w:w="149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40"/>
          </w:tcPr>
          <w:p>
            <w:pPr>
              <w:spacing w:after="0"/>
              <w:jc w:val="left"/>
            </w:pPr>
            <w:r>
              <w:rPr>
                <w:sz w:val="16"/>
              </w:rPr>
              <w:t>NRI gives about 13.6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0.00133</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0.133%</w:t>
            </w: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2.33</w:t>
            </w:r>
          </w:p>
        </w:tc>
        <w:tc>
          <w:tcPr>
            <w:tcW w:type="dxa" w:w="1442"/>
          </w:tcPr>
          <w:p>
            <w:pPr>
              <w:spacing w:after="0"/>
              <w:jc w:val="left"/>
            </w:pPr>
            <w:r>
              <w:rPr>
                <w:sz w:val="16"/>
              </w:rPr>
              <w:t>events per year</w:t>
            </w:r>
          </w:p>
        </w:tc>
        <w:tc>
          <w:tcPr>
            <w:tcW w:type="dxa" w:w="1564"/>
          </w:tcPr>
          <w:p>
            <w:pPr>
              <w:spacing w:after="0"/>
              <w:jc w:val="left"/>
            </w:pPr>
            <w:r>
              <w:rPr>
                <w:sz w:val="16"/>
              </w:rPr>
              <w:t>about 2.33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88.3 (modeled)</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8.67</w:t>
            </w:r>
          </w:p>
        </w:tc>
        <w:tc>
          <w:tcPr>
            <w:tcW w:type="dxa" w:w="1442"/>
          </w:tcPr>
          <w:p>
            <w:pPr>
              <w:spacing w:after="0"/>
              <w:jc w:val="left"/>
            </w:pPr>
            <w:r>
              <w:rPr>
                <w:sz w:val="16"/>
              </w:rPr>
              <w:t>event-days per year</w:t>
            </w:r>
          </w:p>
        </w:tc>
        <w:tc>
          <w:tcPr>
            <w:tcW w:type="dxa" w:w="1564"/>
          </w:tcPr>
          <w:p>
            <w:pPr>
              <w:spacing w:after="0"/>
              <w:jc w:val="left"/>
            </w:pPr>
            <w:r>
              <w:rPr>
                <w:sz w:val="16"/>
              </w:rPr>
              <w:t>about 8.67 days per year</w:t>
            </w:r>
          </w:p>
        </w:tc>
        <w:tc>
          <w:tcPr>
            <w:tcW w:type="dxa" w:w="1037"/>
          </w:tcPr>
          <w:p>
            <w:pPr>
              <w:spacing w:after="0"/>
              <w:jc w:val="left"/>
            </w:pPr>
            <w:r>
              <w:rPr>
                <w:sz w:val="16"/>
              </w:rPr>
              <w:t>Possible</w:t>
            </w:r>
          </w:p>
        </w:tc>
        <w:tc>
          <w:tcPr>
            <w:tcW w:type="dxa" w:w="1710"/>
          </w:tcPr>
          <w:p>
            <w:pPr>
              <w:spacing w:after="0"/>
              <w:jc w:val="left"/>
            </w:pPr>
            <w:r>
              <w:rPr>
                <w:sz w:val="16"/>
              </w:rPr>
              <w:t>event-days in 2 of 30 years, 1996 to 2025 (6.67%)</w:t>
            </w:r>
          </w:p>
        </w:tc>
        <w:tc>
          <w:tcPr>
            <w:tcW w:type="dxa" w:w="1518"/>
          </w:tcPr>
          <w:p>
            <w:pPr>
              <w:spacing w:after="0"/>
              <w:jc w:val="right"/>
            </w:pPr>
            <w:r>
              <w:rPr>
                <w:sz w:val="16"/>
              </w:rPr>
              <w:t>140</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8.67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7"/>
          </w:tcPr>
          <w:p>
            <w:pPr>
              <w:spacing w:after="0"/>
              <w:jc w:val="right"/>
            </w:pPr>
            <w:r>
              <w:rPr>
                <w:sz w:val="16"/>
              </w:rPr>
              <w:t>0.209</w:t>
            </w:r>
          </w:p>
        </w:tc>
        <w:tc>
          <w:tcPr>
            <w:tcW w:type="dxa" w:w="1442"/>
          </w:tcPr>
          <w:p>
            <w:pPr>
              <w:spacing w:after="0"/>
              <w:jc w:val="left"/>
            </w:pPr>
            <w:r>
              <w:rPr>
                <w:sz w:val="16"/>
              </w:rPr>
              <w:t>events per year</w:t>
            </w:r>
          </w:p>
        </w:tc>
        <w:tc>
          <w:tcPr>
            <w:tcW w:type="dxa" w:w="1564"/>
          </w:tcPr>
          <w:p>
            <w:pPr>
              <w:spacing w:after="0"/>
              <w:jc w:val="left"/>
            </w:pPr>
            <w:r>
              <w:rPr>
                <w:sz w:val="16"/>
              </w:rPr>
              <w:t>about 1 in 5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72</w:t>
            </w:r>
          </w:p>
        </w:tc>
        <w:tc>
          <w:tcPr>
            <w:tcW w:type="dxa" w:w="1492"/>
          </w:tcPr>
          <w:p>
            <w:pPr>
              <w:spacing w:after="0"/>
              <w:jc w:val="left"/>
            </w:pPr>
            <w:r>
              <w:rPr>
                <w:sz w:val="16"/>
              </w:rPr>
              <w:t>1851 to 2024 (Atlantic)</w:t>
            </w:r>
          </w:p>
        </w:tc>
        <w:tc>
          <w:tcPr>
            <w:tcW w:type="dxa" w:w="1037"/>
          </w:tcPr>
          <w:p>
            <w:pPr>
              <w:spacing w:after="0"/>
              <w:jc w:val="left"/>
            </w:pPr>
            <w:r>
              <w:rPr>
                <w:sz w:val="16"/>
              </w:rPr>
              <w:t>see B1-f</w:t>
            </w:r>
          </w:p>
        </w:tc>
        <w:tc>
          <w:tcPr>
            <w:tcW w:type="dxa" w:w="204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7"/>
          </w:tcPr>
          <w:p>
            <w:pPr>
              <w:spacing w:after="0"/>
              <w:jc w:val="right"/>
            </w:pPr>
            <w:r>
              <w:rPr>
                <w:sz w:val="16"/>
              </w:rPr>
              <w:t>0.445</w:t>
            </w:r>
          </w:p>
        </w:tc>
        <w:tc>
          <w:tcPr>
            <w:tcW w:type="dxa" w:w="1442"/>
          </w:tcPr>
          <w:p>
            <w:pPr>
              <w:spacing w:after="0"/>
              <w:jc w:val="left"/>
            </w:pPr>
            <w:r>
              <w:rPr>
                <w:sz w:val="16"/>
              </w:rPr>
              <w:t>event-days per year</w:t>
            </w:r>
          </w:p>
        </w:tc>
        <w:tc>
          <w:tcPr>
            <w:tcW w:type="dxa" w:w="1564"/>
          </w:tcPr>
          <w:p>
            <w:pPr>
              <w:spacing w:after="0"/>
              <w:jc w:val="left"/>
            </w:pPr>
            <w:r>
              <w:rPr>
                <w:sz w:val="16"/>
              </w:rPr>
              <w:t>about 0.445 days per year</w:t>
            </w:r>
          </w:p>
        </w:tc>
        <w:tc>
          <w:tcPr>
            <w:tcW w:type="dxa" w:w="1037"/>
          </w:tcPr>
          <w:p>
            <w:pPr>
              <w:spacing w:after="0"/>
              <w:jc w:val="left"/>
            </w:pPr>
          </w:p>
        </w:tc>
        <w:tc>
          <w:tcPr>
            <w:tcW w:type="dxa" w:w="1710"/>
          </w:tcPr>
          <w:p>
            <w:pPr>
              <w:spacing w:after="0"/>
              <w:jc w:val="left"/>
            </w:pPr>
            <w:r>
              <w:rPr>
                <w:sz w:val="16"/>
              </w:rPr>
              <w:t>event-days in 0 of 30 years, 1996 to 2025 (0%)</w:t>
            </w:r>
          </w:p>
        </w:tc>
        <w:tc>
          <w:tcPr>
            <w:tcW w:type="dxa" w:w="1518"/>
          </w:tcPr>
          <w:p>
            <w:pPr>
              <w:spacing w:after="0"/>
              <w:jc w:val="right"/>
            </w:pPr>
            <w:r>
              <w:rPr>
                <w:sz w:val="16"/>
              </w:rPr>
              <w:t>30</w:t>
            </w:r>
          </w:p>
        </w:tc>
        <w:tc>
          <w:tcPr>
            <w:tcW w:type="dxa" w:w="1492"/>
          </w:tcPr>
          <w:p>
            <w:pPr>
              <w:spacing w:after="0"/>
              <w:jc w:val="left"/>
            </w:pPr>
            <w:r>
              <w:rPr>
                <w:sz w:val="16"/>
              </w:rPr>
              <w:t>1946-12-31 to 2014-02-12 (67 years)</w:t>
            </w:r>
          </w:p>
        </w:tc>
        <w:tc>
          <w:tcPr>
            <w:tcW w:type="dxa" w:w="1037"/>
          </w:tcPr>
          <w:p>
            <w:pPr>
              <w:spacing w:after="0"/>
              <w:jc w:val="left"/>
            </w:pPr>
            <w:r>
              <w:rPr>
                <w:sz w:val="16"/>
              </w:rPr>
              <w:t>countywide</w:t>
            </w:r>
          </w:p>
        </w:tc>
        <w:tc>
          <w:tcPr>
            <w:tcW w:type="dxa" w:w="204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0.786</w:t>
            </w:r>
          </w:p>
        </w:tc>
        <w:tc>
          <w:tcPr>
            <w:tcW w:type="dxa" w:w="1442"/>
          </w:tcPr>
          <w:p>
            <w:pPr>
              <w:spacing w:after="0"/>
              <w:jc w:val="left"/>
            </w:pPr>
            <w:r>
              <w:rPr>
                <w:sz w:val="16"/>
              </w:rPr>
              <w:t>event-days per year</w:t>
            </w:r>
          </w:p>
        </w:tc>
        <w:tc>
          <w:tcPr>
            <w:tcW w:type="dxa" w:w="1564"/>
          </w:tcPr>
          <w:p>
            <w:pPr>
              <w:spacing w:after="0"/>
              <w:jc w:val="left"/>
            </w:pPr>
            <w:r>
              <w:rPr>
                <w:sz w:val="16"/>
              </w:rPr>
              <w:t>about 0.786 days per year</w:t>
            </w:r>
          </w:p>
        </w:tc>
        <w:tc>
          <w:tcPr>
            <w:tcW w:type="dxa" w:w="1037"/>
          </w:tcPr>
          <w:p>
            <w:pPr>
              <w:spacing w:after="0"/>
              <w:jc w:val="left"/>
            </w:pPr>
            <w:r>
              <w:rPr>
                <w:sz w:val="16"/>
              </w:rPr>
              <w:t>Likely</w:t>
            </w:r>
          </w:p>
        </w:tc>
        <w:tc>
          <w:tcPr>
            <w:tcW w:type="dxa" w:w="1710"/>
          </w:tcPr>
          <w:p>
            <w:pPr>
              <w:spacing w:after="0"/>
              <w:jc w:val="left"/>
            </w:pPr>
            <w:r>
              <w:rPr>
                <w:sz w:val="16"/>
              </w:rPr>
              <w:t>event-days in 13 of 30 years, 1996 to 2025 (43.3%)</w:t>
            </w:r>
          </w:p>
        </w:tc>
        <w:tc>
          <w:tcPr>
            <w:tcW w:type="dxa" w:w="1518"/>
          </w:tcPr>
          <w:p>
            <w:pPr>
              <w:spacing w:after="0"/>
              <w:jc w:val="right"/>
            </w:pPr>
            <w:r>
              <w:rPr>
                <w:sz w:val="16"/>
              </w:rPr>
              <w:t>22</w:t>
            </w:r>
          </w:p>
        </w:tc>
        <w:tc>
          <w:tcPr>
            <w:tcW w:type="dxa" w:w="1492"/>
          </w:tcPr>
          <w:p>
            <w:pPr>
              <w:spacing w:after="0"/>
              <w:jc w:val="left"/>
            </w:pPr>
            <w:r>
              <w:rPr>
                <w:sz w:val="16"/>
              </w:rPr>
              <w:t>1996 to 2023 (28 years)</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0.294</w:t>
            </w:r>
          </w:p>
        </w:tc>
        <w:tc>
          <w:tcPr>
            <w:tcW w:type="dxa" w:w="1442"/>
          </w:tcPr>
          <w:p>
            <w:pPr>
              <w:spacing w:after="0"/>
              <w:jc w:val="left"/>
            </w:pPr>
            <w:r>
              <w:rPr>
                <w:sz w:val="16"/>
              </w:rPr>
              <w:t>events per year (modeled)</w:t>
            </w:r>
          </w:p>
        </w:tc>
        <w:tc>
          <w:tcPr>
            <w:tcW w:type="dxa" w:w="1564"/>
          </w:tcPr>
          <w:p>
            <w:pPr>
              <w:spacing w:after="0"/>
              <w:jc w:val="left"/>
            </w:pPr>
            <w:r>
              <w:rPr>
                <w:sz w:val="16"/>
              </w:rPr>
              <w:t>about 1 in 3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79.8</w:t>
            </w:r>
          </w:p>
        </w:tc>
        <w:tc>
          <w:tcPr>
            <w:tcW w:type="dxa" w:w="1442"/>
          </w:tcPr>
          <w:p>
            <w:pPr>
              <w:spacing w:after="0"/>
              <w:jc w:val="left"/>
            </w:pPr>
            <w:r>
              <w:rPr>
                <w:sz w:val="16"/>
              </w:rPr>
              <w:t>days per year with a strike</w:t>
            </w:r>
          </w:p>
        </w:tc>
        <w:tc>
          <w:tcPr>
            <w:tcW w:type="dxa" w:w="1564"/>
          </w:tcPr>
          <w:p>
            <w:pPr>
              <w:spacing w:after="0"/>
              <w:jc w:val="left"/>
            </w:pPr>
            <w:r>
              <w:rPr>
                <w:sz w:val="16"/>
              </w:rPr>
              <w:t>about 79.8 days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1995 to 2023 (29 years; CONUS)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2.39</w:t>
            </w:r>
          </w:p>
        </w:tc>
        <w:tc>
          <w:tcPr>
            <w:tcW w:type="dxa" w:w="1442"/>
          </w:tcPr>
          <w:p>
            <w:pPr>
              <w:spacing w:after="0"/>
              <w:jc w:val="left"/>
            </w:pPr>
            <w:r>
              <w:rPr>
                <w:sz w:val="16"/>
              </w:rPr>
              <w:t>events per year</w:t>
            </w:r>
          </w:p>
        </w:tc>
        <w:tc>
          <w:tcPr>
            <w:tcW w:type="dxa" w:w="1564"/>
          </w:tcPr>
          <w:p>
            <w:pPr>
              <w:spacing w:after="0"/>
              <w:jc w:val="left"/>
            </w:pPr>
            <w:r>
              <w:rPr>
                <w:sz w:val="16"/>
              </w:rPr>
              <w:t>about 2.39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91</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0.836</w:t>
            </w:r>
          </w:p>
        </w:tc>
        <w:tc>
          <w:tcPr>
            <w:tcW w:type="dxa" w:w="1442"/>
          </w:tcPr>
          <w:p>
            <w:pPr>
              <w:spacing w:after="0"/>
              <w:jc w:val="left"/>
            </w:pPr>
            <w:r>
              <w:rPr>
                <w:sz w:val="16"/>
              </w:rPr>
              <w:t>events per year</w:t>
            </w:r>
          </w:p>
        </w:tc>
        <w:tc>
          <w:tcPr>
            <w:tcW w:type="dxa" w:w="1564"/>
          </w:tcPr>
          <w:p>
            <w:pPr>
              <w:spacing w:after="0"/>
              <w:jc w:val="left"/>
            </w:pPr>
            <w:r>
              <w:rPr>
                <w:sz w:val="16"/>
              </w:rPr>
              <w:t>about 0.84 per year</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1950 to 2023 (EF2+); 1986 to 2023 (EF0-1)</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Tsunami</w:t>
            </w:r>
          </w:p>
        </w:tc>
        <w:tc>
          <w:tcPr>
            <w:tcW w:type="dxa" w:w="1237"/>
          </w:tcPr>
          <w:p>
            <w:pPr>
              <w:spacing w:after="0"/>
              <w:jc w:val="right"/>
            </w:pPr>
          </w:p>
        </w:tc>
        <w:tc>
          <w:tcPr>
            <w:tcW w:type="dxa" w:w="1442"/>
          </w:tcPr>
          <w:p>
            <w:pPr>
              <w:spacing w:after="0"/>
              <w:jc w:val="left"/>
            </w:pPr>
            <w:r>
              <w:rPr>
                <w:sz w:val="16"/>
              </w:rPr>
              <w:t>annual probability at the most exposed location (used in place of a county value)</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7"/>
          </w:tcPr>
          <w:p>
            <w:pPr>
              <w:spacing w:after="0"/>
              <w:jc w:val="right"/>
            </w:pPr>
          </w:p>
        </w:tc>
        <w:tc>
          <w:tcPr>
            <w:tcW w:type="dxa" w:w="1442"/>
          </w:tcPr>
          <w:p>
            <w:pPr>
              <w:spacing w:after="0"/>
              <w:jc w:val="left"/>
            </w:pPr>
            <w:r>
              <w:rPr>
                <w:sz w:val="16"/>
              </w:rPr>
              <w:t>annual probability</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7"/>
          </w:tcPr>
          <w:p>
            <w:pPr>
              <w:spacing w:after="0"/>
              <w:jc w:val="right"/>
            </w:pPr>
            <w:r>
              <w:rPr>
                <w:sz w:val="16"/>
              </w:rPr>
              <w:t>0.00239</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burns in a year: 0.239%</w:t>
            </w:r>
          </w:p>
        </w:tc>
        <w:tc>
          <w:tcPr>
            <w:tcW w:type="dxa" w:w="1037"/>
          </w:tcPr>
          <w:p>
            <w:pPr>
              <w:spacing w:after="0"/>
              <w:jc w:val="left"/>
            </w:pPr>
          </w:p>
        </w:tc>
        <w:tc>
          <w:tcPr>
            <w:tcW w:type="dxa" w:w="1710"/>
          </w:tcPr>
          <w:p>
            <w:pPr>
              <w:spacing w:after="0"/>
              <w:jc w:val="left"/>
            </w:pPr>
            <w:r>
              <w:rPr>
                <w:sz w:val="16"/>
              </w:rPr>
              <w:t>Storm Events records in 0 of 30 years, 1996 to 2025 (0%)</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1.32</w:t>
            </w:r>
          </w:p>
        </w:tc>
        <w:tc>
          <w:tcPr>
            <w:tcW w:type="dxa" w:w="1442"/>
          </w:tcPr>
          <w:p>
            <w:pPr>
              <w:spacing w:after="0"/>
              <w:jc w:val="left"/>
            </w:pPr>
            <w:r>
              <w:rPr>
                <w:sz w:val="16"/>
              </w:rPr>
              <w:t>event-days per year</w:t>
            </w:r>
          </w:p>
        </w:tc>
        <w:tc>
          <w:tcPr>
            <w:tcW w:type="dxa" w:w="1564"/>
          </w:tcPr>
          <w:p>
            <w:pPr>
              <w:spacing w:after="0"/>
              <w:jc w:val="left"/>
            </w:pPr>
            <w:r>
              <w:rPr>
                <w:sz w:val="16"/>
              </w:rPr>
              <w:t>about 1.32 days per year</w:t>
            </w:r>
          </w:p>
        </w:tc>
        <w:tc>
          <w:tcPr>
            <w:tcW w:type="dxa" w:w="1037"/>
          </w:tcPr>
          <w:p>
            <w:pPr>
              <w:spacing w:after="0"/>
              <w:jc w:val="left"/>
            </w:pPr>
            <w:r>
              <w:rPr>
                <w:sz w:val="16"/>
              </w:rPr>
              <w:t>Likely</w:t>
            </w:r>
          </w:p>
        </w:tc>
        <w:tc>
          <w:tcPr>
            <w:tcW w:type="dxa" w:w="1710"/>
          </w:tcPr>
          <w:p>
            <w:pPr>
              <w:spacing w:after="0"/>
              <w:jc w:val="left"/>
            </w:pPr>
            <w:r>
              <w:rPr>
                <w:sz w:val="16"/>
              </w:rPr>
              <w:t>event-days in 9 of 30 years, 1996 to 2025 (30%)</w:t>
            </w:r>
          </w:p>
        </w:tc>
        <w:tc>
          <w:tcPr>
            <w:tcW w:type="dxa" w:w="1518"/>
          </w:tcPr>
          <w:p>
            <w:pPr>
              <w:spacing w:after="0"/>
              <w:jc w:val="right"/>
            </w:pPr>
            <w:r>
              <w:rPr>
                <w:sz w:val="16"/>
              </w:rPr>
              <w:t>25.1</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1.32 winter weather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120</w:t>
            </w:r>
          </w:p>
        </w:tc>
        <w:tc>
          <w:tcPr>
            <w:tcW w:type="dxa" w:w="1476"/>
          </w:tcPr>
          <w:p>
            <w:pPr>
              <w:spacing w:after="0"/>
              <w:jc w:val="right"/>
            </w:pPr>
            <w:r>
              <w:rPr>
                <w:sz w:val="16"/>
              </w:rPr>
              <w:t>30</w:t>
            </w:r>
          </w:p>
        </w:tc>
        <w:tc>
          <w:tcPr>
            <w:tcW w:type="dxa" w:w="1476"/>
          </w:tcPr>
          <w:p>
            <w:pPr>
              <w:spacing w:after="0"/>
              <w:jc w:val="right"/>
            </w:pPr>
            <w:r>
              <w:rPr>
                <w:sz w:val="16"/>
              </w:rPr>
              <w:t>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2 of 5</w:t>
            </w:r>
          </w:p>
        </w:tc>
        <w:tc>
          <w:tcPr>
            <w:tcW w:type="dxa" w:w="922"/>
          </w:tcPr>
          <w:p>
            <w:pPr>
              <w:spacing w:after="0"/>
              <w:jc w:val="right"/>
            </w:pPr>
            <w:r>
              <w:rPr>
                <w:sz w:val="16"/>
              </w:rPr>
              <w:t>72.9</w:t>
            </w:r>
          </w:p>
        </w:tc>
        <w:tc>
          <w:tcPr>
            <w:tcW w:type="dxa" w:w="701"/>
          </w:tcPr>
          <w:p>
            <w:pPr>
              <w:spacing w:after="0"/>
              <w:jc w:val="right"/>
            </w:pPr>
            <w:r>
              <w:rPr>
                <w:sz w:val="16"/>
              </w:rPr>
              <w:t>74.6</w:t>
            </w:r>
          </w:p>
        </w:tc>
        <w:tc>
          <w:tcPr>
            <w:tcW w:type="dxa" w:w="668"/>
          </w:tcPr>
          <w:p>
            <w:pPr>
              <w:spacing w:after="0"/>
              <w:jc w:val="right"/>
            </w:pPr>
            <w:r>
              <w:rPr>
                <w:sz w:val="16"/>
              </w:rPr>
              <w:t>76.2</w:t>
            </w:r>
          </w:p>
        </w:tc>
        <w:tc>
          <w:tcPr>
            <w:tcW w:type="dxa" w:w="2909"/>
          </w:tcPr>
          <w:p>
            <w:pPr>
              <w:spacing w:after="0"/>
              <w:jc w:val="left"/>
            </w:pPr>
            <w:r>
              <w:rPr>
                <w:sz w:val="16"/>
              </w:rPr>
              <w:t>Very Low 2, No Rating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5 of 5</w:t>
            </w:r>
          </w:p>
        </w:tc>
        <w:tc>
          <w:tcPr>
            <w:tcW w:type="dxa" w:w="922"/>
          </w:tcPr>
          <w:p>
            <w:pPr>
              <w:spacing w:after="0"/>
              <w:jc w:val="right"/>
            </w:pPr>
            <w:r>
              <w:rPr>
                <w:sz w:val="16"/>
              </w:rPr>
              <w:t>71.9</w:t>
            </w:r>
          </w:p>
        </w:tc>
        <w:tc>
          <w:tcPr>
            <w:tcW w:type="dxa" w:w="701"/>
          </w:tcPr>
          <w:p>
            <w:pPr>
              <w:spacing w:after="0"/>
              <w:jc w:val="right"/>
            </w:pPr>
            <w:r>
              <w:rPr>
                <w:sz w:val="16"/>
              </w:rPr>
              <w:t>74.4</w:t>
            </w:r>
          </w:p>
        </w:tc>
        <w:tc>
          <w:tcPr>
            <w:tcW w:type="dxa" w:w="668"/>
          </w:tcPr>
          <w:p>
            <w:pPr>
              <w:spacing w:after="0"/>
              <w:jc w:val="right"/>
            </w:pPr>
            <w:r>
              <w:rPr>
                <w:sz w:val="16"/>
              </w:rPr>
              <w:t>80.2</w:t>
            </w:r>
          </w:p>
        </w:tc>
        <w:tc>
          <w:tcPr>
            <w:tcW w:type="dxa" w:w="2909"/>
          </w:tcPr>
          <w:p>
            <w:pPr>
              <w:spacing w:after="0"/>
              <w:jc w:val="left"/>
            </w:pPr>
            <w:r>
              <w:rPr>
                <w:sz w:val="16"/>
              </w:rPr>
              <w:t>Relatively High 1, Relatively Moderate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5 of 5</w:t>
            </w:r>
          </w:p>
        </w:tc>
        <w:tc>
          <w:tcPr>
            <w:tcW w:type="dxa" w:w="922"/>
          </w:tcPr>
          <w:p>
            <w:pPr>
              <w:spacing w:after="0"/>
              <w:jc w:val="right"/>
            </w:pPr>
            <w:r>
              <w:rPr>
                <w:sz w:val="16"/>
              </w:rPr>
              <w:t>72.6</w:t>
            </w:r>
          </w:p>
        </w:tc>
        <w:tc>
          <w:tcPr>
            <w:tcW w:type="dxa" w:w="701"/>
          </w:tcPr>
          <w:p>
            <w:pPr>
              <w:spacing w:after="0"/>
              <w:jc w:val="right"/>
            </w:pPr>
            <w:r>
              <w:rPr>
                <w:sz w:val="16"/>
              </w:rPr>
              <w:t>82.4</w:t>
            </w:r>
          </w:p>
        </w:tc>
        <w:tc>
          <w:tcPr>
            <w:tcW w:type="dxa" w:w="668"/>
          </w:tcPr>
          <w:p>
            <w:pPr>
              <w:spacing w:after="0"/>
              <w:jc w:val="right"/>
            </w:pPr>
            <w:r>
              <w:rPr>
                <w:sz w:val="16"/>
              </w:rPr>
              <w:t>94.4</w:t>
            </w:r>
          </w:p>
        </w:tc>
        <w:tc>
          <w:tcPr>
            <w:tcW w:type="dxa" w:w="2909"/>
          </w:tcPr>
          <w:p>
            <w:pPr>
              <w:spacing w:after="0"/>
              <w:jc w:val="left"/>
            </w:pPr>
            <w:r>
              <w:rPr>
                <w:sz w:val="16"/>
              </w:rPr>
              <w:t>Relatively Moderate 1, Relatively Low 3, Very Low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5 of 5</w:t>
            </w:r>
          </w:p>
        </w:tc>
        <w:tc>
          <w:tcPr>
            <w:tcW w:type="dxa" w:w="922"/>
          </w:tcPr>
          <w:p>
            <w:pPr>
              <w:spacing w:after="0"/>
              <w:jc w:val="right"/>
            </w:pPr>
            <w:r>
              <w:rPr>
                <w:sz w:val="16"/>
              </w:rPr>
              <w:t>45.6</w:t>
            </w:r>
          </w:p>
        </w:tc>
        <w:tc>
          <w:tcPr>
            <w:tcW w:type="dxa" w:w="701"/>
          </w:tcPr>
          <w:p>
            <w:pPr>
              <w:spacing w:after="0"/>
              <w:jc w:val="right"/>
            </w:pPr>
            <w:r>
              <w:rPr>
                <w:sz w:val="16"/>
              </w:rPr>
              <w:t>52.1</w:t>
            </w:r>
          </w:p>
        </w:tc>
        <w:tc>
          <w:tcPr>
            <w:tcW w:type="dxa" w:w="668"/>
          </w:tcPr>
          <w:p>
            <w:pPr>
              <w:spacing w:after="0"/>
              <w:jc w:val="right"/>
            </w:pPr>
            <w:r>
              <w:rPr>
                <w:sz w:val="16"/>
              </w:rPr>
              <w:t>69.4</w:t>
            </w:r>
          </w:p>
        </w:tc>
        <w:tc>
          <w:tcPr>
            <w:tcW w:type="dxa" w:w="2909"/>
          </w:tcPr>
          <w:p>
            <w:pPr>
              <w:spacing w:after="0"/>
              <w:jc w:val="left"/>
            </w:pPr>
            <w:r>
              <w:rPr>
                <w:sz w:val="16"/>
              </w:rPr>
              <w:t>Relatively Low 5</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5 of 5</w:t>
            </w:r>
          </w:p>
        </w:tc>
        <w:tc>
          <w:tcPr>
            <w:tcW w:type="dxa" w:w="922"/>
          </w:tcPr>
          <w:p>
            <w:pPr>
              <w:spacing w:after="0"/>
              <w:jc w:val="right"/>
            </w:pPr>
            <w:r>
              <w:rPr>
                <w:sz w:val="16"/>
              </w:rPr>
              <w:t>63.9</w:t>
            </w:r>
          </w:p>
        </w:tc>
        <w:tc>
          <w:tcPr>
            <w:tcW w:type="dxa" w:w="701"/>
          </w:tcPr>
          <w:p>
            <w:pPr>
              <w:spacing w:after="0"/>
              <w:jc w:val="right"/>
            </w:pPr>
            <w:r>
              <w:rPr>
                <w:sz w:val="16"/>
              </w:rPr>
              <w:t>69.2</w:t>
            </w:r>
          </w:p>
        </w:tc>
        <w:tc>
          <w:tcPr>
            <w:tcW w:type="dxa" w:w="668"/>
          </w:tcPr>
          <w:p>
            <w:pPr>
              <w:spacing w:after="0"/>
              <w:jc w:val="right"/>
            </w:pPr>
            <w:r>
              <w:rPr>
                <w:sz w:val="16"/>
              </w:rPr>
              <w:t>78.0</w:t>
            </w:r>
          </w:p>
        </w:tc>
        <w:tc>
          <w:tcPr>
            <w:tcW w:type="dxa" w:w="2909"/>
          </w:tcPr>
          <w:p>
            <w:pPr>
              <w:spacing w:after="0"/>
              <w:jc w:val="left"/>
            </w:pPr>
            <w:r>
              <w:rPr>
                <w:sz w:val="16"/>
              </w:rPr>
              <w:t>Relatively Moderate 2, Relatively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5 of 5</w:t>
            </w:r>
          </w:p>
        </w:tc>
        <w:tc>
          <w:tcPr>
            <w:tcW w:type="dxa" w:w="922"/>
          </w:tcPr>
          <w:p>
            <w:pPr>
              <w:spacing w:after="0"/>
              <w:jc w:val="right"/>
            </w:pPr>
            <w:r>
              <w:rPr>
                <w:sz w:val="16"/>
              </w:rPr>
              <w:t>67.6</w:t>
            </w:r>
          </w:p>
        </w:tc>
        <w:tc>
          <w:tcPr>
            <w:tcW w:type="dxa" w:w="701"/>
          </w:tcPr>
          <w:p>
            <w:pPr>
              <w:spacing w:after="0"/>
              <w:jc w:val="right"/>
            </w:pPr>
            <w:r>
              <w:rPr>
                <w:sz w:val="16"/>
              </w:rPr>
              <w:t>71.1</w:t>
            </w:r>
          </w:p>
        </w:tc>
        <w:tc>
          <w:tcPr>
            <w:tcW w:type="dxa" w:w="668"/>
          </w:tcPr>
          <w:p>
            <w:pPr>
              <w:spacing w:after="0"/>
              <w:jc w:val="right"/>
            </w:pPr>
            <w:r>
              <w:rPr>
                <w:sz w:val="16"/>
              </w:rPr>
              <w:t>79.1</w:t>
            </w:r>
          </w:p>
        </w:tc>
        <w:tc>
          <w:tcPr>
            <w:tcW w:type="dxa" w:w="2909"/>
          </w:tcPr>
          <w:p>
            <w:pPr>
              <w:spacing w:after="0"/>
              <w:jc w:val="left"/>
            </w:pPr>
            <w:r>
              <w:rPr>
                <w:sz w:val="16"/>
              </w:rPr>
              <w:t>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5 of 5</w:t>
            </w:r>
          </w:p>
        </w:tc>
        <w:tc>
          <w:tcPr>
            <w:tcW w:type="dxa" w:w="922"/>
          </w:tcPr>
          <w:p>
            <w:pPr>
              <w:spacing w:after="0"/>
              <w:jc w:val="right"/>
            </w:pPr>
            <w:r>
              <w:rPr>
                <w:sz w:val="16"/>
              </w:rPr>
              <w:t>92.6</w:t>
            </w:r>
          </w:p>
        </w:tc>
        <w:tc>
          <w:tcPr>
            <w:tcW w:type="dxa" w:w="701"/>
          </w:tcPr>
          <w:p>
            <w:pPr>
              <w:spacing w:after="0"/>
              <w:jc w:val="right"/>
            </w:pPr>
            <w:r>
              <w:rPr>
                <w:sz w:val="16"/>
              </w:rPr>
              <w:t>93.8</w:t>
            </w:r>
          </w:p>
        </w:tc>
        <w:tc>
          <w:tcPr>
            <w:tcW w:type="dxa" w:w="668"/>
          </w:tcPr>
          <w:p>
            <w:pPr>
              <w:spacing w:after="0"/>
              <w:jc w:val="right"/>
            </w:pPr>
            <w:r>
              <w:rPr>
                <w:sz w:val="16"/>
              </w:rPr>
              <w:t>95.8</w:t>
            </w:r>
          </w:p>
        </w:tc>
        <w:tc>
          <w:tcPr>
            <w:tcW w:type="dxa" w:w="2909"/>
          </w:tcPr>
          <w:p>
            <w:pPr>
              <w:spacing w:after="0"/>
              <w:jc w:val="left"/>
            </w:pPr>
            <w:r>
              <w:rPr>
                <w:sz w:val="16"/>
              </w:rPr>
              <w:t>Relatively High 5</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5 of 5</w:t>
            </w:r>
          </w:p>
        </w:tc>
        <w:tc>
          <w:tcPr>
            <w:tcW w:type="dxa" w:w="922"/>
          </w:tcPr>
          <w:p>
            <w:pPr>
              <w:spacing w:after="0"/>
              <w:jc w:val="right"/>
            </w:pPr>
            <w:r>
              <w:rPr>
                <w:sz w:val="16"/>
              </w:rPr>
              <w:t>30.2</w:t>
            </w:r>
          </w:p>
        </w:tc>
        <w:tc>
          <w:tcPr>
            <w:tcW w:type="dxa" w:w="701"/>
          </w:tcPr>
          <w:p>
            <w:pPr>
              <w:spacing w:after="0"/>
              <w:jc w:val="right"/>
            </w:pPr>
            <w:r>
              <w:rPr>
                <w:sz w:val="16"/>
              </w:rPr>
              <w:t>34.5</w:t>
            </w:r>
          </w:p>
        </w:tc>
        <w:tc>
          <w:tcPr>
            <w:tcW w:type="dxa" w:w="668"/>
          </w:tcPr>
          <w:p>
            <w:pPr>
              <w:spacing w:after="0"/>
              <w:jc w:val="right"/>
            </w:pPr>
            <w:r>
              <w:rPr>
                <w:sz w:val="16"/>
              </w:rPr>
              <w:t>44.0</w:t>
            </w:r>
          </w:p>
        </w:tc>
        <w:tc>
          <w:tcPr>
            <w:tcW w:type="dxa" w:w="2909"/>
          </w:tcPr>
          <w:p>
            <w:pPr>
              <w:spacing w:after="0"/>
              <w:jc w:val="left"/>
            </w:pPr>
            <w:r>
              <w:rPr>
                <w:sz w:val="16"/>
              </w:rPr>
              <w:t>Relatively Low 4, Very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5 of 5</w:t>
            </w:r>
          </w:p>
        </w:tc>
        <w:tc>
          <w:tcPr>
            <w:tcW w:type="dxa" w:w="922"/>
          </w:tcPr>
          <w:p>
            <w:pPr>
              <w:spacing w:after="0"/>
              <w:jc w:val="right"/>
            </w:pPr>
            <w:r>
              <w:rPr>
                <w:sz w:val="16"/>
              </w:rPr>
              <w:t>47.0</w:t>
            </w:r>
          </w:p>
        </w:tc>
        <w:tc>
          <w:tcPr>
            <w:tcW w:type="dxa" w:w="701"/>
          </w:tcPr>
          <w:p>
            <w:pPr>
              <w:spacing w:after="0"/>
              <w:jc w:val="right"/>
            </w:pPr>
            <w:r>
              <w:rPr>
                <w:sz w:val="16"/>
              </w:rPr>
              <w:t>73.9</w:t>
            </w:r>
          </w:p>
        </w:tc>
        <w:tc>
          <w:tcPr>
            <w:tcW w:type="dxa" w:w="668"/>
          </w:tcPr>
          <w:p>
            <w:pPr>
              <w:spacing w:after="0"/>
              <w:jc w:val="right"/>
            </w:pPr>
            <w:r>
              <w:rPr>
                <w:sz w:val="16"/>
              </w:rPr>
              <w:t>78.9</w:t>
            </w:r>
          </w:p>
        </w:tc>
        <w:tc>
          <w:tcPr>
            <w:tcW w:type="dxa" w:w="2909"/>
          </w:tcPr>
          <w:p>
            <w:pPr>
              <w:spacing w:after="0"/>
              <w:jc w:val="left"/>
            </w:pPr>
            <w:r>
              <w:rPr>
                <w:sz w:val="16"/>
              </w:rPr>
              <w:t>Relatively High 1, Relatively Moderate 3,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5 of 5</w:t>
            </w:r>
          </w:p>
        </w:tc>
        <w:tc>
          <w:tcPr>
            <w:tcW w:type="dxa" w:w="922"/>
          </w:tcPr>
          <w:p>
            <w:pPr>
              <w:spacing w:after="0"/>
              <w:jc w:val="right"/>
            </w:pPr>
            <w:r>
              <w:rPr>
                <w:sz w:val="16"/>
              </w:rPr>
              <w:t>71.7</w:t>
            </w:r>
          </w:p>
        </w:tc>
        <w:tc>
          <w:tcPr>
            <w:tcW w:type="dxa" w:w="701"/>
          </w:tcPr>
          <w:p>
            <w:pPr>
              <w:spacing w:after="0"/>
              <w:jc w:val="right"/>
            </w:pPr>
            <w:r>
              <w:rPr>
                <w:sz w:val="16"/>
              </w:rPr>
              <w:t>75.4</w:t>
            </w:r>
          </w:p>
        </w:tc>
        <w:tc>
          <w:tcPr>
            <w:tcW w:type="dxa" w:w="668"/>
          </w:tcPr>
          <w:p>
            <w:pPr>
              <w:spacing w:after="0"/>
              <w:jc w:val="right"/>
            </w:pPr>
            <w:r>
              <w:rPr>
                <w:sz w:val="16"/>
              </w:rPr>
              <w:t>84.3</w:t>
            </w:r>
          </w:p>
        </w:tc>
        <w:tc>
          <w:tcPr>
            <w:tcW w:type="dxa" w:w="2909"/>
          </w:tcPr>
          <w:p>
            <w:pPr>
              <w:spacing w:after="0"/>
              <w:jc w:val="left"/>
            </w:pPr>
            <w:r>
              <w:rPr>
                <w:sz w:val="16"/>
              </w:rPr>
              <w:t>Relatively Low 1, Very Low 4</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5 of 5</w:t>
            </w:r>
          </w:p>
        </w:tc>
        <w:tc>
          <w:tcPr>
            <w:tcW w:type="dxa" w:w="922"/>
          </w:tcPr>
          <w:p>
            <w:pPr>
              <w:spacing w:after="0"/>
              <w:jc w:val="right"/>
            </w:pPr>
            <w:r>
              <w:rPr>
                <w:sz w:val="16"/>
              </w:rPr>
              <w:t>88.3</w:t>
            </w:r>
          </w:p>
        </w:tc>
        <w:tc>
          <w:tcPr>
            <w:tcW w:type="dxa" w:w="701"/>
          </w:tcPr>
          <w:p>
            <w:pPr>
              <w:spacing w:after="0"/>
              <w:jc w:val="right"/>
            </w:pPr>
            <w:r>
              <w:rPr>
                <w:sz w:val="16"/>
              </w:rPr>
              <w:t>90.9</w:t>
            </w:r>
          </w:p>
        </w:tc>
        <w:tc>
          <w:tcPr>
            <w:tcW w:type="dxa" w:w="668"/>
          </w:tcPr>
          <w:p>
            <w:pPr>
              <w:spacing w:after="0"/>
              <w:jc w:val="right"/>
            </w:pPr>
            <w:r>
              <w:rPr>
                <w:sz w:val="16"/>
              </w:rPr>
              <w:t>95.1</w:t>
            </w:r>
          </w:p>
        </w:tc>
        <w:tc>
          <w:tcPr>
            <w:tcW w:type="dxa" w:w="2909"/>
          </w:tcPr>
          <w:p>
            <w:pPr>
              <w:spacing w:after="0"/>
              <w:jc w:val="left"/>
            </w:pPr>
            <w:r>
              <w:rPr>
                <w:sz w:val="16"/>
              </w:rPr>
              <w:t>Relatively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5 of 5</w:t>
            </w:r>
          </w:p>
        </w:tc>
        <w:tc>
          <w:tcPr>
            <w:tcW w:type="dxa" w:w="922"/>
          </w:tcPr>
          <w:p>
            <w:pPr>
              <w:spacing w:after="0"/>
              <w:jc w:val="right"/>
            </w:pPr>
            <w:r>
              <w:rPr>
                <w:sz w:val="16"/>
              </w:rPr>
              <w:t>92.6</w:t>
            </w:r>
          </w:p>
        </w:tc>
        <w:tc>
          <w:tcPr>
            <w:tcW w:type="dxa" w:w="701"/>
          </w:tcPr>
          <w:p>
            <w:pPr>
              <w:spacing w:after="0"/>
              <w:jc w:val="right"/>
            </w:pPr>
            <w:r>
              <w:rPr>
                <w:sz w:val="16"/>
              </w:rPr>
              <w:t>94.6</w:t>
            </w:r>
          </w:p>
        </w:tc>
        <w:tc>
          <w:tcPr>
            <w:tcW w:type="dxa" w:w="668"/>
          </w:tcPr>
          <w:p>
            <w:pPr>
              <w:spacing w:after="0"/>
              <w:jc w:val="right"/>
            </w:pPr>
            <w:r>
              <w:rPr>
                <w:sz w:val="16"/>
              </w:rPr>
              <w:t>97.6</w:t>
            </w:r>
          </w:p>
        </w:tc>
        <w:tc>
          <w:tcPr>
            <w:tcW w:type="dxa" w:w="2909"/>
          </w:tcPr>
          <w:p>
            <w:pPr>
              <w:spacing w:after="0"/>
              <w:jc w:val="left"/>
            </w:pPr>
            <w:r>
              <w:rPr>
                <w:sz w:val="16"/>
              </w:rPr>
              <w:t>Very High 1, 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5 of 5</w:t>
            </w:r>
          </w:p>
        </w:tc>
        <w:tc>
          <w:tcPr>
            <w:tcW w:type="dxa" w:w="922"/>
          </w:tcPr>
          <w:p>
            <w:pPr>
              <w:spacing w:after="0"/>
              <w:jc w:val="right"/>
            </w:pPr>
            <w:r>
              <w:rPr>
                <w:sz w:val="16"/>
              </w:rPr>
              <w:t>85.6</w:t>
            </w:r>
          </w:p>
        </w:tc>
        <w:tc>
          <w:tcPr>
            <w:tcW w:type="dxa" w:w="701"/>
          </w:tcPr>
          <w:p>
            <w:pPr>
              <w:spacing w:after="0"/>
              <w:jc w:val="right"/>
            </w:pPr>
            <w:r>
              <w:rPr>
                <w:sz w:val="16"/>
              </w:rPr>
              <w:t>90.9</w:t>
            </w:r>
          </w:p>
        </w:tc>
        <w:tc>
          <w:tcPr>
            <w:tcW w:type="dxa" w:w="668"/>
          </w:tcPr>
          <w:p>
            <w:pPr>
              <w:spacing w:after="0"/>
              <w:jc w:val="right"/>
            </w:pPr>
            <w:r>
              <w:rPr>
                <w:sz w:val="16"/>
              </w:rPr>
              <w:t>96.6</w:t>
            </w:r>
          </w:p>
        </w:tc>
        <w:tc>
          <w:tcPr>
            <w:tcW w:type="dxa" w:w="2909"/>
          </w:tcPr>
          <w:p>
            <w:pPr>
              <w:spacing w:after="0"/>
              <w:jc w:val="left"/>
            </w:pPr>
            <w:r>
              <w:rPr>
                <w:sz w:val="16"/>
              </w:rPr>
              <w:t>Very High 1, Relatively High 4</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5 of 5</w:t>
            </w:r>
          </w:p>
        </w:tc>
        <w:tc>
          <w:tcPr>
            <w:tcW w:type="dxa" w:w="922"/>
          </w:tcPr>
          <w:p>
            <w:pPr>
              <w:spacing w:after="0"/>
              <w:jc w:val="right"/>
            </w:pPr>
            <w:r>
              <w:rPr>
                <w:sz w:val="16"/>
              </w:rPr>
              <w:t>83.9</w:t>
            </w:r>
          </w:p>
        </w:tc>
        <w:tc>
          <w:tcPr>
            <w:tcW w:type="dxa" w:w="701"/>
          </w:tcPr>
          <w:p>
            <w:pPr>
              <w:spacing w:after="0"/>
              <w:jc w:val="right"/>
            </w:pPr>
            <w:r>
              <w:rPr>
                <w:sz w:val="16"/>
              </w:rPr>
              <w:t>87.8</w:t>
            </w:r>
          </w:p>
        </w:tc>
        <w:tc>
          <w:tcPr>
            <w:tcW w:type="dxa" w:w="668"/>
          </w:tcPr>
          <w:p>
            <w:pPr>
              <w:spacing w:after="0"/>
              <w:jc w:val="right"/>
            </w:pPr>
            <w:r>
              <w:rPr>
                <w:sz w:val="16"/>
              </w:rPr>
              <w:t>91.3</w:t>
            </w:r>
          </w:p>
        </w:tc>
        <w:tc>
          <w:tcPr>
            <w:tcW w:type="dxa" w:w="2909"/>
          </w:tcPr>
          <w:p>
            <w:pPr>
              <w:spacing w:after="0"/>
              <w:jc w:val="left"/>
            </w:pPr>
            <w:r>
              <w:rPr>
                <w:sz w:val="16"/>
              </w:rPr>
              <w:t>Relatively Moderate 2, Relatively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5 of 5</w:t>
            </w:r>
          </w:p>
        </w:tc>
        <w:tc>
          <w:tcPr>
            <w:tcW w:type="dxa" w:w="922"/>
          </w:tcPr>
          <w:p>
            <w:pPr>
              <w:spacing w:after="0"/>
              <w:jc w:val="right"/>
            </w:pPr>
            <w:r>
              <w:rPr>
                <w:sz w:val="16"/>
              </w:rPr>
              <w:t>50.8</w:t>
            </w:r>
          </w:p>
        </w:tc>
        <w:tc>
          <w:tcPr>
            <w:tcW w:type="dxa" w:w="701"/>
          </w:tcPr>
          <w:p>
            <w:pPr>
              <w:spacing w:after="0"/>
              <w:jc w:val="right"/>
            </w:pPr>
            <w:r>
              <w:rPr>
                <w:sz w:val="16"/>
              </w:rPr>
              <w:t>52.6</w:t>
            </w:r>
          </w:p>
        </w:tc>
        <w:tc>
          <w:tcPr>
            <w:tcW w:type="dxa" w:w="668"/>
          </w:tcPr>
          <w:p>
            <w:pPr>
              <w:spacing w:after="0"/>
              <w:jc w:val="right"/>
            </w:pPr>
            <w:r>
              <w:rPr>
                <w:sz w:val="16"/>
              </w:rPr>
              <w:t>60.8</w:t>
            </w:r>
          </w:p>
        </w:tc>
        <w:tc>
          <w:tcPr>
            <w:tcW w:type="dxa" w:w="2909"/>
          </w:tcPr>
          <w:p>
            <w:pPr>
              <w:spacing w:after="0"/>
              <w:jc w:val="left"/>
            </w:pPr>
            <w:r>
              <w:rPr>
                <w:sz w:val="16"/>
              </w:rPr>
              <w:t>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13"/>
        <w:gridCol w:w="1798"/>
        <w:gridCol w:w="2604"/>
        <w:gridCol w:w="2719"/>
        <w:gridCol w:w="1913"/>
        <w:gridCol w:w="2328"/>
        <w:gridCol w:w="836"/>
      </w:tblGrid>
      <w:tr>
        <w:trPr>
          <w:cantSplit/>
          <w:tblHeader/>
        </w:trPr>
        <w:tc>
          <w:tcPr>
            <w:tcW w:type="dxa" w:w="1913"/>
            <w:shd w:val="clear" w:color="auto" w:fill="E8E8E8"/>
          </w:tcPr>
          <w:p>
            <w:pPr>
              <w:spacing w:after="0"/>
              <w:jc w:val="left"/>
            </w:pPr>
            <w:r>
              <w:rPr>
                <w:b/>
                <w:sz w:val="16"/>
              </w:rPr>
              <w:t>Member</w:t>
            </w:r>
          </w:p>
        </w:tc>
        <w:tc>
          <w:tcPr>
            <w:tcW w:type="dxa" w:w="1798"/>
            <w:shd w:val="clear" w:color="auto" w:fill="E8E8E8"/>
          </w:tcPr>
          <w:p>
            <w:pPr>
              <w:spacing w:after="0"/>
              <w:jc w:val="left"/>
            </w:pPr>
            <w:r>
              <w:rPr>
                <w:b/>
                <w:sz w:val="16"/>
              </w:rPr>
              <w:t>Type</w:t>
            </w:r>
          </w:p>
        </w:tc>
        <w:tc>
          <w:tcPr>
            <w:tcW w:type="dxa" w:w="2604"/>
            <w:shd w:val="clear" w:color="auto" w:fill="E8E8E8"/>
          </w:tcPr>
          <w:p>
            <w:pPr>
              <w:spacing w:after="0"/>
              <w:jc w:val="left"/>
            </w:pPr>
            <w:r>
              <w:rPr>
                <w:b/>
                <w:sz w:val="16"/>
              </w:rPr>
              <w:t>Plan status</w:t>
            </w:r>
          </w:p>
        </w:tc>
        <w:tc>
          <w:tcPr>
            <w:tcW w:type="dxa" w:w="27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1913"/>
          </w:tcPr>
          <w:p>
            <w:pPr>
              <w:spacing w:after="0"/>
              <w:jc w:val="left"/>
            </w:pPr>
            <w:r>
              <w:rPr>
                <w:sz w:val="16"/>
              </w:rPr>
              <w:t>Washington County (unincorporated area)</w:t>
            </w:r>
          </w:p>
        </w:tc>
        <w:tc>
          <w:tcPr>
            <w:tcW w:type="dxa" w:w="1798"/>
          </w:tcPr>
          <w:p>
            <w:pPr>
              <w:spacing w:after="0"/>
              <w:jc w:val="left"/>
            </w:pPr>
            <w:r>
              <w:rPr>
                <w:sz w:val="16"/>
              </w:rPr>
              <w:t>Unincorporated</w:t>
            </w:r>
          </w:p>
        </w:tc>
        <w:tc>
          <w:tcPr>
            <w:tcW w:type="dxa" w:w="2604"/>
          </w:tcPr>
          <w:p>
            <w:pPr>
              <w:spacing w:after="0"/>
              <w:jc w:val="left"/>
            </w:pPr>
            <w:r>
              <w:rPr>
                <w:sz w:val="16"/>
              </w:rPr>
              <w:t>Expired on 2026-05-10</w:t>
            </w:r>
          </w:p>
        </w:tc>
        <w:tc>
          <w:tcPr>
            <w:tcW w:type="dxa" w:w="2719"/>
          </w:tcPr>
          <w:p>
            <w:pPr>
              <w:spacing w:after="0"/>
              <w:jc w:val="right"/>
            </w:pPr>
            <w:r>
              <w:rPr>
                <w:sz w:val="16"/>
              </w:rPr>
              <w:t>FMA RL 0, SRL 0; any 1</w:t>
            </w:r>
          </w:p>
        </w:tc>
        <w:tc>
          <w:tcPr>
            <w:tcW w:type="dxa" w:w="1913"/>
          </w:tcPr>
          <w:p>
            <w:pPr>
              <w:spacing w:after="0"/>
              <w:jc w:val="right"/>
            </w:pPr>
            <w:r>
              <w:rPr>
                <w:sz w:val="16"/>
              </w:rPr>
              <w:t>$4,141,218.79</w:t>
            </w:r>
          </w:p>
        </w:tc>
        <w:tc>
          <w:tcPr>
            <w:tcW w:type="dxa" w:w="2328"/>
          </w:tcPr>
          <w:p>
            <w:pPr>
              <w:spacing w:after="0"/>
              <w:jc w:val="right"/>
            </w:pPr>
            <w:r>
              <w:rPr>
                <w:sz w:val="16"/>
              </w:rPr>
              <w:t>0; 0</w:t>
            </w:r>
          </w:p>
        </w:tc>
        <w:tc>
          <w:tcPr>
            <w:tcW w:type="dxa" w:w="836"/>
          </w:tcPr>
          <w:p>
            <w:pPr>
              <w:spacing w:after="0"/>
              <w:jc w:val="left"/>
            </w:pPr>
          </w:p>
        </w:tc>
      </w:tr>
      <w:tr>
        <w:trPr>
          <w:cantSplit/>
        </w:trPr>
        <w:tc>
          <w:tcPr>
            <w:tcW w:type="dxa" w:w="1913"/>
          </w:tcPr>
          <w:p>
            <w:pPr>
              <w:spacing w:after="0"/>
              <w:jc w:val="left"/>
            </w:pPr>
            <w:r>
              <w:rPr>
                <w:sz w:val="16"/>
              </w:rPr>
              <w:t>Chatom town</w:t>
            </w:r>
          </w:p>
        </w:tc>
        <w:tc>
          <w:tcPr>
            <w:tcW w:type="dxa" w:w="1798"/>
          </w:tcPr>
          <w:p>
            <w:pPr>
              <w:spacing w:after="0"/>
              <w:jc w:val="left"/>
            </w:pPr>
            <w:r>
              <w:rPr>
                <w:sz w:val="16"/>
              </w:rPr>
              <w:t>Town</w:t>
            </w:r>
          </w:p>
        </w:tc>
        <w:tc>
          <w:tcPr>
            <w:tcW w:type="dxa" w:w="2604"/>
          </w:tcPr>
          <w:p>
            <w:pPr>
              <w:spacing w:after="0"/>
              <w:jc w:val="left"/>
            </w:pPr>
            <w:r>
              <w:rPr>
                <w:sz w:val="16"/>
              </w:rPr>
              <w:t>Expired on 2026-05-10</w:t>
            </w:r>
          </w:p>
        </w:tc>
        <w:tc>
          <w:tcPr>
            <w:tcW w:type="dxa" w:w="2719"/>
          </w:tcPr>
          <w:p>
            <w:pPr>
              <w:spacing w:after="0"/>
              <w:jc w:val="right"/>
            </w:pPr>
            <w:r>
              <w:rPr>
                <w:sz w:val="16"/>
              </w:rPr>
              <w:t>FMA RL 0, SRL 0; any 0</w:t>
            </w:r>
          </w:p>
        </w:tc>
        <w:tc>
          <w:tcPr>
            <w:tcW w:type="dxa" w:w="1913"/>
          </w:tcPr>
          <w:p>
            <w:pPr>
              <w:spacing w:after="0"/>
              <w:jc w:val="right"/>
            </w:pPr>
            <w:r>
              <w:rPr>
                <w:sz w:val="16"/>
              </w:rPr>
              <w:t>$91,108.14</w:t>
            </w:r>
          </w:p>
        </w:tc>
        <w:tc>
          <w:tcPr>
            <w:tcW w:type="dxa" w:w="2328"/>
          </w:tcPr>
          <w:p>
            <w:pPr>
              <w:spacing w:after="0"/>
              <w:jc w:val="right"/>
            </w:pPr>
            <w:r>
              <w:rPr>
                <w:sz w:val="16"/>
              </w:rPr>
              <w:t>32; 3</w:t>
            </w:r>
          </w:p>
        </w:tc>
        <w:tc>
          <w:tcPr>
            <w:tcW w:type="dxa" w:w="836"/>
          </w:tcPr>
          <w:p>
            <w:pPr>
              <w:spacing w:after="0"/>
              <w:jc w:val="left"/>
            </w:pPr>
          </w:p>
        </w:tc>
      </w:tr>
      <w:tr>
        <w:trPr>
          <w:cantSplit/>
        </w:trPr>
        <w:tc>
          <w:tcPr>
            <w:tcW w:type="dxa" w:w="1913"/>
          </w:tcPr>
          <w:p>
            <w:pPr>
              <w:spacing w:after="0"/>
              <w:jc w:val="left"/>
            </w:pPr>
            <w:r>
              <w:rPr>
                <w:sz w:val="16"/>
              </w:rPr>
              <w:t>McIntosh town</w:t>
            </w:r>
          </w:p>
        </w:tc>
        <w:tc>
          <w:tcPr>
            <w:tcW w:type="dxa" w:w="1798"/>
          </w:tcPr>
          <w:p>
            <w:pPr>
              <w:spacing w:after="0"/>
              <w:jc w:val="left"/>
            </w:pPr>
            <w:r>
              <w:rPr>
                <w:sz w:val="16"/>
              </w:rPr>
              <w:t>Town</w:t>
            </w:r>
          </w:p>
        </w:tc>
        <w:tc>
          <w:tcPr>
            <w:tcW w:type="dxa" w:w="2604"/>
          </w:tcPr>
          <w:p>
            <w:pPr>
              <w:spacing w:after="0"/>
              <w:jc w:val="left"/>
            </w:pPr>
            <w:r>
              <w:rPr>
                <w:sz w:val="16"/>
              </w:rPr>
              <w:t>Expired on 2026-05-10</w:t>
            </w:r>
          </w:p>
        </w:tc>
        <w:tc>
          <w:tcPr>
            <w:tcW w:type="dxa" w:w="2719"/>
          </w:tcPr>
          <w:p>
            <w:pPr>
              <w:spacing w:after="0"/>
              <w:jc w:val="right"/>
            </w:pPr>
            <w:r>
              <w:rPr>
                <w:sz w:val="16"/>
              </w:rPr>
              <w:t>FMA RL 0, SRL 0; any 0</w:t>
            </w:r>
          </w:p>
        </w:tc>
        <w:tc>
          <w:tcPr>
            <w:tcW w:type="dxa" w:w="1913"/>
          </w:tcPr>
          <w:p>
            <w:pPr>
              <w:spacing w:after="0"/>
              <w:jc w:val="right"/>
            </w:pPr>
            <w:r>
              <w:rPr>
                <w:sz w:val="16"/>
              </w:rPr>
              <w:t>$34,714.61</w:t>
            </w:r>
          </w:p>
        </w:tc>
        <w:tc>
          <w:tcPr>
            <w:tcW w:type="dxa" w:w="2328"/>
          </w:tcPr>
          <w:p>
            <w:pPr>
              <w:spacing w:after="0"/>
              <w:jc w:val="right"/>
            </w:pPr>
            <w:r>
              <w:rPr>
                <w:sz w:val="16"/>
              </w:rPr>
              <w:t>0; 0</w:t>
            </w:r>
          </w:p>
        </w:tc>
        <w:tc>
          <w:tcPr>
            <w:tcW w:type="dxa" w:w="836"/>
          </w:tcPr>
          <w:p>
            <w:pPr>
              <w:spacing w:after="0"/>
              <w:jc w:val="left"/>
            </w:pPr>
          </w:p>
        </w:tc>
      </w:tr>
      <w:tr>
        <w:trPr>
          <w:cantSplit/>
        </w:trPr>
        <w:tc>
          <w:tcPr>
            <w:tcW w:type="dxa" w:w="1913"/>
          </w:tcPr>
          <w:p>
            <w:pPr>
              <w:spacing w:after="0"/>
              <w:jc w:val="left"/>
            </w:pPr>
            <w:r>
              <w:rPr>
                <w:sz w:val="16"/>
              </w:rPr>
              <w:t>Millry town</w:t>
            </w:r>
          </w:p>
        </w:tc>
        <w:tc>
          <w:tcPr>
            <w:tcW w:type="dxa" w:w="1798"/>
          </w:tcPr>
          <w:p>
            <w:pPr>
              <w:spacing w:after="0"/>
              <w:jc w:val="left"/>
            </w:pPr>
            <w:r>
              <w:rPr>
                <w:sz w:val="16"/>
              </w:rPr>
              <w:t>Town</w:t>
            </w:r>
          </w:p>
        </w:tc>
        <w:tc>
          <w:tcPr>
            <w:tcW w:type="dxa" w:w="2604"/>
          </w:tcPr>
          <w:p>
            <w:pPr>
              <w:spacing w:after="0"/>
              <w:jc w:val="left"/>
            </w:pPr>
            <w:r>
              <w:rPr>
                <w:sz w:val="16"/>
              </w:rPr>
              <w:t>Expired on 2026-05-10</w:t>
            </w:r>
          </w:p>
        </w:tc>
        <w:tc>
          <w:tcPr>
            <w:tcW w:type="dxa" w:w="2719"/>
          </w:tcPr>
          <w:p>
            <w:pPr>
              <w:spacing w:after="0"/>
              <w:jc w:val="right"/>
            </w:pPr>
            <w:r>
              <w:rPr>
                <w:sz w:val="16"/>
              </w:rPr>
              <w:t>FMA RL 0, SRL 0; any 0</w:t>
            </w:r>
          </w:p>
        </w:tc>
        <w:tc>
          <w:tcPr>
            <w:tcW w:type="dxa" w:w="1913"/>
          </w:tcPr>
          <w:p>
            <w:pPr>
              <w:spacing w:after="0"/>
              <w:jc w:val="right"/>
            </w:pPr>
            <w:r>
              <w:rPr>
                <w:sz w:val="16"/>
              </w:rPr>
              <w:t>$13,173.50</w:t>
            </w:r>
          </w:p>
        </w:tc>
        <w:tc>
          <w:tcPr>
            <w:tcW w:type="dxa" w:w="2328"/>
          </w:tcPr>
          <w:p>
            <w:pPr>
              <w:spacing w:after="0"/>
              <w:jc w:val="right"/>
            </w:pPr>
            <w:r>
              <w:rPr>
                <w:sz w:val="16"/>
              </w:rPr>
              <w:t>29; 1</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2021-05-11</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$35,598,848</w:t>
            </w:r>
          </w:p>
        </w:tc>
        <w:tc>
          <w:tcPr>
            <w:tcW w:type="dxa" w:w="1137"/>
          </w:tcPr>
          <w:p>
            <w:pPr>
              <w:spacing w:after="0"/>
              <w:jc w:val="right"/>
            </w:pPr>
          </w:p>
        </w:tc>
        <w:tc>
          <w:tcPr>
            <w:tcW w:type="dxa" w:w="1045"/>
          </w:tcPr>
          <w:p>
            <w:pPr>
              <w:spacing w:after="0"/>
              <w:jc w:val="right"/>
            </w:pPr>
            <w:r>
              <w:rPr>
                <w:sz w:val="16"/>
              </w:rPr>
              <w:t>255</w:t>
            </w:r>
          </w:p>
        </w:tc>
        <w:tc>
          <w:tcPr>
            <w:tcW w:type="dxa" w:w="1037"/>
          </w:tcPr>
          <w:p>
            <w:pPr>
              <w:spacing w:after="0"/>
              <w:jc w:val="right"/>
            </w:pPr>
            <w:r>
              <w:rPr>
                <w:sz w:val="16"/>
              </w:rPr>
              <w:t>$390</w:t>
            </w:r>
          </w:p>
        </w:tc>
        <w:tc>
          <w:tcPr>
            <w:tcW w:type="dxa" w:w="1126"/>
          </w:tcPr>
          <w:p>
            <w:pPr>
              <w:spacing w:after="0"/>
              <w:jc w:val="right"/>
            </w:pPr>
          </w:p>
        </w:tc>
        <w:tc>
          <w:tcPr>
            <w:tcW w:type="dxa" w:w="1176"/>
          </w:tcPr>
          <w:p>
            <w:pPr>
              <w:spacing w:after="0"/>
              <w:jc w:val="right"/>
            </w:pPr>
            <w:r>
              <w:rPr>
                <w:sz w:val="16"/>
              </w:rPr>
              <w:t>$107</w:t>
            </w:r>
          </w:p>
        </w:tc>
        <w:tc>
          <w:tcPr>
            <w:tcW w:type="dxa" w:w="1305"/>
          </w:tcPr>
          <w:p>
            <w:pPr>
              <w:spacing w:after="0"/>
              <w:jc w:val="right"/>
            </w:pPr>
            <w:r>
              <w:rPr>
                <w:sz w:val="16"/>
              </w:rPr>
              <w:t>0.0011%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$2,580,264,110</w:t>
            </w:r>
          </w:p>
        </w:tc>
        <w:tc>
          <w:tcPr>
            <w:tcW w:type="dxa" w:w="1137"/>
          </w:tcPr>
          <w:p>
            <w:pPr>
              <w:spacing w:after="0"/>
              <w:jc w:val="right"/>
            </w:pPr>
            <w:r>
              <w:rPr>
                <w:sz w:val="16"/>
              </w:rPr>
              <w:t>$40,258,404</w:t>
            </w:r>
          </w:p>
        </w:tc>
        <w:tc>
          <w:tcPr>
            <w:tcW w:type="dxa" w:w="1045"/>
          </w:tcPr>
          <w:p>
            <w:pPr>
              <w:spacing w:after="0"/>
              <w:jc w:val="right"/>
            </w:pPr>
            <w:r>
              <w:rPr>
                <w:sz w:val="16"/>
              </w:rPr>
              <w:t>15,333</w:t>
            </w:r>
          </w:p>
        </w:tc>
        <w:tc>
          <w:tcPr>
            <w:tcW w:type="dxa" w:w="1037"/>
          </w:tcPr>
          <w:p>
            <w:pPr>
              <w:spacing w:after="0"/>
              <w:jc w:val="right"/>
            </w:pPr>
            <w:r>
              <w:rPr>
                <w:sz w:val="16"/>
              </w:rPr>
              <w:t>$5,340</w:t>
            </w:r>
          </w:p>
        </w:tc>
        <w:tc>
          <w:tcPr>
            <w:tcW w:type="dxa" w:w="1126"/>
          </w:tcPr>
          <w:p>
            <w:pPr>
              <w:spacing w:after="0"/>
              <w:jc w:val="right"/>
            </w:pPr>
            <w:r>
              <w:rPr>
                <w:sz w:val="16"/>
              </w:rPr>
              <w:t>$34,703</w:t>
            </w:r>
          </w:p>
        </w:tc>
        <w:tc>
          <w:tcPr>
            <w:tcW w:type="dxa" w:w="1176"/>
          </w:tcPr>
          <w:p>
            <w:pPr>
              <w:spacing w:after="0"/>
              <w:jc w:val="right"/>
            </w:pPr>
            <w:r>
              <w:rPr>
                <w:sz w:val="16"/>
              </w:rPr>
              <w:t>$521,138</w:t>
            </w:r>
          </w:p>
        </w:tc>
        <w:tc>
          <w:tcPr>
            <w:tcW w:type="dxa" w:w="1305"/>
          </w:tcPr>
          <w:p>
            <w:pPr>
              <w:spacing w:after="0"/>
              <w:jc w:val="right"/>
            </w:pPr>
            <w:r>
              <w:rPr>
                <w:sz w:val="16"/>
              </w:rPr>
              <w:t>0.000207%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$7,044,828</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$79,545</w:t>
            </w:r>
          </w:p>
        </w:tc>
        <w:tc>
          <w:tcPr>
            <w:tcW w:type="dxa" w:w="1176"/>
          </w:tcPr>
          <w:p>
            <w:pPr>
              <w:spacing w:after="0"/>
              <w:jc w:val="right"/>
            </w:pPr>
          </w:p>
        </w:tc>
        <w:tc>
          <w:tcPr>
            <w:tcW w:type="dxa" w:w="1305"/>
          </w:tcPr>
          <w:p>
            <w:pPr>
              <w:spacing w:after="0"/>
              <w:jc w:val="right"/>
            </w:pPr>
            <w:r>
              <w:rPr>
                <w:sz w:val="16"/>
              </w:rPr>
              <w:t>1.13%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$4,353,116,905</w:t>
            </w:r>
          </w:p>
        </w:tc>
        <w:tc>
          <w:tcPr>
            <w:tcW w:type="dxa" w:w="1137"/>
          </w:tcPr>
          <w:p>
            <w:pPr>
              <w:spacing w:after="0"/>
              <w:jc w:val="right"/>
            </w:pPr>
          </w:p>
        </w:tc>
        <w:tc>
          <w:tcPr>
            <w:tcW w:type="dxa" w:w="1045"/>
          </w:tcPr>
          <w:p>
            <w:pPr>
              <w:spacing w:after="0"/>
              <w:jc w:val="right"/>
            </w:pPr>
            <w:r>
              <w:rPr>
                <w:sz w:val="16"/>
              </w:rPr>
              <w:t>15,388</w:t>
            </w:r>
          </w:p>
        </w:tc>
        <w:tc>
          <w:tcPr>
            <w:tcW w:type="dxa" w:w="1037"/>
          </w:tcPr>
          <w:p>
            <w:pPr>
              <w:spacing w:after="0"/>
              <w:jc w:val="right"/>
            </w:pPr>
            <w:r>
              <w:rPr>
                <w:sz w:val="16"/>
              </w:rPr>
              <w:t>$104,245</w:t>
            </w:r>
          </w:p>
        </w:tc>
        <w:tc>
          <w:tcPr>
            <w:tcW w:type="dxa" w:w="1126"/>
          </w:tcPr>
          <w:p>
            <w:pPr>
              <w:spacing w:after="0"/>
              <w:jc w:val="right"/>
            </w:pPr>
          </w:p>
        </w:tc>
        <w:tc>
          <w:tcPr>
            <w:tcW w:type="dxa" w:w="1176"/>
          </w:tcPr>
          <w:p>
            <w:pPr>
              <w:spacing w:after="0"/>
              <w:jc w:val="right"/>
            </w:pPr>
            <w:r>
              <w:rPr>
                <w:sz w:val="16"/>
              </w:rPr>
              <w:t>$62,830</w:t>
            </w:r>
          </w:p>
        </w:tc>
        <w:tc>
          <w:tcPr>
            <w:tcW w:type="dxa" w:w="1305"/>
          </w:tcPr>
          <w:p>
            <w:pPr>
              <w:spacing w:after="0"/>
              <w:jc w:val="right"/>
            </w:pPr>
            <w:r>
              <w:rPr>
                <w:sz w:val="16"/>
              </w:rPr>
              <w:t>0.00239%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$2,580,264,110</w:t>
            </w:r>
          </w:p>
        </w:tc>
        <w:tc>
          <w:tcPr>
            <w:tcW w:type="dxa" w:w="1137"/>
          </w:tcPr>
          <w:p>
            <w:pPr>
              <w:spacing w:after="0"/>
              <w:jc w:val="right"/>
            </w:pPr>
            <w:r>
              <w:rPr>
                <w:sz w:val="16"/>
              </w:rPr>
              <w:t>$40,258,404</w:t>
            </w:r>
          </w:p>
        </w:tc>
        <w:tc>
          <w:tcPr>
            <w:tcW w:type="dxa" w:w="1045"/>
          </w:tcPr>
          <w:p>
            <w:pPr>
              <w:spacing w:after="0"/>
              <w:jc w:val="right"/>
            </w:pPr>
            <w:r>
              <w:rPr>
                <w:sz w:val="16"/>
              </w:rPr>
              <w:t>15,333</w:t>
            </w:r>
          </w:p>
        </w:tc>
        <w:tc>
          <w:tcPr>
            <w:tcW w:type="dxa" w:w="1037"/>
          </w:tcPr>
          <w:p>
            <w:pPr>
              <w:spacing w:after="0"/>
              <w:jc w:val="right"/>
            </w:pPr>
            <w:r>
              <w:rPr>
                <w:sz w:val="16"/>
              </w:rPr>
              <w:t>$69,135</w:t>
            </w:r>
          </w:p>
        </w:tc>
        <w:tc>
          <w:tcPr>
            <w:tcW w:type="dxa" w:w="1126"/>
          </w:tcPr>
          <w:p>
            <w:pPr>
              <w:spacing w:after="0"/>
              <w:jc w:val="right"/>
            </w:pPr>
            <w:r>
              <w:rPr>
                <w:sz w:val="16"/>
              </w:rPr>
              <w:t>$1,241</w:t>
            </w:r>
          </w:p>
        </w:tc>
        <w:tc>
          <w:tcPr>
            <w:tcW w:type="dxa" w:w="1176"/>
          </w:tcPr>
          <w:p>
            <w:pPr>
              <w:spacing w:after="0"/>
              <w:jc w:val="right"/>
            </w:pPr>
            <w:r>
              <w:rPr>
                <w:sz w:val="16"/>
              </w:rPr>
              <w:t>$18,895</w:t>
            </w:r>
          </w:p>
        </w:tc>
        <w:tc>
          <w:tcPr>
            <w:tcW w:type="dxa" w:w="1305"/>
          </w:tcPr>
          <w:p>
            <w:pPr>
              <w:spacing w:after="0"/>
              <w:jc w:val="right"/>
            </w:pPr>
            <w:r>
              <w:rPr>
                <w:sz w:val="16"/>
              </w:rPr>
              <w:t>0.00268%</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$2,580,264,110</w:t>
            </w:r>
          </w:p>
        </w:tc>
        <w:tc>
          <w:tcPr>
            <w:tcW w:type="dxa" w:w="1137"/>
          </w:tcPr>
          <w:p>
            <w:pPr>
              <w:spacing w:after="0"/>
              <w:jc w:val="right"/>
            </w:pPr>
            <w:r>
              <w:rPr>
                <w:sz w:val="16"/>
              </w:rPr>
              <w:t>$40,258,404</w:t>
            </w:r>
          </w:p>
        </w:tc>
        <w:tc>
          <w:tcPr>
            <w:tcW w:type="dxa" w:w="1045"/>
          </w:tcPr>
          <w:p>
            <w:pPr>
              <w:spacing w:after="0"/>
              <w:jc w:val="right"/>
            </w:pPr>
            <w:r>
              <w:rPr>
                <w:sz w:val="16"/>
              </w:rPr>
              <w:t>15,333</w:t>
            </w:r>
          </w:p>
        </w:tc>
        <w:tc>
          <w:tcPr>
            <w:tcW w:type="dxa" w:w="1037"/>
          </w:tcPr>
          <w:p>
            <w:pPr>
              <w:spacing w:after="0"/>
              <w:jc w:val="right"/>
            </w:pPr>
            <w:r>
              <w:rPr>
                <w:sz w:val="16"/>
              </w:rPr>
              <w:t>$15</w:t>
            </w:r>
          </w:p>
        </w:tc>
        <w:tc>
          <w:tcPr>
            <w:tcW w:type="dxa" w:w="1126"/>
          </w:tcPr>
          <w:p>
            <w:pPr>
              <w:spacing w:after="0"/>
              <w:jc w:val="right"/>
            </w:pPr>
            <w:r>
              <w:rPr>
                <w:sz w:val="16"/>
              </w:rPr>
              <w:t>$88</w:t>
            </w:r>
          </w:p>
        </w:tc>
        <w:tc>
          <w:tcPr>
            <w:tcW w:type="dxa" w:w="1176"/>
          </w:tcPr>
          <w:p>
            <w:pPr>
              <w:spacing w:after="0"/>
              <w:jc w:val="right"/>
            </w:pPr>
            <w:r>
              <w:rPr>
                <w:sz w:val="16"/>
              </w:rPr>
              <w:t>$315,292</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$2,580,264,110</w:t>
            </w:r>
          </w:p>
        </w:tc>
        <w:tc>
          <w:tcPr>
            <w:tcW w:type="dxa" w:w="1137"/>
          </w:tcPr>
          <w:p>
            <w:pPr>
              <w:spacing w:after="0"/>
              <w:jc w:val="right"/>
            </w:pPr>
            <w:r>
              <w:rPr>
                <w:sz w:val="16"/>
              </w:rPr>
              <w:t>$40,258,404</w:t>
            </w:r>
          </w:p>
        </w:tc>
        <w:tc>
          <w:tcPr>
            <w:tcW w:type="dxa" w:w="1045"/>
          </w:tcPr>
          <w:p>
            <w:pPr>
              <w:spacing w:after="0"/>
              <w:jc w:val="right"/>
            </w:pPr>
            <w:r>
              <w:rPr>
                <w:sz w:val="16"/>
              </w:rPr>
              <w:t>15,333</w:t>
            </w:r>
          </w:p>
        </w:tc>
        <w:tc>
          <w:tcPr>
            <w:tcW w:type="dxa" w:w="1037"/>
          </w:tcPr>
          <w:p>
            <w:pPr>
              <w:spacing w:after="0"/>
              <w:jc w:val="right"/>
            </w:pPr>
            <w:r>
              <w:rPr>
                <w:sz w:val="16"/>
              </w:rPr>
              <w:t>$3,219,721</w:t>
            </w:r>
          </w:p>
        </w:tc>
        <w:tc>
          <w:tcPr>
            <w:tcW w:type="dxa" w:w="1126"/>
          </w:tcPr>
          <w:p>
            <w:pPr>
              <w:spacing w:after="0"/>
              <w:jc w:val="right"/>
            </w:pPr>
            <w:r>
              <w:rPr>
                <w:sz w:val="16"/>
              </w:rPr>
              <w:t>$261,619</w:t>
            </w:r>
          </w:p>
        </w:tc>
        <w:tc>
          <w:tcPr>
            <w:tcW w:type="dxa" w:w="1176"/>
          </w:tcPr>
          <w:p>
            <w:pPr>
              <w:spacing w:after="0"/>
              <w:jc w:val="right"/>
            </w:pPr>
            <w:r>
              <w:rPr>
                <w:sz w:val="16"/>
              </w:rPr>
              <w:t>$112,739</w:t>
            </w:r>
          </w:p>
        </w:tc>
        <w:tc>
          <w:tcPr>
            <w:tcW w:type="dxa" w:w="1305"/>
          </w:tcPr>
          <w:p>
            <w:pPr>
              <w:spacing w:after="0"/>
              <w:jc w:val="right"/>
            </w:pPr>
            <w:r>
              <w:rPr>
                <w:sz w:val="16"/>
              </w:rPr>
              <w:t>0.125%</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$2,568,979,285</w:t>
            </w:r>
          </w:p>
        </w:tc>
        <w:tc>
          <w:tcPr>
            <w:tcW w:type="dxa" w:w="1137"/>
          </w:tcPr>
          <w:p>
            <w:pPr>
              <w:spacing w:after="0"/>
              <w:jc w:val="right"/>
            </w:pPr>
          </w:p>
        </w:tc>
        <w:tc>
          <w:tcPr>
            <w:tcW w:type="dxa" w:w="1045"/>
          </w:tcPr>
          <w:p>
            <w:pPr>
              <w:spacing w:after="0"/>
              <w:jc w:val="right"/>
            </w:pPr>
            <w:r>
              <w:rPr>
                <w:sz w:val="16"/>
              </w:rPr>
              <w:t>15,255</w:t>
            </w:r>
          </w:p>
        </w:tc>
        <w:tc>
          <w:tcPr>
            <w:tcW w:type="dxa" w:w="1037"/>
          </w:tcPr>
          <w:p>
            <w:pPr>
              <w:spacing w:after="0"/>
              <w:jc w:val="right"/>
            </w:pPr>
            <w:r>
              <w:rPr>
                <w:sz w:val="16"/>
              </w:rPr>
              <w:t>$8,359</w:t>
            </w:r>
          </w:p>
        </w:tc>
        <w:tc>
          <w:tcPr>
            <w:tcW w:type="dxa" w:w="1126"/>
          </w:tcPr>
          <w:p>
            <w:pPr>
              <w:spacing w:after="0"/>
              <w:jc w:val="right"/>
            </w:pPr>
          </w:p>
        </w:tc>
        <w:tc>
          <w:tcPr>
            <w:tcW w:type="dxa" w:w="1176"/>
          </w:tcPr>
          <w:p>
            <w:pPr>
              <w:spacing w:after="0"/>
              <w:jc w:val="right"/>
            </w:pPr>
            <w:r>
              <w:rPr>
                <w:sz w:val="16"/>
              </w:rPr>
              <w:t>$3,476</w:t>
            </w:r>
          </w:p>
        </w:tc>
        <w:tc>
          <w:tcPr>
            <w:tcW w:type="dxa" w:w="1305"/>
          </w:tcPr>
          <w:p>
            <w:pPr>
              <w:spacing w:after="0"/>
              <w:jc w:val="right"/>
            </w:pPr>
            <w:r>
              <w:rPr>
                <w:sz w:val="16"/>
              </w:rPr>
              <w:t>0.000325%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$2,579,487,118</w:t>
            </w:r>
          </w:p>
        </w:tc>
        <w:tc>
          <w:tcPr>
            <w:tcW w:type="dxa" w:w="1137"/>
          </w:tcPr>
          <w:p>
            <w:pPr>
              <w:spacing w:after="0"/>
              <w:jc w:val="right"/>
            </w:pPr>
            <w:r>
              <w:rPr>
                <w:sz w:val="16"/>
              </w:rPr>
              <w:t>$1,415,130</w:t>
            </w:r>
          </w:p>
        </w:tc>
        <w:tc>
          <w:tcPr>
            <w:tcW w:type="dxa" w:w="1045"/>
          </w:tcPr>
          <w:p>
            <w:pPr>
              <w:spacing w:after="0"/>
              <w:jc w:val="right"/>
            </w:pPr>
            <w:r>
              <w:rPr>
                <w:sz w:val="16"/>
              </w:rPr>
              <w:t>426</w:t>
            </w:r>
          </w:p>
        </w:tc>
        <w:tc>
          <w:tcPr>
            <w:tcW w:type="dxa" w:w="1037"/>
          </w:tcPr>
          <w:p>
            <w:pPr>
              <w:spacing w:after="0"/>
              <w:jc w:val="right"/>
            </w:pPr>
            <w:r>
              <w:rPr>
                <w:sz w:val="16"/>
              </w:rPr>
              <w:t>$3,391,476</w:t>
            </w:r>
          </w:p>
        </w:tc>
        <w:tc>
          <w:tcPr>
            <w:tcW w:type="dxa" w:w="1126"/>
          </w:tcPr>
          <w:p>
            <w:pPr>
              <w:spacing w:after="0"/>
              <w:jc w:val="right"/>
            </w:pPr>
            <w:r>
              <w:rPr>
                <w:sz w:val="16"/>
              </w:rPr>
              <w:t>$277</w:t>
            </w:r>
          </w:p>
        </w:tc>
        <w:tc>
          <w:tcPr>
            <w:tcW w:type="dxa" w:w="1176"/>
          </w:tcPr>
          <w:p>
            <w:pPr>
              <w:spacing w:after="0"/>
              <w:jc w:val="right"/>
            </w:pPr>
            <w:r>
              <w:rPr>
                <w:sz w:val="16"/>
              </w:rPr>
              <w:t>$3,238</w:t>
            </w:r>
          </w:p>
        </w:tc>
        <w:tc>
          <w:tcPr>
            <w:tcW w:type="dxa" w:w="1305"/>
          </w:tcPr>
          <w:p>
            <w:pPr>
              <w:spacing w:after="0"/>
              <w:jc w:val="right"/>
            </w:pPr>
            <w:r>
              <w:rPr>
                <w:sz w:val="16"/>
              </w:rPr>
              <w:t>n/a (see note)</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$16,266,048</w:t>
            </w:r>
          </w:p>
        </w:tc>
        <w:tc>
          <w:tcPr>
            <w:tcW w:type="dxa" w:w="1137"/>
          </w:tcPr>
          <w:p>
            <w:pPr>
              <w:spacing w:after="0"/>
              <w:jc w:val="right"/>
            </w:pPr>
          </w:p>
        </w:tc>
        <w:tc>
          <w:tcPr>
            <w:tcW w:type="dxa" w:w="1045"/>
          </w:tcPr>
          <w:p>
            <w:pPr>
              <w:spacing w:after="0"/>
              <w:jc w:val="right"/>
            </w:pPr>
            <w:r>
              <w:rPr>
                <w:sz w:val="16"/>
              </w:rPr>
              <w:t>108</w:t>
            </w:r>
          </w:p>
        </w:tc>
        <w:tc>
          <w:tcPr>
            <w:tcW w:type="dxa" w:w="1037"/>
          </w:tcPr>
          <w:p>
            <w:pPr>
              <w:spacing w:after="0"/>
              <w:jc w:val="right"/>
            </w:pPr>
            <w:r>
              <w:rPr>
                <w:sz w:val="16"/>
              </w:rPr>
              <w:t>$261</w:t>
            </w:r>
          </w:p>
        </w:tc>
        <w:tc>
          <w:tcPr>
            <w:tcW w:type="dxa" w:w="1126"/>
          </w:tcPr>
          <w:p>
            <w:pPr>
              <w:spacing w:after="0"/>
              <w:jc w:val="right"/>
            </w:pPr>
          </w:p>
        </w:tc>
        <w:tc>
          <w:tcPr>
            <w:tcW w:type="dxa" w:w="1176"/>
          </w:tcPr>
          <w:p>
            <w:pPr>
              <w:spacing w:after="0"/>
              <w:jc w:val="right"/>
            </w:pPr>
            <w:r>
              <w:rPr>
                <w:sz w:val="16"/>
              </w:rPr>
              <w:t>$28</w:t>
            </w:r>
          </w:p>
        </w:tc>
        <w:tc>
          <w:tcPr>
            <w:tcW w:type="dxa" w:w="1305"/>
          </w:tcPr>
          <w:p>
            <w:pPr>
              <w:spacing w:after="0"/>
              <w:jc w:val="right"/>
            </w:pPr>
            <w:r>
              <w:rPr>
                <w:sz w:val="16"/>
              </w:rPr>
              <w:t>0.0016%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$2,580,264,110</w:t>
            </w:r>
          </w:p>
        </w:tc>
        <w:tc>
          <w:tcPr>
            <w:tcW w:type="dxa" w:w="1137"/>
          </w:tcPr>
          <w:p>
            <w:pPr>
              <w:spacing w:after="0"/>
              <w:jc w:val="right"/>
            </w:pPr>
          </w:p>
        </w:tc>
        <w:tc>
          <w:tcPr>
            <w:tcW w:type="dxa" w:w="1045"/>
          </w:tcPr>
          <w:p>
            <w:pPr>
              <w:spacing w:after="0"/>
              <w:jc w:val="right"/>
            </w:pPr>
            <w:r>
              <w:rPr>
                <w:sz w:val="16"/>
              </w:rPr>
              <w:t>15,333</w:t>
            </w:r>
          </w:p>
        </w:tc>
        <w:tc>
          <w:tcPr>
            <w:tcW w:type="dxa" w:w="1037"/>
          </w:tcPr>
          <w:p>
            <w:pPr>
              <w:spacing w:after="0"/>
              <w:jc w:val="right"/>
            </w:pPr>
            <w:r>
              <w:rPr>
                <w:sz w:val="16"/>
              </w:rPr>
              <w:t>$16,082</w:t>
            </w:r>
          </w:p>
        </w:tc>
        <w:tc>
          <w:tcPr>
            <w:tcW w:type="dxa" w:w="1126"/>
          </w:tcPr>
          <w:p>
            <w:pPr>
              <w:spacing w:after="0"/>
              <w:jc w:val="right"/>
            </w:pPr>
          </w:p>
        </w:tc>
        <w:tc>
          <w:tcPr>
            <w:tcW w:type="dxa" w:w="1176"/>
          </w:tcPr>
          <w:p>
            <w:pPr>
              <w:spacing w:after="0"/>
              <w:jc w:val="right"/>
            </w:pPr>
            <w:r>
              <w:rPr>
                <w:sz w:val="16"/>
              </w:rPr>
              <w:t>$185,244</w:t>
            </w:r>
          </w:p>
        </w:tc>
        <w:tc>
          <w:tcPr>
            <w:tcW w:type="dxa" w:w="1305"/>
          </w:tcPr>
          <w:p>
            <w:pPr>
              <w:spacing w:after="0"/>
              <w:jc w:val="right"/>
            </w:pPr>
            <w:r>
              <w:rPr>
                <w:sz w:val="16"/>
              </w:rPr>
              <w:t>0.000623%</w:t>
            </w:r>
          </w:p>
        </w:tc>
        <w:tc>
          <w:tcPr>
            <w:tcW w:type="dxa" w:w="1225"/>
          </w:tcPr>
          <w:p>
            <w:pPr>
              <w:spacing w:after="0"/>
              <w:jc w:val="right"/>
            </w:pPr>
            <w:r>
              <w:rPr>
                <w:sz w:val="16"/>
              </w:rPr>
              <w:t>$10,000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$2,580,264,110</w:t>
            </w:r>
          </w:p>
        </w:tc>
        <w:tc>
          <w:tcPr>
            <w:tcW w:type="dxa" w:w="1137"/>
          </w:tcPr>
          <w:p>
            <w:pPr>
              <w:spacing w:after="0"/>
              <w:jc w:val="right"/>
            </w:pPr>
            <w:r>
              <w:rPr>
                <w:sz w:val="16"/>
              </w:rPr>
              <w:t>$40,258,404</w:t>
            </w:r>
          </w:p>
        </w:tc>
        <w:tc>
          <w:tcPr>
            <w:tcW w:type="dxa" w:w="1045"/>
          </w:tcPr>
          <w:p>
            <w:pPr>
              <w:spacing w:after="0"/>
              <w:jc w:val="right"/>
            </w:pPr>
            <w:r>
              <w:rPr>
                <w:sz w:val="16"/>
              </w:rPr>
              <w:t>15,333</w:t>
            </w:r>
          </w:p>
        </w:tc>
        <w:tc>
          <w:tcPr>
            <w:tcW w:type="dxa" w:w="1037"/>
          </w:tcPr>
          <w:p>
            <w:pPr>
              <w:spacing w:after="0"/>
              <w:jc w:val="right"/>
            </w:pPr>
            <w:r>
              <w:rPr>
                <w:sz w:val="16"/>
              </w:rPr>
              <w:t>$290,612</w:t>
            </w:r>
          </w:p>
        </w:tc>
        <w:tc>
          <w:tcPr>
            <w:tcW w:type="dxa" w:w="1126"/>
          </w:tcPr>
          <w:p>
            <w:pPr>
              <w:spacing w:after="0"/>
              <w:jc w:val="right"/>
            </w:pPr>
            <w:r>
              <w:rPr>
                <w:sz w:val="16"/>
              </w:rPr>
              <w:t>$4,244</w:t>
            </w:r>
          </w:p>
        </w:tc>
        <w:tc>
          <w:tcPr>
            <w:tcW w:type="dxa" w:w="1176"/>
          </w:tcPr>
          <w:p>
            <w:pPr>
              <w:spacing w:after="0"/>
              <w:jc w:val="right"/>
            </w:pPr>
            <w:r>
              <w:rPr>
                <w:sz w:val="16"/>
              </w:rPr>
              <w:t>$300,102</w:t>
            </w:r>
          </w:p>
        </w:tc>
        <w:tc>
          <w:tcPr>
            <w:tcW w:type="dxa" w:w="1305"/>
          </w:tcPr>
          <w:p>
            <w:pPr>
              <w:spacing w:after="0"/>
              <w:jc w:val="right"/>
            </w:pPr>
            <w:r>
              <w:rPr>
                <w:sz w:val="16"/>
              </w:rPr>
              <w:t>0.0113%</w:t>
            </w:r>
          </w:p>
        </w:tc>
        <w:tc>
          <w:tcPr>
            <w:tcW w:type="dxa" w:w="1225"/>
          </w:tcPr>
          <w:p>
            <w:pPr>
              <w:spacing w:after="0"/>
              <w:jc w:val="right"/>
            </w:pPr>
            <w:r>
              <w:rPr>
                <w:sz w:val="16"/>
              </w:rPr>
              <w:t>$0</w:t>
            </w: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$2,580,264,110</w:t>
            </w:r>
          </w:p>
        </w:tc>
        <w:tc>
          <w:tcPr>
            <w:tcW w:type="dxa" w:w="1137"/>
          </w:tcPr>
          <w:p>
            <w:pPr>
              <w:spacing w:after="0"/>
              <w:jc w:val="right"/>
            </w:pPr>
            <w:r>
              <w:rPr>
                <w:sz w:val="16"/>
              </w:rPr>
              <w:t>$40,258,404</w:t>
            </w:r>
          </w:p>
        </w:tc>
        <w:tc>
          <w:tcPr>
            <w:tcW w:type="dxa" w:w="1045"/>
          </w:tcPr>
          <w:p>
            <w:pPr>
              <w:spacing w:after="0"/>
              <w:jc w:val="right"/>
            </w:pPr>
            <w:r>
              <w:rPr>
                <w:sz w:val="16"/>
              </w:rPr>
              <w:t>15,333</w:t>
            </w:r>
          </w:p>
        </w:tc>
        <w:tc>
          <w:tcPr>
            <w:tcW w:type="dxa" w:w="1037"/>
          </w:tcPr>
          <w:p>
            <w:pPr>
              <w:spacing w:after="0"/>
              <w:jc w:val="right"/>
            </w:pPr>
            <w:r>
              <w:rPr>
                <w:sz w:val="16"/>
              </w:rPr>
              <w:t>$489,038</w:t>
            </w:r>
          </w:p>
        </w:tc>
        <w:tc>
          <w:tcPr>
            <w:tcW w:type="dxa" w:w="1126"/>
          </w:tcPr>
          <w:p>
            <w:pPr>
              <w:spacing w:after="0"/>
              <w:jc w:val="right"/>
            </w:pPr>
            <w:r>
              <w:rPr>
                <w:sz w:val="16"/>
              </w:rPr>
              <w:t>$4,177</w:t>
            </w:r>
          </w:p>
        </w:tc>
        <w:tc>
          <w:tcPr>
            <w:tcW w:type="dxa" w:w="1176"/>
          </w:tcPr>
          <w:p>
            <w:pPr>
              <w:spacing w:after="0"/>
              <w:jc w:val="right"/>
            </w:pPr>
            <w:r>
              <w:rPr>
                <w:sz w:val="16"/>
              </w:rPr>
              <w:t>$1,168,072</w:t>
            </w:r>
          </w:p>
        </w:tc>
        <w:tc>
          <w:tcPr>
            <w:tcW w:type="dxa" w:w="1305"/>
          </w:tcPr>
          <w:p>
            <w:pPr>
              <w:spacing w:after="0"/>
              <w:jc w:val="right"/>
            </w:pPr>
            <w:r>
              <w:rPr>
                <w:sz w:val="16"/>
              </w:rPr>
              <w:t>0.019%</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$321,118,455</w:t>
            </w:r>
          </w:p>
        </w:tc>
        <w:tc>
          <w:tcPr>
            <w:tcW w:type="dxa" w:w="1137"/>
          </w:tcPr>
          <w:p>
            <w:pPr>
              <w:spacing w:after="0"/>
              <w:jc w:val="right"/>
            </w:pPr>
            <w:r>
              <w:rPr>
                <w:sz w:val="16"/>
              </w:rPr>
              <w:t>$8,812,602</w:t>
            </w:r>
          </w:p>
        </w:tc>
        <w:tc>
          <w:tcPr>
            <w:tcW w:type="dxa" w:w="1045"/>
          </w:tcPr>
          <w:p>
            <w:pPr>
              <w:spacing w:after="0"/>
              <w:jc w:val="right"/>
            </w:pPr>
            <w:r>
              <w:rPr>
                <w:sz w:val="16"/>
              </w:rPr>
              <w:t>4,829</w:t>
            </w:r>
          </w:p>
        </w:tc>
        <w:tc>
          <w:tcPr>
            <w:tcW w:type="dxa" w:w="1037"/>
          </w:tcPr>
          <w:p>
            <w:pPr>
              <w:spacing w:after="0"/>
              <w:jc w:val="right"/>
            </w:pPr>
            <w:r>
              <w:rPr>
                <w:sz w:val="16"/>
              </w:rPr>
              <w:t>$74,394</w:t>
            </w:r>
          </w:p>
        </w:tc>
        <w:tc>
          <w:tcPr>
            <w:tcW w:type="dxa" w:w="1126"/>
          </w:tcPr>
          <w:p>
            <w:pPr>
              <w:spacing w:after="0"/>
              <w:jc w:val="right"/>
            </w:pPr>
            <w:r>
              <w:rPr>
                <w:sz w:val="16"/>
              </w:rPr>
              <w:t>$147</w:t>
            </w:r>
          </w:p>
        </w:tc>
        <w:tc>
          <w:tcPr>
            <w:tcW w:type="dxa" w:w="1176"/>
          </w:tcPr>
          <w:p>
            <w:pPr>
              <w:spacing w:after="0"/>
              <w:jc w:val="right"/>
            </w:pPr>
            <w:r>
              <w:rPr>
                <w:sz w:val="16"/>
              </w:rPr>
              <w:t>$19,289</w:t>
            </w:r>
          </w:p>
        </w:tc>
        <w:tc>
          <w:tcPr>
            <w:tcW w:type="dxa" w:w="1305"/>
          </w:tcPr>
          <w:p>
            <w:pPr>
              <w:spacing w:after="0"/>
              <w:jc w:val="right"/>
            </w:pPr>
            <w:r>
              <w:rPr>
                <w:sz w:val="16"/>
              </w:rPr>
              <w:t>0.0232%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$2,580,264,110</w:t>
            </w:r>
          </w:p>
        </w:tc>
        <w:tc>
          <w:tcPr>
            <w:tcW w:type="dxa" w:w="1137"/>
          </w:tcPr>
          <w:p>
            <w:pPr>
              <w:spacing w:after="0"/>
              <w:jc w:val="right"/>
            </w:pPr>
            <w:r>
              <w:rPr>
                <w:sz w:val="16"/>
              </w:rPr>
              <w:t>$40,258,404</w:t>
            </w:r>
          </w:p>
        </w:tc>
        <w:tc>
          <w:tcPr>
            <w:tcW w:type="dxa" w:w="1045"/>
          </w:tcPr>
          <w:p>
            <w:pPr>
              <w:spacing w:after="0"/>
              <w:jc w:val="right"/>
            </w:pPr>
            <w:r>
              <w:rPr>
                <w:sz w:val="16"/>
              </w:rPr>
              <w:t>15,333</w:t>
            </w:r>
          </w:p>
        </w:tc>
        <w:tc>
          <w:tcPr>
            <w:tcW w:type="dxa" w:w="1037"/>
          </w:tcPr>
          <w:p>
            <w:pPr>
              <w:spacing w:after="0"/>
              <w:jc w:val="right"/>
            </w:pPr>
            <w:r>
              <w:rPr>
                <w:sz w:val="16"/>
              </w:rPr>
              <w:t>$1,535</w:t>
            </w:r>
          </w:p>
        </w:tc>
        <w:tc>
          <w:tcPr>
            <w:tcW w:type="dxa" w:w="1126"/>
          </w:tcPr>
          <w:p>
            <w:pPr>
              <w:spacing w:after="0"/>
              <w:jc w:val="right"/>
            </w:pPr>
            <w:r>
              <w:rPr>
                <w:sz w:val="16"/>
              </w:rPr>
              <w:t>$60</w:t>
            </w:r>
          </w:p>
        </w:tc>
        <w:tc>
          <w:tcPr>
            <w:tcW w:type="dxa" w:w="1176"/>
          </w:tcPr>
          <w:p>
            <w:pPr>
              <w:spacing w:after="0"/>
              <w:jc w:val="right"/>
            </w:pPr>
            <w:r>
              <w:rPr>
                <w:sz w:val="16"/>
              </w:rPr>
              <w:t>$10,952</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bl>
    <w:p>
      <w:pPr>
        <w:spacing w:after="40" w:before="60"/>
      </w:pPr>
      <w:r>
        <w:rPr>
          <w:sz w:val="15"/>
        </w:rPr>
        <w:t>Totals since 2021-05-11 (Storm Events through 2026-06-30): 33 county-coded records, 28 with a damage value recorded (including $0), $10,000; 2 zone-level records, 2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15,333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$2,580,264,110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$40,258,404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$8,056,705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$2,721,401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WASHINGTON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Washington County (unincorporated area)</w:t>
            </w:r>
          </w:p>
        </w:tc>
        <w:tc>
          <w:tcPr>
            <w:tcW w:type="dxa" w:w="1499"/>
          </w:tcPr>
          <w:p>
            <w:pPr>
              <w:spacing w:after="0"/>
              <w:jc w:val="left"/>
            </w:pPr>
            <w:r>
              <w:rPr>
                <w:sz w:val="16"/>
              </w:rPr>
              <w:t>010302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Chatom town</w:t>
            </w:r>
          </w:p>
        </w:tc>
        <w:tc>
          <w:tcPr>
            <w:tcW w:type="dxa" w:w="1499"/>
          </w:tcPr>
          <w:p>
            <w:pPr>
              <w:spacing w:after="0"/>
              <w:jc w:val="left"/>
            </w:pPr>
            <w:r>
              <w:rPr>
                <w:sz w:val="16"/>
              </w:rPr>
              <w:t>010376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McIntosh town</w:t>
            </w:r>
          </w:p>
        </w:tc>
        <w:tc>
          <w:tcPr>
            <w:tcW w:type="dxa" w:w="1499"/>
          </w:tcPr>
          <w:p>
            <w:pPr>
              <w:spacing w:after="0"/>
              <w:jc w:val="left"/>
            </w:pPr>
            <w:r>
              <w:rPr>
                <w:sz w:val="16"/>
              </w:rPr>
              <w:t>010525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Millry town</w:t>
            </w:r>
          </w:p>
        </w:tc>
        <w:tc>
          <w:tcPr>
            <w:tcW w:type="dxa" w:w="1499"/>
          </w:tcPr>
          <w:p>
            <w:pPr>
              <w:spacing w:after="0"/>
              <w:jc w:val="left"/>
            </w:pPr>
            <w:r>
              <w:rPr>
                <w:sz w:val="16"/>
              </w:rPr>
              <w:t>010207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Washington County, AL: risk-assessment baseline packet, release 2026-10 (data as of 2026-09-28; County area 01129).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hazard-plain_2026-10_AL_01129.docx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Washington County, AL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County, AL: Risk-assessment baseline packet</dc:title>
  <dc:subject>Hazard Plain release 2026-10, as of 2026-09-28. Preview: automated baseline</dc:subject>
  <dc:creator>Hazard Plain</dc:creator>
  <cp:keywords>Hazard Plain; hazard mitigation; risk assessment; 01129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