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Shelby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2027-06-12</w:t>
      </w:r>
    </w:p>
    <w:p>
      <w:pPr>
        <w:keepNext/>
        <w:spacing w:after="40" w:before="0"/>
      </w:pPr>
      <w:r>
        <w:rPr>
          <w:b/>
        </w:rPr>
        <w:t xml:space="preserve">Plan: </w:t>
      </w:r>
      <w:r>
        <w:rPr/>
        <w:t>Shelby County (FEMA plan 108336)</w:t>
      </w:r>
    </w:p>
    <w:p>
      <w:pPr>
        <w:keepNext/>
        <w:spacing w:after="40" w:before="0"/>
      </w:pPr>
      <w:r>
        <w:rPr>
          <w:b/>
        </w:rPr>
        <w:t xml:space="preserve">Approved: </w:t>
      </w:r>
      <w:r>
        <w:rPr/>
        <w:t>2022-06-13</w:t>
      </w:r>
    </w:p>
    <w:p>
      <w:pPr>
        <w:keepNext/>
        <w:spacing w:after="40" w:before="0"/>
      </w:pPr>
      <w:r>
        <w:rPr>
          <w:b/>
        </w:rPr>
        <w:t xml:space="preserve">Expires: </w:t>
      </w:r>
      <w:r>
        <w:rPr/>
        <w:t>2027-06-12</w:t>
      </w:r>
    </w:p>
    <w:p>
      <w:pPr>
        <w:keepNext/>
        <w:spacing w:after="40" w:before="0"/>
      </w:pPr>
      <w:r>
        <w:rPr>
          <w:b/>
        </w:rPr>
        <w:t xml:space="preserve">As of: </w:t>
      </w:r>
      <w:r>
        <w:rPr/>
        <w:t>2026-09-28</w:t>
      </w:r>
    </w:p>
    <w:p>
      <w:pPr>
        <w:keepNext/>
        <w:spacing w:after="40" w:before="0"/>
      </w:pPr>
      <w:r>
        <w:rPr>
          <w:b/>
        </w:rPr>
        <w:t xml:space="preserve">Days: </w:t>
      </w:r>
      <w:r>
        <w:rPr/>
        <w:t>257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52 (44 CFR 77.2); any definition: 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6"/>
        <w:gridCol w:w="1394"/>
        <w:gridCol w:w="2355"/>
        <w:gridCol w:w="2616"/>
        <w:gridCol w:w="1037"/>
        <w:gridCol w:w="1037"/>
        <w:gridCol w:w="875"/>
        <w:gridCol w:w="931"/>
        <w:gridCol w:w="2310"/>
      </w:tblGrid>
      <w:tr>
        <w:trPr>
          <w:cantSplit/>
          <w:tblHeader/>
        </w:trPr>
        <w:tc>
          <w:tcPr>
            <w:tcW w:type="dxa" w:w="15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Status</w:t>
            </w:r>
          </w:p>
        </w:tc>
        <w:tc>
          <w:tcPr>
            <w:tcW w:type="dxa" w:w="26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1"/>
            <w:shd w:val="clear" w:color="auto" w:fill="E8E8E8"/>
          </w:tcPr>
          <w:p>
            <w:pPr>
              <w:spacing w:after="0"/>
              <w:jc w:val="left"/>
            </w:pPr>
            <w:r>
              <w:rPr>
                <w:b/>
                <w:sz w:val="16"/>
              </w:rPr>
              <w:t>Update underway</w:t>
            </w:r>
          </w:p>
        </w:tc>
        <w:tc>
          <w:tcPr>
            <w:tcW w:type="dxa" w:w="2310"/>
            <w:shd w:val="clear" w:color="auto" w:fill="E8E8E8"/>
          </w:tcPr>
          <w:p>
            <w:pPr>
              <w:spacing w:after="0"/>
              <w:jc w:val="left"/>
            </w:pPr>
            <w:r>
              <w:rPr>
                <w:b/>
                <w:sz w:val="16"/>
              </w:rPr>
              <w:t>Notes</w:t>
            </w:r>
          </w:p>
        </w:tc>
      </w:tr>
      <w:tr>
        <w:trPr>
          <w:cantSplit/>
        </w:trPr>
        <w:tc>
          <w:tcPr>
            <w:tcW w:type="dxa" w:w="1556"/>
          </w:tcPr>
          <w:p>
            <w:pPr>
              <w:spacing w:after="0"/>
              <w:jc w:val="left"/>
            </w:pPr>
            <w:r>
              <w:rPr>
                <w:sz w:val="16"/>
              </w:rPr>
              <w:t>Shelby County (unincorporated area)</w:t>
            </w:r>
          </w:p>
        </w:tc>
        <w:tc>
          <w:tcPr>
            <w:tcW w:type="dxa" w:w="1394"/>
          </w:tcPr>
          <w:p>
            <w:pPr>
              <w:spacing w:after="0"/>
              <w:jc w:val="left"/>
            </w:pPr>
            <w:r>
              <w:rPr>
                <w:sz w:val="16"/>
              </w:rPr>
              <w:t>Unincorporated</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Alabaster city</w:t>
            </w:r>
          </w:p>
        </w:tc>
        <w:tc>
          <w:tcPr>
            <w:tcW w:type="dxa" w:w="1394"/>
          </w:tcPr>
          <w:p>
            <w:pPr>
              <w:spacing w:after="0"/>
              <w:jc w:val="left"/>
            </w:pPr>
            <w:r>
              <w:rPr>
                <w:sz w:val="16"/>
              </w:rPr>
              <w:t>City</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Birmingham city</w:t>
            </w:r>
          </w:p>
        </w:tc>
        <w:tc>
          <w:tcPr>
            <w:tcW w:type="dxa" w:w="1394"/>
          </w:tcPr>
          <w:p>
            <w:pPr>
              <w:spacing w:after="0"/>
              <w:jc w:val="left"/>
            </w:pPr>
            <w:r>
              <w:rPr>
                <w:sz w:val="16"/>
              </w:rPr>
              <w:t>City</w:t>
            </w:r>
          </w:p>
        </w:tc>
        <w:tc>
          <w:tcPr>
            <w:tcW w:type="dxa" w:w="2355"/>
          </w:tcPr>
          <w:p>
            <w:pPr>
              <w:spacing w:after="0"/>
              <w:jc w:val="left"/>
            </w:pPr>
            <w:r>
              <w:rPr>
                <w:sz w:val="16"/>
              </w:rPr>
              <w:t>Approved, expires 2031-05-12</w:t>
            </w:r>
          </w:p>
        </w:tc>
        <w:tc>
          <w:tcPr>
            <w:tcW w:type="dxa" w:w="2616"/>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75"/>
          </w:tcPr>
          <w:p>
            <w:pPr>
              <w:spacing w:after="0"/>
              <w:jc w:val="right"/>
            </w:pPr>
            <w:r>
              <w:rPr>
                <w:sz w:val="16"/>
              </w:rPr>
              <w:t>1,687</w:t>
            </w:r>
          </w:p>
        </w:tc>
        <w:tc>
          <w:tcPr>
            <w:tcW w:type="dxa" w:w="931"/>
          </w:tcPr>
          <w:p>
            <w:pPr>
              <w:spacing w:after="0"/>
              <w:jc w:val="left"/>
            </w:pPr>
          </w:p>
        </w:tc>
        <w:tc>
          <w:tcPr>
            <w:tcW w:type="dxa" w:w="2310"/>
          </w:tcPr>
          <w:p>
            <w:pPr>
              <w:spacing w:after="0"/>
              <w:jc w:val="left"/>
            </w:pPr>
            <w:r>
              <w:rPr>
                <w:sz w:val="16"/>
              </w:rPr>
              <w:t>member approved 2026-06-16</w:t>
            </w:r>
          </w:p>
        </w:tc>
      </w:tr>
      <w:tr>
        <w:trPr>
          <w:cantSplit/>
        </w:trPr>
        <w:tc>
          <w:tcPr>
            <w:tcW w:type="dxa" w:w="1556"/>
          </w:tcPr>
          <w:p>
            <w:pPr>
              <w:spacing w:after="0"/>
              <w:jc w:val="left"/>
            </w:pPr>
            <w:r>
              <w:rPr>
                <w:sz w:val="16"/>
              </w:rPr>
              <w:t>Calera city</w:t>
            </w:r>
          </w:p>
        </w:tc>
        <w:tc>
          <w:tcPr>
            <w:tcW w:type="dxa" w:w="1394"/>
          </w:tcPr>
          <w:p>
            <w:pPr>
              <w:spacing w:after="0"/>
              <w:jc w:val="left"/>
            </w:pPr>
            <w:r>
              <w:rPr>
                <w:sz w:val="16"/>
              </w:rPr>
              <w:t>City</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Chelsea city</w:t>
            </w:r>
          </w:p>
        </w:tc>
        <w:tc>
          <w:tcPr>
            <w:tcW w:type="dxa" w:w="1394"/>
          </w:tcPr>
          <w:p>
            <w:pPr>
              <w:spacing w:after="0"/>
              <w:jc w:val="left"/>
            </w:pPr>
            <w:r>
              <w:rPr>
                <w:sz w:val="16"/>
              </w:rPr>
              <w:t>City</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Columbiana city</w:t>
            </w:r>
          </w:p>
        </w:tc>
        <w:tc>
          <w:tcPr>
            <w:tcW w:type="dxa" w:w="1394"/>
          </w:tcPr>
          <w:p>
            <w:pPr>
              <w:spacing w:after="0"/>
              <w:jc w:val="left"/>
            </w:pPr>
            <w:r>
              <w:rPr>
                <w:sz w:val="16"/>
              </w:rPr>
              <w:t>City</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Harpersville town</w:t>
            </w:r>
          </w:p>
        </w:tc>
        <w:tc>
          <w:tcPr>
            <w:tcW w:type="dxa" w:w="1394"/>
          </w:tcPr>
          <w:p>
            <w:pPr>
              <w:spacing w:after="0"/>
              <w:jc w:val="left"/>
            </w:pPr>
            <w:r>
              <w:rPr>
                <w:sz w:val="16"/>
              </w:rPr>
              <w:t>Town</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Helena city</w:t>
            </w:r>
          </w:p>
        </w:tc>
        <w:tc>
          <w:tcPr>
            <w:tcW w:type="dxa" w:w="1394"/>
          </w:tcPr>
          <w:p>
            <w:pPr>
              <w:spacing w:after="0"/>
              <w:jc w:val="left"/>
            </w:pPr>
            <w:r>
              <w:rPr>
                <w:sz w:val="16"/>
              </w:rPr>
              <w:t>City</w:t>
            </w:r>
          </w:p>
        </w:tc>
        <w:tc>
          <w:tcPr>
            <w:tcW w:type="dxa" w:w="2355"/>
          </w:tcPr>
          <w:p>
            <w:pPr>
              <w:spacing w:after="0"/>
              <w:jc w:val="left"/>
            </w:pPr>
            <w:r>
              <w:rPr>
                <w:sz w:val="16"/>
              </w:rPr>
              <w:t>Approved, expires 2031-05-12</w:t>
            </w:r>
          </w:p>
        </w:tc>
        <w:tc>
          <w:tcPr>
            <w:tcW w:type="dxa" w:w="2616"/>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75"/>
          </w:tcPr>
          <w:p>
            <w:pPr>
              <w:spacing w:after="0"/>
              <w:jc w:val="right"/>
            </w:pPr>
            <w:r>
              <w:rPr>
                <w:sz w:val="16"/>
              </w:rPr>
              <w:t>1,687</w:t>
            </w:r>
          </w:p>
        </w:tc>
        <w:tc>
          <w:tcPr>
            <w:tcW w:type="dxa" w:w="931"/>
          </w:tcPr>
          <w:p>
            <w:pPr>
              <w:spacing w:after="0"/>
              <w:jc w:val="left"/>
            </w:pPr>
          </w:p>
        </w:tc>
        <w:tc>
          <w:tcPr>
            <w:tcW w:type="dxa" w:w="2310"/>
          </w:tcPr>
          <w:p>
            <w:pPr>
              <w:spacing w:after="0"/>
              <w:jc w:val="left"/>
            </w:pPr>
            <w:r>
              <w:rPr>
                <w:sz w:val="16"/>
              </w:rPr>
              <w:t>Also approved under plan 108336 (Shelby County, expires 2027-06-12). FEMA's plan status map shows one plan per jurisdiction and may show one of these; this packet uses the approved plan that expires last. member approved 2026-06-15</w:t>
            </w:r>
          </w:p>
        </w:tc>
      </w:tr>
      <w:tr>
        <w:trPr>
          <w:cantSplit/>
        </w:trPr>
        <w:tc>
          <w:tcPr>
            <w:tcW w:type="dxa" w:w="1556"/>
          </w:tcPr>
          <w:p>
            <w:pPr>
              <w:spacing w:after="0"/>
              <w:jc w:val="left"/>
            </w:pPr>
            <w:r>
              <w:rPr>
                <w:sz w:val="16"/>
              </w:rPr>
              <w:t>Hoover city</w:t>
            </w:r>
          </w:p>
        </w:tc>
        <w:tc>
          <w:tcPr>
            <w:tcW w:type="dxa" w:w="1394"/>
          </w:tcPr>
          <w:p>
            <w:pPr>
              <w:spacing w:after="0"/>
              <w:jc w:val="left"/>
            </w:pPr>
            <w:r>
              <w:rPr>
                <w:sz w:val="16"/>
              </w:rPr>
              <w:t>City</w:t>
            </w:r>
          </w:p>
        </w:tc>
        <w:tc>
          <w:tcPr>
            <w:tcW w:type="dxa" w:w="2355"/>
          </w:tcPr>
          <w:p>
            <w:pPr>
              <w:spacing w:after="0"/>
              <w:jc w:val="left"/>
            </w:pPr>
            <w:r>
              <w:rPr>
                <w:sz w:val="16"/>
              </w:rPr>
              <w:t>Approved, expires 2031-05-12</w:t>
            </w:r>
          </w:p>
        </w:tc>
        <w:tc>
          <w:tcPr>
            <w:tcW w:type="dxa" w:w="2616"/>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75"/>
          </w:tcPr>
          <w:p>
            <w:pPr>
              <w:spacing w:after="0"/>
              <w:jc w:val="right"/>
            </w:pPr>
            <w:r>
              <w:rPr>
                <w:sz w:val="16"/>
              </w:rPr>
              <w:t>1,687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Indian Springs Village city</w:t>
            </w:r>
          </w:p>
        </w:tc>
        <w:tc>
          <w:tcPr>
            <w:tcW w:type="dxa" w:w="1394"/>
          </w:tcPr>
          <w:p>
            <w:pPr>
              <w:spacing w:after="0"/>
              <w:jc w:val="left"/>
            </w:pPr>
            <w:r>
              <w:rPr>
                <w:sz w:val="16"/>
              </w:rPr>
              <w:t>Town</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Montevallo city</w:t>
            </w:r>
          </w:p>
        </w:tc>
        <w:tc>
          <w:tcPr>
            <w:tcW w:type="dxa" w:w="1394"/>
          </w:tcPr>
          <w:p>
            <w:pPr>
              <w:spacing w:after="0"/>
              <w:jc w:val="left"/>
            </w:pPr>
            <w:r>
              <w:rPr>
                <w:sz w:val="16"/>
              </w:rPr>
              <w:t>City</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Pelham city</w:t>
            </w:r>
          </w:p>
        </w:tc>
        <w:tc>
          <w:tcPr>
            <w:tcW w:type="dxa" w:w="1394"/>
          </w:tcPr>
          <w:p>
            <w:pPr>
              <w:spacing w:after="0"/>
              <w:jc w:val="left"/>
            </w:pPr>
            <w:r>
              <w:rPr>
                <w:sz w:val="16"/>
              </w:rPr>
              <w:t>City</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Vestavia Hills city</w:t>
            </w:r>
          </w:p>
        </w:tc>
        <w:tc>
          <w:tcPr>
            <w:tcW w:type="dxa" w:w="1394"/>
          </w:tcPr>
          <w:p>
            <w:pPr>
              <w:spacing w:after="0"/>
              <w:jc w:val="left"/>
            </w:pPr>
            <w:r>
              <w:rPr>
                <w:sz w:val="16"/>
              </w:rPr>
              <w:t>City</w:t>
            </w:r>
          </w:p>
        </w:tc>
        <w:tc>
          <w:tcPr>
            <w:tcW w:type="dxa" w:w="2355"/>
          </w:tcPr>
          <w:p>
            <w:pPr>
              <w:spacing w:after="0"/>
              <w:jc w:val="left"/>
            </w:pPr>
            <w:r>
              <w:rPr>
                <w:sz w:val="16"/>
              </w:rPr>
              <w:t>Approved, expires 2031-05-12</w:t>
            </w:r>
          </w:p>
        </w:tc>
        <w:tc>
          <w:tcPr>
            <w:tcW w:type="dxa" w:w="2616"/>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75"/>
          </w:tcPr>
          <w:p>
            <w:pPr>
              <w:spacing w:after="0"/>
              <w:jc w:val="right"/>
            </w:pPr>
            <w:r>
              <w:rPr>
                <w:sz w:val="16"/>
              </w:rPr>
              <w:t>1,687</w:t>
            </w:r>
          </w:p>
        </w:tc>
        <w:tc>
          <w:tcPr>
            <w:tcW w:type="dxa" w:w="931"/>
          </w:tcPr>
          <w:p>
            <w:pPr>
              <w:spacing w:after="0"/>
              <w:jc w:val="left"/>
            </w:pPr>
          </w:p>
        </w:tc>
        <w:tc>
          <w:tcPr>
            <w:tcW w:type="dxa" w:w="2310"/>
          </w:tcPr>
          <w:p>
            <w:pPr>
              <w:spacing w:after="0"/>
              <w:jc w:val="left"/>
            </w:pPr>
            <w:r>
              <w:rPr>
                <w:sz w:val="16"/>
              </w:rPr>
              <w:t>member approved 2026-05-27</w:t>
            </w:r>
          </w:p>
        </w:tc>
      </w:tr>
      <w:tr>
        <w:trPr>
          <w:cantSplit/>
        </w:trPr>
        <w:tc>
          <w:tcPr>
            <w:tcW w:type="dxa" w:w="1556"/>
          </w:tcPr>
          <w:p>
            <w:pPr>
              <w:spacing w:after="0"/>
              <w:jc w:val="left"/>
            </w:pPr>
            <w:r>
              <w:rPr>
                <w:sz w:val="16"/>
              </w:rPr>
              <w:t>Vincent town</w:t>
            </w:r>
          </w:p>
        </w:tc>
        <w:tc>
          <w:tcPr>
            <w:tcW w:type="dxa" w:w="1394"/>
          </w:tcPr>
          <w:p>
            <w:pPr>
              <w:spacing w:after="0"/>
              <w:jc w:val="left"/>
            </w:pPr>
            <w:r>
              <w:rPr>
                <w:sz w:val="16"/>
              </w:rPr>
              <w:t>Town</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Westover town</w:t>
            </w:r>
          </w:p>
        </w:tc>
        <w:tc>
          <w:tcPr>
            <w:tcW w:type="dxa" w:w="1394"/>
          </w:tcPr>
          <w:p>
            <w:pPr>
              <w:spacing w:after="0"/>
              <w:jc w:val="left"/>
            </w:pPr>
            <w:r>
              <w:rPr>
                <w:sz w:val="16"/>
              </w:rPr>
              <w:t>Town</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Wilsonville town</w:t>
            </w:r>
          </w:p>
        </w:tc>
        <w:tc>
          <w:tcPr>
            <w:tcW w:type="dxa" w:w="1394"/>
          </w:tcPr>
          <w:p>
            <w:pPr>
              <w:spacing w:after="0"/>
              <w:jc w:val="left"/>
            </w:pPr>
            <w:r>
              <w:rPr>
                <w:sz w:val="16"/>
              </w:rPr>
              <w:t>Town</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r>
        <w:trPr>
          <w:cantSplit/>
        </w:trPr>
        <w:tc>
          <w:tcPr>
            <w:tcW w:type="dxa" w:w="1556"/>
          </w:tcPr>
          <w:p>
            <w:pPr>
              <w:spacing w:after="0"/>
              <w:jc w:val="left"/>
            </w:pPr>
            <w:r>
              <w:rPr>
                <w:sz w:val="16"/>
              </w:rPr>
              <w:t>Wilton town</w:t>
            </w:r>
          </w:p>
        </w:tc>
        <w:tc>
          <w:tcPr>
            <w:tcW w:type="dxa" w:w="1394"/>
          </w:tcPr>
          <w:p>
            <w:pPr>
              <w:spacing w:after="0"/>
              <w:jc w:val="left"/>
            </w:pPr>
            <w:r>
              <w:rPr>
                <w:sz w:val="16"/>
              </w:rPr>
              <w:t>Town</w:t>
            </w:r>
          </w:p>
        </w:tc>
        <w:tc>
          <w:tcPr>
            <w:tcW w:type="dxa" w:w="2355"/>
          </w:tcPr>
          <w:p>
            <w:pPr>
              <w:spacing w:after="0"/>
              <w:jc w:val="left"/>
            </w:pPr>
            <w:r>
              <w:rPr>
                <w:sz w:val="16"/>
              </w:rPr>
              <w:t>Approved, expires 2027-06-12</w:t>
            </w:r>
          </w:p>
        </w:tc>
        <w:tc>
          <w:tcPr>
            <w:tcW w:type="dxa" w:w="2616"/>
          </w:tcPr>
          <w:p>
            <w:pPr>
              <w:spacing w:after="0"/>
              <w:jc w:val="left"/>
            </w:pPr>
            <w:r>
              <w:rPr>
                <w:sz w:val="16"/>
              </w:rPr>
              <w:t>Shelby County (FEMA plan 108336)</w:t>
            </w:r>
          </w:p>
        </w:tc>
        <w:tc>
          <w:tcPr>
            <w:tcW w:type="dxa" w:w="1037"/>
          </w:tcPr>
          <w:p>
            <w:pPr>
              <w:spacing w:after="0"/>
              <w:jc w:val="left"/>
            </w:pPr>
            <w:r>
              <w:rPr>
                <w:sz w:val="16"/>
              </w:rPr>
              <w:t>2022-06-13</w:t>
            </w:r>
          </w:p>
        </w:tc>
        <w:tc>
          <w:tcPr>
            <w:tcW w:type="dxa" w:w="1037"/>
          </w:tcPr>
          <w:p>
            <w:pPr>
              <w:spacing w:after="0"/>
              <w:jc w:val="left"/>
            </w:pPr>
            <w:r>
              <w:rPr>
                <w:sz w:val="16"/>
              </w:rPr>
              <w:t>2027-06-12</w:t>
            </w:r>
          </w:p>
        </w:tc>
        <w:tc>
          <w:tcPr>
            <w:tcW w:type="dxa" w:w="875"/>
          </w:tcPr>
          <w:p>
            <w:pPr>
              <w:spacing w:after="0"/>
              <w:jc w:val="right"/>
            </w:pPr>
            <w:r>
              <w:rPr>
                <w:sz w:val="16"/>
              </w:rPr>
              <w:t>257</w:t>
            </w:r>
          </w:p>
        </w:tc>
        <w:tc>
          <w:tcPr>
            <w:tcW w:type="dxa" w:w="931"/>
          </w:tcPr>
          <w:p>
            <w:pPr>
              <w:spacing w:after="0"/>
              <w:jc w:val="left"/>
            </w:pPr>
          </w:p>
        </w:tc>
        <w:tc>
          <w:tcPr>
            <w:tcW w:type="dxa" w:w="231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1"/>
        <w:gridCol w:w="1200"/>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1"/>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$53,536,639</w:t>
            </w:r>
          </w:p>
        </w:tc>
        <w:tc>
          <w:tcPr>
            <w:tcW w:type="dxa" w:w="1126"/>
          </w:tcPr>
          <w:p>
            <w:pPr>
              <w:spacing w:after="0"/>
              <w:jc w:val="right"/>
            </w:pPr>
            <w:r>
              <w:rPr>
                <w:sz w:val="16"/>
              </w:rPr>
              <w:t>$7,898</w:t>
            </w:r>
          </w:p>
        </w:tc>
        <w:tc>
          <w:tcPr>
            <w:tcW w:type="dxa" w:w="1277"/>
          </w:tcPr>
          <w:p>
            <w:pPr>
              <w:spacing w:after="0"/>
              <w:jc w:val="right"/>
            </w:pPr>
            <w:r>
              <w:rPr>
                <w:sz w:val="16"/>
              </w:rPr>
              <w:t>$2,052,649</w:t>
            </w:r>
          </w:p>
        </w:tc>
        <w:tc>
          <w:tcPr>
            <w:tcW w:type="dxa" w:w="1159"/>
          </w:tcPr>
          <w:p>
            <w:pPr>
              <w:spacing w:after="0"/>
              <w:jc w:val="right"/>
            </w:pPr>
            <w:r>
              <w:rPr>
                <w:sz w:val="16"/>
              </w:rPr>
              <w:t>$55,597,187</w:t>
            </w:r>
          </w:p>
        </w:tc>
        <w:tc>
          <w:tcPr>
            <w:tcW w:type="dxa" w:w="1149"/>
          </w:tcPr>
          <w:p>
            <w:pPr>
              <w:spacing w:after="0"/>
              <w:jc w:val="right"/>
            </w:pPr>
            <w:r>
              <w:rPr>
                <w:sz w:val="16"/>
              </w:rPr>
              <w:t>77</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$14,688,623</w:t>
            </w:r>
          </w:p>
        </w:tc>
        <w:tc>
          <w:tcPr>
            <w:tcW w:type="dxa" w:w="1126"/>
          </w:tcPr>
          <w:p>
            <w:pPr>
              <w:spacing w:after="0"/>
              <w:jc w:val="right"/>
            </w:pPr>
            <w:r>
              <w:rPr>
                <w:sz w:val="16"/>
              </w:rPr>
              <w:t>$1,341</w:t>
            </w:r>
          </w:p>
        </w:tc>
        <w:tc>
          <w:tcPr>
            <w:tcW w:type="dxa" w:w="1277"/>
          </w:tcPr>
          <w:p>
            <w:pPr>
              <w:spacing w:after="0"/>
              <w:jc w:val="right"/>
            </w:pPr>
            <w:r>
              <w:rPr>
                <w:sz w:val="16"/>
              </w:rPr>
              <w:t>$17,348,089</w:t>
            </w:r>
          </w:p>
        </w:tc>
        <w:tc>
          <w:tcPr>
            <w:tcW w:type="dxa" w:w="1159"/>
          </w:tcPr>
          <w:p>
            <w:pPr>
              <w:spacing w:after="0"/>
              <w:jc w:val="right"/>
            </w:pPr>
            <w:r>
              <w:rPr>
                <w:sz w:val="16"/>
              </w:rPr>
              <w:t>$32,038,051</w:t>
            </w:r>
          </w:p>
        </w:tc>
        <w:tc>
          <w:tcPr>
            <w:tcW w:type="dxa" w:w="1149"/>
          </w:tcPr>
          <w:p>
            <w:pPr>
              <w:spacing w:after="0"/>
              <w:jc w:val="right"/>
            </w:pPr>
            <w:r>
              <w:rPr>
                <w:sz w:val="16"/>
              </w:rPr>
              <w:t>36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$29,643</w:t>
            </w:r>
          </w:p>
        </w:tc>
        <w:tc>
          <w:tcPr>
            <w:tcW w:type="dxa" w:w="1126"/>
          </w:tcPr>
          <w:p>
            <w:pPr>
              <w:spacing w:after="0"/>
              <w:jc w:val="right"/>
            </w:pPr>
            <w:r>
              <w:rPr>
                <w:sz w:val="16"/>
              </w:rPr>
              <w:t>$9,600</w:t>
            </w:r>
          </w:p>
        </w:tc>
        <w:tc>
          <w:tcPr>
            <w:tcW w:type="dxa" w:w="1277"/>
          </w:tcPr>
          <w:p>
            <w:pPr>
              <w:spacing w:after="0"/>
              <w:jc w:val="right"/>
            </w:pPr>
            <w:r>
              <w:rPr>
                <w:sz w:val="16"/>
              </w:rPr>
              <w:t>$6,677,891</w:t>
            </w:r>
          </w:p>
        </w:tc>
        <w:tc>
          <w:tcPr>
            <w:tcW w:type="dxa" w:w="1159"/>
          </w:tcPr>
          <w:p>
            <w:pPr>
              <w:spacing w:after="0"/>
              <w:jc w:val="right"/>
            </w:pPr>
            <w:r>
              <w:rPr>
                <w:sz w:val="16"/>
              </w:rPr>
              <w:t>$6,717,134</w:t>
            </w:r>
          </w:p>
        </w:tc>
        <w:tc>
          <w:tcPr>
            <w:tcW w:type="dxa" w:w="1149"/>
          </w:tcPr>
          <w:p>
            <w:pPr>
              <w:spacing w:after="0"/>
              <w:jc w:val="right"/>
            </w:pPr>
            <w:r>
              <w:rPr>
                <w:sz w:val="16"/>
              </w:rPr>
              <w:t>7</w:t>
            </w:r>
          </w:p>
        </w:tc>
        <w:tc>
          <w:tcPr>
            <w:tcW w:type="dxa" w:w="2049"/>
          </w:tcPr>
          <w:p>
            <w:pPr>
              <w:spacing w:after="0"/>
              <w:jc w:val="left"/>
            </w:pPr>
          </w:p>
        </w:tc>
        <w:tc>
          <w:tcPr>
            <w:tcW w:type="dxa" w:w="1979"/>
          </w:tcPr>
          <w:p>
            <w:pPr>
              <w:spacing w:after="0"/>
              <w:jc w:val="left"/>
            </w:pPr>
            <w:r>
              <w:rPr>
                <w:sz w:val="16"/>
              </w:rPr>
              <w:t>Includes 2 Frost/Freeze records,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$248</w:t>
            </w:r>
          </w:p>
        </w:tc>
        <w:tc>
          <w:tcPr>
            <w:tcW w:type="dxa" w:w="1126"/>
          </w:tcPr>
          <w:p>
            <w:pPr>
              <w:spacing w:after="0"/>
              <w:jc w:val="right"/>
            </w:pPr>
            <w:r>
              <w:rPr>
                <w:sz w:val="16"/>
              </w:rPr>
              <w:t>$8,971</w:t>
            </w:r>
          </w:p>
        </w:tc>
        <w:tc>
          <w:tcPr>
            <w:tcW w:type="dxa" w:w="1277"/>
          </w:tcPr>
          <w:p>
            <w:pPr>
              <w:spacing w:after="0"/>
              <w:jc w:val="right"/>
            </w:pPr>
            <w:r>
              <w:rPr>
                <w:sz w:val="16"/>
              </w:rPr>
              <w:t>$3,335,220</w:t>
            </w:r>
          </w:p>
        </w:tc>
        <w:tc>
          <w:tcPr>
            <w:tcW w:type="dxa" w:w="1159"/>
          </w:tcPr>
          <w:p>
            <w:pPr>
              <w:spacing w:after="0"/>
              <w:jc w:val="right"/>
            </w:pPr>
            <w:r>
              <w:rPr>
                <w:sz w:val="16"/>
              </w:rPr>
              <w:t>$3,344,439</w:t>
            </w:r>
          </w:p>
        </w:tc>
        <w:tc>
          <w:tcPr>
            <w:tcW w:type="dxa" w:w="1149"/>
          </w:tcPr>
          <w:p>
            <w:pPr>
              <w:spacing w:after="0"/>
              <w:jc w:val="right"/>
            </w:pPr>
            <w:r>
              <w:rPr>
                <w:sz w:val="16"/>
              </w:rPr>
              <w:t>10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Earthquake</w:t>
            </w:r>
          </w:p>
        </w:tc>
        <w:tc>
          <w:tcPr>
            <w:tcW w:type="dxa" w:w="1331"/>
          </w:tcPr>
          <w:p>
            <w:pPr>
              <w:spacing w:after="0"/>
              <w:jc w:val="left"/>
            </w:pPr>
            <w:r>
              <w:rPr>
                <w:sz w:val="16"/>
              </w:rPr>
              <w:t>Relatively Low</w:t>
            </w:r>
          </w:p>
        </w:tc>
        <w:tc>
          <w:tcPr>
            <w:tcW w:type="dxa" w:w="1200"/>
          </w:tcPr>
          <w:p>
            <w:pPr>
              <w:spacing w:after="0"/>
              <w:jc w:val="left"/>
            </w:pPr>
            <w:r>
              <w:rPr>
                <w:sz w:val="16"/>
              </w:rPr>
              <w:t>Relatively Moderate</w:t>
            </w:r>
          </w:p>
        </w:tc>
        <w:tc>
          <w:tcPr>
            <w:tcW w:type="dxa" w:w="1126"/>
          </w:tcPr>
          <w:p>
            <w:pPr>
              <w:spacing w:after="0"/>
              <w:jc w:val="right"/>
            </w:pPr>
            <w:r>
              <w:rPr>
                <w:sz w:val="16"/>
              </w:rPr>
              <w:t>$2,577,398</w:t>
            </w:r>
          </w:p>
        </w:tc>
        <w:tc>
          <w:tcPr>
            <w:tcW w:type="dxa" w:w="1126"/>
          </w:tcPr>
          <w:p>
            <w:pPr>
              <w:spacing w:after="0"/>
              <w:jc w:val="right"/>
            </w:pPr>
          </w:p>
        </w:tc>
        <w:tc>
          <w:tcPr>
            <w:tcW w:type="dxa" w:w="1277"/>
          </w:tcPr>
          <w:p>
            <w:pPr>
              <w:spacing w:after="0"/>
              <w:jc w:val="right"/>
            </w:pPr>
            <w:r>
              <w:rPr>
                <w:sz w:val="16"/>
              </w:rPr>
              <w:t>$679,565</w:t>
            </w:r>
          </w:p>
        </w:tc>
        <w:tc>
          <w:tcPr>
            <w:tcW w:type="dxa" w:w="1159"/>
          </w:tcPr>
          <w:p>
            <w:pPr>
              <w:spacing w:after="0"/>
              <w:jc w:val="right"/>
            </w:pPr>
            <w:r>
              <w:rPr>
                <w:sz w:val="16"/>
              </w:rPr>
              <w:t>$3,256,963</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6</w:t>
            </w:r>
          </w:p>
        </w:tc>
        <w:tc>
          <w:tcPr>
            <w:tcW w:type="dxa" w:w="1037"/>
          </w:tcPr>
          <w:p>
            <w:pPr>
              <w:spacing w:after="0"/>
              <w:jc w:val="left"/>
            </w:pPr>
            <w:r>
              <w:rPr>
                <w:sz w:val="16"/>
              </w:rPr>
              <w:t>Lightning</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$90,488</w:t>
            </w:r>
          </w:p>
        </w:tc>
        <w:tc>
          <w:tcPr>
            <w:tcW w:type="dxa" w:w="1126"/>
          </w:tcPr>
          <w:p>
            <w:pPr>
              <w:spacing w:after="0"/>
              <w:jc w:val="right"/>
            </w:pPr>
          </w:p>
        </w:tc>
        <w:tc>
          <w:tcPr>
            <w:tcW w:type="dxa" w:w="1277"/>
          </w:tcPr>
          <w:p>
            <w:pPr>
              <w:spacing w:after="0"/>
              <w:jc w:val="right"/>
            </w:pPr>
            <w:r>
              <w:rPr>
                <w:sz w:val="16"/>
              </w:rPr>
              <w:t>$1,542,852</w:t>
            </w:r>
          </w:p>
        </w:tc>
        <w:tc>
          <w:tcPr>
            <w:tcW w:type="dxa" w:w="1159"/>
          </w:tcPr>
          <w:p>
            <w:pPr>
              <w:spacing w:after="0"/>
              <w:jc w:val="right"/>
            </w:pPr>
            <w:r>
              <w:rPr>
                <w:sz w:val="16"/>
              </w:rPr>
              <w:t>$1,633,339</w:t>
            </w:r>
          </w:p>
        </w:tc>
        <w:tc>
          <w:tcPr>
            <w:tcW w:type="dxa" w:w="1149"/>
          </w:tcPr>
          <w:p>
            <w:pPr>
              <w:spacing w:after="0"/>
              <w:jc w:val="right"/>
            </w:pPr>
            <w:r>
              <w:rPr>
                <w:sz w:val="16"/>
              </w:rPr>
              <w:t>13</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$141,785</w:t>
            </w:r>
          </w:p>
        </w:tc>
        <w:tc>
          <w:tcPr>
            <w:tcW w:type="dxa" w:w="1126"/>
          </w:tcPr>
          <w:p>
            <w:pPr>
              <w:spacing w:after="0"/>
              <w:jc w:val="right"/>
            </w:pPr>
            <w:r>
              <w:rPr>
                <w:sz w:val="16"/>
              </w:rPr>
              <w:t>$2,688</w:t>
            </w:r>
          </w:p>
        </w:tc>
        <w:tc>
          <w:tcPr>
            <w:tcW w:type="dxa" w:w="1277"/>
          </w:tcPr>
          <w:p>
            <w:pPr>
              <w:spacing w:after="0"/>
              <w:jc w:val="right"/>
            </w:pPr>
            <w:r>
              <w:rPr>
                <w:sz w:val="16"/>
              </w:rPr>
              <w:t>$1,363,963</w:t>
            </w:r>
          </w:p>
        </w:tc>
        <w:tc>
          <w:tcPr>
            <w:tcW w:type="dxa" w:w="1159"/>
          </w:tcPr>
          <w:p>
            <w:pPr>
              <w:spacing w:after="0"/>
              <w:jc w:val="right"/>
            </w:pPr>
            <w:r>
              <w:rPr>
                <w:sz w:val="16"/>
              </w:rPr>
              <w:t>$1,508,437</w:t>
            </w:r>
          </w:p>
        </w:tc>
        <w:tc>
          <w:tcPr>
            <w:tcW w:type="dxa" w:w="1149"/>
          </w:tcPr>
          <w:p>
            <w:pPr>
              <w:spacing w:after="0"/>
              <w:jc w:val="right"/>
            </w:pPr>
            <w:r>
              <w:rPr>
                <w:sz w:val="16"/>
              </w:rPr>
              <w:t>338</w:t>
            </w:r>
          </w:p>
        </w:tc>
        <w:tc>
          <w:tcPr>
            <w:tcW w:type="dxa" w:w="2049"/>
          </w:tcPr>
          <w:p>
            <w:pPr>
              <w:spacing w:after="0"/>
              <w:jc w:val="left"/>
            </w:pPr>
          </w:p>
        </w:tc>
        <w:tc>
          <w:tcPr>
            <w:tcW w:type="dxa" w:w="1979"/>
          </w:tcPr>
          <w:p>
            <w:pPr>
              <w:spacing w:after="0"/>
              <w:jc w:val="left"/>
            </w:pPr>
            <w:r>
              <w:rPr>
                <w:sz w:val="16"/>
              </w:rPr>
              <w:t>Includes 5 High Wind records and 13 Strong Wind records,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Hurricane</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$432,300</w:t>
            </w:r>
          </w:p>
        </w:tc>
        <w:tc>
          <w:tcPr>
            <w:tcW w:type="dxa" w:w="1126"/>
          </w:tcPr>
          <w:p>
            <w:pPr>
              <w:spacing w:after="0"/>
              <w:jc w:val="right"/>
            </w:pPr>
            <w:r>
              <w:rPr>
                <w:sz w:val="16"/>
              </w:rPr>
              <w:t>$22,055</w:t>
            </w:r>
          </w:p>
        </w:tc>
        <w:tc>
          <w:tcPr>
            <w:tcW w:type="dxa" w:w="1277"/>
          </w:tcPr>
          <w:p>
            <w:pPr>
              <w:spacing w:after="0"/>
              <w:jc w:val="right"/>
            </w:pPr>
            <w:r>
              <w:rPr>
                <w:sz w:val="16"/>
              </w:rPr>
              <w:t>$24,051</w:t>
            </w:r>
          </w:p>
        </w:tc>
        <w:tc>
          <w:tcPr>
            <w:tcW w:type="dxa" w:w="1159"/>
          </w:tcPr>
          <w:p>
            <w:pPr>
              <w:spacing w:after="0"/>
              <w:jc w:val="right"/>
            </w:pPr>
            <w:r>
              <w:rPr>
                <w:sz w:val="16"/>
              </w:rPr>
              <w:t>$478,406</w:t>
            </w:r>
          </w:p>
        </w:tc>
        <w:tc>
          <w:tcPr>
            <w:tcW w:type="dxa" w:w="1149"/>
          </w:tcPr>
          <w:p>
            <w:pPr>
              <w:spacing w:after="0"/>
              <w:jc w:val="right"/>
            </w:pPr>
            <w:r>
              <w:rPr>
                <w:sz w:val="16"/>
              </w:rPr>
              <w:t>7</w:t>
            </w:r>
          </w:p>
        </w:tc>
        <w:tc>
          <w:tcPr>
            <w:tcW w:type="dxa" w:w="2049"/>
          </w:tcPr>
          <w:p>
            <w:pPr>
              <w:spacing w:after="0"/>
              <w:jc w:val="left"/>
            </w:pPr>
          </w:p>
        </w:tc>
        <w:tc>
          <w:tcPr>
            <w:tcW w:type="dxa" w:w="1979"/>
          </w:tcPr>
          <w:p>
            <w:pPr>
              <w:spacing w:after="0"/>
              <w:jc w:val="left"/>
            </w:pPr>
            <w:r>
              <w:rPr>
                <w:sz w:val="16"/>
              </w:rPr>
              <w:t>Includes 3 Tropical Depression records,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$387,947</w:t>
            </w:r>
          </w:p>
        </w:tc>
        <w:tc>
          <w:tcPr>
            <w:tcW w:type="dxa" w:w="1126"/>
          </w:tcPr>
          <w:p>
            <w:pPr>
              <w:spacing w:after="0"/>
              <w:jc w:val="right"/>
            </w:pPr>
            <w:r>
              <w:rPr>
                <w:sz w:val="16"/>
              </w:rPr>
              <w:t>$6,218</w:t>
            </w:r>
          </w:p>
        </w:tc>
        <w:tc>
          <w:tcPr>
            <w:tcW w:type="dxa" w:w="1277"/>
          </w:tcPr>
          <w:p>
            <w:pPr>
              <w:spacing w:after="0"/>
              <w:jc w:val="right"/>
            </w:pPr>
            <w:r>
              <w:rPr>
                <w:sz w:val="16"/>
              </w:rPr>
              <w:t>$3,491</w:t>
            </w:r>
          </w:p>
        </w:tc>
        <w:tc>
          <w:tcPr>
            <w:tcW w:type="dxa" w:w="1159"/>
          </w:tcPr>
          <w:p>
            <w:pPr>
              <w:spacing w:after="0"/>
              <w:jc w:val="right"/>
            </w:pPr>
            <w:r>
              <w:rPr>
                <w:sz w:val="16"/>
              </w:rPr>
              <w:t>$397,657</w:t>
            </w:r>
          </w:p>
        </w:tc>
        <w:tc>
          <w:tcPr>
            <w:tcW w:type="dxa" w:w="1149"/>
          </w:tcPr>
          <w:p>
            <w:pPr>
              <w:spacing w:after="0"/>
              <w:jc w:val="right"/>
            </w:pPr>
            <w:r>
              <w:rPr>
                <w:sz w:val="16"/>
              </w:rPr>
              <w:t>165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Wildfire</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$256,854</w:t>
            </w:r>
          </w:p>
        </w:tc>
        <w:tc>
          <w:tcPr>
            <w:tcW w:type="dxa" w:w="1126"/>
          </w:tcPr>
          <w:p>
            <w:pPr>
              <w:spacing w:after="0"/>
              <w:jc w:val="right"/>
            </w:pPr>
            <w:r>
              <w:rPr>
                <w:sz w:val="16"/>
              </w:rPr>
              <w:t>$40</w:t>
            </w:r>
          </w:p>
        </w:tc>
        <w:tc>
          <w:tcPr>
            <w:tcW w:type="dxa" w:w="1277"/>
          </w:tcPr>
          <w:p>
            <w:pPr>
              <w:spacing w:after="0"/>
              <w:jc w:val="right"/>
            </w:pPr>
            <w:r>
              <w:rPr>
                <w:sz w:val="16"/>
              </w:rPr>
              <w:t>$44,768</w:t>
            </w:r>
          </w:p>
        </w:tc>
        <w:tc>
          <w:tcPr>
            <w:tcW w:type="dxa" w:w="1159"/>
          </w:tcPr>
          <w:p>
            <w:pPr>
              <w:spacing w:after="0"/>
              <w:jc w:val="right"/>
            </w:pPr>
            <w:r>
              <w:rPr>
                <w:sz w:val="16"/>
              </w:rPr>
              <w:t>$301,662</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Ice Storm</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$189,244</w:t>
            </w:r>
          </w:p>
        </w:tc>
        <w:tc>
          <w:tcPr>
            <w:tcW w:type="dxa" w:w="1126"/>
          </w:tcPr>
          <w:p>
            <w:pPr>
              <w:spacing w:after="0"/>
              <w:jc w:val="right"/>
            </w:pPr>
          </w:p>
        </w:tc>
        <w:tc>
          <w:tcPr>
            <w:tcW w:type="dxa" w:w="1277"/>
          </w:tcPr>
          <w:p>
            <w:pPr>
              <w:spacing w:after="0"/>
              <w:jc w:val="right"/>
            </w:pPr>
            <w:r>
              <w:rPr>
                <w:sz w:val="16"/>
              </w:rPr>
              <w:t>$7,432</w:t>
            </w:r>
          </w:p>
        </w:tc>
        <w:tc>
          <w:tcPr>
            <w:tcW w:type="dxa" w:w="1159"/>
          </w:tcPr>
          <w:p>
            <w:pPr>
              <w:spacing w:after="0"/>
              <w:jc w:val="right"/>
            </w:pPr>
            <w:r>
              <w:rPr>
                <w:sz w:val="16"/>
              </w:rPr>
              <w:t>$196,676</w:t>
            </w:r>
          </w:p>
        </w:tc>
        <w:tc>
          <w:tcPr>
            <w:tcW w:type="dxa" w:w="1149"/>
          </w:tcPr>
          <w:p>
            <w:pPr>
              <w:spacing w:after="0"/>
              <w:jc w:val="right"/>
            </w:pPr>
            <w:r>
              <w:rPr>
                <w:sz w:val="16"/>
              </w:rPr>
              <w:t>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$166,488</w:t>
            </w:r>
          </w:p>
        </w:tc>
        <w:tc>
          <w:tcPr>
            <w:tcW w:type="dxa" w:w="1277"/>
          </w:tcPr>
          <w:p>
            <w:pPr>
              <w:spacing w:after="0"/>
              <w:jc w:val="right"/>
            </w:pPr>
          </w:p>
        </w:tc>
        <w:tc>
          <w:tcPr>
            <w:tcW w:type="dxa" w:w="1159"/>
          </w:tcPr>
          <w:p>
            <w:pPr>
              <w:spacing w:after="0"/>
              <w:jc w:val="right"/>
            </w:pPr>
            <w:r>
              <w:rPr>
                <w:sz w:val="16"/>
              </w:rPr>
              <w:t>$166,488</w:t>
            </w:r>
          </w:p>
        </w:tc>
        <w:tc>
          <w:tcPr>
            <w:tcW w:type="dxa" w:w="1149"/>
          </w:tcPr>
          <w:p>
            <w:pPr>
              <w:spacing w:after="0"/>
              <w:jc w:val="right"/>
            </w:pPr>
            <w:r>
              <w:rPr>
                <w:sz w:val="16"/>
              </w:rPr>
              <w:t>51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331"/>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$88,770</w:t>
            </w:r>
          </w:p>
        </w:tc>
        <w:tc>
          <w:tcPr>
            <w:tcW w:type="dxa" w:w="1126"/>
          </w:tcPr>
          <w:p>
            <w:pPr>
              <w:spacing w:after="0"/>
              <w:jc w:val="right"/>
            </w:pPr>
          </w:p>
        </w:tc>
        <w:tc>
          <w:tcPr>
            <w:tcW w:type="dxa" w:w="1277"/>
          </w:tcPr>
          <w:p>
            <w:pPr>
              <w:spacing w:after="0"/>
              <w:jc w:val="right"/>
            </w:pPr>
            <w:r>
              <w:rPr>
                <w:sz w:val="16"/>
              </w:rPr>
              <w:t>$13,915</w:t>
            </w:r>
          </w:p>
        </w:tc>
        <w:tc>
          <w:tcPr>
            <w:tcW w:type="dxa" w:w="1159"/>
          </w:tcPr>
          <w:p>
            <w:pPr>
              <w:spacing w:after="0"/>
              <w:jc w:val="right"/>
            </w:pPr>
            <w:r>
              <w:rPr>
                <w:sz w:val="16"/>
              </w:rPr>
              <w:t>$102,684</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Winter Weather</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$15,535</w:t>
            </w:r>
          </w:p>
        </w:tc>
        <w:tc>
          <w:tcPr>
            <w:tcW w:type="dxa" w:w="1126"/>
          </w:tcPr>
          <w:p>
            <w:pPr>
              <w:spacing w:after="0"/>
              <w:jc w:val="right"/>
            </w:pPr>
            <w:r>
              <w:rPr>
                <w:sz w:val="16"/>
              </w:rPr>
              <w:t>$59</w:t>
            </w:r>
          </w:p>
        </w:tc>
        <w:tc>
          <w:tcPr>
            <w:tcW w:type="dxa" w:w="1277"/>
          </w:tcPr>
          <w:p>
            <w:pPr>
              <w:spacing w:after="0"/>
              <w:jc w:val="right"/>
            </w:pPr>
            <w:r>
              <w:rPr>
                <w:sz w:val="16"/>
              </w:rPr>
              <w:t>$20,019</w:t>
            </w:r>
          </w:p>
        </w:tc>
        <w:tc>
          <w:tcPr>
            <w:tcW w:type="dxa" w:w="1159"/>
          </w:tcPr>
          <w:p>
            <w:pPr>
              <w:spacing w:after="0"/>
              <w:jc w:val="right"/>
            </w:pPr>
            <w:r>
              <w:rPr>
                <w:sz w:val="16"/>
              </w:rPr>
              <w:t>$35,612</w:t>
            </w:r>
          </w:p>
        </w:tc>
        <w:tc>
          <w:tcPr>
            <w:tcW w:type="dxa" w:w="1149"/>
          </w:tcPr>
          <w:p>
            <w:pPr>
              <w:spacing w:after="0"/>
              <w:jc w:val="right"/>
            </w:pPr>
            <w:r>
              <w:rPr>
                <w:sz w:val="16"/>
              </w:rPr>
              <w:t>18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55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55 of 55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00"/>
        <w:gridCol w:w="1823"/>
        <w:gridCol w:w="1767"/>
        <w:gridCol w:w="1709"/>
        <w:gridCol w:w="1820"/>
        <w:gridCol w:w="2136"/>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23"/>
            <w:shd w:val="clear" w:color="auto" w:fill="E8E8E8"/>
          </w:tcPr>
          <w:p>
            <w:pPr>
              <w:spacing w:after="0"/>
              <w:jc w:val="left"/>
            </w:pPr>
            <w:r>
              <w:rPr>
                <w:b/>
                <w:sz w:val="16"/>
              </w:rPr>
              <w:t>Observed range</w:t>
            </w:r>
          </w:p>
        </w:tc>
        <w:tc>
          <w:tcPr>
            <w:tcW w:type="dxa" w:w="1767"/>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820"/>
            <w:shd w:val="clear" w:color="auto" w:fill="E8E8E8"/>
          </w:tcPr>
          <w:p>
            <w:pPr>
              <w:spacing w:after="0"/>
              <w:jc w:val="left"/>
            </w:pPr>
            <w:r>
              <w:rPr>
                <w:b/>
                <w:sz w:val="16"/>
              </w:rPr>
              <w:t>How it applies to members</w:t>
            </w:r>
          </w:p>
        </w:tc>
        <w:tc>
          <w:tcPr>
            <w:tcW w:type="dxa" w:w="2136"/>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23"/>
          </w:tcPr>
          <w:p>
            <w:pPr>
              <w:spacing w:after="0"/>
              <w:jc w:val="left"/>
            </w:pPr>
          </w:p>
        </w:tc>
        <w:tc>
          <w:tcPr>
            <w:tcW w:type="dxa" w:w="1767"/>
          </w:tcPr>
          <w:p>
            <w:pPr>
              <w:spacing w:after="0"/>
              <w:jc w:val="left"/>
            </w:pPr>
          </w:p>
        </w:tc>
        <w:tc>
          <w:tcPr>
            <w:tcW w:type="dxa" w:w="1709"/>
          </w:tcPr>
          <w:p>
            <w:pPr>
              <w:spacing w:after="0"/>
              <w:jc w:val="left"/>
            </w:pPr>
          </w:p>
        </w:tc>
        <w:tc>
          <w:tcPr>
            <w:tcW w:type="dxa" w:w="1820"/>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823"/>
          </w:tcPr>
          <w:p>
            <w:pPr>
              <w:spacing w:after="0"/>
              <w:jc w:val="left"/>
            </w:pPr>
          </w:p>
        </w:tc>
        <w:tc>
          <w:tcPr>
            <w:tcW w:type="dxa" w:w="1767"/>
          </w:tcPr>
          <w:p>
            <w:pPr>
              <w:spacing w:after="0"/>
              <w:jc w:val="left"/>
            </w:pPr>
          </w:p>
        </w:tc>
        <w:tc>
          <w:tcPr>
            <w:tcW w:type="dxa" w:w="1709"/>
          </w:tcPr>
          <w:p>
            <w:pPr>
              <w:spacing w:after="0"/>
              <w:jc w:val="left"/>
            </w:pPr>
          </w:p>
        </w:tc>
        <w:tc>
          <w:tcPr>
            <w:tcW w:type="dxa" w:w="1820"/>
          </w:tcPr>
          <w:p>
            <w:pPr>
              <w:spacing w:after="0"/>
              <w:jc w:val="left"/>
            </w:pPr>
          </w:p>
        </w:tc>
        <w:tc>
          <w:tcPr>
            <w:tcW w:type="dxa" w:w="2136"/>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5, 1996 to 2017 (5 zone-level)</w:t>
            </w:r>
          </w:p>
        </w:tc>
        <w:tc>
          <w:tcPr>
            <w:tcW w:type="dxa" w:w="1823"/>
          </w:tcPr>
          <w:p>
            <w:pPr>
              <w:spacing w:after="0"/>
              <w:jc w:val="left"/>
            </w:pPr>
            <w:r>
              <w:rPr>
                <w:sz w:val="16"/>
              </w:rPr>
              <w:t>2 days to 28 days (median 3 days); 5 with a recorded value</w:t>
            </w:r>
          </w:p>
        </w:tc>
        <w:tc>
          <w:tcPr>
            <w:tcW w:type="dxa" w:w="1767"/>
          </w:tcPr>
          <w:p>
            <w:pPr>
              <w:spacing w:after="0"/>
              <w:jc w:val="left"/>
            </w:pPr>
            <w:r>
              <w:rPr>
                <w:sz w:val="16"/>
              </w:rPr>
              <w:t>28 days, 2017-02-01 to 2017-02-28, from 1 monthly summary record (a monthly summary record covers most or all of a month; it does not count days at wave conditions), zone-level</w:t>
            </w:r>
          </w:p>
        </w:tc>
        <w:tc>
          <w:tcPr>
            <w:tcW w:type="dxa" w:w="1709"/>
          </w:tcPr>
          <w:p>
            <w:pPr>
              <w:spacing w:after="0"/>
              <w:jc w:val="left"/>
            </w:pPr>
            <w:r>
              <w:rPr>
                <w:sz w:val="16"/>
              </w:rPr>
              <w:t>Cold/Wind Chill, 1996-03-07, property not reported; $1,000,000 crops, reported for the zone (1996 dollars)</w:t>
            </w: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2, 2007 to 2007 (2 zone-level)</w:t>
            </w:r>
          </w:p>
        </w:tc>
        <w:tc>
          <w:tcPr>
            <w:tcW w:type="dxa" w:w="1823"/>
          </w:tcPr>
          <w:p>
            <w:pPr>
              <w:spacing w:after="0"/>
              <w:jc w:val="left"/>
            </w:pPr>
          </w:p>
        </w:tc>
        <w:tc>
          <w:tcPr>
            <w:tcW w:type="dxa" w:w="1767"/>
          </w:tcPr>
          <w:p>
            <w:pPr>
              <w:spacing w:after="0"/>
              <w:jc w:val="left"/>
            </w:pPr>
            <w:r>
              <w:rPr>
                <w:sz w:val="16"/>
              </w:rPr>
              <w:t>No crop damage reported in 2 records.</w:t>
            </w:r>
          </w:p>
        </w:tc>
        <w:tc>
          <w:tcPr>
            <w:tcW w:type="dxa" w:w="1709"/>
          </w:tcPr>
          <w:p>
            <w:pPr>
              <w:spacing w:after="0"/>
              <w:jc w:val="left"/>
            </w:pP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51, 2006 to 2025 (51 zone-level)</w:t>
            </w:r>
          </w:p>
        </w:tc>
        <w:tc>
          <w:tcPr>
            <w:tcW w:type="dxa" w:w="1823"/>
          </w:tcPr>
          <w:p>
            <w:pPr>
              <w:spacing w:after="0"/>
              <w:jc w:val="left"/>
            </w:pPr>
            <w:r>
              <w:rPr>
                <w:sz w:val="16"/>
              </w:rPr>
              <w:t>22 days to 519 days (median 62 days); 10 with a recorded value</w:t>
            </w:r>
          </w:p>
        </w:tc>
        <w:tc>
          <w:tcPr>
            <w:tcW w:type="dxa" w:w="1767"/>
          </w:tcPr>
          <w:p>
            <w:pPr>
              <w:spacing w:after="0"/>
              <w:jc w:val="left"/>
            </w:pPr>
            <w:r>
              <w:rPr>
                <w:sz w:val="16"/>
              </w:rPr>
              <w:t>519 days (about 17.0 months), 2007-03-27 to 2008-08-26, a run of 18 consecutive Storm Events drought records, zone-level</w:t>
            </w:r>
          </w:p>
        </w:tc>
        <w:tc>
          <w:tcPr>
            <w:tcW w:type="dxa" w:w="1709"/>
          </w:tcPr>
          <w:p>
            <w:pPr>
              <w:spacing w:after="0"/>
              <w:jc w:val="left"/>
            </w:pP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23"/>
          </w:tcPr>
          <w:p>
            <w:pPr>
              <w:spacing w:after="0"/>
              <w:jc w:val="left"/>
            </w:pPr>
          </w:p>
        </w:tc>
        <w:tc>
          <w:tcPr>
            <w:tcW w:type="dxa" w:w="1767"/>
          </w:tcPr>
          <w:p>
            <w:pPr>
              <w:spacing w:after="0"/>
              <w:jc w:val="left"/>
            </w:pPr>
          </w:p>
        </w:tc>
        <w:tc>
          <w:tcPr>
            <w:tcW w:type="dxa" w:w="1709"/>
          </w:tcPr>
          <w:p>
            <w:pPr>
              <w:spacing w:after="0"/>
              <w:jc w:val="left"/>
            </w:pPr>
          </w:p>
        </w:tc>
        <w:tc>
          <w:tcPr>
            <w:tcW w:type="dxa" w:w="1820"/>
          </w:tcPr>
          <w:p>
            <w:pPr>
              <w:spacing w:after="0"/>
              <w:jc w:val="left"/>
            </w:pPr>
          </w:p>
        </w:tc>
        <w:tc>
          <w:tcPr>
            <w:tcW w:type="dxa" w:w="2136"/>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196, 1955 to 2025</w:t>
            </w:r>
          </w:p>
        </w:tc>
        <w:tc>
          <w:tcPr>
            <w:tcW w:type="dxa" w:w="1823"/>
          </w:tcPr>
          <w:p>
            <w:pPr>
              <w:spacing w:after="0"/>
              <w:jc w:val="left"/>
            </w:pPr>
            <w:r>
              <w:rPr>
                <w:sz w:val="16"/>
              </w:rPr>
              <w:t>0.3 in to 4.5 in (median 1 in); 196 with a recorded value</w:t>
            </w:r>
          </w:p>
        </w:tc>
        <w:tc>
          <w:tcPr>
            <w:tcW w:type="dxa" w:w="1767"/>
          </w:tcPr>
          <w:p>
            <w:pPr>
              <w:spacing w:after="0"/>
              <w:jc w:val="left"/>
            </w:pPr>
            <w:r>
              <w:rPr>
                <w:sz w:val="16"/>
              </w:rPr>
              <w:t>4.5 in hail, 2003-05-02</w:t>
            </w:r>
          </w:p>
        </w:tc>
        <w:tc>
          <w:tcPr>
            <w:tcW w:type="dxa" w:w="1709"/>
          </w:tcPr>
          <w:p>
            <w:pPr>
              <w:spacing w:after="0"/>
              <w:jc w:val="left"/>
            </w:pPr>
            <w:r>
              <w:rPr>
                <w:sz w:val="16"/>
              </w:rPr>
              <w:t>Hail, 2002-03-30, $400,000 property; $0 crops (2002 dollars)</w:t>
            </w:r>
          </w:p>
        </w:tc>
        <w:tc>
          <w:tcPr>
            <w:tcW w:type="dxa" w:w="1820"/>
          </w:tcPr>
          <w:p>
            <w:pPr>
              <w:spacing w:after="0"/>
              <w:jc w:val="left"/>
            </w:pPr>
            <w:r>
              <w:rPr>
                <w:sz w:val="16"/>
              </w:rPr>
              <w:t>Event records naming member places: Alabaster city (18 records), Pelham city (12 records), Helena city (10 records), Chelsea city (9 records), Columbiana city (8 records), Montevallo city (8 records), Calera city (7 records), Vincent town (7 records), Harpersville town (4 records), Wilsonville town (4 records); and 2 more member places (see the XLSX file).</w:t>
            </w:r>
          </w:p>
        </w:tc>
        <w:tc>
          <w:tcPr>
            <w:tcW w:type="dxa" w:w="2136"/>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10, 1996 to 2025 (10 zone-level)</w:t>
            </w:r>
          </w:p>
        </w:tc>
        <w:tc>
          <w:tcPr>
            <w:tcW w:type="dxa" w:w="1823"/>
          </w:tcPr>
          <w:p>
            <w:pPr>
              <w:spacing w:after="0"/>
              <w:jc w:val="left"/>
            </w:pPr>
            <w:r>
              <w:rPr>
                <w:sz w:val="16"/>
              </w:rPr>
              <w:t>1 day to 16 days (median 3 days); 6 with a recorded value</w:t>
            </w:r>
          </w:p>
        </w:tc>
        <w:tc>
          <w:tcPr>
            <w:tcW w:type="dxa" w:w="1767"/>
          </w:tcPr>
          <w:p>
            <w:pPr>
              <w:spacing w:after="0"/>
              <w:jc w:val="left"/>
            </w:pPr>
            <w:r>
              <w:rPr>
                <w:sz w:val="16"/>
              </w:rPr>
              <w:t>16 consecutive days, 2007-08-08 to 2007-08-23, zone-level</w:t>
            </w:r>
          </w:p>
        </w:tc>
        <w:tc>
          <w:tcPr>
            <w:tcW w:type="dxa" w:w="1709"/>
          </w:tcPr>
          <w:p>
            <w:pPr>
              <w:spacing w:after="0"/>
              <w:jc w:val="left"/>
            </w:pP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7, 2005 to 2020 (7 zone-level)</w:t>
            </w:r>
          </w:p>
        </w:tc>
        <w:tc>
          <w:tcPr>
            <w:tcW w:type="dxa" w:w="1823"/>
          </w:tcPr>
          <w:p>
            <w:pPr>
              <w:spacing w:after="0"/>
              <w:jc w:val="left"/>
            </w:pPr>
          </w:p>
        </w:tc>
        <w:tc>
          <w:tcPr>
            <w:tcW w:type="dxa" w:w="1767"/>
          </w:tcPr>
          <w:p>
            <w:pPr>
              <w:spacing w:after="0"/>
              <w:jc w:val="left"/>
            </w:pPr>
            <w:r>
              <w:rPr>
                <w:sz w:val="16"/>
              </w:rPr>
              <w:t>Strongest recorded (records with damage, a wind speed or direct casualties first, then storm type, category and wind): Tropical Storm record, 2005-08-29 to 2005-08-30, $3,000,000 property; crops not reported, reported for the zone (2005 dollars); NWS zone ALZ025 (SHELBY), zone-level: may include parts of neighboring counties</w:t>
            </w:r>
          </w:p>
        </w:tc>
        <w:tc>
          <w:tcPr>
            <w:tcW w:type="dxa" w:w="1709"/>
          </w:tcPr>
          <w:p>
            <w:pPr>
              <w:spacing w:after="0"/>
              <w:jc w:val="left"/>
            </w:pP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2, 1998 to 2011 (2 zone-level)</w:t>
            </w:r>
          </w:p>
        </w:tc>
        <w:tc>
          <w:tcPr>
            <w:tcW w:type="dxa" w:w="1823"/>
          </w:tcPr>
          <w:p>
            <w:pPr>
              <w:spacing w:after="0"/>
              <w:jc w:val="left"/>
            </w:pPr>
          </w:p>
        </w:tc>
        <w:tc>
          <w:tcPr>
            <w:tcW w:type="dxa" w:w="1767"/>
          </w:tcPr>
          <w:p>
            <w:pPr>
              <w:spacing w:after="0"/>
              <w:jc w:val="left"/>
            </w:pPr>
            <w:r>
              <w:rPr>
                <w:sz w:val="16"/>
              </w:rPr>
              <w:t>No damage reported in 2 records.</w:t>
            </w:r>
          </w:p>
        </w:tc>
        <w:tc>
          <w:tcPr>
            <w:tcW w:type="dxa" w:w="1709"/>
          </w:tcPr>
          <w:p>
            <w:pPr>
              <w:spacing w:after="0"/>
              <w:jc w:val="left"/>
            </w:pP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77, 1996 to 2026 (1 zone-level)</w:t>
            </w:r>
          </w:p>
        </w:tc>
        <w:tc>
          <w:tcPr>
            <w:tcW w:type="dxa" w:w="1823"/>
          </w:tcPr>
          <w:p>
            <w:pPr>
              <w:spacing w:after="0"/>
              <w:jc w:val="left"/>
            </w:pPr>
          </w:p>
        </w:tc>
        <w:tc>
          <w:tcPr>
            <w:tcW w:type="dxa" w:w="1767"/>
          </w:tcPr>
          <w:p>
            <w:pPr>
              <w:spacing w:after="0"/>
              <w:jc w:val="left"/>
            </w:pPr>
            <w:r>
              <w:rPr>
                <w:sz w:val="16"/>
              </w:rPr>
              <w:t>Flood, 2010-03-10, $500,000 property; $0 crops (2010 dollars)</w:t>
            </w:r>
          </w:p>
        </w:tc>
        <w:tc>
          <w:tcPr>
            <w:tcW w:type="dxa" w:w="1709"/>
          </w:tcPr>
          <w:p>
            <w:pPr>
              <w:spacing w:after="0"/>
              <w:jc w:val="left"/>
            </w:pPr>
          </w:p>
        </w:tc>
        <w:tc>
          <w:tcPr>
            <w:tcW w:type="dxa" w:w="1820"/>
          </w:tcPr>
          <w:p>
            <w:pPr>
              <w:spacing w:after="0"/>
              <w:jc w:val="left"/>
            </w:pPr>
            <w:r>
              <w:rPr>
                <w:sz w:val="16"/>
              </w:rPr>
              <w:t>Event records naming member places: Columbiana city (4 records), Alabaster city (3 records), Pelham city (3 records), Helena city (2 records), Wilsonville town (2 records), Chelsea city (1 record), Harpersville town (1 record), Montevallo city (1 record), Wilton town (1 record). Zone-level records (1) apply countywide.</w:t>
            </w:r>
          </w:p>
        </w:tc>
        <w:tc>
          <w:tcPr>
            <w:tcW w:type="dxa" w:w="21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23"/>
          </w:tcPr>
          <w:p>
            <w:pPr>
              <w:spacing w:after="0"/>
              <w:jc w:val="left"/>
            </w:pPr>
          </w:p>
        </w:tc>
        <w:tc>
          <w:tcPr>
            <w:tcW w:type="dxa" w:w="1767"/>
          </w:tcPr>
          <w:p>
            <w:pPr>
              <w:spacing w:after="0"/>
              <w:jc w:val="left"/>
            </w:pPr>
          </w:p>
        </w:tc>
        <w:tc>
          <w:tcPr>
            <w:tcW w:type="dxa" w:w="1709"/>
          </w:tcPr>
          <w:p>
            <w:pPr>
              <w:spacing w:after="0"/>
              <w:jc w:val="left"/>
            </w:pPr>
          </w:p>
        </w:tc>
        <w:tc>
          <w:tcPr>
            <w:tcW w:type="dxa" w:w="1820"/>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13, 1998 to 2024</w:t>
            </w:r>
          </w:p>
        </w:tc>
        <w:tc>
          <w:tcPr>
            <w:tcW w:type="dxa" w:w="1823"/>
          </w:tcPr>
          <w:p>
            <w:pPr>
              <w:spacing w:after="0"/>
              <w:jc w:val="left"/>
            </w:pPr>
          </w:p>
        </w:tc>
        <w:tc>
          <w:tcPr>
            <w:tcW w:type="dxa" w:w="1767"/>
          </w:tcPr>
          <w:p>
            <w:pPr>
              <w:spacing w:after="0"/>
              <w:jc w:val="left"/>
            </w:pPr>
            <w:r>
              <w:rPr>
                <w:sz w:val="16"/>
              </w:rPr>
              <w:t>Lightning, 2018-06-25, $300,000 property; $0 crops (2018 dollars)</w:t>
            </w:r>
          </w:p>
        </w:tc>
        <w:tc>
          <w:tcPr>
            <w:tcW w:type="dxa" w:w="1709"/>
          </w:tcPr>
          <w:p>
            <w:pPr>
              <w:spacing w:after="0"/>
              <w:jc w:val="left"/>
            </w:pPr>
          </w:p>
        </w:tc>
        <w:tc>
          <w:tcPr>
            <w:tcW w:type="dxa" w:w="1820"/>
          </w:tcPr>
          <w:p>
            <w:pPr>
              <w:spacing w:after="0"/>
              <w:jc w:val="left"/>
            </w:pPr>
            <w:r>
              <w:rPr>
                <w:sz w:val="16"/>
              </w:rPr>
              <w:t>Event records naming member places: Helena city (3 records), Pelham city (2 records), Alabaster city (1 record), Calera city (1 record).</w:t>
            </w:r>
          </w:p>
        </w:tc>
        <w:tc>
          <w:tcPr>
            <w:tcW w:type="dxa" w:w="2136"/>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18, 1998 to 2025 (18 zone-level)</w:t>
            </w:r>
          </w:p>
        </w:tc>
        <w:tc>
          <w:tcPr>
            <w:tcW w:type="dxa" w:w="1823"/>
          </w:tcPr>
          <w:p>
            <w:pPr>
              <w:spacing w:after="0"/>
              <w:jc w:val="left"/>
            </w:pPr>
            <w:r>
              <w:rPr>
                <w:sz w:val="16"/>
              </w:rPr>
              <w:t>30 kt (35 mph) to 62 kt (71 mph) (median 42 kt (48 mph)); 18 with a recorded value</w:t>
            </w:r>
          </w:p>
        </w:tc>
        <w:tc>
          <w:tcPr>
            <w:tcW w:type="dxa" w:w="1767"/>
          </w:tcPr>
          <w:p>
            <w:pPr>
              <w:spacing w:after="0"/>
              <w:jc w:val="left"/>
            </w:pPr>
            <w:r>
              <w:rPr>
                <w:sz w:val="16"/>
              </w:rPr>
              <w:t>62 kt (71 mph) estimated gust, High Wind, 2004-09-16; NWS zone ALZ025 (SHELBY), zone-level: may include parts of neighboring counties</w:t>
            </w:r>
          </w:p>
        </w:tc>
        <w:tc>
          <w:tcPr>
            <w:tcW w:type="dxa" w:w="1709"/>
          </w:tcPr>
          <w:p>
            <w:pPr>
              <w:spacing w:after="0"/>
              <w:jc w:val="left"/>
            </w:pP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409, 1965 to 2026</w:t>
            </w:r>
          </w:p>
        </w:tc>
        <w:tc>
          <w:tcPr>
            <w:tcW w:type="dxa" w:w="1823"/>
          </w:tcPr>
          <w:p>
            <w:pPr>
              <w:spacing w:after="0"/>
              <w:jc w:val="left"/>
            </w:pPr>
            <w:r>
              <w:rPr>
                <w:sz w:val="16"/>
              </w:rPr>
              <w:t>35 kt (40 mph) to 69 kt (79 mph) (median 50 kt (58 mph)); 322 with a recorded value</w:t>
            </w:r>
          </w:p>
        </w:tc>
        <w:tc>
          <w:tcPr>
            <w:tcW w:type="dxa" w:w="1767"/>
          </w:tcPr>
          <w:p>
            <w:pPr>
              <w:spacing w:after="0"/>
              <w:jc w:val="left"/>
            </w:pPr>
            <w:r>
              <w:rPr>
                <w:sz w:val="16"/>
              </w:rPr>
              <w:t>69 kt (79 mph), measurement type not recorded, Thunderstorm Wind, 1989-11-15</w:t>
            </w:r>
          </w:p>
        </w:tc>
        <w:tc>
          <w:tcPr>
            <w:tcW w:type="dxa" w:w="1709"/>
          </w:tcPr>
          <w:p>
            <w:pPr>
              <w:spacing w:after="0"/>
              <w:jc w:val="left"/>
            </w:pPr>
            <w:r>
              <w:rPr>
                <w:sz w:val="16"/>
              </w:rPr>
              <w:t>Thunderstorm Wind, 1998-03-19, $380,000 property; $0 crops (1998 dollars)</w:t>
            </w:r>
          </w:p>
        </w:tc>
        <w:tc>
          <w:tcPr>
            <w:tcW w:type="dxa" w:w="1820"/>
          </w:tcPr>
          <w:p>
            <w:pPr>
              <w:spacing w:after="0"/>
              <w:jc w:val="left"/>
            </w:pPr>
            <w:r>
              <w:rPr>
                <w:sz w:val="16"/>
              </w:rPr>
              <w:t>Event records naming member places: Columbiana city (22 records), Pelham city (19 records), Calera city (17 records), Alabaster city (16 records), Helena city (16 records), Wilsonville town (13 records), Montevallo city (12 records), Vincent town (12 records), Harpersville town (11 records), Westover town (11 records); and 2 more member places (see the XLSX file).</w:t>
            </w:r>
          </w:p>
        </w:tc>
        <w:tc>
          <w:tcPr>
            <w:tcW w:type="dxa" w:w="2136"/>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52, 1957 to 2025</w:t>
            </w:r>
          </w:p>
        </w:tc>
        <w:tc>
          <w:tcPr>
            <w:tcW w:type="dxa" w:w="1823"/>
          </w:tcPr>
          <w:p>
            <w:pPr>
              <w:spacing w:after="0"/>
              <w:jc w:val="left"/>
            </w:pPr>
            <w:r>
              <w:rPr>
                <w:sz w:val="16"/>
              </w:rPr>
              <w:t>F/EF0 to F/EF4 (median F/EF1); 52 with a recorded value</w:t>
            </w:r>
          </w:p>
        </w:tc>
        <w:tc>
          <w:tcPr>
            <w:tcW w:type="dxa" w:w="1767"/>
          </w:tcPr>
          <w:p>
            <w:pPr>
              <w:spacing w:after="0"/>
              <w:jc w:val="left"/>
            </w:pPr>
            <w:r>
              <w:rPr>
                <w:sz w:val="16"/>
              </w:rPr>
              <w:t>F4 tornado, 1973-05-27, 30.2 mi path length (records before 1996 may include the whole path; rating and listing come from the county where the tornado began), 800 yd wide, $25,000,000 property; crops not recorded (1973 dollars), 1 direct death, 63 direct injuries</w:t>
            </w:r>
          </w:p>
        </w:tc>
        <w:tc>
          <w:tcPr>
            <w:tcW w:type="dxa" w:w="1709"/>
          </w:tcPr>
          <w:p>
            <w:pPr>
              <w:spacing w:after="0"/>
              <w:jc w:val="left"/>
            </w:pPr>
          </w:p>
        </w:tc>
        <w:tc>
          <w:tcPr>
            <w:tcW w:type="dxa" w:w="1820"/>
          </w:tcPr>
          <w:p>
            <w:pPr>
              <w:spacing w:after="0"/>
              <w:jc w:val="left"/>
            </w:pPr>
            <w:r>
              <w:rPr>
                <w:sz w:val="16"/>
              </w:rPr>
              <w:t>Event records naming member places: Columbiana city (3 records), Wilsonville town (3 records), Alabaster city (2 records), Helena city (2 records), Vincent town (2 records), Calera city (1 record), Harpersville town (1 record), Montevallo city (1 record), Pelham city (1 record), Wilton town (1 record).</w:t>
            </w:r>
          </w:p>
        </w:tc>
        <w:tc>
          <w:tcPr>
            <w:tcW w:type="dxa" w:w="21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23"/>
          </w:tcPr>
          <w:p>
            <w:pPr>
              <w:spacing w:after="0"/>
              <w:jc w:val="left"/>
            </w:pPr>
          </w:p>
        </w:tc>
        <w:tc>
          <w:tcPr>
            <w:tcW w:type="dxa" w:w="1767"/>
          </w:tcPr>
          <w:p>
            <w:pPr>
              <w:spacing w:after="0"/>
              <w:jc w:val="left"/>
            </w:pPr>
          </w:p>
        </w:tc>
        <w:tc>
          <w:tcPr>
            <w:tcW w:type="dxa" w:w="1709"/>
          </w:tcPr>
          <w:p>
            <w:pPr>
              <w:spacing w:after="0"/>
              <w:jc w:val="left"/>
            </w:pPr>
          </w:p>
        </w:tc>
        <w:tc>
          <w:tcPr>
            <w:tcW w:type="dxa" w:w="1820"/>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23"/>
          </w:tcPr>
          <w:p>
            <w:pPr>
              <w:spacing w:after="0"/>
              <w:jc w:val="left"/>
            </w:pPr>
          </w:p>
        </w:tc>
        <w:tc>
          <w:tcPr>
            <w:tcW w:type="dxa" w:w="1767"/>
          </w:tcPr>
          <w:p>
            <w:pPr>
              <w:spacing w:after="0"/>
              <w:jc w:val="left"/>
            </w:pPr>
          </w:p>
        </w:tc>
        <w:tc>
          <w:tcPr>
            <w:tcW w:type="dxa" w:w="1709"/>
          </w:tcPr>
          <w:p>
            <w:pPr>
              <w:spacing w:after="0"/>
              <w:jc w:val="left"/>
            </w:pPr>
          </w:p>
        </w:tc>
        <w:tc>
          <w:tcPr>
            <w:tcW w:type="dxa" w:w="1820"/>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23"/>
          </w:tcPr>
          <w:p>
            <w:pPr>
              <w:spacing w:after="0"/>
              <w:jc w:val="left"/>
            </w:pPr>
          </w:p>
        </w:tc>
        <w:tc>
          <w:tcPr>
            <w:tcW w:type="dxa" w:w="1767"/>
          </w:tcPr>
          <w:p>
            <w:pPr>
              <w:spacing w:after="0"/>
              <w:jc w:val="left"/>
            </w:pPr>
          </w:p>
        </w:tc>
        <w:tc>
          <w:tcPr>
            <w:tcW w:type="dxa" w:w="1709"/>
          </w:tcPr>
          <w:p>
            <w:pPr>
              <w:spacing w:after="0"/>
              <w:jc w:val="left"/>
            </w:pPr>
          </w:p>
        </w:tc>
        <w:tc>
          <w:tcPr>
            <w:tcW w:type="dxa" w:w="1820"/>
          </w:tcPr>
          <w:p>
            <w:pPr>
              <w:spacing w:after="0"/>
              <w:jc w:val="left"/>
            </w:pPr>
          </w:p>
        </w:tc>
        <w:tc>
          <w:tcPr>
            <w:tcW w:type="dxa" w:w="2136"/>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18, 1996 to 2026 (18 zone-level)</w:t>
            </w:r>
          </w:p>
        </w:tc>
        <w:tc>
          <w:tcPr>
            <w:tcW w:type="dxa" w:w="1823"/>
          </w:tcPr>
          <w:p>
            <w:pPr>
              <w:spacing w:after="0"/>
              <w:jc w:val="left"/>
            </w:pPr>
          </w:p>
        </w:tc>
        <w:tc>
          <w:tcPr>
            <w:tcW w:type="dxa" w:w="1767"/>
          </w:tcPr>
          <w:p>
            <w:pPr>
              <w:spacing w:after="0"/>
              <w:jc w:val="left"/>
            </w:pPr>
            <w:r>
              <w:rPr>
                <w:sz w:val="16"/>
              </w:rPr>
              <w:t>Winter Storm, 1996-02-01, $15,000 property; crops not reported, reported for the zone (1996 dollars); NWS zone ALZ025 (SHELBY), zone-level: may include parts of neighboring counties</w:t>
            </w:r>
          </w:p>
        </w:tc>
        <w:tc>
          <w:tcPr>
            <w:tcW w:type="dxa" w:w="1709"/>
          </w:tcPr>
          <w:p>
            <w:pPr>
              <w:spacing w:after="0"/>
              <w:jc w:val="left"/>
            </w:pPr>
            <w:r>
              <w:rPr>
                <w:sz w:val="16"/>
              </w:rPr>
              <w:t>Winter Storm, 2000-01-28, $15,000 property; $0 crops, reported for the zone (2000 dollars)</w:t>
            </w:r>
          </w:p>
        </w:tc>
        <w:tc>
          <w:tcPr>
            <w:tcW w:type="dxa" w:w="1820"/>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148"/>
        <w:gridCol w:w="1785"/>
        <w:gridCol w:w="1371"/>
        <w:gridCol w:w="1824"/>
        <w:gridCol w:w="264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148"/>
            <w:shd w:val="clear" w:color="auto" w:fill="E8E8E8"/>
          </w:tcPr>
          <w:p>
            <w:pPr>
              <w:spacing w:after="0"/>
              <w:jc w:val="left"/>
            </w:pPr>
            <w:r>
              <w:rPr>
                <w:b/>
                <w:sz w:val="16"/>
              </w:rPr>
              <w:t>Title</w:t>
            </w:r>
          </w:p>
        </w:tc>
        <w:tc>
          <w:tcPr>
            <w:tcW w:type="dxa" w:w="1785"/>
            <w:shd w:val="clear" w:color="auto" w:fill="E8E8E8"/>
          </w:tcPr>
          <w:p>
            <w:pPr>
              <w:spacing w:after="0"/>
              <w:jc w:val="left"/>
            </w:pPr>
            <w:r>
              <w:rPr>
                <w:b/>
                <w:sz w:val="16"/>
              </w:rPr>
              <w:t>Mapped hazard</w:t>
            </w:r>
          </w:p>
        </w:tc>
        <w:tc>
          <w:tcPr>
            <w:tcW w:type="dxa" w:w="13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24"/>
            <w:shd w:val="clear" w:color="auto" w:fill="E8E8E8"/>
          </w:tcPr>
          <w:p>
            <w:pPr>
              <w:spacing w:after="0"/>
              <w:jc w:val="left"/>
            </w:pPr>
            <w:r>
              <w:rPr>
                <w:b/>
                <w:sz w:val="16"/>
              </w:rPr>
              <w:t>Flags</w:t>
            </w:r>
          </w:p>
        </w:tc>
        <w:tc>
          <w:tcPr>
            <w:tcW w:type="dxa" w:w="2647"/>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27"/>
          </w:tcPr>
          <w:p>
            <w:pPr>
              <w:spacing w:after="0"/>
              <w:jc w:val="left"/>
            </w:pPr>
            <w:r>
              <w:rPr>
                <w:sz w:val="16"/>
              </w:rPr>
              <w:t>Emergency</w:t>
            </w:r>
          </w:p>
        </w:tc>
        <w:tc>
          <w:tcPr>
            <w:tcW w:type="dxa" w:w="2148"/>
          </w:tcPr>
          <w:p>
            <w:pPr>
              <w:spacing w:after="0"/>
              <w:jc w:val="left"/>
            </w:pPr>
            <w:r>
              <w:rPr>
                <w:sz w:val="16"/>
              </w:rPr>
              <w:t>HURRICANE HELENE</w:t>
            </w:r>
          </w:p>
        </w:tc>
        <w:tc>
          <w:tcPr>
            <w:tcW w:type="dxa" w:w="1785"/>
          </w:tcPr>
          <w:p>
            <w:pPr>
              <w:spacing w:after="0"/>
              <w:jc w:val="left"/>
            </w:pPr>
            <w:r>
              <w:rPr>
                <w:sz w:val="16"/>
              </w:rPr>
              <w:t>Hurricane (primary); also designated: Tornado</w:t>
            </w:r>
          </w:p>
        </w:tc>
        <w:tc>
          <w:tcPr>
            <w:tcW w:type="dxa" w:w="1371"/>
          </w:tcPr>
          <w:p>
            <w:pPr>
              <w:spacing w:after="0"/>
              <w:jc w:val="right"/>
            </w:pPr>
            <w:r>
              <w:rPr>
                <w:sz w:val="16"/>
              </w:rPr>
              <w:t>none found</w:t>
            </w:r>
          </w:p>
        </w:tc>
        <w:tc>
          <w:tcPr>
            <w:tcW w:type="dxa" w:w="1824"/>
          </w:tcPr>
          <w:p>
            <w:pPr>
              <w:spacing w:after="0"/>
              <w:jc w:val="left"/>
            </w:pPr>
            <w:r>
              <w:rPr>
                <w:sz w:val="16"/>
              </w:rPr>
              <w:t>new since last plan; within last 5 years</w:t>
            </w:r>
          </w:p>
        </w:tc>
        <w:tc>
          <w:tcPr>
            <w:tcW w:type="dxa" w:w="2647"/>
          </w:tcPr>
          <w:p>
            <w:pPr>
              <w:spacing w:after="0"/>
              <w:jc w:val="left"/>
            </w:pPr>
          </w:p>
        </w:tc>
      </w:tr>
      <w:tr>
        <w:trPr>
          <w:cantSplit/>
        </w:trPr>
        <w:tc>
          <w:tcPr>
            <w:tcW w:type="dxa" w:w="1037"/>
          </w:tcPr>
          <w:p>
            <w:pPr>
              <w:spacing w:after="0"/>
              <w:jc w:val="left"/>
            </w:pPr>
            <w:r>
              <w:rPr>
                <w:sz w:val="16"/>
              </w:rPr>
              <w:t>2021-12-21</w:t>
            </w:r>
          </w:p>
        </w:tc>
        <w:tc>
          <w:tcPr>
            <w:tcW w:type="dxa" w:w="1037"/>
          </w:tcPr>
          <w:p>
            <w:pPr>
              <w:spacing w:after="0"/>
              <w:jc w:val="left"/>
            </w:pPr>
            <w:r>
              <w:rPr>
                <w:sz w:val="16"/>
              </w:rPr>
              <w:t>2021-10-06</w:t>
            </w:r>
          </w:p>
        </w:tc>
        <w:tc>
          <w:tcPr>
            <w:tcW w:type="dxa" w:w="1037"/>
          </w:tcPr>
          <w:p>
            <w:pPr>
              <w:spacing w:after="0"/>
              <w:jc w:val="left"/>
            </w:pPr>
            <w:r>
              <w:rPr>
                <w:sz w:val="16"/>
              </w:rPr>
              <w:t>DR-4632-AL</w:t>
            </w:r>
          </w:p>
        </w:tc>
        <w:tc>
          <w:tcPr>
            <w:tcW w:type="dxa" w:w="1227"/>
          </w:tcPr>
          <w:p>
            <w:pPr>
              <w:spacing w:after="0"/>
              <w:jc w:val="left"/>
            </w:pPr>
            <w:r>
              <w:rPr>
                <w:sz w:val="16"/>
              </w:rPr>
              <w:t>Major disaster</w:t>
            </w:r>
          </w:p>
        </w:tc>
        <w:tc>
          <w:tcPr>
            <w:tcW w:type="dxa" w:w="2148"/>
          </w:tcPr>
          <w:p>
            <w:pPr>
              <w:spacing w:after="0"/>
              <w:jc w:val="left"/>
            </w:pPr>
            <w:r>
              <w:rPr>
                <w:sz w:val="16"/>
              </w:rPr>
              <w:t>SEVERE STORMS AND FLOODING</w:t>
            </w:r>
          </w:p>
        </w:tc>
        <w:tc>
          <w:tcPr>
            <w:tcW w:type="dxa" w:w="1785"/>
          </w:tcPr>
          <w:p>
            <w:pPr>
              <w:spacing w:after="0"/>
              <w:jc w:val="left"/>
            </w:pPr>
            <w:r>
              <w:rPr>
                <w:sz w:val="16"/>
              </w:rPr>
              <w:t>Inland Flooding</w:t>
            </w:r>
          </w:p>
        </w:tc>
        <w:tc>
          <w:tcPr>
            <w:tcW w:type="dxa" w:w="1371"/>
          </w:tcPr>
          <w:p>
            <w:pPr>
              <w:spacing w:after="0"/>
              <w:jc w:val="right"/>
            </w:pPr>
            <w:r>
              <w:rPr>
                <w:sz w:val="16"/>
              </w:rPr>
              <w:t>PA not declared for this county</w:t>
            </w:r>
          </w:p>
        </w:tc>
        <w:tc>
          <w:tcPr>
            <w:tcW w:type="dxa" w:w="1824"/>
          </w:tcPr>
          <w:p>
            <w:pPr>
              <w:spacing w:after="0"/>
              <w:jc w:val="left"/>
            </w:pPr>
            <w:r>
              <w:rPr>
                <w:sz w:val="16"/>
              </w:rPr>
              <w:t>during plan review, check whether your last plan included it; within last 5 years</w:t>
            </w:r>
          </w:p>
        </w:tc>
        <w:tc>
          <w:tcPr>
            <w:tcW w:type="dxa" w:w="2647"/>
          </w:tcPr>
          <w:p>
            <w:pPr>
              <w:spacing w:after="0"/>
              <w:jc w:val="left"/>
            </w:pPr>
          </w:p>
        </w:tc>
      </w:tr>
      <w:tr>
        <w:trPr>
          <w:cantSplit/>
        </w:trPr>
        <w:tc>
          <w:tcPr>
            <w:tcW w:type="dxa" w:w="1037"/>
          </w:tcPr>
          <w:p>
            <w:pPr>
              <w:spacing w:after="0"/>
              <w:jc w:val="left"/>
            </w:pPr>
            <w:r>
              <w:rPr>
                <w:sz w:val="16"/>
              </w:rPr>
              <w:t>2021-04-26</w:t>
            </w:r>
          </w:p>
        </w:tc>
        <w:tc>
          <w:tcPr>
            <w:tcW w:type="dxa" w:w="1037"/>
          </w:tcPr>
          <w:p>
            <w:pPr>
              <w:spacing w:after="0"/>
              <w:jc w:val="left"/>
            </w:pPr>
            <w:r>
              <w:rPr>
                <w:sz w:val="16"/>
              </w:rPr>
              <w:t>2021-03-25</w:t>
            </w:r>
          </w:p>
        </w:tc>
        <w:tc>
          <w:tcPr>
            <w:tcW w:type="dxa" w:w="1037"/>
          </w:tcPr>
          <w:p>
            <w:pPr>
              <w:spacing w:after="0"/>
              <w:jc w:val="left"/>
            </w:pPr>
            <w:r>
              <w:rPr>
                <w:sz w:val="16"/>
              </w:rPr>
              <w:t>DR-4596-AL</w:t>
            </w:r>
          </w:p>
        </w:tc>
        <w:tc>
          <w:tcPr>
            <w:tcW w:type="dxa" w:w="1227"/>
          </w:tcPr>
          <w:p>
            <w:pPr>
              <w:spacing w:after="0"/>
              <w:jc w:val="left"/>
            </w:pPr>
            <w:r>
              <w:rPr>
                <w:sz w:val="16"/>
              </w:rPr>
              <w:t>Major disaster</w:t>
            </w:r>
          </w:p>
        </w:tc>
        <w:tc>
          <w:tcPr>
            <w:tcW w:type="dxa" w:w="2148"/>
          </w:tcPr>
          <w:p>
            <w:pPr>
              <w:spacing w:after="0"/>
              <w:jc w:val="left"/>
            </w:pPr>
            <w:r>
              <w:rPr>
                <w:sz w:val="16"/>
              </w:rPr>
              <w:t>SEVERE STORMS, STRAIGHT-LINE WINDS, AND TORNADOES</w:t>
            </w:r>
          </w:p>
        </w:tc>
        <w:tc>
          <w:tcPr>
            <w:tcW w:type="dxa" w:w="1785"/>
          </w:tcPr>
          <w:p>
            <w:pPr>
              <w:spacing w:after="0"/>
              <w:jc w:val="left"/>
            </w:pPr>
            <w:r>
              <w:rPr>
                <w:sz w:val="16"/>
              </w:rPr>
              <w:t>Strong Wind; Tornado</w:t>
            </w:r>
          </w:p>
        </w:tc>
        <w:tc>
          <w:tcPr>
            <w:tcW w:type="dxa" w:w="1371"/>
          </w:tcPr>
          <w:p>
            <w:pPr>
              <w:spacing w:after="0"/>
              <w:jc w:val="right"/>
            </w:pPr>
            <w:r>
              <w:rPr>
                <w:sz w:val="16"/>
              </w:rPr>
              <w:t>$1,523,017.01</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27"/>
          </w:tcPr>
          <w:p>
            <w:pPr>
              <w:spacing w:after="0"/>
              <w:jc w:val="left"/>
            </w:pPr>
            <w:r>
              <w:rPr>
                <w:sz w:val="16"/>
              </w:rPr>
              <w:t>Emergency</w:t>
            </w:r>
          </w:p>
        </w:tc>
        <w:tc>
          <w:tcPr>
            <w:tcW w:type="dxa" w:w="2148"/>
          </w:tcPr>
          <w:p>
            <w:pPr>
              <w:spacing w:after="0"/>
              <w:jc w:val="left"/>
            </w:pPr>
            <w:r>
              <w:rPr>
                <w:sz w:val="16"/>
              </w:rPr>
              <w:t>HURRICANE SALLY</w:t>
            </w:r>
          </w:p>
        </w:tc>
        <w:tc>
          <w:tcPr>
            <w:tcW w:type="dxa" w:w="1785"/>
          </w:tcPr>
          <w:p>
            <w:pPr>
              <w:spacing w:after="0"/>
              <w:jc w:val="left"/>
            </w:pPr>
            <w:r>
              <w:rPr>
                <w:sz w:val="16"/>
              </w:rPr>
              <w:t>Hurricane</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27"/>
          </w:tcPr>
          <w:p>
            <w:pPr>
              <w:spacing w:after="0"/>
              <w:jc w:val="left"/>
            </w:pPr>
            <w:r>
              <w:rPr>
                <w:sz w:val="16"/>
              </w:rPr>
              <w:t>Major disaster</w:t>
            </w:r>
          </w:p>
        </w:tc>
        <w:tc>
          <w:tcPr>
            <w:tcW w:type="dxa" w:w="2148"/>
          </w:tcPr>
          <w:p>
            <w:pPr>
              <w:spacing w:after="0"/>
              <w:jc w:val="left"/>
            </w:pPr>
            <w:r>
              <w:rPr>
                <w:sz w:val="16"/>
              </w:rPr>
              <w:t>COVID-19 PANDEMIC</w:t>
            </w:r>
          </w:p>
        </w:tc>
        <w:tc>
          <w:tcPr>
            <w:tcW w:type="dxa" w:w="1785"/>
          </w:tcPr>
          <w:p>
            <w:pPr>
              <w:spacing w:after="0"/>
              <w:jc w:val="left"/>
            </w:pPr>
            <w:r>
              <w:rPr>
                <w:sz w:val="16"/>
              </w:rPr>
              <w:t>Non-natural, not counted</w:t>
            </w:r>
          </w:p>
        </w:tc>
        <w:tc>
          <w:tcPr>
            <w:tcW w:type="dxa" w:w="1371"/>
          </w:tcPr>
          <w:p>
            <w:pPr>
              <w:spacing w:after="0"/>
              <w:jc w:val="right"/>
            </w:pPr>
            <w:r>
              <w:rPr>
                <w:sz w:val="16"/>
              </w:rPr>
              <w:t>$349,851.75</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27"/>
          </w:tcPr>
          <w:p>
            <w:pPr>
              <w:spacing w:after="0"/>
              <w:jc w:val="left"/>
            </w:pPr>
            <w:r>
              <w:rPr>
                <w:sz w:val="16"/>
              </w:rPr>
              <w:t>Emergency</w:t>
            </w:r>
          </w:p>
        </w:tc>
        <w:tc>
          <w:tcPr>
            <w:tcW w:type="dxa" w:w="2148"/>
          </w:tcPr>
          <w:p>
            <w:pPr>
              <w:spacing w:after="0"/>
              <w:jc w:val="left"/>
            </w:pPr>
            <w:r>
              <w:rPr>
                <w:sz w:val="16"/>
              </w:rPr>
              <w:t>COVID-19</w:t>
            </w:r>
          </w:p>
        </w:tc>
        <w:tc>
          <w:tcPr>
            <w:tcW w:type="dxa" w:w="1785"/>
          </w:tcPr>
          <w:p>
            <w:pPr>
              <w:spacing w:after="0"/>
              <w:jc w:val="left"/>
            </w:pPr>
            <w:r>
              <w:rPr>
                <w:sz w:val="16"/>
              </w:rPr>
              <w:t>Non-natural, not counted</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r>
              <w:rPr>
                <w:sz w:val="16"/>
              </w:rPr>
              <w:t>same incident as DR-4503</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227"/>
          </w:tcPr>
          <w:p>
            <w:pPr>
              <w:spacing w:after="0"/>
              <w:jc w:val="left"/>
            </w:pPr>
            <w:r>
              <w:rPr>
                <w:sz w:val="16"/>
              </w:rPr>
              <w:t>Emergency</w:t>
            </w:r>
          </w:p>
        </w:tc>
        <w:tc>
          <w:tcPr>
            <w:tcW w:type="dxa" w:w="2148"/>
          </w:tcPr>
          <w:p>
            <w:pPr>
              <w:spacing w:after="0"/>
              <w:jc w:val="left"/>
            </w:pPr>
            <w:r>
              <w:rPr>
                <w:sz w:val="16"/>
              </w:rPr>
              <w:t>HURRICANE NATE</w:t>
            </w:r>
          </w:p>
        </w:tc>
        <w:tc>
          <w:tcPr>
            <w:tcW w:type="dxa" w:w="1785"/>
          </w:tcPr>
          <w:p>
            <w:pPr>
              <w:spacing w:after="0"/>
              <w:jc w:val="left"/>
            </w:pPr>
            <w:r>
              <w:rPr>
                <w:sz w:val="16"/>
              </w:rPr>
              <w:t>Hurricane</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27"/>
          </w:tcPr>
          <w:p>
            <w:pPr>
              <w:spacing w:after="0"/>
              <w:jc w:val="left"/>
            </w:pPr>
            <w:r>
              <w:rPr>
                <w:sz w:val="16"/>
              </w:rPr>
              <w:t>Emergency</w:t>
            </w:r>
          </w:p>
        </w:tc>
        <w:tc>
          <w:tcPr>
            <w:tcW w:type="dxa" w:w="2148"/>
          </w:tcPr>
          <w:p>
            <w:pPr>
              <w:spacing w:after="0"/>
              <w:jc w:val="left"/>
            </w:pPr>
            <w:r>
              <w:rPr>
                <w:sz w:val="16"/>
              </w:rPr>
              <w:t>HURRICANE IRMA</w:t>
            </w:r>
          </w:p>
        </w:tc>
        <w:tc>
          <w:tcPr>
            <w:tcW w:type="dxa" w:w="1785"/>
          </w:tcPr>
          <w:p>
            <w:pPr>
              <w:spacing w:after="0"/>
              <w:jc w:val="left"/>
            </w:pPr>
            <w:r>
              <w:rPr>
                <w:sz w:val="16"/>
              </w:rPr>
              <w:t>Hurricane</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27"/>
          </w:tcPr>
          <w:p>
            <w:pPr>
              <w:spacing w:after="0"/>
              <w:jc w:val="left"/>
            </w:pPr>
            <w:r>
              <w:rPr>
                <w:sz w:val="16"/>
              </w:rPr>
              <w:t>Major disaster</w:t>
            </w:r>
          </w:p>
        </w:tc>
        <w:tc>
          <w:tcPr>
            <w:tcW w:type="dxa" w:w="2148"/>
          </w:tcPr>
          <w:p>
            <w:pPr>
              <w:spacing w:after="0"/>
              <w:jc w:val="left"/>
            </w:pPr>
            <w:r>
              <w:rPr>
                <w:sz w:val="16"/>
              </w:rPr>
              <w:t>SEVERE STORMS, TORNADOES, STRAIGHT-LINE WINDS, AND FLOODING</w:t>
            </w:r>
          </w:p>
        </w:tc>
        <w:tc>
          <w:tcPr>
            <w:tcW w:type="dxa" w:w="1785"/>
          </w:tcPr>
          <w:p>
            <w:pPr>
              <w:spacing w:after="0"/>
              <w:jc w:val="left"/>
            </w:pPr>
            <w:r>
              <w:rPr>
                <w:sz w:val="16"/>
              </w:rPr>
              <w:t>Inland Flooding; Strong Wind; Tornado</w:t>
            </w:r>
          </w:p>
        </w:tc>
        <w:tc>
          <w:tcPr>
            <w:tcW w:type="dxa" w:w="1371"/>
          </w:tcPr>
          <w:p>
            <w:pPr>
              <w:spacing w:after="0"/>
              <w:jc w:val="right"/>
            </w:pPr>
            <w:r>
              <w:rPr>
                <w:sz w:val="16"/>
              </w:rPr>
              <w:t>$74,243.40</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27"/>
          </w:tcPr>
          <w:p>
            <w:pPr>
              <w:spacing w:after="0"/>
              <w:jc w:val="left"/>
            </w:pPr>
            <w:r>
              <w:rPr>
                <w:sz w:val="16"/>
              </w:rPr>
              <w:t>Emergency</w:t>
            </w:r>
          </w:p>
        </w:tc>
        <w:tc>
          <w:tcPr>
            <w:tcW w:type="dxa" w:w="2148"/>
          </w:tcPr>
          <w:p>
            <w:pPr>
              <w:spacing w:after="0"/>
              <w:jc w:val="left"/>
            </w:pPr>
            <w:r>
              <w:rPr>
                <w:sz w:val="16"/>
              </w:rPr>
              <w:t>SEVERE STORMS, TORNADOES, AND STRAIGHT-LINE WINDS</w:t>
            </w:r>
          </w:p>
        </w:tc>
        <w:tc>
          <w:tcPr>
            <w:tcW w:type="dxa" w:w="1785"/>
          </w:tcPr>
          <w:p>
            <w:pPr>
              <w:spacing w:after="0"/>
              <w:jc w:val="left"/>
            </w:pPr>
            <w:r>
              <w:rPr>
                <w:sz w:val="16"/>
              </w:rPr>
              <w:t>Strong Wind; Tornado</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27"/>
          </w:tcPr>
          <w:p>
            <w:pPr>
              <w:spacing w:after="0"/>
              <w:jc w:val="left"/>
            </w:pPr>
            <w:r>
              <w:rPr>
                <w:sz w:val="16"/>
              </w:rPr>
              <w:t>Emergency</w:t>
            </w:r>
          </w:p>
        </w:tc>
        <w:tc>
          <w:tcPr>
            <w:tcW w:type="dxa" w:w="2148"/>
          </w:tcPr>
          <w:p>
            <w:pPr>
              <w:spacing w:after="0"/>
              <w:jc w:val="left"/>
            </w:pPr>
            <w:r>
              <w:rPr>
                <w:sz w:val="16"/>
              </w:rPr>
              <w:t>HURRICANE GUSTAV</w:t>
            </w:r>
          </w:p>
        </w:tc>
        <w:tc>
          <w:tcPr>
            <w:tcW w:type="dxa" w:w="1785"/>
          </w:tcPr>
          <w:p>
            <w:pPr>
              <w:spacing w:after="0"/>
              <w:jc w:val="left"/>
            </w:pPr>
            <w:r>
              <w:rPr>
                <w:sz w:val="16"/>
              </w:rPr>
              <w:t>Hurricane</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27"/>
          </w:tcPr>
          <w:p>
            <w:pPr>
              <w:spacing w:after="0"/>
              <w:jc w:val="left"/>
            </w:pPr>
            <w:r>
              <w:rPr>
                <w:sz w:val="16"/>
              </w:rPr>
              <w:t>Emergency</w:t>
            </w:r>
          </w:p>
        </w:tc>
        <w:tc>
          <w:tcPr>
            <w:tcW w:type="dxa" w:w="2148"/>
          </w:tcPr>
          <w:p>
            <w:pPr>
              <w:spacing w:after="0"/>
              <w:jc w:val="left"/>
            </w:pPr>
            <w:r>
              <w:rPr>
                <w:sz w:val="16"/>
              </w:rPr>
              <w:t>HURRICANE KATRINA EVACUATION</w:t>
            </w:r>
          </w:p>
        </w:tc>
        <w:tc>
          <w:tcPr>
            <w:tcW w:type="dxa" w:w="1785"/>
          </w:tcPr>
          <w:p>
            <w:pPr>
              <w:spacing w:after="0"/>
              <w:jc w:val="left"/>
            </w:pPr>
            <w:r>
              <w:rPr>
                <w:sz w:val="16"/>
              </w:rPr>
              <w:t>Hurricane: evacuation support, not a local hazard event; not counted</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227"/>
          </w:tcPr>
          <w:p>
            <w:pPr>
              <w:spacing w:after="0"/>
              <w:jc w:val="left"/>
            </w:pPr>
            <w:r>
              <w:rPr>
                <w:sz w:val="16"/>
              </w:rPr>
              <w:t>Major disaster</w:t>
            </w:r>
          </w:p>
        </w:tc>
        <w:tc>
          <w:tcPr>
            <w:tcW w:type="dxa" w:w="2148"/>
          </w:tcPr>
          <w:p>
            <w:pPr>
              <w:spacing w:after="0"/>
              <w:jc w:val="left"/>
            </w:pPr>
            <w:r>
              <w:rPr>
                <w:sz w:val="16"/>
              </w:rPr>
              <w:t>HURRICANE DENNIS</w:t>
            </w:r>
          </w:p>
        </w:tc>
        <w:tc>
          <w:tcPr>
            <w:tcW w:type="dxa" w:w="1785"/>
          </w:tcPr>
          <w:p>
            <w:pPr>
              <w:spacing w:after="0"/>
              <w:jc w:val="left"/>
            </w:pPr>
            <w:r>
              <w:rPr>
                <w:sz w:val="16"/>
              </w:rPr>
              <w:t>Hurricane</w:t>
            </w:r>
          </w:p>
        </w:tc>
        <w:tc>
          <w:tcPr>
            <w:tcW w:type="dxa" w:w="1371"/>
          </w:tcPr>
          <w:p>
            <w:pPr>
              <w:spacing w:after="0"/>
              <w:jc w:val="right"/>
            </w:pPr>
            <w:r>
              <w:rPr>
                <w:sz w:val="16"/>
              </w:rPr>
              <w:t>$144,020.25</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27"/>
          </w:tcPr>
          <w:p>
            <w:pPr>
              <w:spacing w:after="0"/>
              <w:jc w:val="left"/>
            </w:pPr>
            <w:r>
              <w:rPr>
                <w:sz w:val="16"/>
              </w:rPr>
              <w:t>Major disaster</w:t>
            </w:r>
          </w:p>
        </w:tc>
        <w:tc>
          <w:tcPr>
            <w:tcW w:type="dxa" w:w="2148"/>
          </w:tcPr>
          <w:p>
            <w:pPr>
              <w:spacing w:after="0"/>
              <w:jc w:val="left"/>
            </w:pPr>
            <w:r>
              <w:rPr>
                <w:sz w:val="16"/>
              </w:rPr>
              <w:t>HURRICANE IVAN</w:t>
            </w:r>
          </w:p>
        </w:tc>
        <w:tc>
          <w:tcPr>
            <w:tcW w:type="dxa" w:w="1785"/>
          </w:tcPr>
          <w:p>
            <w:pPr>
              <w:spacing w:after="0"/>
              <w:jc w:val="left"/>
            </w:pPr>
            <w:r>
              <w:rPr>
                <w:sz w:val="16"/>
              </w:rPr>
              <w:t>Hurricane</w:t>
            </w:r>
          </w:p>
        </w:tc>
        <w:tc>
          <w:tcPr>
            <w:tcW w:type="dxa" w:w="1371"/>
          </w:tcPr>
          <w:p>
            <w:pPr>
              <w:spacing w:after="0"/>
              <w:jc w:val="right"/>
            </w:pPr>
            <w:r>
              <w:rPr>
                <w:sz w:val="16"/>
              </w:rPr>
              <w:t>$629,261.64</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27"/>
          </w:tcPr>
          <w:p>
            <w:pPr>
              <w:spacing w:after="0"/>
              <w:jc w:val="left"/>
            </w:pPr>
            <w:r>
              <w:rPr>
                <w:sz w:val="16"/>
              </w:rPr>
              <w:t>Major disaster</w:t>
            </w:r>
          </w:p>
        </w:tc>
        <w:tc>
          <w:tcPr>
            <w:tcW w:type="dxa" w:w="2148"/>
          </w:tcPr>
          <w:p>
            <w:pPr>
              <w:spacing w:after="0"/>
              <w:jc w:val="left"/>
            </w:pPr>
            <w:r>
              <w:rPr>
                <w:sz w:val="16"/>
              </w:rPr>
              <w:t>SEVERE STORMS, TORNADOES, AND FLOODING</w:t>
            </w:r>
          </w:p>
        </w:tc>
        <w:tc>
          <w:tcPr>
            <w:tcW w:type="dxa" w:w="1785"/>
          </w:tcPr>
          <w:p>
            <w:pPr>
              <w:spacing w:after="0"/>
              <w:jc w:val="left"/>
            </w:pPr>
            <w:r>
              <w:rPr>
                <w:sz w:val="16"/>
              </w:rPr>
              <w:t>Inland Flooding; Tornado</w:t>
            </w:r>
          </w:p>
        </w:tc>
        <w:tc>
          <w:tcPr>
            <w:tcW w:type="dxa" w:w="1371"/>
          </w:tcPr>
          <w:p>
            <w:pPr>
              <w:spacing w:after="0"/>
              <w:jc w:val="right"/>
            </w:pPr>
            <w:r>
              <w:rPr>
                <w:sz w:val="16"/>
              </w:rPr>
              <w:t>$6,847.95</w:t>
            </w:r>
          </w:p>
        </w:tc>
        <w:tc>
          <w:tcPr>
            <w:tcW w:type="dxa" w:w="1824"/>
          </w:tcPr>
          <w:p>
            <w:pPr>
              <w:spacing w:after="0"/>
              <w:jc w:val="left"/>
            </w:pPr>
          </w:p>
        </w:tc>
        <w:tc>
          <w:tcPr>
            <w:tcW w:type="dxa" w:w="264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227"/>
          </w:tcPr>
          <w:p>
            <w:pPr>
              <w:spacing w:after="0"/>
              <w:jc w:val="left"/>
            </w:pPr>
            <w:r>
              <w:rPr>
                <w:sz w:val="16"/>
              </w:rPr>
              <w:t>Major disaster</w:t>
            </w:r>
          </w:p>
        </w:tc>
        <w:tc>
          <w:tcPr>
            <w:tcW w:type="dxa" w:w="2148"/>
          </w:tcPr>
          <w:p>
            <w:pPr>
              <w:spacing w:after="0"/>
              <w:jc w:val="left"/>
            </w:pPr>
            <w:r>
              <w:rPr>
                <w:sz w:val="16"/>
              </w:rPr>
              <w:t>SEVERE STORMS AND TORNADOES</w:t>
            </w:r>
          </w:p>
        </w:tc>
        <w:tc>
          <w:tcPr>
            <w:tcW w:type="dxa" w:w="1785"/>
          </w:tcPr>
          <w:p>
            <w:pPr>
              <w:spacing w:after="0"/>
              <w:jc w:val="left"/>
            </w:pPr>
            <w:r>
              <w:rPr>
                <w:sz w:val="16"/>
              </w:rPr>
              <w:t>Tornado</w:t>
            </w:r>
          </w:p>
        </w:tc>
        <w:tc>
          <w:tcPr>
            <w:tcW w:type="dxa" w:w="1371"/>
          </w:tcPr>
          <w:p>
            <w:pPr>
              <w:spacing w:after="0"/>
              <w:jc w:val="right"/>
            </w:pPr>
            <w:r>
              <w:rPr>
                <w:sz w:val="16"/>
              </w:rPr>
              <w:t>PA not declared for this county</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1999-09-17</w:t>
            </w:r>
          </w:p>
        </w:tc>
        <w:tc>
          <w:tcPr>
            <w:tcW w:type="dxa" w:w="1037"/>
          </w:tcPr>
          <w:p>
            <w:pPr>
              <w:spacing w:after="0"/>
              <w:jc w:val="left"/>
            </w:pPr>
            <w:r>
              <w:rPr>
                <w:sz w:val="16"/>
              </w:rPr>
              <w:t>FM-2278-AL</w:t>
            </w:r>
          </w:p>
        </w:tc>
        <w:tc>
          <w:tcPr>
            <w:tcW w:type="dxa" w:w="1227"/>
          </w:tcPr>
          <w:p>
            <w:pPr>
              <w:spacing w:after="0"/>
              <w:jc w:val="left"/>
            </w:pPr>
            <w:r>
              <w:rPr>
                <w:sz w:val="16"/>
              </w:rPr>
              <w:t>Fire management</w:t>
            </w:r>
          </w:p>
        </w:tc>
        <w:tc>
          <w:tcPr>
            <w:tcW w:type="dxa" w:w="2148"/>
          </w:tcPr>
          <w:p>
            <w:pPr>
              <w:spacing w:after="0"/>
              <w:jc w:val="left"/>
            </w:pPr>
            <w:r>
              <w:rPr>
                <w:sz w:val="16"/>
              </w:rPr>
              <w:t>AL - CHELSEA FIRE - 09/18/99</w:t>
            </w:r>
          </w:p>
        </w:tc>
        <w:tc>
          <w:tcPr>
            <w:tcW w:type="dxa" w:w="1785"/>
          </w:tcPr>
          <w:p>
            <w:pPr>
              <w:spacing w:after="0"/>
              <w:jc w:val="left"/>
            </w:pPr>
            <w:r>
              <w:rPr>
                <w:sz w:val="16"/>
              </w:rPr>
              <w:t>Wildfire</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1994-03-30</w:t>
            </w:r>
          </w:p>
        </w:tc>
        <w:tc>
          <w:tcPr>
            <w:tcW w:type="dxa" w:w="1037"/>
          </w:tcPr>
          <w:p>
            <w:pPr>
              <w:spacing w:after="0"/>
              <w:jc w:val="left"/>
            </w:pPr>
            <w:r>
              <w:rPr>
                <w:sz w:val="16"/>
              </w:rPr>
              <w:t>1994-03-27</w:t>
            </w:r>
          </w:p>
        </w:tc>
        <w:tc>
          <w:tcPr>
            <w:tcW w:type="dxa" w:w="1037"/>
          </w:tcPr>
          <w:p>
            <w:pPr>
              <w:spacing w:after="0"/>
              <w:jc w:val="left"/>
            </w:pPr>
            <w:r>
              <w:rPr>
                <w:sz w:val="16"/>
              </w:rPr>
              <w:t>DR-1019-AL</w:t>
            </w:r>
          </w:p>
        </w:tc>
        <w:tc>
          <w:tcPr>
            <w:tcW w:type="dxa" w:w="1227"/>
          </w:tcPr>
          <w:p>
            <w:pPr>
              <w:spacing w:after="0"/>
              <w:jc w:val="left"/>
            </w:pPr>
            <w:r>
              <w:rPr>
                <w:sz w:val="16"/>
              </w:rPr>
              <w:t>Major disaster</w:t>
            </w:r>
          </w:p>
        </w:tc>
        <w:tc>
          <w:tcPr>
            <w:tcW w:type="dxa" w:w="2148"/>
          </w:tcPr>
          <w:p>
            <w:pPr>
              <w:spacing w:after="0"/>
              <w:jc w:val="left"/>
            </w:pPr>
            <w:r>
              <w:rPr>
                <w:sz w:val="16"/>
              </w:rPr>
              <w:t>SEVERE STORMS, TORNADO, AND FLOODING</w:t>
            </w:r>
          </w:p>
        </w:tc>
        <w:tc>
          <w:tcPr>
            <w:tcW w:type="dxa" w:w="1785"/>
          </w:tcPr>
          <w:p>
            <w:pPr>
              <w:spacing w:after="0"/>
              <w:jc w:val="left"/>
            </w:pPr>
            <w:r>
              <w:rPr>
                <w:sz w:val="16"/>
              </w:rPr>
              <w:t>Inland Flooding; Tornado</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27"/>
          </w:tcPr>
          <w:p>
            <w:pPr>
              <w:spacing w:after="0"/>
              <w:jc w:val="left"/>
            </w:pPr>
            <w:r>
              <w:rPr>
                <w:sz w:val="16"/>
              </w:rPr>
              <w:t>Emergency</w:t>
            </w:r>
          </w:p>
        </w:tc>
        <w:tc>
          <w:tcPr>
            <w:tcW w:type="dxa" w:w="2148"/>
          </w:tcPr>
          <w:p>
            <w:pPr>
              <w:spacing w:after="0"/>
              <w:jc w:val="left"/>
            </w:pPr>
            <w:r>
              <w:rPr>
                <w:sz w:val="16"/>
              </w:rPr>
              <w:t>SEVERE SNOWFALL, WINTER STORM</w:t>
            </w:r>
          </w:p>
        </w:tc>
        <w:tc>
          <w:tcPr>
            <w:tcW w:type="dxa" w:w="1785"/>
          </w:tcPr>
          <w:p>
            <w:pPr>
              <w:spacing w:after="0"/>
              <w:jc w:val="left"/>
            </w:pPr>
            <w:r>
              <w:rPr>
                <w:sz w:val="16"/>
              </w:rPr>
              <w:t>Winter Weather</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227"/>
          </w:tcPr>
          <w:p>
            <w:pPr>
              <w:spacing w:after="0"/>
              <w:jc w:val="left"/>
            </w:pPr>
            <w:r>
              <w:rPr>
                <w:sz w:val="16"/>
              </w:rPr>
              <w:t>Major disaster</w:t>
            </w:r>
          </w:p>
        </w:tc>
        <w:tc>
          <w:tcPr>
            <w:tcW w:type="dxa" w:w="2148"/>
          </w:tcPr>
          <w:p>
            <w:pPr>
              <w:spacing w:after="0"/>
              <w:jc w:val="left"/>
            </w:pPr>
            <w:r>
              <w:rPr>
                <w:sz w:val="16"/>
              </w:rPr>
              <w:t>SEVERE STORMS, TORNADOES &amp; FLOODING</w:t>
            </w:r>
          </w:p>
        </w:tc>
        <w:tc>
          <w:tcPr>
            <w:tcW w:type="dxa" w:w="1785"/>
          </w:tcPr>
          <w:p>
            <w:pPr>
              <w:spacing w:after="0"/>
              <w:jc w:val="left"/>
            </w:pPr>
            <w:r>
              <w:rPr>
                <w:sz w:val="16"/>
              </w:rPr>
              <w:t>Inland Flooding; Tornado</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1983-12-13</w:t>
            </w:r>
          </w:p>
        </w:tc>
        <w:tc>
          <w:tcPr>
            <w:tcW w:type="dxa" w:w="1037"/>
          </w:tcPr>
          <w:p>
            <w:pPr>
              <w:spacing w:after="0"/>
              <w:jc w:val="left"/>
            </w:pPr>
            <w:r>
              <w:rPr>
                <w:sz w:val="16"/>
              </w:rPr>
              <w:t>1983-12-02</w:t>
            </w:r>
          </w:p>
        </w:tc>
        <w:tc>
          <w:tcPr>
            <w:tcW w:type="dxa" w:w="1037"/>
          </w:tcPr>
          <w:p>
            <w:pPr>
              <w:spacing w:after="0"/>
              <w:jc w:val="left"/>
            </w:pPr>
            <w:r>
              <w:rPr>
                <w:sz w:val="16"/>
              </w:rPr>
              <w:t>DR-695-AL</w:t>
            </w:r>
          </w:p>
        </w:tc>
        <w:tc>
          <w:tcPr>
            <w:tcW w:type="dxa" w:w="1227"/>
          </w:tcPr>
          <w:p>
            <w:pPr>
              <w:spacing w:after="0"/>
              <w:jc w:val="left"/>
            </w:pPr>
            <w:r>
              <w:rPr>
                <w:sz w:val="16"/>
              </w:rPr>
              <w:t>Major disaster</w:t>
            </w:r>
          </w:p>
        </w:tc>
        <w:tc>
          <w:tcPr>
            <w:tcW w:type="dxa" w:w="2148"/>
          </w:tcPr>
          <w:p>
            <w:pPr>
              <w:spacing w:after="0"/>
              <w:jc w:val="left"/>
            </w:pPr>
            <w:r>
              <w:rPr>
                <w:sz w:val="16"/>
              </w:rPr>
              <w:t>SEVERE STORMS,FLOODING AND TORNADOES</w:t>
            </w:r>
          </w:p>
        </w:tc>
        <w:tc>
          <w:tcPr>
            <w:tcW w:type="dxa" w:w="1785"/>
          </w:tcPr>
          <w:p>
            <w:pPr>
              <w:spacing w:after="0"/>
              <w:jc w:val="left"/>
            </w:pPr>
            <w:r>
              <w:rPr>
                <w:sz w:val="16"/>
              </w:rPr>
              <w:t>Inland Flooding; Tornado</w:t>
            </w:r>
          </w:p>
        </w:tc>
        <w:tc>
          <w:tcPr>
            <w:tcW w:type="dxa" w:w="1371"/>
          </w:tcPr>
          <w:p>
            <w:pPr>
              <w:spacing w:after="0"/>
              <w:jc w:val="right"/>
            </w:pPr>
            <w:r>
              <w:rPr>
                <w:sz w:val="16"/>
              </w:rPr>
              <w:t>PA not declared for this county</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227"/>
          </w:tcPr>
          <w:p>
            <w:pPr>
              <w:spacing w:after="0"/>
              <w:jc w:val="left"/>
            </w:pPr>
            <w:r>
              <w:rPr>
                <w:sz w:val="16"/>
              </w:rPr>
              <w:t>Major disaster</w:t>
            </w:r>
          </w:p>
        </w:tc>
        <w:tc>
          <w:tcPr>
            <w:tcW w:type="dxa" w:w="2148"/>
          </w:tcPr>
          <w:p>
            <w:pPr>
              <w:spacing w:after="0"/>
              <w:jc w:val="left"/>
            </w:pPr>
            <w:r>
              <w:rPr>
                <w:sz w:val="16"/>
              </w:rPr>
              <w:t>STORMS, WIND, FLOODING</w:t>
            </w:r>
          </w:p>
        </w:tc>
        <w:tc>
          <w:tcPr>
            <w:tcW w:type="dxa" w:w="1785"/>
          </w:tcPr>
          <w:p>
            <w:pPr>
              <w:spacing w:after="0"/>
              <w:jc w:val="left"/>
            </w:pPr>
            <w:r>
              <w:rPr>
                <w:sz w:val="16"/>
              </w:rPr>
              <w:t>Inland Flooding</w:t>
            </w:r>
          </w:p>
        </w:tc>
        <w:tc>
          <w:tcPr>
            <w:tcW w:type="dxa" w:w="1371"/>
          </w:tcPr>
          <w:p>
            <w:pPr>
              <w:spacing w:after="0"/>
              <w:jc w:val="right"/>
            </w:pPr>
            <w:r>
              <w:rPr>
                <w:sz w:val="16"/>
              </w:rPr>
              <w:t>PA not declared for this county</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27"/>
          </w:tcPr>
          <w:p>
            <w:pPr>
              <w:spacing w:after="0"/>
              <w:jc w:val="left"/>
            </w:pPr>
            <w:r>
              <w:rPr>
                <w:sz w:val="16"/>
              </w:rPr>
              <w:t>Emergency</w:t>
            </w:r>
          </w:p>
        </w:tc>
        <w:tc>
          <w:tcPr>
            <w:tcW w:type="dxa" w:w="2148"/>
          </w:tcPr>
          <w:p>
            <w:pPr>
              <w:spacing w:after="0"/>
              <w:jc w:val="left"/>
            </w:pPr>
            <w:r>
              <w:rPr>
                <w:sz w:val="16"/>
              </w:rPr>
              <w:t>DROUGHT</w:t>
            </w:r>
          </w:p>
        </w:tc>
        <w:tc>
          <w:tcPr>
            <w:tcW w:type="dxa" w:w="1785"/>
          </w:tcPr>
          <w:p>
            <w:pPr>
              <w:spacing w:after="0"/>
              <w:jc w:val="left"/>
            </w:pPr>
            <w:r>
              <w:rPr>
                <w:sz w:val="16"/>
              </w:rPr>
              <w:t>Drought</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227"/>
          </w:tcPr>
          <w:p>
            <w:pPr>
              <w:spacing w:after="0"/>
              <w:jc w:val="left"/>
            </w:pPr>
            <w:r>
              <w:rPr>
                <w:sz w:val="16"/>
              </w:rPr>
              <w:t>Major disaster</w:t>
            </w:r>
          </w:p>
        </w:tc>
        <w:tc>
          <w:tcPr>
            <w:tcW w:type="dxa" w:w="2148"/>
          </w:tcPr>
          <w:p>
            <w:pPr>
              <w:spacing w:after="0"/>
              <w:jc w:val="left"/>
            </w:pPr>
            <w:r>
              <w:rPr>
                <w:sz w:val="16"/>
              </w:rPr>
              <w:t>SEVERE STORMS &amp; FLOODING</w:t>
            </w:r>
          </w:p>
        </w:tc>
        <w:tc>
          <w:tcPr>
            <w:tcW w:type="dxa" w:w="1785"/>
          </w:tcPr>
          <w:p>
            <w:pPr>
              <w:spacing w:after="0"/>
              <w:jc w:val="left"/>
            </w:pPr>
            <w:r>
              <w:rPr>
                <w:sz w:val="16"/>
              </w:rPr>
              <w:t>Inland Flooding</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1975-01-18</w:t>
            </w:r>
          </w:p>
        </w:tc>
        <w:tc>
          <w:tcPr>
            <w:tcW w:type="dxa" w:w="1037"/>
          </w:tcPr>
          <w:p>
            <w:pPr>
              <w:spacing w:after="0"/>
              <w:jc w:val="left"/>
            </w:pPr>
            <w:r>
              <w:rPr>
                <w:sz w:val="16"/>
              </w:rPr>
              <w:t>1975-01-18</w:t>
            </w:r>
          </w:p>
        </w:tc>
        <w:tc>
          <w:tcPr>
            <w:tcW w:type="dxa" w:w="1037"/>
          </w:tcPr>
          <w:p>
            <w:pPr>
              <w:spacing w:after="0"/>
              <w:jc w:val="left"/>
            </w:pPr>
            <w:r>
              <w:rPr>
                <w:sz w:val="16"/>
              </w:rPr>
              <w:t>EM-3007-AL</w:t>
            </w:r>
          </w:p>
        </w:tc>
        <w:tc>
          <w:tcPr>
            <w:tcW w:type="dxa" w:w="1227"/>
          </w:tcPr>
          <w:p>
            <w:pPr>
              <w:spacing w:after="0"/>
              <w:jc w:val="left"/>
            </w:pPr>
            <w:r>
              <w:rPr>
                <w:sz w:val="16"/>
              </w:rPr>
              <w:t>Emergency</w:t>
            </w:r>
          </w:p>
        </w:tc>
        <w:tc>
          <w:tcPr>
            <w:tcW w:type="dxa" w:w="2148"/>
          </w:tcPr>
          <w:p>
            <w:pPr>
              <w:spacing w:after="0"/>
              <w:jc w:val="left"/>
            </w:pPr>
            <w:r>
              <w:rPr>
                <w:sz w:val="16"/>
              </w:rPr>
              <w:t>TORNADOES</w:t>
            </w:r>
          </w:p>
        </w:tc>
        <w:tc>
          <w:tcPr>
            <w:tcW w:type="dxa" w:w="1785"/>
          </w:tcPr>
          <w:p>
            <w:pPr>
              <w:spacing w:after="0"/>
              <w:jc w:val="left"/>
            </w:pPr>
            <w:r>
              <w:rPr>
                <w:sz w:val="16"/>
              </w:rPr>
              <w:t>Tornado</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227"/>
          </w:tcPr>
          <w:p>
            <w:pPr>
              <w:spacing w:after="0"/>
              <w:jc w:val="left"/>
            </w:pPr>
            <w:r>
              <w:rPr>
                <w:sz w:val="16"/>
              </w:rPr>
              <w:t>Major disaster</w:t>
            </w:r>
          </w:p>
        </w:tc>
        <w:tc>
          <w:tcPr>
            <w:tcW w:type="dxa" w:w="2148"/>
          </w:tcPr>
          <w:p>
            <w:pPr>
              <w:spacing w:after="0"/>
              <w:jc w:val="left"/>
            </w:pPr>
            <w:r>
              <w:rPr>
                <w:sz w:val="16"/>
              </w:rPr>
              <w:t>SEVERE STORMS &amp; FLOODING</w:t>
            </w:r>
          </w:p>
        </w:tc>
        <w:tc>
          <w:tcPr>
            <w:tcW w:type="dxa" w:w="1785"/>
          </w:tcPr>
          <w:p>
            <w:pPr>
              <w:spacing w:after="0"/>
              <w:jc w:val="left"/>
            </w:pPr>
            <w:r>
              <w:rPr>
                <w:sz w:val="16"/>
              </w:rPr>
              <w:t>Inland Flooding</w:t>
            </w:r>
          </w:p>
        </w:tc>
        <w:tc>
          <w:tcPr>
            <w:tcW w:type="dxa" w:w="1371"/>
          </w:tcPr>
          <w:p>
            <w:pPr>
              <w:spacing w:after="0"/>
              <w:jc w:val="right"/>
            </w:pPr>
            <w:r>
              <w:rPr>
                <w:sz w:val="16"/>
              </w:rPr>
              <w:t>none found</w:t>
            </w:r>
          </w:p>
        </w:tc>
        <w:tc>
          <w:tcPr>
            <w:tcW w:type="dxa" w:w="1824"/>
          </w:tcPr>
          <w:p>
            <w:pPr>
              <w:spacing w:after="0"/>
              <w:jc w:val="left"/>
            </w:pPr>
          </w:p>
        </w:tc>
        <w:tc>
          <w:tcPr>
            <w:tcW w:type="dxa" w:w="26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$176,549.61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76,549.61"/>
        <w:tblDescription w:val="Hazard Plain table b1d_pa_other"/>
      </w:tblPr>
      <w:tblGrid>
        <w:gridCol w:w="2047"/>
        <w:gridCol w:w="2047"/>
        <w:gridCol w:w="4867"/>
        <w:gridCol w:w="2928"/>
        <w:gridCol w:w="2223"/>
      </w:tblGrid>
      <w:tr>
        <w:trPr>
          <w:cantSplit/>
          <w:tblHeader/>
        </w:trPr>
        <w:tc>
          <w:tcPr>
            <w:tcW w:type="dxa" w:w="2047"/>
            <w:shd w:val="clear" w:color="auto" w:fill="E8E8E8"/>
          </w:tcPr>
          <w:p>
            <w:pPr>
              <w:spacing w:after="0"/>
              <w:jc w:val="left"/>
            </w:pPr>
            <w:r>
              <w:rPr>
                <w:b/>
                <w:sz w:val="16"/>
              </w:rPr>
              <w:t>FEMA number</w:t>
            </w:r>
          </w:p>
        </w:tc>
        <w:tc>
          <w:tcPr>
            <w:tcW w:type="dxa" w:w="2047"/>
            <w:shd w:val="clear" w:color="auto" w:fill="E8E8E8"/>
          </w:tcPr>
          <w:p>
            <w:pPr>
              <w:spacing w:after="0"/>
              <w:jc w:val="left"/>
            </w:pPr>
            <w:r>
              <w:rPr>
                <w:b/>
                <w:sz w:val="16"/>
              </w:rPr>
              <w:t>Declared</w:t>
            </w:r>
          </w:p>
        </w:tc>
        <w:tc>
          <w:tcPr>
            <w:tcW w:type="dxa" w:w="4867"/>
            <w:shd w:val="clear" w:color="auto" w:fill="E8E8E8"/>
          </w:tcPr>
          <w:p>
            <w:pPr>
              <w:spacing w:after="0"/>
              <w:jc w:val="left"/>
            </w:pPr>
            <w:r>
              <w:rPr>
                <w:b/>
                <w:sz w:val="16"/>
              </w:rPr>
              <w:t>Title</w:t>
            </w:r>
          </w:p>
        </w:tc>
        <w:tc>
          <w:tcPr>
            <w:tcW w:type="dxa" w:w="2928"/>
            <w:shd w:val="clear" w:color="auto" w:fill="E8E8E8"/>
          </w:tcPr>
          <w:p>
            <w:pPr>
              <w:spacing w:after="0"/>
              <w:jc w:val="left"/>
            </w:pPr>
            <w:r>
              <w:rPr>
                <w:b/>
                <w:sz w:val="16"/>
              </w:rPr>
              <w:t>Applicant</w:t>
            </w:r>
          </w:p>
        </w:tc>
        <w:tc>
          <w:tcPr>
            <w:tcW w:type="dxa" w:w="222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7"/>
          </w:tcPr>
          <w:p>
            <w:pPr>
              <w:spacing w:after="0"/>
              <w:jc w:val="left"/>
            </w:pPr>
            <w:r>
              <w:rPr>
                <w:sz w:val="16"/>
              </w:rPr>
              <w:t>DR-1836-AL</w:t>
            </w:r>
          </w:p>
        </w:tc>
        <w:tc>
          <w:tcPr>
            <w:tcW w:type="dxa" w:w="2047"/>
          </w:tcPr>
          <w:p>
            <w:pPr>
              <w:spacing w:after="0"/>
              <w:jc w:val="left"/>
            </w:pPr>
            <w:r>
              <w:rPr>
                <w:sz w:val="16"/>
              </w:rPr>
              <w:t>2009-05-08</w:t>
            </w:r>
          </w:p>
        </w:tc>
        <w:tc>
          <w:tcPr>
            <w:tcW w:type="dxa" w:w="4867"/>
          </w:tcPr>
          <w:p>
            <w:pPr>
              <w:spacing w:after="0"/>
              <w:jc w:val="left"/>
            </w:pPr>
            <w:r>
              <w:rPr>
                <w:sz w:val="16"/>
              </w:rPr>
              <w:t>SEVERE STORMS, FLOODING, TORNADOES, AND STRAIGHT-LINE WINDS</w:t>
            </w:r>
          </w:p>
        </w:tc>
        <w:tc>
          <w:tcPr>
            <w:tcW w:type="dxa" w:w="2928"/>
          </w:tcPr>
          <w:p>
            <w:pPr>
              <w:spacing w:after="0"/>
              <w:jc w:val="left"/>
            </w:pPr>
            <w:r>
              <w:rPr>
                <w:sz w:val="16"/>
              </w:rPr>
              <w:t>Hoover, City of</w:t>
            </w:r>
          </w:p>
        </w:tc>
        <w:tc>
          <w:tcPr>
            <w:tcW w:type="dxa" w:w="2223"/>
          </w:tcPr>
          <w:p>
            <w:pPr>
              <w:spacing w:after="0"/>
              <w:jc w:val="right"/>
            </w:pPr>
            <w:r>
              <w:rPr>
                <w:sz w:val="16"/>
              </w:rPr>
              <w:t>$10,879.44</w:t>
            </w:r>
          </w:p>
        </w:tc>
      </w:tr>
      <w:tr>
        <w:trPr>
          <w:cantSplit/>
        </w:trPr>
        <w:tc>
          <w:tcPr>
            <w:tcW w:type="dxa" w:w="2047"/>
          </w:tcPr>
          <w:p>
            <w:pPr>
              <w:spacing w:after="0"/>
              <w:jc w:val="left"/>
            </w:pPr>
            <w:r>
              <w:rPr>
                <w:sz w:val="16"/>
              </w:rPr>
              <w:t>DR-1605-AL</w:t>
            </w:r>
          </w:p>
        </w:tc>
        <w:tc>
          <w:tcPr>
            <w:tcW w:type="dxa" w:w="2047"/>
          </w:tcPr>
          <w:p>
            <w:pPr>
              <w:spacing w:after="0"/>
              <w:jc w:val="left"/>
            </w:pPr>
            <w:r>
              <w:rPr>
                <w:sz w:val="16"/>
              </w:rPr>
              <w:t>2005-08-29</w:t>
            </w:r>
          </w:p>
        </w:tc>
        <w:tc>
          <w:tcPr>
            <w:tcW w:type="dxa" w:w="4867"/>
          </w:tcPr>
          <w:p>
            <w:pPr>
              <w:spacing w:after="0"/>
              <w:jc w:val="left"/>
            </w:pPr>
            <w:r>
              <w:rPr>
                <w:sz w:val="16"/>
              </w:rPr>
              <w:t>HURRICANE KATRINA</w:t>
            </w:r>
          </w:p>
        </w:tc>
        <w:tc>
          <w:tcPr>
            <w:tcW w:type="dxa" w:w="2928"/>
          </w:tcPr>
          <w:p>
            <w:pPr>
              <w:spacing w:after="0"/>
              <w:jc w:val="left"/>
            </w:pPr>
            <w:r>
              <w:rPr>
                <w:sz w:val="16"/>
              </w:rPr>
              <w:t>Hoover, City of</w:t>
            </w:r>
          </w:p>
        </w:tc>
        <w:tc>
          <w:tcPr>
            <w:tcW w:type="dxa" w:w="2223"/>
          </w:tcPr>
          <w:p>
            <w:pPr>
              <w:spacing w:after="0"/>
              <w:jc w:val="right"/>
            </w:pPr>
            <w:r>
              <w:rPr>
                <w:sz w:val="16"/>
              </w:rPr>
              <w:t>$135,849.04</w:t>
            </w:r>
          </w:p>
        </w:tc>
      </w:tr>
      <w:tr>
        <w:trPr>
          <w:cantSplit/>
        </w:trPr>
        <w:tc>
          <w:tcPr>
            <w:tcW w:type="dxa" w:w="2047"/>
          </w:tcPr>
          <w:p>
            <w:pPr>
              <w:spacing w:after="0"/>
              <w:jc w:val="left"/>
            </w:pPr>
            <w:r>
              <w:rPr>
                <w:sz w:val="16"/>
              </w:rPr>
              <w:t>DR-1362-AL</w:t>
            </w:r>
          </w:p>
        </w:tc>
        <w:tc>
          <w:tcPr>
            <w:tcW w:type="dxa" w:w="2047"/>
          </w:tcPr>
          <w:p>
            <w:pPr>
              <w:spacing w:after="0"/>
              <w:jc w:val="left"/>
            </w:pPr>
            <w:r>
              <w:rPr>
                <w:sz w:val="16"/>
              </w:rPr>
              <w:t>2001-03-05</w:t>
            </w:r>
          </w:p>
        </w:tc>
        <w:tc>
          <w:tcPr>
            <w:tcW w:type="dxa" w:w="4867"/>
          </w:tcPr>
          <w:p>
            <w:pPr>
              <w:spacing w:after="0"/>
              <w:jc w:val="left"/>
            </w:pPr>
            <w:r>
              <w:rPr>
                <w:sz w:val="16"/>
              </w:rPr>
              <w:t>SEVERE STORMS AND FLOODING</w:t>
            </w:r>
          </w:p>
        </w:tc>
        <w:tc>
          <w:tcPr>
            <w:tcW w:type="dxa" w:w="2928"/>
          </w:tcPr>
          <w:p>
            <w:pPr>
              <w:spacing w:after="0"/>
              <w:jc w:val="left"/>
            </w:pPr>
            <w:r>
              <w:rPr>
                <w:sz w:val="16"/>
              </w:rPr>
              <w:t>Hoover, City of</w:t>
            </w:r>
          </w:p>
        </w:tc>
        <w:tc>
          <w:tcPr>
            <w:tcW w:type="dxa" w:w="2223"/>
          </w:tcPr>
          <w:p>
            <w:pPr>
              <w:spacing w:after="0"/>
              <w:jc w:val="right"/>
            </w:pPr>
            <w:r>
              <w:rPr>
                <w:sz w:val="16"/>
              </w:rPr>
              <w:t>$29,821.13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196</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9</w:t>
            </w:r>
          </w:p>
        </w:tc>
        <w:tc>
          <w:tcPr>
            <w:tcW w:type="dxa" w:w="1356"/>
          </w:tcPr>
          <w:p>
            <w:pPr>
              <w:spacing w:after="0"/>
              <w:jc w:val="right"/>
            </w:pPr>
            <w:r>
              <w:rPr>
                <w:sz w:val="16"/>
              </w:rPr>
              <w:t>9</w:t>
            </w:r>
          </w:p>
        </w:tc>
        <w:tc>
          <w:tcPr>
            <w:tcW w:type="dxa" w:w="963"/>
          </w:tcPr>
          <w:p>
            <w:pPr>
              <w:spacing w:after="0"/>
              <w:jc w:val="right"/>
            </w:pPr>
            <w:r>
              <w:rPr>
                <w:sz w:val="16"/>
              </w:rPr>
              <w:t>15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427</w:t>
            </w:r>
          </w:p>
        </w:tc>
        <w:tc>
          <w:tcPr>
            <w:tcW w:type="dxa" w:w="1422"/>
          </w:tcPr>
          <w:p>
            <w:pPr>
              <w:spacing w:after="0"/>
              <w:jc w:val="right"/>
            </w:pPr>
            <w:r>
              <w:rPr>
                <w:sz w:val="16"/>
              </w:rPr>
              <w:t>63</w:t>
            </w:r>
          </w:p>
        </w:tc>
        <w:tc>
          <w:tcPr>
            <w:tcW w:type="dxa" w:w="1356"/>
          </w:tcPr>
          <w:p>
            <w:pPr>
              <w:spacing w:after="0"/>
              <w:jc w:val="right"/>
            </w:pPr>
            <w:r>
              <w:rPr>
                <w:sz w:val="16"/>
              </w:rPr>
              <w:t>4</w:t>
            </w:r>
          </w:p>
        </w:tc>
        <w:tc>
          <w:tcPr>
            <w:tcW w:type="dxa" w:w="963"/>
          </w:tcPr>
          <w:p>
            <w:pPr>
              <w:spacing w:after="0"/>
              <w:jc w:val="right"/>
            </w:pPr>
            <w:r>
              <w:rPr>
                <w:sz w:val="16"/>
              </w:rPr>
              <w:t>64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52</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2"/>
        <w:gridCol w:w="2648"/>
        <w:gridCol w:w="1042"/>
        <w:gridCol w:w="1612"/>
        <w:gridCol w:w="1504"/>
        <w:gridCol w:w="26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2"/>
            <w:shd w:val="clear" w:color="auto" w:fill="E8E8E8"/>
          </w:tcPr>
          <w:p>
            <w:pPr>
              <w:spacing w:after="0"/>
              <w:jc w:val="left"/>
            </w:pPr>
            <w:r>
              <w:rPr>
                <w:b/>
                <w:sz w:val="16"/>
              </w:rPr>
              <w:t>Magnitude or extent</w:t>
            </w:r>
          </w:p>
        </w:tc>
        <w:tc>
          <w:tcPr>
            <w:tcW w:type="dxa" w:w="264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2"/>
            <w:shd w:val="clear" w:color="auto" w:fill="E8E8E8"/>
          </w:tcPr>
          <w:p>
            <w:pPr>
              <w:spacing w:after="0"/>
              <w:jc w:val="left"/>
            </w:pPr>
            <w:r>
              <w:rPr>
                <w:b/>
                <w:sz w:val="16"/>
              </w:rPr>
              <w:t>Location</w:t>
            </w:r>
          </w:p>
        </w:tc>
        <w:tc>
          <w:tcPr>
            <w:tcW w:type="dxa" w:w="1504"/>
            <w:shd w:val="clear" w:color="auto" w:fill="E8E8E8"/>
          </w:tcPr>
          <w:p>
            <w:pPr>
              <w:spacing w:after="0"/>
              <w:jc w:val="left"/>
            </w:pPr>
            <w:r>
              <w:rPr>
                <w:b/>
                <w:sz w:val="16"/>
              </w:rPr>
              <w:t>Flags</w:t>
            </w:r>
          </w:p>
        </w:tc>
        <w:tc>
          <w:tcPr>
            <w:tcW w:type="dxa" w:w="26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2021-10-06</w:t>
            </w:r>
          </w:p>
        </w:tc>
        <w:tc>
          <w:tcPr>
            <w:tcW w:type="dxa" w:w="1215"/>
          </w:tcPr>
          <w:p>
            <w:pPr>
              <w:spacing w:after="0"/>
              <w:jc w:val="left"/>
            </w:pPr>
            <w:r>
              <w:rPr>
                <w:sz w:val="16"/>
              </w:rPr>
              <w:t>Flash Flood</w:t>
            </w:r>
          </w:p>
        </w:tc>
        <w:tc>
          <w:tcPr>
            <w:tcW w:type="dxa" w:w="2442"/>
          </w:tcPr>
          <w:p>
            <w:pPr>
              <w:spacing w:after="0"/>
              <w:jc w:val="left"/>
            </w:pPr>
          </w:p>
        </w:tc>
        <w:tc>
          <w:tcPr>
            <w:tcW w:type="dxa" w:w="2648"/>
          </w:tcPr>
          <w:p>
            <w:pPr>
              <w:spacing w:after="0"/>
              <w:jc w:val="left"/>
            </w:pPr>
            <w:r>
              <w:rPr>
                <w:sz w:val="16"/>
              </w:rPr>
              <w:t>$0 property; $0 crops (2021 dollars)</w:t>
            </w:r>
          </w:p>
        </w:tc>
        <w:tc>
          <w:tcPr>
            <w:tcW w:type="dxa" w:w="1042"/>
          </w:tcPr>
          <w:p>
            <w:pPr>
              <w:spacing w:after="0"/>
              <w:jc w:val="right"/>
            </w:pPr>
            <w:r>
              <w:rPr>
                <w:sz w:val="16"/>
              </w:rPr>
              <w:t>2, 0</w:t>
            </w:r>
          </w:p>
        </w:tc>
        <w:tc>
          <w:tcPr>
            <w:tcW w:type="dxa" w:w="1612"/>
          </w:tcPr>
          <w:p>
            <w:pPr>
              <w:spacing w:after="0"/>
              <w:jc w:val="left"/>
            </w:pPr>
            <w:r>
              <w:rPr>
                <w:sz w:val="16"/>
              </w:rPr>
              <w:t>ELVIRA</w:t>
            </w:r>
          </w:p>
        </w:tc>
        <w:tc>
          <w:tcPr>
            <w:tcW w:type="dxa" w:w="1504"/>
          </w:tcPr>
          <w:p>
            <w:pPr>
              <w:spacing w:after="0"/>
              <w:jc w:val="left"/>
            </w:pPr>
            <w:r>
              <w:rPr>
                <w:sz w:val="16"/>
              </w:rPr>
              <w:t>during plan review, check whether your last plan included it; within last 5 years</w:t>
            </w: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2018-06-25</w:t>
            </w:r>
          </w:p>
        </w:tc>
        <w:tc>
          <w:tcPr>
            <w:tcW w:type="dxa" w:w="1215"/>
          </w:tcPr>
          <w:p>
            <w:pPr>
              <w:spacing w:after="0"/>
              <w:jc w:val="left"/>
            </w:pPr>
            <w:r>
              <w:rPr>
                <w:sz w:val="16"/>
              </w:rPr>
              <w:t>Lightning</w:t>
            </w:r>
          </w:p>
        </w:tc>
        <w:tc>
          <w:tcPr>
            <w:tcW w:type="dxa" w:w="2442"/>
          </w:tcPr>
          <w:p>
            <w:pPr>
              <w:spacing w:after="0"/>
              <w:jc w:val="left"/>
            </w:pPr>
          </w:p>
        </w:tc>
        <w:tc>
          <w:tcPr>
            <w:tcW w:type="dxa" w:w="2648"/>
          </w:tcPr>
          <w:p>
            <w:pPr>
              <w:spacing w:after="0"/>
              <w:jc w:val="left"/>
            </w:pPr>
            <w:r>
              <w:rPr>
                <w:sz w:val="16"/>
              </w:rPr>
              <w:t>$300,000 property; $0 crops (2018 dollars)</w:t>
            </w:r>
          </w:p>
        </w:tc>
        <w:tc>
          <w:tcPr>
            <w:tcW w:type="dxa" w:w="1042"/>
          </w:tcPr>
          <w:p>
            <w:pPr>
              <w:spacing w:after="0"/>
              <w:jc w:val="right"/>
            </w:pPr>
            <w:r>
              <w:rPr>
                <w:sz w:val="16"/>
              </w:rPr>
              <w:t>0, 0</w:t>
            </w:r>
          </w:p>
        </w:tc>
        <w:tc>
          <w:tcPr>
            <w:tcW w:type="dxa" w:w="1612"/>
          </w:tcPr>
          <w:p>
            <w:pPr>
              <w:spacing w:after="0"/>
              <w:jc w:val="left"/>
            </w:pPr>
            <w:r>
              <w:rPr>
                <w:sz w:val="16"/>
              </w:rPr>
              <w:t>SAGINAW</w:t>
            </w:r>
          </w:p>
        </w:tc>
        <w:tc>
          <w:tcPr>
            <w:tcW w:type="dxa" w:w="1504"/>
          </w:tcPr>
          <w:p>
            <w:pPr>
              <w:spacing w:after="0"/>
              <w:jc w:val="left"/>
            </w:pPr>
          </w:p>
        </w:tc>
        <w:tc>
          <w:tcPr>
            <w:tcW w:type="dxa" w:w="2611"/>
          </w:tcPr>
          <w:p>
            <w:pPr>
              <w:spacing w:after="0"/>
              <w:jc w:val="left"/>
            </w:pPr>
            <w:r>
              <w:rPr>
                <w:sz w:val="16"/>
              </w:rPr>
              <w:t>B1-c worst recorded: Lightning</w:t>
            </w:r>
          </w:p>
        </w:tc>
      </w:tr>
      <w:tr>
        <w:trPr>
          <w:cantSplit/>
        </w:trPr>
        <w:tc>
          <w:tcPr>
            <w:tcW w:type="dxa" w:w="1037"/>
          </w:tcPr>
          <w:p>
            <w:pPr>
              <w:spacing w:after="0"/>
              <w:jc w:val="left"/>
            </w:pPr>
            <w:r>
              <w:rPr>
                <w:sz w:val="16"/>
              </w:rPr>
              <w:t>2017-02-01</w:t>
            </w:r>
          </w:p>
        </w:tc>
        <w:tc>
          <w:tcPr>
            <w:tcW w:type="dxa" w:w="1215"/>
          </w:tcPr>
          <w:p>
            <w:pPr>
              <w:spacing w:after="0"/>
              <w:jc w:val="left"/>
            </w:pPr>
            <w:r>
              <w:rPr>
                <w:sz w:val="16"/>
              </w:rPr>
              <w:t>Cold/Wind Chill</w:t>
            </w:r>
          </w:p>
        </w:tc>
        <w:tc>
          <w:tcPr>
            <w:tcW w:type="dxa" w:w="2442"/>
          </w:tcPr>
          <w:p>
            <w:pPr>
              <w:spacing w:after="0"/>
              <w:jc w:val="left"/>
            </w:pPr>
          </w:p>
        </w:tc>
        <w:tc>
          <w:tcPr>
            <w:tcW w:type="dxa" w:w="2648"/>
          </w:tcPr>
          <w:p>
            <w:pPr>
              <w:spacing w:after="0"/>
              <w:jc w:val="left"/>
            </w:pPr>
            <w:r>
              <w:rPr>
                <w:sz w:val="16"/>
              </w:rPr>
              <w:t>$0 property; $0 crops, reported for the zone (2017 dollars)</w:t>
            </w:r>
          </w:p>
        </w:tc>
        <w:tc>
          <w:tcPr>
            <w:tcW w:type="dxa" w:w="1042"/>
          </w:tcPr>
          <w:p>
            <w:pPr>
              <w:spacing w:after="0"/>
              <w:jc w:val="right"/>
            </w:pPr>
            <w:r>
              <w:rPr>
                <w:sz w:val="16"/>
              </w:rPr>
              <w:t>0, 0</w:t>
            </w:r>
          </w:p>
        </w:tc>
        <w:tc>
          <w:tcPr>
            <w:tcW w:type="dxa" w:w="1612"/>
          </w:tcPr>
          <w:p>
            <w:pPr>
              <w:spacing w:after="0"/>
              <w:jc w:val="left"/>
            </w:pPr>
            <w:r>
              <w:rPr>
                <w:sz w:val="16"/>
              </w:rPr>
              <w:t>NWS zone ALZ025 (SHELBY), zone-level: may include parts of neighboring counties</w:t>
            </w:r>
          </w:p>
        </w:tc>
        <w:tc>
          <w:tcPr>
            <w:tcW w:type="dxa" w:w="1504"/>
          </w:tcPr>
          <w:p>
            <w:pPr>
              <w:spacing w:after="0"/>
              <w:jc w:val="left"/>
            </w:pPr>
          </w:p>
        </w:tc>
        <w:tc>
          <w:tcPr>
            <w:tcW w:type="dxa" w:w="26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2010-03-10</w:t>
            </w:r>
          </w:p>
        </w:tc>
        <w:tc>
          <w:tcPr>
            <w:tcW w:type="dxa" w:w="1215"/>
          </w:tcPr>
          <w:p>
            <w:pPr>
              <w:spacing w:after="0"/>
              <w:jc w:val="left"/>
            </w:pPr>
            <w:r>
              <w:rPr>
                <w:sz w:val="16"/>
              </w:rPr>
              <w:t>Flood</w:t>
            </w:r>
          </w:p>
        </w:tc>
        <w:tc>
          <w:tcPr>
            <w:tcW w:type="dxa" w:w="2442"/>
          </w:tcPr>
          <w:p>
            <w:pPr>
              <w:spacing w:after="0"/>
              <w:jc w:val="left"/>
            </w:pPr>
          </w:p>
        </w:tc>
        <w:tc>
          <w:tcPr>
            <w:tcW w:type="dxa" w:w="2648"/>
          </w:tcPr>
          <w:p>
            <w:pPr>
              <w:spacing w:after="0"/>
              <w:jc w:val="left"/>
            </w:pPr>
            <w:r>
              <w:rPr>
                <w:sz w:val="16"/>
              </w:rPr>
              <w:t>$500,000 property; $0 crops (2010 dollars)</w:t>
            </w:r>
          </w:p>
        </w:tc>
        <w:tc>
          <w:tcPr>
            <w:tcW w:type="dxa" w:w="1042"/>
          </w:tcPr>
          <w:p>
            <w:pPr>
              <w:spacing w:after="0"/>
              <w:jc w:val="right"/>
            </w:pPr>
            <w:r>
              <w:rPr>
                <w:sz w:val="16"/>
              </w:rPr>
              <w:t>0, 0</w:t>
            </w:r>
          </w:p>
        </w:tc>
        <w:tc>
          <w:tcPr>
            <w:tcW w:type="dxa" w:w="1612"/>
          </w:tcPr>
          <w:p>
            <w:pPr>
              <w:spacing w:after="0"/>
              <w:jc w:val="left"/>
            </w:pPr>
            <w:r>
              <w:rPr>
                <w:sz w:val="16"/>
              </w:rPr>
              <w:t>ELVIRA to ALDRICH</w:t>
            </w:r>
          </w:p>
        </w:tc>
        <w:tc>
          <w:tcPr>
            <w:tcW w:type="dxa" w:w="1504"/>
          </w:tcPr>
          <w:p>
            <w:pPr>
              <w:spacing w:after="0"/>
              <w:jc w:val="left"/>
            </w:pPr>
          </w:p>
        </w:tc>
        <w:tc>
          <w:tcPr>
            <w:tcW w:type="dxa" w:w="26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442"/>
          </w:tcPr>
          <w:p>
            <w:pPr>
              <w:spacing w:after="0"/>
              <w:jc w:val="left"/>
            </w:pPr>
          </w:p>
        </w:tc>
        <w:tc>
          <w:tcPr>
            <w:tcW w:type="dxa" w:w="2648"/>
          </w:tcPr>
          <w:p>
            <w:pPr>
              <w:spacing w:after="0"/>
              <w:jc w:val="left"/>
            </w:pPr>
            <w:r>
              <w:rPr>
                <w:sz w:val="16"/>
              </w:rPr>
              <w:t>$0 property; $0 crops, reported for the zone (2007 dollars)</w:t>
            </w:r>
          </w:p>
        </w:tc>
        <w:tc>
          <w:tcPr>
            <w:tcW w:type="dxa" w:w="1042"/>
          </w:tcPr>
          <w:p>
            <w:pPr>
              <w:spacing w:after="0"/>
              <w:jc w:val="right"/>
            </w:pPr>
            <w:r>
              <w:rPr>
                <w:sz w:val="16"/>
              </w:rPr>
              <w:t>0, 19</w:t>
            </w:r>
          </w:p>
        </w:tc>
        <w:tc>
          <w:tcPr>
            <w:tcW w:type="dxa" w:w="1612"/>
          </w:tcPr>
          <w:p>
            <w:pPr>
              <w:spacing w:after="0"/>
              <w:jc w:val="left"/>
            </w:pPr>
            <w:r>
              <w:rPr>
                <w:sz w:val="16"/>
              </w:rPr>
              <w:t>NWS zone ALZ025 (SHELBY), zone-level: may include parts of neighboring counties</w:t>
            </w:r>
          </w:p>
        </w:tc>
        <w:tc>
          <w:tcPr>
            <w:tcW w:type="dxa" w:w="1504"/>
          </w:tcPr>
          <w:p>
            <w:pPr>
              <w:spacing w:after="0"/>
              <w:jc w:val="left"/>
            </w:pPr>
          </w:p>
        </w:tc>
        <w:tc>
          <w:tcPr>
            <w:tcW w:type="dxa" w:w="2611"/>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2442"/>
          </w:tcPr>
          <w:p>
            <w:pPr>
              <w:spacing w:after="0"/>
              <w:jc w:val="left"/>
            </w:pPr>
          </w:p>
        </w:tc>
        <w:tc>
          <w:tcPr>
            <w:tcW w:type="dxa" w:w="2648"/>
          </w:tcPr>
          <w:p>
            <w:pPr>
              <w:spacing w:after="0"/>
              <w:jc w:val="left"/>
            </w:pPr>
            <w:r>
              <w:rPr>
                <w:sz w:val="16"/>
              </w:rPr>
              <w:t>$0 property; crops not reported, reported for the zone (2007 dollars)</w:t>
            </w:r>
          </w:p>
        </w:tc>
        <w:tc>
          <w:tcPr>
            <w:tcW w:type="dxa" w:w="1042"/>
          </w:tcPr>
          <w:p>
            <w:pPr>
              <w:spacing w:after="0"/>
              <w:jc w:val="right"/>
            </w:pPr>
            <w:r>
              <w:rPr>
                <w:sz w:val="16"/>
              </w:rPr>
              <w:t>0, 0</w:t>
            </w:r>
          </w:p>
        </w:tc>
        <w:tc>
          <w:tcPr>
            <w:tcW w:type="dxa" w:w="1612"/>
          </w:tcPr>
          <w:p>
            <w:pPr>
              <w:spacing w:after="0"/>
              <w:jc w:val="left"/>
            </w:pPr>
            <w:r>
              <w:rPr>
                <w:sz w:val="16"/>
              </w:rPr>
              <w:t>NWS zone ALZ025 (SHELBY), zone-level: may include parts of neighboring counties</w:t>
            </w:r>
          </w:p>
        </w:tc>
        <w:tc>
          <w:tcPr>
            <w:tcW w:type="dxa" w:w="1504"/>
          </w:tcPr>
          <w:p>
            <w:pPr>
              <w:spacing w:after="0"/>
              <w:jc w:val="left"/>
            </w:pPr>
          </w:p>
        </w:tc>
        <w:tc>
          <w:tcPr>
            <w:tcW w:type="dxa" w:w="2611"/>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442"/>
          </w:tcPr>
          <w:p>
            <w:pPr>
              <w:spacing w:after="0"/>
              <w:jc w:val="left"/>
            </w:pPr>
          </w:p>
        </w:tc>
        <w:tc>
          <w:tcPr>
            <w:tcW w:type="dxa" w:w="2648"/>
          </w:tcPr>
          <w:p>
            <w:pPr>
              <w:spacing w:after="0"/>
              <w:jc w:val="left"/>
            </w:pPr>
            <w:r>
              <w:rPr>
                <w:sz w:val="16"/>
              </w:rPr>
              <w:t>$3,000,000 property; crops not reported, reported for the zone (2005 dollars)</w:t>
            </w:r>
          </w:p>
        </w:tc>
        <w:tc>
          <w:tcPr>
            <w:tcW w:type="dxa" w:w="1042"/>
          </w:tcPr>
          <w:p>
            <w:pPr>
              <w:spacing w:after="0"/>
              <w:jc w:val="right"/>
            </w:pPr>
            <w:r>
              <w:rPr>
                <w:sz w:val="16"/>
              </w:rPr>
              <w:t>0, 0</w:t>
            </w:r>
          </w:p>
        </w:tc>
        <w:tc>
          <w:tcPr>
            <w:tcW w:type="dxa" w:w="1612"/>
          </w:tcPr>
          <w:p>
            <w:pPr>
              <w:spacing w:after="0"/>
              <w:jc w:val="left"/>
            </w:pPr>
            <w:r>
              <w:rPr>
                <w:sz w:val="16"/>
              </w:rPr>
              <w:t>NWS zone ALZ025 (SHELBY), zone-level: may include parts of neighboring counties</w:t>
            </w:r>
          </w:p>
        </w:tc>
        <w:tc>
          <w:tcPr>
            <w:tcW w:type="dxa" w:w="1504"/>
          </w:tcPr>
          <w:p>
            <w:pPr>
              <w:spacing w:after="0"/>
              <w:jc w:val="left"/>
            </w:pPr>
          </w:p>
        </w:tc>
        <w:tc>
          <w:tcPr>
            <w:tcW w:type="dxa" w:w="26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442"/>
          </w:tcPr>
          <w:p>
            <w:pPr>
              <w:spacing w:after="0"/>
              <w:jc w:val="left"/>
            </w:pPr>
            <w:r>
              <w:rPr>
                <w:sz w:val="16"/>
              </w:rPr>
              <w:t>62 kt (71 mph) estimated gust</w:t>
            </w:r>
          </w:p>
        </w:tc>
        <w:tc>
          <w:tcPr>
            <w:tcW w:type="dxa" w:w="2648"/>
          </w:tcPr>
          <w:p>
            <w:pPr>
              <w:spacing w:after="0"/>
              <w:jc w:val="left"/>
            </w:pPr>
            <w:r>
              <w:rPr>
                <w:sz w:val="16"/>
              </w:rPr>
              <w:t>$1,200,000 property; $0 crops, reported for the zone (2004 dollars)</w:t>
            </w:r>
          </w:p>
        </w:tc>
        <w:tc>
          <w:tcPr>
            <w:tcW w:type="dxa" w:w="1042"/>
          </w:tcPr>
          <w:p>
            <w:pPr>
              <w:spacing w:after="0"/>
              <w:jc w:val="right"/>
            </w:pPr>
            <w:r>
              <w:rPr>
                <w:sz w:val="16"/>
              </w:rPr>
              <w:t>0, 0</w:t>
            </w:r>
          </w:p>
        </w:tc>
        <w:tc>
          <w:tcPr>
            <w:tcW w:type="dxa" w:w="1612"/>
          </w:tcPr>
          <w:p>
            <w:pPr>
              <w:spacing w:after="0"/>
              <w:jc w:val="left"/>
            </w:pPr>
            <w:r>
              <w:rPr>
                <w:sz w:val="16"/>
              </w:rPr>
              <w:t>NWS zone ALZ025 (SHELBY), zone-level: may include parts of neighboring counties</w:t>
            </w:r>
          </w:p>
        </w:tc>
        <w:tc>
          <w:tcPr>
            <w:tcW w:type="dxa" w:w="1504"/>
          </w:tcPr>
          <w:p>
            <w:pPr>
              <w:spacing w:after="0"/>
              <w:jc w:val="left"/>
            </w:pPr>
          </w:p>
        </w:tc>
        <w:tc>
          <w:tcPr>
            <w:tcW w:type="dxa" w:w="26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2003-05-02</w:t>
            </w:r>
          </w:p>
        </w:tc>
        <w:tc>
          <w:tcPr>
            <w:tcW w:type="dxa" w:w="1215"/>
          </w:tcPr>
          <w:p>
            <w:pPr>
              <w:spacing w:after="0"/>
              <w:jc w:val="left"/>
            </w:pPr>
            <w:r>
              <w:rPr>
                <w:sz w:val="16"/>
              </w:rPr>
              <w:t>Hail</w:t>
            </w:r>
          </w:p>
        </w:tc>
        <w:tc>
          <w:tcPr>
            <w:tcW w:type="dxa" w:w="2442"/>
          </w:tcPr>
          <w:p>
            <w:pPr>
              <w:spacing w:after="0"/>
              <w:jc w:val="left"/>
            </w:pPr>
            <w:r>
              <w:rPr>
                <w:sz w:val="16"/>
              </w:rPr>
              <w:t>4.5 in</w:t>
            </w:r>
          </w:p>
        </w:tc>
        <w:tc>
          <w:tcPr>
            <w:tcW w:type="dxa" w:w="2648"/>
          </w:tcPr>
          <w:p>
            <w:pPr>
              <w:spacing w:after="0"/>
              <w:jc w:val="left"/>
            </w:pPr>
            <w:r>
              <w:rPr>
                <w:sz w:val="16"/>
              </w:rPr>
              <w:t>$250,000 property; $0 crops (2003 dollars)</w:t>
            </w:r>
          </w:p>
        </w:tc>
        <w:tc>
          <w:tcPr>
            <w:tcW w:type="dxa" w:w="1042"/>
          </w:tcPr>
          <w:p>
            <w:pPr>
              <w:spacing w:after="0"/>
              <w:jc w:val="right"/>
            </w:pPr>
            <w:r>
              <w:rPr>
                <w:sz w:val="16"/>
              </w:rPr>
              <w:t>0, 0</w:t>
            </w:r>
          </w:p>
        </w:tc>
        <w:tc>
          <w:tcPr>
            <w:tcW w:type="dxa" w:w="1612"/>
          </w:tcPr>
          <w:p>
            <w:pPr>
              <w:spacing w:after="0"/>
              <w:jc w:val="left"/>
            </w:pPr>
            <w:r>
              <w:rPr>
                <w:sz w:val="16"/>
              </w:rPr>
              <w:t>COUNTYWIDE</w:t>
            </w:r>
          </w:p>
        </w:tc>
        <w:tc>
          <w:tcPr>
            <w:tcW w:type="dxa" w:w="1504"/>
          </w:tcPr>
          <w:p>
            <w:pPr>
              <w:spacing w:after="0"/>
              <w:jc w:val="left"/>
            </w:pPr>
          </w:p>
        </w:tc>
        <w:tc>
          <w:tcPr>
            <w:tcW w:type="dxa" w:w="2611"/>
          </w:tcPr>
          <w:p>
            <w:pPr>
              <w:spacing w:after="0"/>
              <w:jc w:val="left"/>
            </w:pPr>
            <w:r>
              <w:rPr>
                <w:sz w:val="16"/>
              </w:rPr>
              <w:t>B1-c worst recorded: Hail</w:t>
            </w:r>
          </w:p>
        </w:tc>
      </w:tr>
      <w:tr>
        <w:trPr>
          <w:cantSplit/>
        </w:trPr>
        <w:tc>
          <w:tcPr>
            <w:tcW w:type="dxa" w:w="1037"/>
          </w:tcPr>
          <w:p>
            <w:pPr>
              <w:spacing w:after="0"/>
              <w:jc w:val="left"/>
            </w:pPr>
            <w:r>
              <w:rPr>
                <w:sz w:val="16"/>
              </w:rPr>
              <w:t>1989-11-15</w:t>
            </w:r>
          </w:p>
        </w:tc>
        <w:tc>
          <w:tcPr>
            <w:tcW w:type="dxa" w:w="1215"/>
          </w:tcPr>
          <w:p>
            <w:pPr>
              <w:spacing w:after="0"/>
              <w:jc w:val="left"/>
            </w:pPr>
            <w:r>
              <w:rPr>
                <w:sz w:val="16"/>
              </w:rPr>
              <w:t>Thunderstorm Wind</w:t>
            </w:r>
          </w:p>
        </w:tc>
        <w:tc>
          <w:tcPr>
            <w:tcW w:type="dxa" w:w="2442"/>
          </w:tcPr>
          <w:p>
            <w:pPr>
              <w:spacing w:after="0"/>
              <w:jc w:val="left"/>
            </w:pPr>
            <w:r>
              <w:rPr>
                <w:sz w:val="16"/>
              </w:rPr>
              <w:t>69 kt (79 mph), measurement type not recorded</w:t>
            </w:r>
          </w:p>
        </w:tc>
        <w:tc>
          <w:tcPr>
            <w:tcW w:type="dxa" w:w="2648"/>
          </w:tcPr>
          <w:p>
            <w:pPr>
              <w:spacing w:after="0"/>
              <w:jc w:val="left"/>
            </w:pPr>
            <w:r>
              <w:rPr>
                <w:sz w:val="16"/>
              </w:rPr>
              <w:t>damage not recorded (pre-1996 record)</w:t>
            </w:r>
          </w:p>
        </w:tc>
        <w:tc>
          <w:tcPr>
            <w:tcW w:type="dxa" w:w="1042"/>
          </w:tcPr>
          <w:p>
            <w:pPr>
              <w:spacing w:after="0"/>
              <w:jc w:val="right"/>
            </w:pPr>
            <w:r>
              <w:rPr>
                <w:sz w:val="16"/>
              </w:rPr>
              <w:t>0, 0</w:t>
            </w:r>
          </w:p>
        </w:tc>
        <w:tc>
          <w:tcPr>
            <w:tcW w:type="dxa" w:w="1612"/>
          </w:tcPr>
          <w:p>
            <w:pPr>
              <w:spacing w:after="0"/>
              <w:jc w:val="left"/>
            </w:pPr>
            <w:r>
              <w:rPr>
                <w:sz w:val="16"/>
              </w:rPr>
              <w:t>location not recorded</w:t>
            </w:r>
          </w:p>
        </w:tc>
        <w:tc>
          <w:tcPr>
            <w:tcW w:type="dxa" w:w="1504"/>
          </w:tcPr>
          <w:p>
            <w:pPr>
              <w:spacing w:after="0"/>
              <w:jc w:val="left"/>
            </w:pPr>
          </w:p>
        </w:tc>
        <w:tc>
          <w:tcPr>
            <w:tcW w:type="dxa" w:w="2611"/>
          </w:tcPr>
          <w:p>
            <w:pPr>
              <w:spacing w:after="0"/>
              <w:jc w:val="left"/>
            </w:pPr>
            <w:r>
              <w:rPr>
                <w:sz w:val="16"/>
              </w:rPr>
              <w:t>B1-c worst recorded: Thunderstorm Wind</w:t>
            </w:r>
          </w:p>
        </w:tc>
      </w:tr>
      <w:tr>
        <w:trPr>
          <w:cantSplit/>
        </w:trPr>
        <w:tc>
          <w:tcPr>
            <w:tcW w:type="dxa" w:w="1037"/>
          </w:tcPr>
          <w:p>
            <w:pPr>
              <w:spacing w:after="0"/>
              <w:jc w:val="left"/>
            </w:pPr>
            <w:r>
              <w:rPr>
                <w:sz w:val="16"/>
              </w:rPr>
              <w:t>1973-05-27</w:t>
            </w:r>
          </w:p>
        </w:tc>
        <w:tc>
          <w:tcPr>
            <w:tcW w:type="dxa" w:w="1215"/>
          </w:tcPr>
          <w:p>
            <w:pPr>
              <w:spacing w:after="0"/>
              <w:jc w:val="left"/>
            </w:pPr>
            <w:r>
              <w:rPr>
                <w:sz w:val="16"/>
              </w:rPr>
              <w:t>Tornado</w:t>
            </w:r>
          </w:p>
        </w:tc>
        <w:tc>
          <w:tcPr>
            <w:tcW w:type="dxa" w:w="2442"/>
          </w:tcPr>
          <w:p>
            <w:pPr>
              <w:spacing w:after="0"/>
              <w:jc w:val="left"/>
            </w:pPr>
            <w:r>
              <w:rPr>
                <w:sz w:val="16"/>
              </w:rPr>
              <w:t>F4, 30.2 mi path length (records before 1996 may include the whole path; rating and listing come from the county where the tornado began), 800 yd wide</w:t>
            </w:r>
          </w:p>
        </w:tc>
        <w:tc>
          <w:tcPr>
            <w:tcW w:type="dxa" w:w="2648"/>
          </w:tcPr>
          <w:p>
            <w:pPr>
              <w:spacing w:after="0"/>
              <w:jc w:val="left"/>
            </w:pPr>
            <w:r>
              <w:rPr>
                <w:sz w:val="16"/>
              </w:rPr>
              <w:t>$25,000,000 property; crops not recorded (1973 dollars)</w:t>
            </w:r>
          </w:p>
        </w:tc>
        <w:tc>
          <w:tcPr>
            <w:tcW w:type="dxa" w:w="1042"/>
          </w:tcPr>
          <w:p>
            <w:pPr>
              <w:spacing w:after="0"/>
              <w:jc w:val="right"/>
            </w:pPr>
            <w:r>
              <w:rPr>
                <w:sz w:val="16"/>
              </w:rPr>
              <w:t>1, 63</w:t>
            </w:r>
          </w:p>
        </w:tc>
        <w:tc>
          <w:tcPr>
            <w:tcW w:type="dxa" w:w="1612"/>
          </w:tcPr>
          <w:p>
            <w:pPr>
              <w:spacing w:after="0"/>
              <w:jc w:val="left"/>
            </w:pPr>
            <w:r>
              <w:rPr>
                <w:sz w:val="16"/>
              </w:rPr>
              <w:t>location not recorded</w:t>
            </w:r>
          </w:p>
        </w:tc>
        <w:tc>
          <w:tcPr>
            <w:tcW w:type="dxa" w:w="1504"/>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1964-01-24</w:t>
            </w:r>
          </w:p>
        </w:tc>
        <w:tc>
          <w:tcPr>
            <w:tcW w:type="dxa" w:w="1215"/>
          </w:tcPr>
          <w:p>
            <w:pPr>
              <w:spacing w:after="0"/>
              <w:jc w:val="left"/>
            </w:pPr>
            <w:r>
              <w:rPr>
                <w:sz w:val="16"/>
              </w:rPr>
              <w:t>Tornado</w:t>
            </w:r>
          </w:p>
        </w:tc>
        <w:tc>
          <w:tcPr>
            <w:tcW w:type="dxa" w:w="2442"/>
          </w:tcPr>
          <w:p>
            <w:pPr>
              <w:spacing w:after="0"/>
              <w:jc w:val="left"/>
            </w:pPr>
            <w:r>
              <w:rPr>
                <w:sz w:val="16"/>
              </w:rPr>
              <w:t>F4, 3.3 mi path length (records before 1996 may include the whole path; rating and listing come from the county where the tornado began), 100 yd wide</w:t>
            </w:r>
          </w:p>
        </w:tc>
        <w:tc>
          <w:tcPr>
            <w:tcW w:type="dxa" w:w="2648"/>
          </w:tcPr>
          <w:p>
            <w:pPr>
              <w:spacing w:after="0"/>
              <w:jc w:val="left"/>
            </w:pPr>
            <w:r>
              <w:rPr>
                <w:sz w:val="16"/>
              </w:rPr>
              <w:t>$250,000 property; crops not recorded (1964 dollars)</w:t>
            </w:r>
          </w:p>
        </w:tc>
        <w:tc>
          <w:tcPr>
            <w:tcW w:type="dxa" w:w="1042"/>
          </w:tcPr>
          <w:p>
            <w:pPr>
              <w:spacing w:after="0"/>
              <w:jc w:val="right"/>
            </w:pPr>
            <w:r>
              <w:rPr>
                <w:sz w:val="16"/>
              </w:rPr>
              <w:t>10, 6</w:t>
            </w:r>
          </w:p>
        </w:tc>
        <w:tc>
          <w:tcPr>
            <w:tcW w:type="dxa" w:w="1612"/>
          </w:tcPr>
          <w:p>
            <w:pPr>
              <w:spacing w:after="0"/>
              <w:jc w:val="left"/>
            </w:pPr>
            <w:r>
              <w:rPr>
                <w:sz w:val="16"/>
              </w:rPr>
              <w:t>location not recorded</w:t>
            </w:r>
          </w:p>
        </w:tc>
        <w:tc>
          <w:tcPr>
            <w:tcW w:type="dxa" w:w="1504"/>
          </w:tcPr>
          <w:p>
            <w:pPr>
              <w:spacing w:after="0"/>
              <w:jc w:val="left"/>
            </w:pPr>
          </w:p>
        </w:tc>
        <w:tc>
          <w:tcPr>
            <w:tcW w:type="dxa" w:w="261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0.579</w:t>
            </w:r>
          </w:p>
        </w:tc>
        <w:tc>
          <w:tcPr>
            <w:tcW w:type="dxa" w:w="1448"/>
          </w:tcPr>
          <w:p>
            <w:pPr>
              <w:spacing w:after="0"/>
              <w:jc w:val="left"/>
            </w:pPr>
            <w:r>
              <w:rPr>
                <w:sz w:val="16"/>
              </w:rPr>
              <w:t>event-days per year</w:t>
            </w:r>
          </w:p>
        </w:tc>
        <w:tc>
          <w:tcPr>
            <w:tcW w:type="dxa" w:w="1570"/>
          </w:tcPr>
          <w:p>
            <w:pPr>
              <w:spacing w:after="0"/>
              <w:jc w:val="left"/>
            </w:pPr>
            <w:r>
              <w:rPr>
                <w:sz w:val="16"/>
              </w:rPr>
              <w:t>about 0.579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11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31</w:t>
            </w:r>
          </w:p>
        </w:tc>
        <w:tc>
          <w:tcPr>
            <w:tcW w:type="dxa" w:w="1448"/>
          </w:tcPr>
          <w:p>
            <w:pPr>
              <w:spacing w:after="0"/>
              <w:jc w:val="left"/>
            </w:pPr>
            <w:r>
              <w:rPr>
                <w:sz w:val="16"/>
              </w:rPr>
              <w:t>event-days per year</w:t>
            </w:r>
          </w:p>
        </w:tc>
        <w:tc>
          <w:tcPr>
            <w:tcW w:type="dxa" w:w="1570"/>
          </w:tcPr>
          <w:p>
            <w:pPr>
              <w:spacing w:after="0"/>
              <w:jc w:val="left"/>
            </w:pPr>
            <w:r>
              <w:rPr>
                <w:sz w:val="16"/>
              </w:rPr>
              <w:t>about 31 days per year</w:t>
            </w:r>
          </w:p>
        </w:tc>
        <w:tc>
          <w:tcPr>
            <w:tcW w:type="dxa" w:w="1037"/>
          </w:tcPr>
          <w:p>
            <w:pPr>
              <w:spacing w:after="0"/>
              <w:jc w:val="left"/>
            </w:pPr>
            <w:r>
              <w:rPr>
                <w:sz w:val="16"/>
              </w:rPr>
              <w:t>Likely</w:t>
            </w:r>
          </w:p>
        </w:tc>
        <w:tc>
          <w:tcPr>
            <w:tcW w:type="dxa" w:w="1760"/>
          </w:tcPr>
          <w:p>
            <w:pPr>
              <w:spacing w:after="0"/>
              <w:jc w:val="left"/>
            </w:pPr>
            <w:r>
              <w:rPr>
                <w:sz w:val="16"/>
              </w:rPr>
              <w:t>event-days in 12 of 30 years, 1996 to 2025 (40%)</w:t>
            </w:r>
          </w:p>
        </w:tc>
        <w:tc>
          <w:tcPr>
            <w:tcW w:type="dxa" w:w="1520"/>
          </w:tcPr>
          <w:p>
            <w:pPr>
              <w:spacing w:after="0"/>
              <w:jc w:val="right"/>
            </w:pPr>
            <w:r>
              <w:rPr>
                <w:sz w:val="16"/>
              </w:rPr>
              <w:t>1,022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31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0.00235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0.235%</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3.7</w:t>
            </w:r>
          </w:p>
        </w:tc>
        <w:tc>
          <w:tcPr>
            <w:tcW w:type="dxa" w:w="1448"/>
          </w:tcPr>
          <w:p>
            <w:pPr>
              <w:spacing w:after="0"/>
              <w:jc w:val="left"/>
            </w:pPr>
            <w:r>
              <w:rPr>
                <w:sz w:val="16"/>
              </w:rPr>
              <w:t>events per year</w:t>
            </w:r>
          </w:p>
        </w:tc>
        <w:tc>
          <w:tcPr>
            <w:tcW w:type="dxa" w:w="1570"/>
          </w:tcPr>
          <w:p>
            <w:pPr>
              <w:spacing w:after="0"/>
              <w:jc w:val="left"/>
            </w:pPr>
            <w:r>
              <w:rPr>
                <w:sz w:val="16"/>
              </w:rPr>
              <w:t>about 3.7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140.6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7.74</w:t>
            </w:r>
          </w:p>
        </w:tc>
        <w:tc>
          <w:tcPr>
            <w:tcW w:type="dxa" w:w="1448"/>
          </w:tcPr>
          <w:p>
            <w:pPr>
              <w:spacing w:after="0"/>
              <w:jc w:val="left"/>
            </w:pPr>
            <w:r>
              <w:rPr>
                <w:sz w:val="16"/>
              </w:rPr>
              <w:t>event-days per year</w:t>
            </w:r>
          </w:p>
        </w:tc>
        <w:tc>
          <w:tcPr>
            <w:tcW w:type="dxa" w:w="1570"/>
          </w:tcPr>
          <w:p>
            <w:pPr>
              <w:spacing w:after="0"/>
              <w:jc w:val="left"/>
            </w:pPr>
            <w:r>
              <w:rPr>
                <w:sz w:val="16"/>
              </w:rPr>
              <w:t>about 7.74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126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7.74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0.0587</w:t>
            </w:r>
          </w:p>
        </w:tc>
        <w:tc>
          <w:tcPr>
            <w:tcW w:type="dxa" w:w="1448"/>
          </w:tcPr>
          <w:p>
            <w:pPr>
              <w:spacing w:after="0"/>
              <w:jc w:val="left"/>
            </w:pPr>
            <w:r>
              <w:rPr>
                <w:sz w:val="16"/>
              </w:rPr>
              <w:t>events per year</w:t>
            </w:r>
          </w:p>
        </w:tc>
        <w:tc>
          <w:tcPr>
            <w:tcW w:type="dxa" w:w="1570"/>
          </w:tcPr>
          <w:p>
            <w:pPr>
              <w:spacing w:after="0"/>
              <w:jc w:val="left"/>
            </w:pPr>
            <w:r>
              <w:rPr>
                <w:sz w:val="16"/>
              </w:rPr>
              <w:t>about 1 in 17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0.409</w:t>
            </w:r>
          </w:p>
        </w:tc>
        <w:tc>
          <w:tcPr>
            <w:tcW w:type="dxa" w:w="1448"/>
          </w:tcPr>
          <w:p>
            <w:pPr>
              <w:spacing w:after="0"/>
              <w:jc w:val="left"/>
            </w:pPr>
            <w:r>
              <w:rPr>
                <w:sz w:val="16"/>
              </w:rPr>
              <w:t>event-days per year</w:t>
            </w:r>
          </w:p>
        </w:tc>
        <w:tc>
          <w:tcPr>
            <w:tcW w:type="dxa" w:w="1570"/>
          </w:tcPr>
          <w:p>
            <w:pPr>
              <w:spacing w:after="0"/>
              <w:jc w:val="left"/>
            </w:pPr>
            <w:r>
              <w:rPr>
                <w:sz w:val="16"/>
              </w:rPr>
              <w:t>about 0.409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28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1.86</w:t>
            </w:r>
          </w:p>
        </w:tc>
        <w:tc>
          <w:tcPr>
            <w:tcW w:type="dxa" w:w="1448"/>
          </w:tcPr>
          <w:p>
            <w:pPr>
              <w:spacing w:after="0"/>
              <w:jc w:val="left"/>
            </w:pPr>
            <w:r>
              <w:rPr>
                <w:sz w:val="16"/>
              </w:rPr>
              <w:t>event-days per year</w:t>
            </w:r>
          </w:p>
        </w:tc>
        <w:tc>
          <w:tcPr>
            <w:tcW w:type="dxa" w:w="1570"/>
          </w:tcPr>
          <w:p>
            <w:pPr>
              <w:spacing w:after="0"/>
              <w:jc w:val="left"/>
            </w:pPr>
            <w:r>
              <w:rPr>
                <w:sz w:val="16"/>
              </w:rPr>
              <w:t>about 1.86 days per year</w:t>
            </w:r>
          </w:p>
        </w:tc>
        <w:tc>
          <w:tcPr>
            <w:tcW w:type="dxa" w:w="1037"/>
          </w:tcPr>
          <w:p>
            <w:pPr>
              <w:spacing w:after="0"/>
              <w:jc w:val="left"/>
            </w:pPr>
            <w:r>
              <w:rPr>
                <w:sz w:val="16"/>
              </w:rPr>
              <w:t>Likely</w:t>
            </w:r>
          </w:p>
        </w:tc>
        <w:tc>
          <w:tcPr>
            <w:tcW w:type="dxa" w:w="1760"/>
          </w:tcPr>
          <w:p>
            <w:pPr>
              <w:spacing w:after="0"/>
              <w:jc w:val="left"/>
            </w:pPr>
            <w:r>
              <w:rPr>
                <w:sz w:val="16"/>
              </w:rPr>
              <w:t>event-days in 22 of 30 years, 1996 to 2025 (73.3%)</w:t>
            </w:r>
          </w:p>
        </w:tc>
        <w:tc>
          <w:tcPr>
            <w:tcW w:type="dxa" w:w="1520"/>
          </w:tcPr>
          <w:p>
            <w:pPr>
              <w:spacing w:after="0"/>
              <w:jc w:val="right"/>
            </w:pPr>
            <w:r>
              <w:rPr>
                <w:sz w:val="16"/>
              </w:rPr>
              <w:t>52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1.22</w:t>
            </w:r>
          </w:p>
        </w:tc>
        <w:tc>
          <w:tcPr>
            <w:tcW w:type="dxa" w:w="1448"/>
          </w:tcPr>
          <w:p>
            <w:pPr>
              <w:spacing w:after="0"/>
              <w:jc w:val="left"/>
            </w:pPr>
            <w:r>
              <w:rPr>
                <w:sz w:val="16"/>
              </w:rPr>
              <w:t>events per year (modeled)</w:t>
            </w:r>
          </w:p>
        </w:tc>
        <w:tc>
          <w:tcPr>
            <w:tcW w:type="dxa" w:w="1570"/>
          </w:tcPr>
          <w:p>
            <w:pPr>
              <w:spacing w:after="0"/>
              <w:jc w:val="left"/>
            </w:pPr>
            <w:r>
              <w:rPr>
                <w:sz w:val="16"/>
              </w:rPr>
              <w:t>about 1.22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70.5</w:t>
            </w:r>
          </w:p>
        </w:tc>
        <w:tc>
          <w:tcPr>
            <w:tcW w:type="dxa" w:w="1448"/>
          </w:tcPr>
          <w:p>
            <w:pPr>
              <w:spacing w:after="0"/>
              <w:jc w:val="left"/>
            </w:pPr>
            <w:r>
              <w:rPr>
                <w:sz w:val="16"/>
              </w:rPr>
              <w:t>days per year with a strike</w:t>
            </w:r>
          </w:p>
        </w:tc>
        <w:tc>
          <w:tcPr>
            <w:tcW w:type="dxa" w:w="1570"/>
          </w:tcPr>
          <w:p>
            <w:pPr>
              <w:spacing w:after="0"/>
              <w:jc w:val="left"/>
            </w:pPr>
            <w:r>
              <w:rPr>
                <w:sz w:val="16"/>
              </w:rPr>
              <w:t>about 70.5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1.88</w:t>
            </w:r>
          </w:p>
        </w:tc>
        <w:tc>
          <w:tcPr>
            <w:tcW w:type="dxa" w:w="1448"/>
          </w:tcPr>
          <w:p>
            <w:pPr>
              <w:spacing w:after="0"/>
              <w:jc w:val="left"/>
            </w:pPr>
            <w:r>
              <w:rPr>
                <w:sz w:val="16"/>
              </w:rPr>
              <w:t>events per year</w:t>
            </w:r>
          </w:p>
        </w:tc>
        <w:tc>
          <w:tcPr>
            <w:tcW w:type="dxa" w:w="1570"/>
          </w:tcPr>
          <w:p>
            <w:pPr>
              <w:spacing w:after="0"/>
              <w:jc w:val="left"/>
            </w:pPr>
            <w:r>
              <w:rPr>
                <w:sz w:val="16"/>
              </w:rPr>
              <w:t>about 1.88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72</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0.807</w:t>
            </w:r>
          </w:p>
        </w:tc>
        <w:tc>
          <w:tcPr>
            <w:tcW w:type="dxa" w:w="1448"/>
          </w:tcPr>
          <w:p>
            <w:pPr>
              <w:spacing w:after="0"/>
              <w:jc w:val="left"/>
            </w:pPr>
            <w:r>
              <w:rPr>
                <w:sz w:val="16"/>
              </w:rPr>
              <w:t>events per year</w:t>
            </w:r>
          </w:p>
        </w:tc>
        <w:tc>
          <w:tcPr>
            <w:tcW w:type="dxa" w:w="1570"/>
          </w:tcPr>
          <w:p>
            <w:pPr>
              <w:spacing w:after="0"/>
              <w:jc w:val="left"/>
            </w:pPr>
            <w:r>
              <w:rPr>
                <w:sz w:val="16"/>
              </w:rPr>
              <w:t>about 0.81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0.00127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0.127%</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2.79</w:t>
            </w:r>
          </w:p>
        </w:tc>
        <w:tc>
          <w:tcPr>
            <w:tcW w:type="dxa" w:w="1448"/>
          </w:tcPr>
          <w:p>
            <w:pPr>
              <w:spacing w:after="0"/>
              <w:jc w:val="left"/>
            </w:pPr>
            <w:r>
              <w:rPr>
                <w:sz w:val="16"/>
              </w:rPr>
              <w:t>event-days per year</w:t>
            </w:r>
          </w:p>
        </w:tc>
        <w:tc>
          <w:tcPr>
            <w:tcW w:type="dxa" w:w="1570"/>
          </w:tcPr>
          <w:p>
            <w:pPr>
              <w:spacing w:after="0"/>
              <w:jc w:val="left"/>
            </w:pPr>
            <w:r>
              <w:rPr>
                <w:sz w:val="16"/>
              </w:rPr>
              <w:t>about 2.79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53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2.79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287</w:t>
            </w:r>
          </w:p>
        </w:tc>
        <w:tc>
          <w:tcPr>
            <w:tcW w:type="dxa" w:w="1476"/>
          </w:tcPr>
          <w:p>
            <w:pPr>
              <w:spacing w:after="0"/>
              <w:jc w:val="right"/>
            </w:pPr>
            <w:r>
              <w:rPr>
                <w:sz w:val="16"/>
              </w:rPr>
              <w:t>30</w:t>
            </w:r>
          </w:p>
        </w:tc>
        <w:tc>
          <w:tcPr>
            <w:tcW w:type="dxa" w:w="1476"/>
          </w:tcPr>
          <w:p>
            <w:pPr>
              <w:spacing w:after="0"/>
              <w:jc w:val="right"/>
            </w:pPr>
            <w:r>
              <w:rPr>
                <w:sz w:val="16"/>
              </w:rPr>
              <w:t>9.57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55 of 55</w:t>
            </w:r>
          </w:p>
        </w:tc>
        <w:tc>
          <w:tcPr>
            <w:tcW w:type="dxa" w:w="850"/>
          </w:tcPr>
          <w:p>
            <w:pPr>
              <w:spacing w:after="0"/>
              <w:jc w:val="right"/>
            </w:pPr>
            <w:r>
              <w:rPr>
                <w:sz w:val="16"/>
              </w:rPr>
              <w:t>16.0</w:t>
            </w:r>
          </w:p>
        </w:tc>
        <w:tc>
          <w:tcPr>
            <w:tcW w:type="dxa" w:w="680"/>
          </w:tcPr>
          <w:p>
            <w:pPr>
              <w:spacing w:after="0"/>
              <w:jc w:val="right"/>
            </w:pPr>
            <w:r>
              <w:rPr>
                <w:sz w:val="16"/>
              </w:rPr>
              <w:t>70.0</w:t>
            </w:r>
          </w:p>
        </w:tc>
        <w:tc>
          <w:tcPr>
            <w:tcW w:type="dxa" w:w="648"/>
          </w:tcPr>
          <w:p>
            <w:pPr>
              <w:spacing w:after="0"/>
              <w:jc w:val="right"/>
            </w:pPr>
            <w:r>
              <w:rPr>
                <w:sz w:val="16"/>
              </w:rPr>
              <w:t>84.9</w:t>
            </w:r>
          </w:p>
        </w:tc>
        <w:tc>
          <w:tcPr>
            <w:tcW w:type="dxa" w:w="4186"/>
          </w:tcPr>
          <w:p>
            <w:pPr>
              <w:spacing w:after="0"/>
              <w:jc w:val="left"/>
            </w:pPr>
            <w:r>
              <w:rPr>
                <w:sz w:val="16"/>
              </w:rPr>
              <w:t>Relatively High 11, Relatively Moderate 39, Relatively Low 3,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11 of 55</w:t>
            </w:r>
          </w:p>
        </w:tc>
        <w:tc>
          <w:tcPr>
            <w:tcW w:type="dxa" w:w="850"/>
          </w:tcPr>
          <w:p>
            <w:pPr>
              <w:spacing w:after="0"/>
              <w:jc w:val="right"/>
            </w:pPr>
            <w:r>
              <w:rPr>
                <w:sz w:val="16"/>
              </w:rPr>
              <w:t>72.3</w:t>
            </w:r>
          </w:p>
        </w:tc>
        <w:tc>
          <w:tcPr>
            <w:tcW w:type="dxa" w:w="680"/>
          </w:tcPr>
          <w:p>
            <w:pPr>
              <w:spacing w:after="0"/>
              <w:jc w:val="right"/>
            </w:pPr>
            <w:r>
              <w:rPr>
                <w:sz w:val="16"/>
              </w:rPr>
              <w:t>84.6</w:t>
            </w:r>
          </w:p>
        </w:tc>
        <w:tc>
          <w:tcPr>
            <w:tcW w:type="dxa" w:w="648"/>
          </w:tcPr>
          <w:p>
            <w:pPr>
              <w:spacing w:after="0"/>
              <w:jc w:val="right"/>
            </w:pPr>
            <w:r>
              <w:rPr>
                <w:sz w:val="16"/>
              </w:rPr>
              <w:t>95.7</w:t>
            </w:r>
          </w:p>
        </w:tc>
        <w:tc>
          <w:tcPr>
            <w:tcW w:type="dxa" w:w="4186"/>
          </w:tcPr>
          <w:p>
            <w:pPr>
              <w:spacing w:after="0"/>
              <w:jc w:val="left"/>
            </w:pPr>
            <w:r>
              <w:rPr>
                <w:sz w:val="16"/>
              </w:rPr>
              <w:t>Relatively Moderate 2, Relatively Low 7, Very Low 2, No Rating 44</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55 of 55</w:t>
            </w:r>
          </w:p>
        </w:tc>
        <w:tc>
          <w:tcPr>
            <w:tcW w:type="dxa" w:w="850"/>
          </w:tcPr>
          <w:p>
            <w:pPr>
              <w:spacing w:after="0"/>
              <w:jc w:val="right"/>
            </w:pPr>
            <w:r>
              <w:rPr>
                <w:sz w:val="16"/>
              </w:rPr>
              <w:t>2.4</w:t>
            </w:r>
          </w:p>
        </w:tc>
        <w:tc>
          <w:tcPr>
            <w:tcW w:type="dxa" w:w="680"/>
          </w:tcPr>
          <w:p>
            <w:pPr>
              <w:spacing w:after="0"/>
              <w:jc w:val="right"/>
            </w:pPr>
            <w:r>
              <w:rPr>
                <w:sz w:val="16"/>
              </w:rPr>
              <w:t>61.5</w:t>
            </w:r>
          </w:p>
        </w:tc>
        <w:tc>
          <w:tcPr>
            <w:tcW w:type="dxa" w:w="648"/>
          </w:tcPr>
          <w:p>
            <w:pPr>
              <w:spacing w:after="0"/>
              <w:jc w:val="right"/>
            </w:pPr>
            <w:r>
              <w:rPr>
                <w:sz w:val="16"/>
              </w:rPr>
              <w:t>79.5</w:t>
            </w:r>
          </w:p>
        </w:tc>
        <w:tc>
          <w:tcPr>
            <w:tcW w:type="dxa" w:w="4186"/>
          </w:tcPr>
          <w:p>
            <w:pPr>
              <w:spacing w:after="0"/>
              <w:jc w:val="left"/>
            </w:pPr>
            <w:r>
              <w:rPr>
                <w:sz w:val="16"/>
              </w:rPr>
              <w:t>Relatively Moderate 1, Relatively Low 47, Very Low 7</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55 of 55</w:t>
            </w:r>
          </w:p>
        </w:tc>
        <w:tc>
          <w:tcPr>
            <w:tcW w:type="dxa" w:w="850"/>
          </w:tcPr>
          <w:p>
            <w:pPr>
              <w:spacing w:after="0"/>
              <w:jc w:val="right"/>
            </w:pPr>
            <w:r>
              <w:rPr>
                <w:sz w:val="16"/>
              </w:rPr>
              <w:t>1.2</w:t>
            </w:r>
          </w:p>
        </w:tc>
        <w:tc>
          <w:tcPr>
            <w:tcW w:type="dxa" w:w="680"/>
          </w:tcPr>
          <w:p>
            <w:pPr>
              <w:spacing w:after="0"/>
              <w:jc w:val="right"/>
            </w:pPr>
            <w:r>
              <w:rPr>
                <w:sz w:val="16"/>
              </w:rPr>
              <w:t>47.1</w:t>
            </w:r>
          </w:p>
        </w:tc>
        <w:tc>
          <w:tcPr>
            <w:tcW w:type="dxa" w:w="648"/>
          </w:tcPr>
          <w:p>
            <w:pPr>
              <w:spacing w:after="0"/>
              <w:jc w:val="right"/>
            </w:pPr>
            <w:r>
              <w:rPr>
                <w:sz w:val="16"/>
              </w:rPr>
              <w:t>65.0</w:t>
            </w:r>
          </w:p>
        </w:tc>
        <w:tc>
          <w:tcPr>
            <w:tcW w:type="dxa" w:w="4186"/>
          </w:tcPr>
          <w:p>
            <w:pPr>
              <w:spacing w:after="0"/>
              <w:jc w:val="left"/>
            </w:pPr>
            <w:r>
              <w:rPr>
                <w:sz w:val="16"/>
              </w:rPr>
              <w:t>Relatively Low 47, Very Low 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55 of 55</w:t>
            </w:r>
          </w:p>
        </w:tc>
        <w:tc>
          <w:tcPr>
            <w:tcW w:type="dxa" w:w="850"/>
          </w:tcPr>
          <w:p>
            <w:pPr>
              <w:spacing w:after="0"/>
              <w:jc w:val="right"/>
            </w:pPr>
            <w:r>
              <w:rPr>
                <w:sz w:val="16"/>
              </w:rPr>
              <w:t>1.8</w:t>
            </w:r>
          </w:p>
        </w:tc>
        <w:tc>
          <w:tcPr>
            <w:tcW w:type="dxa" w:w="680"/>
          </w:tcPr>
          <w:p>
            <w:pPr>
              <w:spacing w:after="0"/>
              <w:jc w:val="right"/>
            </w:pPr>
            <w:r>
              <w:rPr>
                <w:sz w:val="16"/>
              </w:rPr>
              <w:t>62.3</w:t>
            </w:r>
          </w:p>
        </w:tc>
        <w:tc>
          <w:tcPr>
            <w:tcW w:type="dxa" w:w="648"/>
          </w:tcPr>
          <w:p>
            <w:pPr>
              <w:spacing w:after="0"/>
              <w:jc w:val="right"/>
            </w:pPr>
            <w:r>
              <w:rPr>
                <w:sz w:val="16"/>
              </w:rPr>
              <w:t>81.5</w:t>
            </w:r>
          </w:p>
        </w:tc>
        <w:tc>
          <w:tcPr>
            <w:tcW w:type="dxa" w:w="4186"/>
          </w:tcPr>
          <w:p>
            <w:pPr>
              <w:spacing w:after="0"/>
              <w:jc w:val="left"/>
            </w:pPr>
            <w:r>
              <w:rPr>
                <w:sz w:val="16"/>
              </w:rPr>
              <w:t>Relatively Moderate 36, Relatively Low 17,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55 of 55</w:t>
            </w:r>
          </w:p>
        </w:tc>
        <w:tc>
          <w:tcPr>
            <w:tcW w:type="dxa" w:w="850"/>
          </w:tcPr>
          <w:p>
            <w:pPr>
              <w:spacing w:after="0"/>
              <w:jc w:val="right"/>
            </w:pPr>
            <w:r>
              <w:rPr>
                <w:sz w:val="16"/>
              </w:rPr>
              <w:t>14.9</w:t>
            </w:r>
          </w:p>
        </w:tc>
        <w:tc>
          <w:tcPr>
            <w:tcW w:type="dxa" w:w="680"/>
          </w:tcPr>
          <w:p>
            <w:pPr>
              <w:spacing w:after="0"/>
              <w:jc w:val="right"/>
            </w:pPr>
            <w:r>
              <w:rPr>
                <w:sz w:val="16"/>
              </w:rPr>
              <w:t>51.1</w:t>
            </w:r>
          </w:p>
        </w:tc>
        <w:tc>
          <w:tcPr>
            <w:tcW w:type="dxa" w:w="648"/>
          </w:tcPr>
          <w:p>
            <w:pPr>
              <w:spacing w:after="0"/>
              <w:jc w:val="right"/>
            </w:pPr>
            <w:r>
              <w:rPr>
                <w:sz w:val="16"/>
              </w:rPr>
              <w:t>57.3</w:t>
            </w:r>
          </w:p>
        </w:tc>
        <w:tc>
          <w:tcPr>
            <w:tcW w:type="dxa" w:w="4186"/>
          </w:tcPr>
          <w:p>
            <w:pPr>
              <w:spacing w:after="0"/>
              <w:jc w:val="left"/>
            </w:pPr>
            <w:r>
              <w:rPr>
                <w:sz w:val="16"/>
              </w:rPr>
              <w:t>Relatively Low 26, Very Low 29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55 of 55</w:t>
            </w:r>
          </w:p>
        </w:tc>
        <w:tc>
          <w:tcPr>
            <w:tcW w:type="dxa" w:w="850"/>
          </w:tcPr>
          <w:p>
            <w:pPr>
              <w:spacing w:after="0"/>
              <w:jc w:val="right"/>
            </w:pPr>
            <w:r>
              <w:rPr>
                <w:sz w:val="16"/>
              </w:rPr>
              <w:t>0.3</w:t>
            </w:r>
          </w:p>
        </w:tc>
        <w:tc>
          <w:tcPr>
            <w:tcW w:type="dxa" w:w="680"/>
          </w:tcPr>
          <w:p>
            <w:pPr>
              <w:spacing w:after="0"/>
              <w:jc w:val="right"/>
            </w:pPr>
            <w:r>
              <w:rPr>
                <w:sz w:val="16"/>
              </w:rPr>
              <w:t>36.0</w:t>
            </w:r>
          </w:p>
        </w:tc>
        <w:tc>
          <w:tcPr>
            <w:tcW w:type="dxa" w:w="648"/>
          </w:tcPr>
          <w:p>
            <w:pPr>
              <w:spacing w:after="0"/>
              <w:jc w:val="right"/>
            </w:pPr>
            <w:r>
              <w:rPr>
                <w:sz w:val="16"/>
              </w:rPr>
              <w:t>64.2</w:t>
            </w:r>
          </w:p>
        </w:tc>
        <w:tc>
          <w:tcPr>
            <w:tcW w:type="dxa" w:w="4186"/>
          </w:tcPr>
          <w:p>
            <w:pPr>
              <w:spacing w:after="0"/>
              <w:jc w:val="left"/>
            </w:pPr>
            <w:r>
              <w:rPr>
                <w:sz w:val="16"/>
              </w:rPr>
              <w:t>Relatively Low 35, Very Low 20</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55 of 55</w:t>
            </w:r>
          </w:p>
        </w:tc>
        <w:tc>
          <w:tcPr>
            <w:tcW w:type="dxa" w:w="850"/>
          </w:tcPr>
          <w:p>
            <w:pPr>
              <w:spacing w:after="0"/>
              <w:jc w:val="right"/>
            </w:pPr>
            <w:r>
              <w:rPr>
                <w:sz w:val="16"/>
              </w:rPr>
              <w:t>0.2</w:t>
            </w:r>
          </w:p>
        </w:tc>
        <w:tc>
          <w:tcPr>
            <w:tcW w:type="dxa" w:w="680"/>
          </w:tcPr>
          <w:p>
            <w:pPr>
              <w:spacing w:after="0"/>
              <w:jc w:val="right"/>
            </w:pPr>
            <w:r>
              <w:rPr>
                <w:sz w:val="16"/>
              </w:rPr>
              <w:t>64.7</w:t>
            </w:r>
          </w:p>
        </w:tc>
        <w:tc>
          <w:tcPr>
            <w:tcW w:type="dxa" w:w="648"/>
          </w:tcPr>
          <w:p>
            <w:pPr>
              <w:spacing w:after="0"/>
              <w:jc w:val="right"/>
            </w:pPr>
            <w:r>
              <w:rPr>
                <w:sz w:val="16"/>
              </w:rPr>
              <w:t>98.2</w:t>
            </w:r>
          </w:p>
        </w:tc>
        <w:tc>
          <w:tcPr>
            <w:tcW w:type="dxa" w:w="4186"/>
          </w:tcPr>
          <w:p>
            <w:pPr>
              <w:spacing w:after="0"/>
              <w:jc w:val="left"/>
            </w:pPr>
            <w:r>
              <w:rPr>
                <w:sz w:val="16"/>
              </w:rPr>
              <w:t>Very High 3, Relatively High 14, Relatively Moderate 18, Relatively Low 16,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55 of 55</w:t>
            </w:r>
          </w:p>
        </w:tc>
        <w:tc>
          <w:tcPr>
            <w:tcW w:type="dxa" w:w="850"/>
          </w:tcPr>
          <w:p>
            <w:pPr>
              <w:spacing w:after="0"/>
              <w:jc w:val="right"/>
            </w:pPr>
            <w:r>
              <w:rPr>
                <w:sz w:val="16"/>
              </w:rPr>
              <w:t>45.3</w:t>
            </w:r>
          </w:p>
        </w:tc>
        <w:tc>
          <w:tcPr>
            <w:tcW w:type="dxa" w:w="680"/>
          </w:tcPr>
          <w:p>
            <w:pPr>
              <w:spacing w:after="0"/>
              <w:jc w:val="right"/>
            </w:pPr>
            <w:r>
              <w:rPr>
                <w:sz w:val="16"/>
              </w:rPr>
              <w:t>89.6</w:t>
            </w:r>
          </w:p>
        </w:tc>
        <w:tc>
          <w:tcPr>
            <w:tcW w:type="dxa" w:w="648"/>
          </w:tcPr>
          <w:p>
            <w:pPr>
              <w:spacing w:after="0"/>
              <w:jc w:val="right"/>
            </w:pPr>
            <w:r>
              <w:rPr>
                <w:sz w:val="16"/>
              </w:rPr>
              <w:t>97.8</w:t>
            </w:r>
          </w:p>
        </w:tc>
        <w:tc>
          <w:tcPr>
            <w:tcW w:type="dxa" w:w="4186"/>
          </w:tcPr>
          <w:p>
            <w:pPr>
              <w:spacing w:after="0"/>
              <w:jc w:val="left"/>
            </w:pPr>
            <w:r>
              <w:rPr>
                <w:sz w:val="16"/>
              </w:rPr>
              <w:t>Relatively Moderate 8, Relatively Low 35, Very Low 12</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55 of 55</w:t>
            </w:r>
          </w:p>
        </w:tc>
        <w:tc>
          <w:tcPr>
            <w:tcW w:type="dxa" w:w="850"/>
          </w:tcPr>
          <w:p>
            <w:pPr>
              <w:spacing w:after="0"/>
              <w:jc w:val="right"/>
            </w:pPr>
            <w:r>
              <w:rPr>
                <w:sz w:val="16"/>
              </w:rPr>
              <w:t>0.4</w:t>
            </w:r>
          </w:p>
        </w:tc>
        <w:tc>
          <w:tcPr>
            <w:tcW w:type="dxa" w:w="680"/>
          </w:tcPr>
          <w:p>
            <w:pPr>
              <w:spacing w:after="0"/>
              <w:jc w:val="right"/>
            </w:pPr>
            <w:r>
              <w:rPr>
                <w:sz w:val="16"/>
              </w:rPr>
              <w:t>77.1</w:t>
            </w:r>
          </w:p>
        </w:tc>
        <w:tc>
          <w:tcPr>
            <w:tcW w:type="dxa" w:w="648"/>
          </w:tcPr>
          <w:p>
            <w:pPr>
              <w:spacing w:after="0"/>
              <w:jc w:val="right"/>
            </w:pPr>
            <w:r>
              <w:rPr>
                <w:sz w:val="16"/>
              </w:rPr>
              <w:t>92.9</w:t>
            </w:r>
          </w:p>
        </w:tc>
        <w:tc>
          <w:tcPr>
            <w:tcW w:type="dxa" w:w="4186"/>
          </w:tcPr>
          <w:p>
            <w:pPr>
              <w:spacing w:after="0"/>
              <w:jc w:val="left"/>
            </w:pPr>
            <w:r>
              <w:rPr>
                <w:sz w:val="16"/>
              </w:rPr>
              <w:t>Relatively High 26, Relatively Moderate 24, Relatively Low 3,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55 of 55</w:t>
            </w:r>
          </w:p>
        </w:tc>
        <w:tc>
          <w:tcPr>
            <w:tcW w:type="dxa" w:w="850"/>
          </w:tcPr>
          <w:p>
            <w:pPr>
              <w:spacing w:after="0"/>
              <w:jc w:val="right"/>
            </w:pPr>
            <w:r>
              <w:rPr>
                <w:sz w:val="16"/>
              </w:rPr>
              <w:t>0.7</w:t>
            </w:r>
          </w:p>
        </w:tc>
        <w:tc>
          <w:tcPr>
            <w:tcW w:type="dxa" w:w="680"/>
          </w:tcPr>
          <w:p>
            <w:pPr>
              <w:spacing w:after="0"/>
              <w:jc w:val="right"/>
            </w:pPr>
            <w:r>
              <w:rPr>
                <w:sz w:val="16"/>
              </w:rPr>
              <w:t>58.7</w:t>
            </w:r>
          </w:p>
        </w:tc>
        <w:tc>
          <w:tcPr>
            <w:tcW w:type="dxa" w:w="648"/>
          </w:tcPr>
          <w:p>
            <w:pPr>
              <w:spacing w:after="0"/>
              <w:jc w:val="right"/>
            </w:pPr>
            <w:r>
              <w:rPr>
                <w:sz w:val="16"/>
              </w:rPr>
              <w:t>81.2</w:t>
            </w:r>
          </w:p>
        </w:tc>
        <w:tc>
          <w:tcPr>
            <w:tcW w:type="dxa" w:w="4186"/>
          </w:tcPr>
          <w:p>
            <w:pPr>
              <w:spacing w:after="0"/>
              <w:jc w:val="left"/>
            </w:pPr>
            <w:r>
              <w:rPr>
                <w:sz w:val="16"/>
              </w:rPr>
              <w:t>Relatively Moderate 32, Relatively Low 21,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55 of 55</w:t>
            </w:r>
          </w:p>
        </w:tc>
        <w:tc>
          <w:tcPr>
            <w:tcW w:type="dxa" w:w="850"/>
          </w:tcPr>
          <w:p>
            <w:pPr>
              <w:spacing w:after="0"/>
              <w:jc w:val="right"/>
            </w:pPr>
            <w:r>
              <w:rPr>
                <w:sz w:val="16"/>
              </w:rPr>
              <w:t>4.3</w:t>
            </w:r>
          </w:p>
        </w:tc>
        <w:tc>
          <w:tcPr>
            <w:tcW w:type="dxa" w:w="680"/>
          </w:tcPr>
          <w:p>
            <w:pPr>
              <w:spacing w:after="0"/>
              <w:jc w:val="right"/>
            </w:pPr>
            <w:r>
              <w:rPr>
                <w:sz w:val="16"/>
              </w:rPr>
              <w:t>95.5</w:t>
            </w:r>
          </w:p>
        </w:tc>
        <w:tc>
          <w:tcPr>
            <w:tcW w:type="dxa" w:w="648"/>
          </w:tcPr>
          <w:p>
            <w:pPr>
              <w:spacing w:after="0"/>
              <w:jc w:val="right"/>
            </w:pPr>
            <w:r>
              <w:rPr>
                <w:sz w:val="16"/>
              </w:rPr>
              <w:t>99.5</w:t>
            </w:r>
          </w:p>
        </w:tc>
        <w:tc>
          <w:tcPr>
            <w:tcW w:type="dxa" w:w="4186"/>
          </w:tcPr>
          <w:p>
            <w:pPr>
              <w:spacing w:after="0"/>
              <w:jc w:val="left"/>
            </w:pPr>
            <w:r>
              <w:rPr>
                <w:sz w:val="16"/>
              </w:rPr>
              <w:t>Very High 34, Relatively High 17, Relatively Moderate 2, Very Low 2</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55 of 55</w:t>
            </w:r>
          </w:p>
        </w:tc>
        <w:tc>
          <w:tcPr>
            <w:tcW w:type="dxa" w:w="850"/>
          </w:tcPr>
          <w:p>
            <w:pPr>
              <w:spacing w:after="0"/>
              <w:jc w:val="right"/>
            </w:pPr>
            <w:r>
              <w:rPr>
                <w:sz w:val="16"/>
              </w:rPr>
              <w:t>22.5</w:t>
            </w:r>
          </w:p>
        </w:tc>
        <w:tc>
          <w:tcPr>
            <w:tcW w:type="dxa" w:w="680"/>
          </w:tcPr>
          <w:p>
            <w:pPr>
              <w:spacing w:after="0"/>
              <w:jc w:val="right"/>
            </w:pPr>
            <w:r>
              <w:rPr>
                <w:sz w:val="16"/>
              </w:rPr>
              <w:t>75.5</w:t>
            </w:r>
          </w:p>
        </w:tc>
        <w:tc>
          <w:tcPr>
            <w:tcW w:type="dxa" w:w="648"/>
          </w:tcPr>
          <w:p>
            <w:pPr>
              <w:spacing w:after="0"/>
              <w:jc w:val="right"/>
            </w:pPr>
            <w:r>
              <w:rPr>
                <w:sz w:val="16"/>
              </w:rPr>
              <w:t>90.3</w:t>
            </w:r>
          </w:p>
        </w:tc>
        <w:tc>
          <w:tcPr>
            <w:tcW w:type="dxa" w:w="4186"/>
          </w:tcPr>
          <w:p>
            <w:pPr>
              <w:spacing w:after="0"/>
              <w:jc w:val="left"/>
            </w:pPr>
            <w:r>
              <w:rPr>
                <w:sz w:val="16"/>
              </w:rPr>
              <w:t>Relatively Moderate 2, Relatively Low 36, Very Low 17</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55 of 55</w:t>
            </w:r>
          </w:p>
        </w:tc>
        <w:tc>
          <w:tcPr>
            <w:tcW w:type="dxa" w:w="850"/>
          </w:tcPr>
          <w:p>
            <w:pPr>
              <w:spacing w:after="0"/>
              <w:jc w:val="right"/>
            </w:pPr>
            <w:r>
              <w:rPr>
                <w:sz w:val="16"/>
              </w:rPr>
              <w:t>10.7</w:t>
            </w:r>
          </w:p>
        </w:tc>
        <w:tc>
          <w:tcPr>
            <w:tcW w:type="dxa" w:w="680"/>
          </w:tcPr>
          <w:p>
            <w:pPr>
              <w:spacing w:after="0"/>
              <w:jc w:val="right"/>
            </w:pPr>
            <w:r>
              <w:rPr>
                <w:sz w:val="16"/>
              </w:rPr>
              <w:t>26.2</w:t>
            </w:r>
          </w:p>
        </w:tc>
        <w:tc>
          <w:tcPr>
            <w:tcW w:type="dxa" w:w="648"/>
          </w:tcPr>
          <w:p>
            <w:pPr>
              <w:spacing w:after="0"/>
              <w:jc w:val="right"/>
            </w:pPr>
            <w:r>
              <w:rPr>
                <w:sz w:val="16"/>
              </w:rPr>
              <w:t>33.9</w:t>
            </w:r>
          </w:p>
        </w:tc>
        <w:tc>
          <w:tcPr>
            <w:tcW w:type="dxa" w:w="4186"/>
          </w:tcPr>
          <w:p>
            <w:pPr>
              <w:spacing w:after="0"/>
              <w:jc w:val="left"/>
            </w:pPr>
            <w:r>
              <w:rPr>
                <w:sz w:val="16"/>
              </w:rPr>
              <w:t>Relatively Low 53,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9"/>
        <w:gridCol w:w="1435"/>
        <w:gridCol w:w="2721"/>
        <w:gridCol w:w="2262"/>
        <w:gridCol w:w="1527"/>
        <w:gridCol w:w="1858"/>
        <w:gridCol w:w="2691"/>
      </w:tblGrid>
      <w:tr>
        <w:trPr>
          <w:cantSplit/>
          <w:tblHeader/>
        </w:trPr>
        <w:tc>
          <w:tcPr>
            <w:tcW w:type="dxa" w:w="1619"/>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2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91"/>
            <w:shd w:val="clear" w:color="auto" w:fill="E8E8E8"/>
          </w:tcPr>
          <w:p>
            <w:pPr>
              <w:spacing w:after="0"/>
              <w:jc w:val="left"/>
            </w:pPr>
            <w:r>
              <w:rPr>
                <w:b/>
                <w:sz w:val="16"/>
              </w:rPr>
              <w:t>Notes</w:t>
            </w:r>
          </w:p>
        </w:tc>
      </w:tr>
      <w:tr>
        <w:trPr>
          <w:cantSplit/>
        </w:trPr>
        <w:tc>
          <w:tcPr>
            <w:tcW w:type="dxa" w:w="1619"/>
          </w:tcPr>
          <w:p>
            <w:pPr>
              <w:spacing w:after="0"/>
              <w:jc w:val="left"/>
            </w:pPr>
            <w:r>
              <w:rPr>
                <w:sz w:val="16"/>
              </w:rPr>
              <w:t>Shelby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2027-06-12</w:t>
            </w:r>
          </w:p>
        </w:tc>
        <w:tc>
          <w:tcPr>
            <w:tcW w:type="dxa" w:w="2262"/>
          </w:tcPr>
          <w:p>
            <w:pPr>
              <w:spacing w:after="0"/>
              <w:jc w:val="right"/>
            </w:pPr>
            <w:r>
              <w:rPr>
                <w:sz w:val="16"/>
              </w:rPr>
              <w:t>FMA RL 1, SRL 1; any 11</w:t>
            </w:r>
          </w:p>
        </w:tc>
        <w:tc>
          <w:tcPr>
            <w:tcW w:type="dxa" w:w="1527"/>
          </w:tcPr>
          <w:p>
            <w:pPr>
              <w:spacing w:after="0"/>
              <w:jc w:val="right"/>
            </w:pPr>
            <w:r>
              <w:rPr>
                <w:sz w:val="16"/>
              </w:rPr>
              <w:t>$1,098,616.19</w:t>
            </w:r>
          </w:p>
        </w:tc>
        <w:tc>
          <w:tcPr>
            <w:tcW w:type="dxa" w:w="1858"/>
          </w:tcPr>
          <w:p>
            <w:pPr>
              <w:spacing w:after="0"/>
              <w:jc w:val="right"/>
            </w:pPr>
            <w:r>
              <w:rPr>
                <w:sz w:val="16"/>
              </w:rPr>
              <w:t>0; 0</w:t>
            </w:r>
          </w:p>
        </w:tc>
        <w:tc>
          <w:tcPr>
            <w:tcW w:type="dxa" w:w="2691"/>
          </w:tcPr>
          <w:p>
            <w:pPr>
              <w:spacing w:after="0"/>
              <w:jc w:val="left"/>
            </w:pPr>
            <w:r>
              <w:rPr>
                <w:sz w:val="16"/>
              </w:rPr>
              <w:t>Includes $309,313.43 for declarations not counted as hazard incidents (DR-4503-AL).</w:t>
            </w:r>
          </w:p>
        </w:tc>
      </w:tr>
      <w:tr>
        <w:trPr>
          <w:cantSplit/>
        </w:trPr>
        <w:tc>
          <w:tcPr>
            <w:tcW w:type="dxa" w:w="1619"/>
          </w:tcPr>
          <w:p>
            <w:pPr>
              <w:spacing w:after="0"/>
              <w:jc w:val="left"/>
            </w:pPr>
            <w:r>
              <w:rPr>
                <w:sz w:val="16"/>
              </w:rPr>
              <w:t>Alabaster city</w:t>
            </w:r>
          </w:p>
        </w:tc>
        <w:tc>
          <w:tcPr>
            <w:tcW w:type="dxa" w:w="1435"/>
          </w:tcPr>
          <w:p>
            <w:pPr>
              <w:spacing w:after="0"/>
              <w:jc w:val="left"/>
            </w:pPr>
            <w:r>
              <w:rPr>
                <w:sz w:val="16"/>
              </w:rPr>
              <w:t>City</w:t>
            </w:r>
          </w:p>
        </w:tc>
        <w:tc>
          <w:tcPr>
            <w:tcW w:type="dxa" w:w="2721"/>
          </w:tcPr>
          <w:p>
            <w:pPr>
              <w:spacing w:after="0"/>
              <w:jc w:val="left"/>
            </w:pPr>
            <w:r>
              <w:rPr>
                <w:sz w:val="16"/>
              </w:rPr>
              <w:t>Approved, expires 2027-06-12</w:t>
            </w:r>
          </w:p>
        </w:tc>
        <w:tc>
          <w:tcPr>
            <w:tcW w:type="dxa" w:w="2262"/>
          </w:tcPr>
          <w:p>
            <w:pPr>
              <w:spacing w:after="0"/>
              <w:jc w:val="right"/>
            </w:pPr>
            <w:r>
              <w:rPr>
                <w:sz w:val="16"/>
              </w:rPr>
              <w:t>FMA RL 0, SRL 4; any 7</w:t>
            </w:r>
          </w:p>
        </w:tc>
        <w:tc>
          <w:tcPr>
            <w:tcW w:type="dxa" w:w="1527"/>
          </w:tcPr>
          <w:p>
            <w:pPr>
              <w:spacing w:after="0"/>
              <w:jc w:val="right"/>
            </w:pPr>
            <w:r>
              <w:rPr>
                <w:sz w:val="16"/>
              </w:rPr>
              <w:t>$111,185.84</w:t>
            </w:r>
          </w:p>
        </w:tc>
        <w:tc>
          <w:tcPr>
            <w:tcW w:type="dxa" w:w="1858"/>
          </w:tcPr>
          <w:p>
            <w:pPr>
              <w:spacing w:after="0"/>
              <w:jc w:val="right"/>
            </w:pPr>
            <w:r>
              <w:rPr>
                <w:sz w:val="16"/>
              </w:rPr>
              <w:t>40; 3</w:t>
            </w:r>
          </w:p>
        </w:tc>
        <w:tc>
          <w:tcPr>
            <w:tcW w:type="dxa" w:w="2691"/>
          </w:tcPr>
          <w:p>
            <w:pPr>
              <w:spacing w:after="0"/>
              <w:jc w:val="left"/>
            </w:pPr>
          </w:p>
        </w:tc>
      </w:tr>
      <w:tr>
        <w:trPr>
          <w:cantSplit/>
        </w:trPr>
        <w:tc>
          <w:tcPr>
            <w:tcW w:type="dxa" w:w="1619"/>
          </w:tcPr>
          <w:p>
            <w:pPr>
              <w:spacing w:after="0"/>
              <w:jc w:val="left"/>
            </w:pPr>
            <w:r>
              <w:rPr>
                <w:sz w:val="16"/>
              </w:rPr>
              <w:t>Birmingham city</w:t>
            </w:r>
          </w:p>
        </w:tc>
        <w:tc>
          <w:tcPr>
            <w:tcW w:type="dxa" w:w="1435"/>
          </w:tcPr>
          <w:p>
            <w:pPr>
              <w:spacing w:after="0"/>
              <w:jc w:val="left"/>
            </w:pPr>
            <w:r>
              <w:rPr>
                <w:sz w:val="16"/>
              </w:rPr>
              <w:t>City</w:t>
            </w:r>
          </w:p>
        </w:tc>
        <w:tc>
          <w:tcPr>
            <w:tcW w:type="dxa" w:w="2721"/>
          </w:tcPr>
          <w:p>
            <w:pPr>
              <w:spacing w:after="0"/>
              <w:jc w:val="left"/>
            </w:pPr>
            <w:r>
              <w:rPr>
                <w:sz w:val="16"/>
              </w:rPr>
              <w:t>Approved, expires 2031-05-12</w:t>
            </w:r>
          </w:p>
        </w:tc>
        <w:tc>
          <w:tcPr>
            <w:tcW w:type="dxa" w:w="2262"/>
          </w:tcPr>
          <w:p>
            <w:pPr>
              <w:spacing w:after="0"/>
              <w:jc w:val="right"/>
            </w:pPr>
            <w:r>
              <w:rPr>
                <w:sz w:val="16"/>
              </w:rPr>
              <w:t>FMA RL 4, SRL 11; any 106</w:t>
            </w:r>
          </w:p>
        </w:tc>
        <w:tc>
          <w:tcPr>
            <w:tcW w:type="dxa" w:w="1527"/>
          </w:tcPr>
          <w:p>
            <w:pPr>
              <w:spacing w:after="0"/>
              <w:jc w:val="right"/>
            </w:pPr>
            <w:r>
              <w:rPr>
                <w:sz w:val="16"/>
              </w:rPr>
              <w:t>none found</w:t>
            </w:r>
          </w:p>
        </w:tc>
        <w:tc>
          <w:tcPr>
            <w:tcW w:type="dxa" w:w="1858"/>
          </w:tcPr>
          <w:p>
            <w:pPr>
              <w:spacing w:after="0"/>
              <w:jc w:val="right"/>
            </w:pPr>
            <w:r>
              <w:rPr>
                <w:sz w:val="16"/>
              </w:rPr>
              <w:t>0; 0</w:t>
            </w:r>
          </w:p>
        </w:tc>
        <w:tc>
          <w:tcPr>
            <w:tcW w:type="dxa" w:w="2691"/>
          </w:tcPr>
          <w:p>
            <w:pPr>
              <w:spacing w:after="0"/>
              <w:jc w:val="left"/>
            </w:pPr>
            <w:r>
              <w:rPr>
                <w:sz w:val="16"/>
              </w:rPr>
              <w:t>Whole community, including the part in Jefferson County and Walker County, plus 1 property with no county in FEMA's file; none of its repeat-flood properties are in this county.</w:t>
            </w:r>
          </w:p>
        </w:tc>
      </w:tr>
      <w:tr>
        <w:trPr>
          <w:cantSplit/>
        </w:trPr>
        <w:tc>
          <w:tcPr>
            <w:tcW w:type="dxa" w:w="1619"/>
          </w:tcPr>
          <w:p>
            <w:pPr>
              <w:spacing w:after="0"/>
              <w:jc w:val="left"/>
            </w:pPr>
            <w:r>
              <w:rPr>
                <w:sz w:val="16"/>
              </w:rPr>
              <w:t>Calera city</w:t>
            </w:r>
          </w:p>
        </w:tc>
        <w:tc>
          <w:tcPr>
            <w:tcW w:type="dxa" w:w="1435"/>
          </w:tcPr>
          <w:p>
            <w:pPr>
              <w:spacing w:after="0"/>
              <w:jc w:val="left"/>
            </w:pPr>
            <w:r>
              <w:rPr>
                <w:sz w:val="16"/>
              </w:rPr>
              <w:t>City</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$58,035.08</w:t>
            </w:r>
          </w:p>
        </w:tc>
        <w:tc>
          <w:tcPr>
            <w:tcW w:type="dxa" w:w="1858"/>
          </w:tcPr>
          <w:p>
            <w:pPr>
              <w:spacing w:after="0"/>
              <w:jc w:val="right"/>
            </w:pPr>
            <w:r>
              <w:rPr>
                <w:sz w:val="16"/>
              </w:rPr>
              <w:t>26; 3</w:t>
            </w:r>
          </w:p>
        </w:tc>
        <w:tc>
          <w:tcPr>
            <w:tcW w:type="dxa" w:w="2691"/>
          </w:tcPr>
          <w:p>
            <w:pPr>
              <w:spacing w:after="0"/>
              <w:jc w:val="left"/>
            </w:pPr>
          </w:p>
        </w:tc>
      </w:tr>
      <w:tr>
        <w:trPr>
          <w:cantSplit/>
        </w:trPr>
        <w:tc>
          <w:tcPr>
            <w:tcW w:type="dxa" w:w="1619"/>
          </w:tcPr>
          <w:p>
            <w:pPr>
              <w:spacing w:after="0"/>
              <w:jc w:val="left"/>
            </w:pPr>
            <w:r>
              <w:rPr>
                <w:sz w:val="16"/>
              </w:rPr>
              <w:t>Chelsea city</w:t>
            </w:r>
          </w:p>
        </w:tc>
        <w:tc>
          <w:tcPr>
            <w:tcW w:type="dxa" w:w="1435"/>
          </w:tcPr>
          <w:p>
            <w:pPr>
              <w:spacing w:after="0"/>
              <w:jc w:val="left"/>
            </w:pPr>
            <w:r>
              <w:rPr>
                <w:sz w:val="16"/>
              </w:rPr>
              <w:t>City</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$2,619</w:t>
            </w:r>
          </w:p>
        </w:tc>
        <w:tc>
          <w:tcPr>
            <w:tcW w:type="dxa" w:w="1858"/>
          </w:tcPr>
          <w:p>
            <w:pPr>
              <w:spacing w:after="0"/>
              <w:jc w:val="right"/>
            </w:pPr>
            <w:r>
              <w:rPr>
                <w:sz w:val="16"/>
              </w:rPr>
              <w:t>20; 1</w:t>
            </w:r>
          </w:p>
        </w:tc>
        <w:tc>
          <w:tcPr>
            <w:tcW w:type="dxa" w:w="2691"/>
          </w:tcPr>
          <w:p>
            <w:pPr>
              <w:spacing w:after="0"/>
              <w:jc w:val="left"/>
            </w:pPr>
          </w:p>
        </w:tc>
      </w:tr>
      <w:tr>
        <w:trPr>
          <w:cantSplit/>
        </w:trPr>
        <w:tc>
          <w:tcPr>
            <w:tcW w:type="dxa" w:w="1619"/>
          </w:tcPr>
          <w:p>
            <w:pPr>
              <w:spacing w:after="0"/>
              <w:jc w:val="left"/>
            </w:pPr>
            <w:r>
              <w:rPr>
                <w:sz w:val="16"/>
              </w:rPr>
              <w:t>Columbiana city</w:t>
            </w:r>
          </w:p>
        </w:tc>
        <w:tc>
          <w:tcPr>
            <w:tcW w:type="dxa" w:w="1435"/>
          </w:tcPr>
          <w:p>
            <w:pPr>
              <w:spacing w:after="0"/>
              <w:jc w:val="left"/>
            </w:pPr>
            <w:r>
              <w:rPr>
                <w:sz w:val="16"/>
              </w:rPr>
              <w:t>City</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$171,435.25</w:t>
            </w:r>
          </w:p>
        </w:tc>
        <w:tc>
          <w:tcPr>
            <w:tcW w:type="dxa" w:w="1858"/>
          </w:tcPr>
          <w:p>
            <w:pPr>
              <w:spacing w:after="0"/>
              <w:jc w:val="right"/>
            </w:pPr>
            <w:r>
              <w:rPr>
                <w:sz w:val="16"/>
              </w:rPr>
              <w:t>37; 6</w:t>
            </w:r>
          </w:p>
        </w:tc>
        <w:tc>
          <w:tcPr>
            <w:tcW w:type="dxa" w:w="2691"/>
          </w:tcPr>
          <w:p>
            <w:pPr>
              <w:spacing w:after="0"/>
              <w:jc w:val="left"/>
            </w:pPr>
          </w:p>
        </w:tc>
      </w:tr>
      <w:tr>
        <w:trPr>
          <w:cantSplit/>
        </w:trPr>
        <w:tc>
          <w:tcPr>
            <w:tcW w:type="dxa" w:w="1619"/>
          </w:tcPr>
          <w:p>
            <w:pPr>
              <w:spacing w:after="0"/>
              <w:jc w:val="left"/>
            </w:pPr>
            <w:r>
              <w:rPr>
                <w:sz w:val="16"/>
              </w:rPr>
              <w:t>Harpersville town</w:t>
            </w:r>
          </w:p>
        </w:tc>
        <w:tc>
          <w:tcPr>
            <w:tcW w:type="dxa" w:w="1435"/>
          </w:tcPr>
          <w:p>
            <w:pPr>
              <w:spacing w:after="0"/>
              <w:jc w:val="left"/>
            </w:pPr>
            <w:r>
              <w:rPr>
                <w:sz w:val="16"/>
              </w:rPr>
              <w:t>Town</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$1,031.78</w:t>
            </w:r>
          </w:p>
        </w:tc>
        <w:tc>
          <w:tcPr>
            <w:tcW w:type="dxa" w:w="1858"/>
          </w:tcPr>
          <w:p>
            <w:pPr>
              <w:spacing w:after="0"/>
              <w:jc w:val="right"/>
            </w:pPr>
            <w:r>
              <w:rPr>
                <w:sz w:val="16"/>
              </w:rPr>
              <w:t>17; 3</w:t>
            </w:r>
          </w:p>
        </w:tc>
        <w:tc>
          <w:tcPr>
            <w:tcW w:type="dxa" w:w="2691"/>
          </w:tcPr>
          <w:p>
            <w:pPr>
              <w:spacing w:after="0"/>
              <w:jc w:val="left"/>
            </w:pPr>
          </w:p>
        </w:tc>
      </w:tr>
      <w:tr>
        <w:trPr>
          <w:cantSplit/>
        </w:trPr>
        <w:tc>
          <w:tcPr>
            <w:tcW w:type="dxa" w:w="1619"/>
          </w:tcPr>
          <w:p>
            <w:pPr>
              <w:spacing w:after="0"/>
              <w:jc w:val="left"/>
            </w:pPr>
            <w:r>
              <w:rPr>
                <w:sz w:val="16"/>
              </w:rPr>
              <w:t>Helena city</w:t>
            </w:r>
          </w:p>
        </w:tc>
        <w:tc>
          <w:tcPr>
            <w:tcW w:type="dxa" w:w="1435"/>
          </w:tcPr>
          <w:p>
            <w:pPr>
              <w:spacing w:after="0"/>
              <w:jc w:val="left"/>
            </w:pPr>
            <w:r>
              <w:rPr>
                <w:sz w:val="16"/>
              </w:rPr>
              <w:t>City</w:t>
            </w:r>
          </w:p>
        </w:tc>
        <w:tc>
          <w:tcPr>
            <w:tcW w:type="dxa" w:w="2721"/>
          </w:tcPr>
          <w:p>
            <w:pPr>
              <w:spacing w:after="0"/>
              <w:jc w:val="left"/>
            </w:pPr>
            <w:r>
              <w:rPr>
                <w:sz w:val="16"/>
              </w:rPr>
              <w:t>Approved, expires 2031-05-12</w:t>
            </w:r>
          </w:p>
        </w:tc>
        <w:tc>
          <w:tcPr>
            <w:tcW w:type="dxa" w:w="2262"/>
          </w:tcPr>
          <w:p>
            <w:pPr>
              <w:spacing w:after="0"/>
              <w:jc w:val="right"/>
            </w:pPr>
            <w:r>
              <w:rPr>
                <w:sz w:val="16"/>
              </w:rPr>
              <w:t>FMA RL 0, SRL 0; any 2</w:t>
            </w:r>
          </w:p>
        </w:tc>
        <w:tc>
          <w:tcPr>
            <w:tcW w:type="dxa" w:w="1527"/>
          </w:tcPr>
          <w:p>
            <w:pPr>
              <w:spacing w:after="0"/>
              <w:jc w:val="right"/>
            </w:pPr>
            <w:r>
              <w:rPr>
                <w:sz w:val="16"/>
              </w:rPr>
              <w:t>$177,629.93</w:t>
            </w:r>
          </w:p>
        </w:tc>
        <w:tc>
          <w:tcPr>
            <w:tcW w:type="dxa" w:w="1858"/>
          </w:tcPr>
          <w:p>
            <w:pPr>
              <w:spacing w:after="0"/>
              <w:jc w:val="right"/>
            </w:pPr>
            <w:r>
              <w:rPr>
                <w:sz w:val="16"/>
              </w:rPr>
              <w:t>33; 1</w:t>
            </w:r>
          </w:p>
        </w:tc>
        <w:tc>
          <w:tcPr>
            <w:tcW w:type="dxa" w:w="2691"/>
          </w:tcPr>
          <w:p>
            <w:pPr>
              <w:spacing w:after="0"/>
              <w:jc w:val="left"/>
            </w:pPr>
            <w:r>
              <w:rPr>
                <w:sz w:val="16"/>
              </w:rPr>
              <w:t>Also approved under plan 108336 (Shelby County, expires 2027-06-12). FEMA's plan status map shows one plan per jurisdiction and may show one of these; this packet uses the approved plan that expires last.</w:t>
            </w:r>
          </w:p>
        </w:tc>
      </w:tr>
      <w:tr>
        <w:trPr>
          <w:cantSplit/>
        </w:trPr>
        <w:tc>
          <w:tcPr>
            <w:tcW w:type="dxa" w:w="1619"/>
          </w:tcPr>
          <w:p>
            <w:pPr>
              <w:spacing w:after="0"/>
              <w:jc w:val="left"/>
            </w:pPr>
            <w:r>
              <w:rPr>
                <w:sz w:val="16"/>
              </w:rPr>
              <w:t>Hoover city</w:t>
            </w:r>
          </w:p>
        </w:tc>
        <w:tc>
          <w:tcPr>
            <w:tcW w:type="dxa" w:w="1435"/>
          </w:tcPr>
          <w:p>
            <w:pPr>
              <w:spacing w:after="0"/>
              <w:jc w:val="left"/>
            </w:pPr>
            <w:r>
              <w:rPr>
                <w:sz w:val="16"/>
              </w:rPr>
              <w:t>City</w:t>
            </w:r>
          </w:p>
        </w:tc>
        <w:tc>
          <w:tcPr>
            <w:tcW w:type="dxa" w:w="2721"/>
          </w:tcPr>
          <w:p>
            <w:pPr>
              <w:spacing w:after="0"/>
              <w:jc w:val="left"/>
            </w:pPr>
            <w:r>
              <w:rPr>
                <w:sz w:val="16"/>
              </w:rPr>
              <w:t>Approved, expires 2031-05-12</w:t>
            </w:r>
          </w:p>
        </w:tc>
        <w:tc>
          <w:tcPr>
            <w:tcW w:type="dxa" w:w="2262"/>
          </w:tcPr>
          <w:p>
            <w:pPr>
              <w:spacing w:after="0"/>
              <w:jc w:val="right"/>
            </w:pPr>
            <w:r>
              <w:rPr>
                <w:sz w:val="16"/>
              </w:rPr>
              <w:t>FMA RL 0, SRL 5; any 19</w:t>
            </w:r>
          </w:p>
        </w:tc>
        <w:tc>
          <w:tcPr>
            <w:tcW w:type="dxa" w:w="1527"/>
          </w:tcPr>
          <w:p>
            <w:pPr>
              <w:spacing w:after="0"/>
              <w:jc w:val="right"/>
            </w:pPr>
            <w:r>
              <w:rPr>
                <w:sz w:val="16"/>
              </w:rPr>
              <w:t>$541,361.90</w:t>
            </w:r>
          </w:p>
        </w:tc>
        <w:tc>
          <w:tcPr>
            <w:tcW w:type="dxa" w:w="1858"/>
          </w:tcPr>
          <w:p>
            <w:pPr>
              <w:spacing w:after="0"/>
              <w:jc w:val="right"/>
            </w:pPr>
            <w:r>
              <w:rPr>
                <w:sz w:val="16"/>
              </w:rPr>
              <w:t>1; 0</w:t>
            </w:r>
          </w:p>
        </w:tc>
        <w:tc>
          <w:tcPr>
            <w:tcW w:type="dxa" w:w="2691"/>
          </w:tcPr>
          <w:p>
            <w:pPr>
              <w:spacing w:after="0"/>
              <w:jc w:val="left"/>
            </w:pPr>
            <w:r>
              <w:rPr>
                <w:sz w:val="16"/>
              </w:rPr>
              <w:t>Whole community, including the part in Jefferson County; in-county portion (county table): FMA RL 0, FMA SRL 0, NFIP RL 1, NFIP SRL 0, any category 1.</w:t>
            </w:r>
          </w:p>
        </w:tc>
      </w:tr>
      <w:tr>
        <w:trPr>
          <w:cantSplit/>
        </w:trPr>
        <w:tc>
          <w:tcPr>
            <w:tcW w:type="dxa" w:w="1619"/>
          </w:tcPr>
          <w:p>
            <w:pPr>
              <w:spacing w:after="0"/>
              <w:jc w:val="left"/>
            </w:pPr>
            <w:r>
              <w:rPr>
                <w:sz w:val="16"/>
              </w:rPr>
              <w:t>Indian Springs Village city</w:t>
            </w:r>
          </w:p>
        </w:tc>
        <w:tc>
          <w:tcPr>
            <w:tcW w:type="dxa" w:w="1435"/>
          </w:tcPr>
          <w:p>
            <w:pPr>
              <w:spacing w:after="0"/>
              <w:jc w:val="left"/>
            </w:pPr>
            <w:r>
              <w:rPr>
                <w:sz w:val="16"/>
              </w:rPr>
              <w:t>Town</w:t>
            </w:r>
          </w:p>
        </w:tc>
        <w:tc>
          <w:tcPr>
            <w:tcW w:type="dxa" w:w="2721"/>
          </w:tcPr>
          <w:p>
            <w:pPr>
              <w:spacing w:after="0"/>
              <w:jc w:val="left"/>
            </w:pPr>
            <w:r>
              <w:rPr>
                <w:sz w:val="16"/>
              </w:rPr>
              <w:t>Approved, expires 2027-06-12</w:t>
            </w:r>
          </w:p>
        </w:tc>
        <w:tc>
          <w:tcPr>
            <w:tcW w:type="dxa" w:w="2262"/>
          </w:tcPr>
          <w:p>
            <w:pPr>
              <w:spacing w:after="0"/>
              <w:jc w:val="right"/>
            </w:pPr>
            <w:r>
              <w:rPr>
                <w:sz w:val="16"/>
              </w:rPr>
              <w:t>FMA RL 0, SRL 1; any 3</w:t>
            </w:r>
          </w:p>
        </w:tc>
        <w:tc>
          <w:tcPr>
            <w:tcW w:type="dxa" w:w="1527"/>
          </w:tcPr>
          <w:p>
            <w:pPr>
              <w:spacing w:after="0"/>
              <w:jc w:val="right"/>
            </w:pPr>
            <w:r>
              <w:rPr>
                <w:sz w:val="16"/>
              </w:rPr>
              <w:t>none found</w:t>
            </w:r>
          </w:p>
        </w:tc>
        <w:tc>
          <w:tcPr>
            <w:tcW w:type="dxa" w:w="1858"/>
          </w:tcPr>
          <w:p>
            <w:pPr>
              <w:spacing w:after="0"/>
              <w:jc w:val="right"/>
            </w:pPr>
            <w:r>
              <w:rPr>
                <w:sz w:val="16"/>
              </w:rPr>
              <w:t>0; 0</w:t>
            </w:r>
          </w:p>
        </w:tc>
        <w:tc>
          <w:tcPr>
            <w:tcW w:type="dxa" w:w="2691"/>
          </w:tcPr>
          <w:p>
            <w:pPr>
              <w:spacing w:after="0"/>
              <w:jc w:val="left"/>
            </w:pPr>
          </w:p>
        </w:tc>
      </w:tr>
      <w:tr>
        <w:trPr>
          <w:cantSplit/>
        </w:trPr>
        <w:tc>
          <w:tcPr>
            <w:tcW w:type="dxa" w:w="1619"/>
          </w:tcPr>
          <w:p>
            <w:pPr>
              <w:spacing w:after="0"/>
              <w:jc w:val="left"/>
            </w:pPr>
            <w:r>
              <w:rPr>
                <w:sz w:val="16"/>
              </w:rPr>
              <w:t>Montevallo city</w:t>
            </w:r>
          </w:p>
        </w:tc>
        <w:tc>
          <w:tcPr>
            <w:tcW w:type="dxa" w:w="1435"/>
          </w:tcPr>
          <w:p>
            <w:pPr>
              <w:spacing w:after="0"/>
              <w:jc w:val="left"/>
            </w:pPr>
            <w:r>
              <w:rPr>
                <w:sz w:val="16"/>
              </w:rPr>
              <w:t>City</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1</w:t>
            </w:r>
          </w:p>
        </w:tc>
        <w:tc>
          <w:tcPr>
            <w:tcW w:type="dxa" w:w="1527"/>
          </w:tcPr>
          <w:p>
            <w:pPr>
              <w:spacing w:after="0"/>
              <w:jc w:val="right"/>
            </w:pPr>
            <w:r>
              <w:rPr>
                <w:sz w:val="16"/>
              </w:rPr>
              <w:t>$13,677.05</w:t>
            </w:r>
          </w:p>
        </w:tc>
        <w:tc>
          <w:tcPr>
            <w:tcW w:type="dxa" w:w="1858"/>
          </w:tcPr>
          <w:p>
            <w:pPr>
              <w:spacing w:after="0"/>
              <w:jc w:val="right"/>
            </w:pPr>
            <w:r>
              <w:rPr>
                <w:sz w:val="16"/>
              </w:rPr>
              <w:t>22; 2</w:t>
            </w:r>
          </w:p>
        </w:tc>
        <w:tc>
          <w:tcPr>
            <w:tcW w:type="dxa" w:w="2691"/>
          </w:tcPr>
          <w:p>
            <w:pPr>
              <w:spacing w:after="0"/>
              <w:jc w:val="left"/>
            </w:pPr>
          </w:p>
        </w:tc>
      </w:tr>
      <w:tr>
        <w:trPr>
          <w:cantSplit/>
        </w:trPr>
        <w:tc>
          <w:tcPr>
            <w:tcW w:type="dxa" w:w="1619"/>
          </w:tcPr>
          <w:p>
            <w:pPr>
              <w:spacing w:after="0"/>
              <w:jc w:val="left"/>
            </w:pPr>
            <w:r>
              <w:rPr>
                <w:sz w:val="16"/>
              </w:rPr>
              <w:t>Pelham city</w:t>
            </w:r>
          </w:p>
        </w:tc>
        <w:tc>
          <w:tcPr>
            <w:tcW w:type="dxa" w:w="1435"/>
          </w:tcPr>
          <w:p>
            <w:pPr>
              <w:spacing w:after="0"/>
              <w:jc w:val="left"/>
            </w:pPr>
            <w:r>
              <w:rPr>
                <w:sz w:val="16"/>
              </w:rPr>
              <w:t>City</w:t>
            </w:r>
          </w:p>
        </w:tc>
        <w:tc>
          <w:tcPr>
            <w:tcW w:type="dxa" w:w="2721"/>
          </w:tcPr>
          <w:p>
            <w:pPr>
              <w:spacing w:after="0"/>
              <w:jc w:val="left"/>
            </w:pPr>
            <w:r>
              <w:rPr>
                <w:sz w:val="16"/>
              </w:rPr>
              <w:t>Approved, expires 2027-06-12</w:t>
            </w:r>
          </w:p>
        </w:tc>
        <w:tc>
          <w:tcPr>
            <w:tcW w:type="dxa" w:w="2262"/>
          </w:tcPr>
          <w:p>
            <w:pPr>
              <w:spacing w:after="0"/>
              <w:jc w:val="right"/>
            </w:pPr>
            <w:r>
              <w:rPr>
                <w:sz w:val="16"/>
              </w:rPr>
              <w:t>FMA RL 12, SRL 46; any 99</w:t>
            </w:r>
          </w:p>
        </w:tc>
        <w:tc>
          <w:tcPr>
            <w:tcW w:type="dxa" w:w="1527"/>
          </w:tcPr>
          <w:p>
            <w:pPr>
              <w:spacing w:after="0"/>
              <w:jc w:val="right"/>
            </w:pPr>
            <w:r>
              <w:rPr>
                <w:sz w:val="16"/>
              </w:rPr>
              <w:t>$285,738.17</w:t>
            </w:r>
          </w:p>
        </w:tc>
        <w:tc>
          <w:tcPr>
            <w:tcW w:type="dxa" w:w="1858"/>
          </w:tcPr>
          <w:p>
            <w:pPr>
              <w:spacing w:after="0"/>
              <w:jc w:val="right"/>
            </w:pPr>
            <w:r>
              <w:rPr>
                <w:sz w:val="16"/>
              </w:rPr>
              <w:t>37; 0</w:t>
            </w:r>
          </w:p>
        </w:tc>
        <w:tc>
          <w:tcPr>
            <w:tcW w:type="dxa" w:w="2691"/>
          </w:tcPr>
          <w:p>
            <w:pPr>
              <w:spacing w:after="0"/>
              <w:jc w:val="left"/>
            </w:pPr>
          </w:p>
        </w:tc>
      </w:tr>
      <w:tr>
        <w:trPr>
          <w:cantSplit/>
        </w:trPr>
        <w:tc>
          <w:tcPr>
            <w:tcW w:type="dxa" w:w="1619"/>
          </w:tcPr>
          <w:p>
            <w:pPr>
              <w:spacing w:after="0"/>
              <w:jc w:val="left"/>
            </w:pPr>
            <w:r>
              <w:rPr>
                <w:sz w:val="16"/>
              </w:rPr>
              <w:t>Vestavia Hills city</w:t>
            </w:r>
          </w:p>
        </w:tc>
        <w:tc>
          <w:tcPr>
            <w:tcW w:type="dxa" w:w="1435"/>
          </w:tcPr>
          <w:p>
            <w:pPr>
              <w:spacing w:after="0"/>
              <w:jc w:val="left"/>
            </w:pPr>
            <w:r>
              <w:rPr>
                <w:sz w:val="16"/>
              </w:rPr>
              <w:t>City</w:t>
            </w:r>
          </w:p>
        </w:tc>
        <w:tc>
          <w:tcPr>
            <w:tcW w:type="dxa" w:w="2721"/>
          </w:tcPr>
          <w:p>
            <w:pPr>
              <w:spacing w:after="0"/>
              <w:jc w:val="left"/>
            </w:pPr>
            <w:r>
              <w:rPr>
                <w:sz w:val="16"/>
              </w:rPr>
              <w:t>Approved, expires 2031-05-12</w:t>
            </w:r>
          </w:p>
        </w:tc>
        <w:tc>
          <w:tcPr>
            <w:tcW w:type="dxa" w:w="2262"/>
          </w:tcPr>
          <w:p>
            <w:pPr>
              <w:spacing w:after="0"/>
              <w:jc w:val="right"/>
            </w:pPr>
            <w:r>
              <w:rPr>
                <w:sz w:val="16"/>
              </w:rPr>
              <w:t>FMA RL 1, SRL 2; any 16</w:t>
            </w:r>
          </w:p>
        </w:tc>
        <w:tc>
          <w:tcPr>
            <w:tcW w:type="dxa" w:w="1527"/>
          </w:tcPr>
          <w:p>
            <w:pPr>
              <w:spacing w:after="0"/>
              <w:jc w:val="right"/>
            </w:pPr>
            <w:r>
              <w:rPr>
                <w:sz w:val="16"/>
              </w:rPr>
              <w:t>none found</w:t>
            </w:r>
          </w:p>
        </w:tc>
        <w:tc>
          <w:tcPr>
            <w:tcW w:type="dxa" w:w="1858"/>
          </w:tcPr>
          <w:p>
            <w:pPr>
              <w:spacing w:after="0"/>
              <w:jc w:val="right"/>
            </w:pPr>
            <w:r>
              <w:rPr>
                <w:sz w:val="16"/>
              </w:rPr>
              <w:t>0; 0</w:t>
            </w:r>
          </w:p>
        </w:tc>
        <w:tc>
          <w:tcPr>
            <w:tcW w:type="dxa" w:w="2691"/>
          </w:tcPr>
          <w:p>
            <w:pPr>
              <w:spacing w:after="0"/>
              <w:jc w:val="left"/>
            </w:pPr>
            <w:r>
              <w:rPr>
                <w:sz w:val="16"/>
              </w:rPr>
              <w:t>Whole community, including the part in Jefferson County; none of its repeat-flood properties are in this county.</w:t>
            </w:r>
          </w:p>
        </w:tc>
      </w:tr>
      <w:tr>
        <w:trPr>
          <w:cantSplit/>
        </w:trPr>
        <w:tc>
          <w:tcPr>
            <w:tcW w:type="dxa" w:w="1619"/>
          </w:tcPr>
          <w:p>
            <w:pPr>
              <w:spacing w:after="0"/>
              <w:jc w:val="left"/>
            </w:pPr>
            <w:r>
              <w:rPr>
                <w:sz w:val="16"/>
              </w:rPr>
              <w:t>Vincent town</w:t>
            </w:r>
          </w:p>
        </w:tc>
        <w:tc>
          <w:tcPr>
            <w:tcW w:type="dxa" w:w="1435"/>
          </w:tcPr>
          <w:p>
            <w:pPr>
              <w:spacing w:after="0"/>
              <w:jc w:val="left"/>
            </w:pPr>
            <w:r>
              <w:rPr>
                <w:sz w:val="16"/>
              </w:rPr>
              <w:t>Town</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none found</w:t>
            </w:r>
          </w:p>
        </w:tc>
        <w:tc>
          <w:tcPr>
            <w:tcW w:type="dxa" w:w="1858"/>
          </w:tcPr>
          <w:p>
            <w:pPr>
              <w:spacing w:after="0"/>
              <w:jc w:val="right"/>
            </w:pPr>
            <w:r>
              <w:rPr>
                <w:sz w:val="16"/>
              </w:rPr>
              <w:t>21; 4</w:t>
            </w:r>
          </w:p>
        </w:tc>
        <w:tc>
          <w:tcPr>
            <w:tcW w:type="dxa" w:w="2691"/>
          </w:tcPr>
          <w:p>
            <w:pPr>
              <w:spacing w:after="0"/>
              <w:jc w:val="left"/>
            </w:pPr>
          </w:p>
        </w:tc>
      </w:tr>
      <w:tr>
        <w:trPr>
          <w:cantSplit/>
        </w:trPr>
        <w:tc>
          <w:tcPr>
            <w:tcW w:type="dxa" w:w="1619"/>
          </w:tcPr>
          <w:p>
            <w:pPr>
              <w:spacing w:after="0"/>
              <w:jc w:val="left"/>
            </w:pPr>
            <w:r>
              <w:rPr>
                <w:sz w:val="16"/>
              </w:rPr>
              <w:t>Westover town</w:t>
            </w:r>
          </w:p>
        </w:tc>
        <w:tc>
          <w:tcPr>
            <w:tcW w:type="dxa" w:w="1435"/>
          </w:tcPr>
          <w:p>
            <w:pPr>
              <w:spacing w:after="0"/>
              <w:jc w:val="left"/>
            </w:pPr>
            <w:r>
              <w:rPr>
                <w:sz w:val="16"/>
              </w:rPr>
              <w:t>Town</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none found</w:t>
            </w:r>
          </w:p>
        </w:tc>
        <w:tc>
          <w:tcPr>
            <w:tcW w:type="dxa" w:w="1858"/>
          </w:tcPr>
          <w:p>
            <w:pPr>
              <w:spacing w:after="0"/>
              <w:jc w:val="right"/>
            </w:pPr>
            <w:r>
              <w:rPr>
                <w:sz w:val="16"/>
              </w:rPr>
              <w:t>14; 0</w:t>
            </w:r>
          </w:p>
        </w:tc>
        <w:tc>
          <w:tcPr>
            <w:tcW w:type="dxa" w:w="2691"/>
          </w:tcPr>
          <w:p>
            <w:pPr>
              <w:spacing w:after="0"/>
              <w:jc w:val="left"/>
            </w:pPr>
          </w:p>
        </w:tc>
      </w:tr>
      <w:tr>
        <w:trPr>
          <w:cantSplit/>
        </w:trPr>
        <w:tc>
          <w:tcPr>
            <w:tcW w:type="dxa" w:w="1619"/>
          </w:tcPr>
          <w:p>
            <w:pPr>
              <w:spacing w:after="0"/>
              <w:jc w:val="left"/>
            </w:pPr>
            <w:r>
              <w:rPr>
                <w:sz w:val="16"/>
              </w:rPr>
              <w:t>Wilsonville town</w:t>
            </w:r>
          </w:p>
        </w:tc>
        <w:tc>
          <w:tcPr>
            <w:tcW w:type="dxa" w:w="1435"/>
          </w:tcPr>
          <w:p>
            <w:pPr>
              <w:spacing w:after="0"/>
              <w:jc w:val="left"/>
            </w:pPr>
            <w:r>
              <w:rPr>
                <w:sz w:val="16"/>
              </w:rPr>
              <w:t>Town</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none found</w:t>
            </w:r>
          </w:p>
        </w:tc>
        <w:tc>
          <w:tcPr>
            <w:tcW w:type="dxa" w:w="1858"/>
          </w:tcPr>
          <w:p>
            <w:pPr>
              <w:spacing w:after="0"/>
              <w:jc w:val="right"/>
            </w:pPr>
            <w:r>
              <w:rPr>
                <w:sz w:val="16"/>
              </w:rPr>
              <w:t>22; 3</w:t>
            </w:r>
          </w:p>
        </w:tc>
        <w:tc>
          <w:tcPr>
            <w:tcW w:type="dxa" w:w="2691"/>
          </w:tcPr>
          <w:p>
            <w:pPr>
              <w:spacing w:after="0"/>
              <w:jc w:val="left"/>
            </w:pPr>
          </w:p>
        </w:tc>
      </w:tr>
      <w:tr>
        <w:trPr>
          <w:cantSplit/>
        </w:trPr>
        <w:tc>
          <w:tcPr>
            <w:tcW w:type="dxa" w:w="1619"/>
          </w:tcPr>
          <w:p>
            <w:pPr>
              <w:spacing w:after="0"/>
              <w:jc w:val="left"/>
            </w:pPr>
            <w:r>
              <w:rPr>
                <w:sz w:val="16"/>
              </w:rPr>
              <w:t>Wilton town</w:t>
            </w:r>
          </w:p>
        </w:tc>
        <w:tc>
          <w:tcPr>
            <w:tcW w:type="dxa" w:w="1435"/>
          </w:tcPr>
          <w:p>
            <w:pPr>
              <w:spacing w:after="0"/>
              <w:jc w:val="left"/>
            </w:pPr>
            <w:r>
              <w:rPr>
                <w:sz w:val="16"/>
              </w:rPr>
              <w:t>Town</w:t>
            </w:r>
          </w:p>
        </w:tc>
        <w:tc>
          <w:tcPr>
            <w:tcW w:type="dxa" w:w="2721"/>
          </w:tcPr>
          <w:p>
            <w:pPr>
              <w:spacing w:after="0"/>
              <w:jc w:val="left"/>
            </w:pPr>
            <w:r>
              <w:rPr>
                <w:sz w:val="16"/>
              </w:rPr>
              <w:t>Approved, expires 2027-06-12</w:t>
            </w:r>
          </w:p>
        </w:tc>
        <w:tc>
          <w:tcPr>
            <w:tcW w:type="dxa" w:w="2262"/>
          </w:tcPr>
          <w:p>
            <w:pPr>
              <w:spacing w:after="0"/>
              <w:jc w:val="right"/>
            </w:pPr>
            <w:r>
              <w:rPr>
                <w:sz w:val="16"/>
              </w:rPr>
              <w:t>FMA RL 0, SRL 0; any 0</w:t>
            </w:r>
          </w:p>
        </w:tc>
        <w:tc>
          <w:tcPr>
            <w:tcW w:type="dxa" w:w="1527"/>
          </w:tcPr>
          <w:p>
            <w:pPr>
              <w:spacing w:after="0"/>
              <w:jc w:val="right"/>
            </w:pPr>
            <w:r>
              <w:rPr>
                <w:sz w:val="16"/>
              </w:rPr>
              <w:t>none found</w:t>
            </w:r>
          </w:p>
        </w:tc>
        <w:tc>
          <w:tcPr>
            <w:tcW w:type="dxa" w:w="1858"/>
          </w:tcPr>
          <w:p>
            <w:pPr>
              <w:spacing w:after="0"/>
              <w:jc w:val="right"/>
            </w:pPr>
            <w:r>
              <w:rPr>
                <w:sz w:val="16"/>
              </w:rPr>
              <w:t>3; 0</w:t>
            </w:r>
          </w:p>
        </w:tc>
        <w:tc>
          <w:tcPr>
            <w:tcW w:type="dxa" w:w="26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2022-06-13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$47,385,167,379</w:t>
            </w:r>
          </w:p>
        </w:tc>
        <w:tc>
          <w:tcPr>
            <w:tcW w:type="dxa" w:w="1132"/>
          </w:tcPr>
          <w:p>
            <w:pPr>
              <w:spacing w:after="0"/>
              <w:jc w:val="right"/>
            </w:pPr>
            <w:r>
              <w:rPr>
                <w:sz w:val="16"/>
              </w:rPr>
              <w:t>$21,303,381</w:t>
            </w:r>
          </w:p>
        </w:tc>
        <w:tc>
          <w:tcPr>
            <w:tcW w:type="dxa" w:w="1042"/>
          </w:tcPr>
          <w:p>
            <w:pPr>
              <w:spacing w:after="0"/>
              <w:jc w:val="right"/>
            </w:pPr>
            <w:r>
              <w:rPr>
                <w:sz w:val="16"/>
              </w:rPr>
              <w:t>222,782</w:t>
            </w:r>
          </w:p>
        </w:tc>
        <w:tc>
          <w:tcPr>
            <w:tcW w:type="dxa" w:w="1126"/>
          </w:tcPr>
          <w:p>
            <w:pPr>
              <w:spacing w:after="0"/>
              <w:jc w:val="right"/>
            </w:pPr>
            <w:r>
              <w:rPr>
                <w:sz w:val="16"/>
              </w:rPr>
              <w:t>$29,643</w:t>
            </w:r>
          </w:p>
        </w:tc>
        <w:tc>
          <w:tcPr>
            <w:tcW w:type="dxa" w:w="1126"/>
          </w:tcPr>
          <w:p>
            <w:pPr>
              <w:spacing w:after="0"/>
              <w:jc w:val="right"/>
            </w:pPr>
            <w:r>
              <w:rPr>
                <w:sz w:val="16"/>
              </w:rPr>
              <w:t>$9,600</w:t>
            </w:r>
          </w:p>
        </w:tc>
        <w:tc>
          <w:tcPr>
            <w:tcW w:type="dxa" w:w="1155"/>
          </w:tcPr>
          <w:p>
            <w:pPr>
              <w:spacing w:after="0"/>
              <w:jc w:val="right"/>
            </w:pPr>
            <w:r>
              <w:rPr>
                <w:sz w:val="16"/>
              </w:rPr>
              <w:t>$6,677,891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$15,730,110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$166,488</w:t>
            </w:r>
          </w:p>
        </w:tc>
        <w:tc>
          <w:tcPr>
            <w:tcW w:type="dxa" w:w="1155"/>
          </w:tcPr>
          <w:p>
            <w:pPr>
              <w:spacing w:after="0"/>
              <w:jc w:val="right"/>
            </w:pPr>
          </w:p>
        </w:tc>
        <w:tc>
          <w:tcPr>
            <w:tcW w:type="dxa" w:w="1305"/>
          </w:tcPr>
          <w:p>
            <w:pPr>
              <w:spacing w:after="0"/>
              <w:jc w:val="right"/>
            </w:pPr>
            <w:r>
              <w:rPr>
                <w:sz w:val="16"/>
              </w:rPr>
              <w:t>1.06%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$79,716,468,622</w:t>
            </w:r>
          </w:p>
        </w:tc>
        <w:tc>
          <w:tcPr>
            <w:tcW w:type="dxa" w:w="1132"/>
          </w:tcPr>
          <w:p>
            <w:pPr>
              <w:spacing w:after="0"/>
              <w:jc w:val="right"/>
            </w:pPr>
          </w:p>
        </w:tc>
        <w:tc>
          <w:tcPr>
            <w:tcW w:type="dxa" w:w="1042"/>
          </w:tcPr>
          <w:p>
            <w:pPr>
              <w:spacing w:after="0"/>
              <w:jc w:val="right"/>
            </w:pPr>
            <w:r>
              <w:rPr>
                <w:sz w:val="16"/>
              </w:rPr>
              <w:t>223,024</w:t>
            </w:r>
          </w:p>
        </w:tc>
        <w:tc>
          <w:tcPr>
            <w:tcW w:type="dxa" w:w="1126"/>
          </w:tcPr>
          <w:p>
            <w:pPr>
              <w:spacing w:after="0"/>
              <w:jc w:val="right"/>
            </w:pPr>
            <w:r>
              <w:rPr>
                <w:sz w:val="16"/>
              </w:rPr>
              <w:t>$2,577,398</w:t>
            </w:r>
          </w:p>
        </w:tc>
        <w:tc>
          <w:tcPr>
            <w:tcW w:type="dxa" w:w="1126"/>
          </w:tcPr>
          <w:p>
            <w:pPr>
              <w:spacing w:after="0"/>
              <w:jc w:val="right"/>
            </w:pPr>
          </w:p>
        </w:tc>
        <w:tc>
          <w:tcPr>
            <w:tcW w:type="dxa" w:w="1155"/>
          </w:tcPr>
          <w:p>
            <w:pPr>
              <w:spacing w:after="0"/>
              <w:jc w:val="right"/>
            </w:pPr>
            <w:r>
              <w:rPr>
                <w:sz w:val="16"/>
              </w:rPr>
              <w:t>$679,565</w:t>
            </w:r>
          </w:p>
        </w:tc>
        <w:tc>
          <w:tcPr>
            <w:tcW w:type="dxa" w:w="1305"/>
          </w:tcPr>
          <w:p>
            <w:pPr>
              <w:spacing w:after="0"/>
              <w:jc w:val="right"/>
            </w:pPr>
            <w:r>
              <w:rPr>
                <w:sz w:val="16"/>
              </w:rPr>
              <w:t>0.00323%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$47,385,167,379</w:t>
            </w:r>
          </w:p>
        </w:tc>
        <w:tc>
          <w:tcPr>
            <w:tcW w:type="dxa" w:w="1132"/>
          </w:tcPr>
          <w:p>
            <w:pPr>
              <w:spacing w:after="0"/>
              <w:jc w:val="right"/>
            </w:pPr>
            <w:r>
              <w:rPr>
                <w:sz w:val="16"/>
              </w:rPr>
              <w:t>$21,303,381</w:t>
            </w:r>
          </w:p>
        </w:tc>
        <w:tc>
          <w:tcPr>
            <w:tcW w:type="dxa" w:w="1042"/>
          </w:tcPr>
          <w:p>
            <w:pPr>
              <w:spacing w:after="0"/>
              <w:jc w:val="right"/>
            </w:pPr>
            <w:r>
              <w:rPr>
                <w:sz w:val="16"/>
              </w:rPr>
              <w:t>222,782</w:t>
            </w:r>
          </w:p>
        </w:tc>
        <w:tc>
          <w:tcPr>
            <w:tcW w:type="dxa" w:w="1126"/>
          </w:tcPr>
          <w:p>
            <w:pPr>
              <w:spacing w:after="0"/>
              <w:jc w:val="right"/>
            </w:pPr>
            <w:r>
              <w:rPr>
                <w:sz w:val="16"/>
              </w:rPr>
              <w:t>$387,947</w:t>
            </w:r>
          </w:p>
        </w:tc>
        <w:tc>
          <w:tcPr>
            <w:tcW w:type="dxa" w:w="1126"/>
          </w:tcPr>
          <w:p>
            <w:pPr>
              <w:spacing w:after="0"/>
              <w:jc w:val="right"/>
            </w:pPr>
            <w:r>
              <w:rPr>
                <w:sz w:val="16"/>
              </w:rPr>
              <w:t>$6,218</w:t>
            </w:r>
          </w:p>
        </w:tc>
        <w:tc>
          <w:tcPr>
            <w:tcW w:type="dxa" w:w="1155"/>
          </w:tcPr>
          <w:p>
            <w:pPr>
              <w:spacing w:after="0"/>
              <w:jc w:val="right"/>
            </w:pPr>
            <w:r>
              <w:rPr>
                <w:sz w:val="16"/>
              </w:rPr>
              <w:t>$3,491</w:t>
            </w:r>
          </w:p>
        </w:tc>
        <w:tc>
          <w:tcPr>
            <w:tcW w:type="dxa" w:w="1305"/>
          </w:tcPr>
          <w:p>
            <w:pPr>
              <w:spacing w:after="0"/>
              <w:jc w:val="right"/>
            </w:pPr>
            <w:r>
              <w:rPr>
                <w:sz w:val="16"/>
              </w:rPr>
              <w:t>0.000819%</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$47,385,167,379</w:t>
            </w:r>
          </w:p>
        </w:tc>
        <w:tc>
          <w:tcPr>
            <w:tcW w:type="dxa" w:w="1132"/>
          </w:tcPr>
          <w:p>
            <w:pPr>
              <w:spacing w:after="0"/>
              <w:jc w:val="right"/>
            </w:pPr>
            <w:r>
              <w:rPr>
                <w:sz w:val="16"/>
              </w:rPr>
              <w:t>$21,303,381</w:t>
            </w:r>
          </w:p>
        </w:tc>
        <w:tc>
          <w:tcPr>
            <w:tcW w:type="dxa" w:w="1042"/>
          </w:tcPr>
          <w:p>
            <w:pPr>
              <w:spacing w:after="0"/>
              <w:jc w:val="right"/>
            </w:pPr>
            <w:r>
              <w:rPr>
                <w:sz w:val="16"/>
              </w:rPr>
              <w:t>222,782</w:t>
            </w:r>
          </w:p>
        </w:tc>
        <w:tc>
          <w:tcPr>
            <w:tcW w:type="dxa" w:w="1126"/>
          </w:tcPr>
          <w:p>
            <w:pPr>
              <w:spacing w:after="0"/>
              <w:jc w:val="right"/>
            </w:pPr>
            <w:r>
              <w:rPr>
                <w:sz w:val="16"/>
              </w:rPr>
              <w:t>$248</w:t>
            </w:r>
          </w:p>
        </w:tc>
        <w:tc>
          <w:tcPr>
            <w:tcW w:type="dxa" w:w="1126"/>
          </w:tcPr>
          <w:p>
            <w:pPr>
              <w:spacing w:after="0"/>
              <w:jc w:val="right"/>
            </w:pPr>
            <w:r>
              <w:rPr>
                <w:sz w:val="16"/>
              </w:rPr>
              <w:t>$8,971</w:t>
            </w:r>
          </w:p>
        </w:tc>
        <w:tc>
          <w:tcPr>
            <w:tcW w:type="dxa" w:w="1155"/>
          </w:tcPr>
          <w:p>
            <w:pPr>
              <w:spacing w:after="0"/>
              <w:jc w:val="right"/>
            </w:pPr>
            <w:r>
              <w:rPr>
                <w:sz w:val="16"/>
              </w:rPr>
              <w:t>$3,335,220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$47,385,167,379</w:t>
            </w:r>
          </w:p>
        </w:tc>
        <w:tc>
          <w:tcPr>
            <w:tcW w:type="dxa" w:w="1132"/>
          </w:tcPr>
          <w:p>
            <w:pPr>
              <w:spacing w:after="0"/>
              <w:jc w:val="right"/>
            </w:pPr>
            <w:r>
              <w:rPr>
                <w:sz w:val="16"/>
              </w:rPr>
              <w:t>$21,303,381</w:t>
            </w:r>
          </w:p>
        </w:tc>
        <w:tc>
          <w:tcPr>
            <w:tcW w:type="dxa" w:w="1042"/>
          </w:tcPr>
          <w:p>
            <w:pPr>
              <w:spacing w:after="0"/>
              <w:jc w:val="right"/>
            </w:pPr>
            <w:r>
              <w:rPr>
                <w:sz w:val="16"/>
              </w:rPr>
              <w:t>222,782</w:t>
            </w:r>
          </w:p>
        </w:tc>
        <w:tc>
          <w:tcPr>
            <w:tcW w:type="dxa" w:w="1126"/>
          </w:tcPr>
          <w:p>
            <w:pPr>
              <w:spacing w:after="0"/>
              <w:jc w:val="right"/>
            </w:pPr>
            <w:r>
              <w:rPr>
                <w:sz w:val="16"/>
              </w:rPr>
              <w:t>$432,300</w:t>
            </w:r>
          </w:p>
        </w:tc>
        <w:tc>
          <w:tcPr>
            <w:tcW w:type="dxa" w:w="1126"/>
          </w:tcPr>
          <w:p>
            <w:pPr>
              <w:spacing w:after="0"/>
              <w:jc w:val="right"/>
            </w:pPr>
            <w:r>
              <w:rPr>
                <w:sz w:val="16"/>
              </w:rPr>
              <w:t>$22,055</w:t>
            </w:r>
          </w:p>
        </w:tc>
        <w:tc>
          <w:tcPr>
            <w:tcW w:type="dxa" w:w="1155"/>
          </w:tcPr>
          <w:p>
            <w:pPr>
              <w:spacing w:after="0"/>
              <w:jc w:val="right"/>
            </w:pPr>
            <w:r>
              <w:rPr>
                <w:sz w:val="16"/>
              </w:rPr>
              <w:t>$24,051</w:t>
            </w:r>
          </w:p>
        </w:tc>
        <w:tc>
          <w:tcPr>
            <w:tcW w:type="dxa" w:w="1305"/>
          </w:tcPr>
          <w:p>
            <w:pPr>
              <w:spacing w:after="0"/>
              <w:jc w:val="right"/>
            </w:pPr>
            <w:r>
              <w:rPr>
                <w:sz w:val="16"/>
              </w:rPr>
              <w:t>0.000912%</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$47,383,472,599</w:t>
            </w:r>
          </w:p>
        </w:tc>
        <w:tc>
          <w:tcPr>
            <w:tcW w:type="dxa" w:w="1132"/>
          </w:tcPr>
          <w:p>
            <w:pPr>
              <w:spacing w:after="0"/>
              <w:jc w:val="right"/>
            </w:pPr>
          </w:p>
        </w:tc>
        <w:tc>
          <w:tcPr>
            <w:tcW w:type="dxa" w:w="1042"/>
          </w:tcPr>
          <w:p>
            <w:pPr>
              <w:spacing w:after="0"/>
              <w:jc w:val="right"/>
            </w:pPr>
            <w:r>
              <w:rPr>
                <w:sz w:val="16"/>
              </w:rPr>
              <w:t>222,773</w:t>
            </w:r>
          </w:p>
        </w:tc>
        <w:tc>
          <w:tcPr>
            <w:tcW w:type="dxa" w:w="1126"/>
          </w:tcPr>
          <w:p>
            <w:pPr>
              <w:spacing w:after="0"/>
              <w:jc w:val="right"/>
            </w:pPr>
            <w:r>
              <w:rPr>
                <w:sz w:val="16"/>
              </w:rPr>
              <w:t>$189,244</w:t>
            </w:r>
          </w:p>
        </w:tc>
        <w:tc>
          <w:tcPr>
            <w:tcW w:type="dxa" w:w="1126"/>
          </w:tcPr>
          <w:p>
            <w:pPr>
              <w:spacing w:after="0"/>
              <w:jc w:val="right"/>
            </w:pPr>
          </w:p>
        </w:tc>
        <w:tc>
          <w:tcPr>
            <w:tcW w:type="dxa" w:w="1155"/>
          </w:tcPr>
          <w:p>
            <w:pPr>
              <w:spacing w:after="0"/>
              <w:jc w:val="right"/>
            </w:pPr>
            <w:r>
              <w:rPr>
                <w:sz w:val="16"/>
              </w:rPr>
              <w:t>$7,432</w:t>
            </w:r>
          </w:p>
        </w:tc>
        <w:tc>
          <w:tcPr>
            <w:tcW w:type="dxa" w:w="1305"/>
          </w:tcPr>
          <w:p>
            <w:pPr>
              <w:spacing w:after="0"/>
              <w:jc w:val="right"/>
            </w:pPr>
            <w:r>
              <w:rPr>
                <w:sz w:val="16"/>
              </w:rPr>
              <w:t>0.000399%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$47,316,601,491</w:t>
            </w:r>
          </w:p>
        </w:tc>
        <w:tc>
          <w:tcPr>
            <w:tcW w:type="dxa" w:w="1132"/>
          </w:tcPr>
          <w:p>
            <w:pPr>
              <w:spacing w:after="0"/>
              <w:jc w:val="right"/>
            </w:pPr>
            <w:r>
              <w:rPr>
                <w:sz w:val="16"/>
              </w:rPr>
              <w:t>$3,659,166</w:t>
            </w:r>
          </w:p>
        </w:tc>
        <w:tc>
          <w:tcPr>
            <w:tcW w:type="dxa" w:w="1042"/>
          </w:tcPr>
          <w:p>
            <w:pPr>
              <w:spacing w:after="0"/>
              <w:jc w:val="right"/>
            </w:pPr>
            <w:r>
              <w:rPr>
                <w:sz w:val="16"/>
              </w:rPr>
              <w:t>4,519</w:t>
            </w:r>
          </w:p>
        </w:tc>
        <w:tc>
          <w:tcPr>
            <w:tcW w:type="dxa" w:w="1126"/>
          </w:tcPr>
          <w:p>
            <w:pPr>
              <w:spacing w:after="0"/>
              <w:jc w:val="right"/>
            </w:pPr>
            <w:r>
              <w:rPr>
                <w:sz w:val="16"/>
              </w:rPr>
              <w:t>$53,536,639</w:t>
            </w:r>
          </w:p>
        </w:tc>
        <w:tc>
          <w:tcPr>
            <w:tcW w:type="dxa" w:w="1126"/>
          </w:tcPr>
          <w:p>
            <w:pPr>
              <w:spacing w:after="0"/>
              <w:jc w:val="right"/>
            </w:pPr>
            <w:r>
              <w:rPr>
                <w:sz w:val="16"/>
              </w:rPr>
              <w:t>$7,898</w:t>
            </w:r>
          </w:p>
        </w:tc>
        <w:tc>
          <w:tcPr>
            <w:tcW w:type="dxa" w:w="1155"/>
          </w:tcPr>
          <w:p>
            <w:pPr>
              <w:spacing w:after="0"/>
              <w:jc w:val="right"/>
            </w:pPr>
            <w:r>
              <w:rPr>
                <w:sz w:val="16"/>
              </w:rPr>
              <w:t>$2,052,649</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$3,573,516,433</w:t>
            </w:r>
          </w:p>
        </w:tc>
        <w:tc>
          <w:tcPr>
            <w:tcW w:type="dxa" w:w="1132"/>
          </w:tcPr>
          <w:p>
            <w:pPr>
              <w:spacing w:after="0"/>
              <w:jc w:val="right"/>
            </w:pPr>
          </w:p>
        </w:tc>
        <w:tc>
          <w:tcPr>
            <w:tcW w:type="dxa" w:w="1042"/>
          </w:tcPr>
          <w:p>
            <w:pPr>
              <w:spacing w:after="0"/>
              <w:jc w:val="right"/>
            </w:pPr>
            <w:r>
              <w:rPr>
                <w:sz w:val="16"/>
              </w:rPr>
              <w:t>16,799</w:t>
            </w:r>
          </w:p>
        </w:tc>
        <w:tc>
          <w:tcPr>
            <w:tcW w:type="dxa" w:w="1126"/>
          </w:tcPr>
          <w:p>
            <w:pPr>
              <w:spacing w:after="0"/>
              <w:jc w:val="right"/>
            </w:pPr>
            <w:r>
              <w:rPr>
                <w:sz w:val="16"/>
              </w:rPr>
              <w:t>$88,770</w:t>
            </w:r>
          </w:p>
        </w:tc>
        <w:tc>
          <w:tcPr>
            <w:tcW w:type="dxa" w:w="1126"/>
          </w:tcPr>
          <w:p>
            <w:pPr>
              <w:spacing w:after="0"/>
              <w:jc w:val="right"/>
            </w:pPr>
          </w:p>
        </w:tc>
        <w:tc>
          <w:tcPr>
            <w:tcW w:type="dxa" w:w="1155"/>
          </w:tcPr>
          <w:p>
            <w:pPr>
              <w:spacing w:after="0"/>
              <w:jc w:val="right"/>
            </w:pPr>
            <w:r>
              <w:rPr>
                <w:sz w:val="16"/>
              </w:rPr>
              <w:t>$13,915</w:t>
            </w:r>
          </w:p>
        </w:tc>
        <w:tc>
          <w:tcPr>
            <w:tcW w:type="dxa" w:w="1305"/>
          </w:tcPr>
          <w:p>
            <w:pPr>
              <w:spacing w:after="0"/>
              <w:jc w:val="right"/>
            </w:pPr>
            <w:r>
              <w:rPr>
                <w:sz w:val="16"/>
              </w:rPr>
              <w:t>0.00248%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$47,385,167,379</w:t>
            </w:r>
          </w:p>
        </w:tc>
        <w:tc>
          <w:tcPr>
            <w:tcW w:type="dxa" w:w="1132"/>
          </w:tcPr>
          <w:p>
            <w:pPr>
              <w:spacing w:after="0"/>
              <w:jc w:val="right"/>
            </w:pPr>
          </w:p>
        </w:tc>
        <w:tc>
          <w:tcPr>
            <w:tcW w:type="dxa" w:w="1042"/>
          </w:tcPr>
          <w:p>
            <w:pPr>
              <w:spacing w:after="0"/>
              <w:jc w:val="right"/>
            </w:pPr>
            <w:r>
              <w:rPr>
                <w:sz w:val="16"/>
              </w:rPr>
              <w:t>222,782</w:t>
            </w:r>
          </w:p>
        </w:tc>
        <w:tc>
          <w:tcPr>
            <w:tcW w:type="dxa" w:w="1126"/>
          </w:tcPr>
          <w:p>
            <w:pPr>
              <w:spacing w:after="0"/>
              <w:jc w:val="right"/>
            </w:pPr>
            <w:r>
              <w:rPr>
                <w:sz w:val="16"/>
              </w:rPr>
              <w:t>$90,488</w:t>
            </w:r>
          </w:p>
        </w:tc>
        <w:tc>
          <w:tcPr>
            <w:tcW w:type="dxa" w:w="1126"/>
          </w:tcPr>
          <w:p>
            <w:pPr>
              <w:spacing w:after="0"/>
              <w:jc w:val="right"/>
            </w:pPr>
          </w:p>
        </w:tc>
        <w:tc>
          <w:tcPr>
            <w:tcW w:type="dxa" w:w="1155"/>
          </w:tcPr>
          <w:p>
            <w:pPr>
              <w:spacing w:after="0"/>
              <w:jc w:val="right"/>
            </w:pPr>
            <w:r>
              <w:rPr>
                <w:sz w:val="16"/>
              </w:rPr>
              <w:t>$1,542,852</w:t>
            </w:r>
          </w:p>
        </w:tc>
        <w:tc>
          <w:tcPr>
            <w:tcW w:type="dxa" w:w="1305"/>
          </w:tcPr>
          <w:p>
            <w:pPr>
              <w:spacing w:after="0"/>
              <w:jc w:val="right"/>
            </w:pPr>
            <w:r>
              <w:rPr>
                <w:sz w:val="16"/>
              </w:rPr>
              <w:t>0.000191%</w:t>
            </w:r>
          </w:p>
        </w:tc>
        <w:tc>
          <w:tcPr>
            <w:tcW w:type="dxa" w:w="1177"/>
          </w:tcPr>
          <w:p>
            <w:pPr>
              <w:spacing w:after="0"/>
              <w:jc w:val="right"/>
            </w:pPr>
            <w:r>
              <w:rPr>
                <w:sz w:val="16"/>
              </w:rPr>
              <w:t>$25,000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$47,385,167,379</w:t>
            </w:r>
          </w:p>
        </w:tc>
        <w:tc>
          <w:tcPr>
            <w:tcW w:type="dxa" w:w="1132"/>
          </w:tcPr>
          <w:p>
            <w:pPr>
              <w:spacing w:after="0"/>
              <w:jc w:val="right"/>
            </w:pPr>
            <w:r>
              <w:rPr>
                <w:sz w:val="16"/>
              </w:rPr>
              <w:t>$21,303,381</w:t>
            </w:r>
          </w:p>
        </w:tc>
        <w:tc>
          <w:tcPr>
            <w:tcW w:type="dxa" w:w="1042"/>
          </w:tcPr>
          <w:p>
            <w:pPr>
              <w:spacing w:after="0"/>
              <w:jc w:val="right"/>
            </w:pPr>
            <w:r>
              <w:rPr>
                <w:sz w:val="16"/>
              </w:rPr>
              <w:t>222,782</w:t>
            </w:r>
          </w:p>
        </w:tc>
        <w:tc>
          <w:tcPr>
            <w:tcW w:type="dxa" w:w="1126"/>
          </w:tcPr>
          <w:p>
            <w:pPr>
              <w:spacing w:after="0"/>
              <w:jc w:val="right"/>
            </w:pPr>
            <w:r>
              <w:rPr>
                <w:sz w:val="16"/>
              </w:rPr>
              <w:t>$141,785</w:t>
            </w:r>
          </w:p>
        </w:tc>
        <w:tc>
          <w:tcPr>
            <w:tcW w:type="dxa" w:w="1126"/>
          </w:tcPr>
          <w:p>
            <w:pPr>
              <w:spacing w:after="0"/>
              <w:jc w:val="right"/>
            </w:pPr>
            <w:r>
              <w:rPr>
                <w:sz w:val="16"/>
              </w:rPr>
              <w:t>$2,688</w:t>
            </w:r>
          </w:p>
        </w:tc>
        <w:tc>
          <w:tcPr>
            <w:tcW w:type="dxa" w:w="1155"/>
          </w:tcPr>
          <w:p>
            <w:pPr>
              <w:spacing w:after="0"/>
              <w:jc w:val="right"/>
            </w:pPr>
            <w:r>
              <w:rPr>
                <w:sz w:val="16"/>
              </w:rPr>
              <w:t>$1,363,963</w:t>
            </w:r>
          </w:p>
        </w:tc>
        <w:tc>
          <w:tcPr>
            <w:tcW w:type="dxa" w:w="1305"/>
          </w:tcPr>
          <w:p>
            <w:pPr>
              <w:spacing w:after="0"/>
              <w:jc w:val="right"/>
            </w:pPr>
            <w:r>
              <w:rPr>
                <w:sz w:val="16"/>
              </w:rPr>
              <w:t>0.000299%</w:t>
            </w:r>
          </w:p>
        </w:tc>
        <w:tc>
          <w:tcPr>
            <w:tcW w:type="dxa" w:w="1177"/>
          </w:tcPr>
          <w:p>
            <w:pPr>
              <w:spacing w:after="0"/>
              <w:jc w:val="right"/>
            </w:pPr>
            <w:r>
              <w:rPr>
                <w:sz w:val="16"/>
              </w:rPr>
              <w:t>$30,500</w:t>
            </w:r>
          </w:p>
        </w:tc>
        <w:tc>
          <w:tcPr>
            <w:tcW w:type="dxa" w:w="1080"/>
          </w:tcPr>
          <w:p>
            <w:pPr>
              <w:spacing w:after="0"/>
              <w:jc w:val="right"/>
            </w:pPr>
            <w:r>
              <w:rPr>
                <w:sz w:val="16"/>
              </w:rPr>
              <w:t>$1,000</w:t>
            </w:r>
          </w:p>
        </w:tc>
        <w:tc>
          <w:tcPr>
            <w:tcW w:type="dxa" w:w="1246"/>
          </w:tcPr>
          <w:p>
            <w:pPr>
              <w:spacing w:after="0"/>
              <w:jc w:val="right"/>
            </w:pPr>
          </w:p>
        </w:tc>
        <w:tc>
          <w:tcPr>
            <w:tcW w:type="dxa" w:w="1202"/>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$47,385,167,379</w:t>
            </w:r>
          </w:p>
        </w:tc>
        <w:tc>
          <w:tcPr>
            <w:tcW w:type="dxa" w:w="1132"/>
          </w:tcPr>
          <w:p>
            <w:pPr>
              <w:spacing w:after="0"/>
              <w:jc w:val="right"/>
            </w:pPr>
            <w:r>
              <w:rPr>
                <w:sz w:val="16"/>
              </w:rPr>
              <w:t>$21,303,381</w:t>
            </w:r>
          </w:p>
        </w:tc>
        <w:tc>
          <w:tcPr>
            <w:tcW w:type="dxa" w:w="1042"/>
          </w:tcPr>
          <w:p>
            <w:pPr>
              <w:spacing w:after="0"/>
              <w:jc w:val="right"/>
            </w:pPr>
            <w:r>
              <w:rPr>
                <w:sz w:val="16"/>
              </w:rPr>
              <w:t>222,782</w:t>
            </w:r>
          </w:p>
        </w:tc>
        <w:tc>
          <w:tcPr>
            <w:tcW w:type="dxa" w:w="1126"/>
          </w:tcPr>
          <w:p>
            <w:pPr>
              <w:spacing w:after="0"/>
              <w:jc w:val="right"/>
            </w:pPr>
            <w:r>
              <w:rPr>
                <w:sz w:val="16"/>
              </w:rPr>
              <w:t>$14,688,623</w:t>
            </w:r>
          </w:p>
        </w:tc>
        <w:tc>
          <w:tcPr>
            <w:tcW w:type="dxa" w:w="1126"/>
          </w:tcPr>
          <w:p>
            <w:pPr>
              <w:spacing w:after="0"/>
              <w:jc w:val="right"/>
            </w:pPr>
            <w:r>
              <w:rPr>
                <w:sz w:val="16"/>
              </w:rPr>
              <w:t>$1,341</w:t>
            </w:r>
          </w:p>
        </w:tc>
        <w:tc>
          <w:tcPr>
            <w:tcW w:type="dxa" w:w="1155"/>
          </w:tcPr>
          <w:p>
            <w:pPr>
              <w:spacing w:after="0"/>
              <w:jc w:val="right"/>
            </w:pPr>
            <w:r>
              <w:rPr>
                <w:sz w:val="16"/>
              </w:rPr>
              <w:t>$17,348,089</w:t>
            </w:r>
          </w:p>
        </w:tc>
        <w:tc>
          <w:tcPr>
            <w:tcW w:type="dxa" w:w="1305"/>
          </w:tcPr>
          <w:p>
            <w:pPr>
              <w:spacing w:after="0"/>
              <w:jc w:val="right"/>
            </w:pPr>
            <w:r>
              <w:rPr>
                <w:sz w:val="16"/>
              </w:rPr>
              <w:t>0.031%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$6,599,363,496</w:t>
            </w:r>
          </w:p>
        </w:tc>
        <w:tc>
          <w:tcPr>
            <w:tcW w:type="dxa" w:w="1132"/>
          </w:tcPr>
          <w:p>
            <w:pPr>
              <w:spacing w:after="0"/>
              <w:jc w:val="right"/>
            </w:pPr>
            <w:r>
              <w:rPr>
                <w:sz w:val="16"/>
              </w:rPr>
              <w:t>$3,527,164</w:t>
            </w:r>
          </w:p>
        </w:tc>
        <w:tc>
          <w:tcPr>
            <w:tcW w:type="dxa" w:w="1042"/>
          </w:tcPr>
          <w:p>
            <w:pPr>
              <w:spacing w:after="0"/>
              <w:jc w:val="right"/>
            </w:pPr>
            <w:r>
              <w:rPr>
                <w:sz w:val="16"/>
              </w:rPr>
              <w:t>38,006</w:t>
            </w:r>
          </w:p>
        </w:tc>
        <w:tc>
          <w:tcPr>
            <w:tcW w:type="dxa" w:w="1126"/>
          </w:tcPr>
          <w:p>
            <w:pPr>
              <w:spacing w:after="0"/>
              <w:jc w:val="right"/>
            </w:pPr>
            <w:r>
              <w:rPr>
                <w:sz w:val="16"/>
              </w:rPr>
              <w:t>$256,854</w:t>
            </w:r>
          </w:p>
        </w:tc>
        <w:tc>
          <w:tcPr>
            <w:tcW w:type="dxa" w:w="1126"/>
          </w:tcPr>
          <w:p>
            <w:pPr>
              <w:spacing w:after="0"/>
              <w:jc w:val="right"/>
            </w:pPr>
            <w:r>
              <w:rPr>
                <w:sz w:val="16"/>
              </w:rPr>
              <w:t>$40</w:t>
            </w:r>
          </w:p>
        </w:tc>
        <w:tc>
          <w:tcPr>
            <w:tcW w:type="dxa" w:w="1155"/>
          </w:tcPr>
          <w:p>
            <w:pPr>
              <w:spacing w:after="0"/>
              <w:jc w:val="right"/>
            </w:pPr>
            <w:r>
              <w:rPr>
                <w:sz w:val="16"/>
              </w:rPr>
              <w:t>$44,768</w:t>
            </w:r>
          </w:p>
        </w:tc>
        <w:tc>
          <w:tcPr>
            <w:tcW w:type="dxa" w:w="1305"/>
          </w:tcPr>
          <w:p>
            <w:pPr>
              <w:spacing w:after="0"/>
              <w:jc w:val="right"/>
            </w:pPr>
            <w:r>
              <w:rPr>
                <w:sz w:val="16"/>
              </w:rPr>
              <w:t>0.00389%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$47,385,167,379</w:t>
            </w:r>
          </w:p>
        </w:tc>
        <w:tc>
          <w:tcPr>
            <w:tcW w:type="dxa" w:w="1132"/>
          </w:tcPr>
          <w:p>
            <w:pPr>
              <w:spacing w:after="0"/>
              <w:jc w:val="right"/>
            </w:pPr>
            <w:r>
              <w:rPr>
                <w:sz w:val="16"/>
              </w:rPr>
              <w:t>$21,303,381</w:t>
            </w:r>
          </w:p>
        </w:tc>
        <w:tc>
          <w:tcPr>
            <w:tcW w:type="dxa" w:w="1042"/>
          </w:tcPr>
          <w:p>
            <w:pPr>
              <w:spacing w:after="0"/>
              <w:jc w:val="right"/>
            </w:pPr>
            <w:r>
              <w:rPr>
                <w:sz w:val="16"/>
              </w:rPr>
              <w:t>222,782</w:t>
            </w:r>
          </w:p>
        </w:tc>
        <w:tc>
          <w:tcPr>
            <w:tcW w:type="dxa" w:w="1126"/>
          </w:tcPr>
          <w:p>
            <w:pPr>
              <w:spacing w:after="0"/>
              <w:jc w:val="right"/>
            </w:pPr>
            <w:r>
              <w:rPr>
                <w:sz w:val="16"/>
              </w:rPr>
              <w:t>$15,535</w:t>
            </w:r>
          </w:p>
        </w:tc>
        <w:tc>
          <w:tcPr>
            <w:tcW w:type="dxa" w:w="1126"/>
          </w:tcPr>
          <w:p>
            <w:pPr>
              <w:spacing w:after="0"/>
              <w:jc w:val="right"/>
            </w:pPr>
            <w:r>
              <w:rPr>
                <w:sz w:val="16"/>
              </w:rPr>
              <w:t>$59</w:t>
            </w:r>
          </w:p>
        </w:tc>
        <w:tc>
          <w:tcPr>
            <w:tcW w:type="dxa" w:w="1155"/>
          </w:tcPr>
          <w:p>
            <w:pPr>
              <w:spacing w:after="0"/>
              <w:jc w:val="right"/>
            </w:pPr>
            <w:r>
              <w:rPr>
                <w:sz w:val="16"/>
              </w:rPr>
              <w:t>$20,019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bl>
    <w:p>
      <w:pPr>
        <w:spacing w:after="40" w:before="60"/>
      </w:pPr>
      <w:r>
        <w:rPr>
          <w:sz w:val="15"/>
        </w:rPr>
        <w:t>Totals since 2022-06-13 (Storm Events through 2026-06-30): 83 county-coded records, 83 with a damage value recorded (including $0), $55,500; 17 zone-level records, 14 with a damage value recorded (including $0), $1,000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222,782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$47,385,167,379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$21,303,381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$72,660,832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$33,113,905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06"/>
        <w:gridCol w:w="1505"/>
        <w:gridCol w:w="1505"/>
        <w:gridCol w:w="1505"/>
        <w:gridCol w:w="1505"/>
        <w:gridCol w:w="1505"/>
        <w:gridCol w:w="1505"/>
        <w:gridCol w:w="1675"/>
      </w:tblGrid>
      <w:tr>
        <w:trPr>
          <w:cantSplit/>
          <w:tblHeader/>
        </w:trPr>
        <w:tc>
          <w:tcPr>
            <w:tcW w:type="dxa" w:w="3406"/>
            <w:shd w:val="clear" w:color="auto" w:fill="E8E8E8"/>
          </w:tcPr>
          <w:p>
            <w:pPr>
              <w:spacing w:after="0"/>
              <w:jc w:val="left"/>
            </w:pPr>
            <w:r>
              <w:rPr>
                <w:b/>
                <w:sz w:val="16"/>
              </w:rPr>
              <w:t>Scope</w:t>
            </w:r>
          </w:p>
        </w:tc>
        <w:tc>
          <w:tcPr>
            <w:tcW w:type="dxa" w:w="1505"/>
            <w:shd w:val="clear" w:color="auto" w:fill="E8E8E8"/>
          </w:tcPr>
          <w:p>
            <w:pPr>
              <w:spacing w:after="0"/>
              <w:jc w:val="right"/>
            </w:pPr>
            <w:r>
              <w:rPr>
                <w:b/>
                <w:sz w:val="16"/>
              </w:rPr>
              <w:t>RL, FMA</w:t>
            </w:r>
          </w:p>
          <w:p>
            <w:pPr>
              <w:spacing w:after="0"/>
              <w:jc w:val="right"/>
            </w:pPr>
            <w:r>
              <w:rPr>
                <w:i/>
                <w:color w:val="555555"/>
                <w:sz w:val="14"/>
              </w:rPr>
              <w:t>properties</w:t>
            </w:r>
          </w:p>
        </w:tc>
        <w:tc>
          <w:tcPr>
            <w:tcW w:type="dxa" w:w="1505"/>
            <w:shd w:val="clear" w:color="auto" w:fill="E8E8E8"/>
          </w:tcPr>
          <w:p>
            <w:pPr>
              <w:spacing w:after="0"/>
              <w:jc w:val="right"/>
            </w:pPr>
            <w:r>
              <w:rPr>
                <w:b/>
                <w:sz w:val="16"/>
              </w:rPr>
              <w:t>SRL, FMA</w:t>
            </w:r>
          </w:p>
          <w:p>
            <w:pPr>
              <w:spacing w:after="0"/>
              <w:jc w:val="right"/>
            </w:pPr>
            <w:r>
              <w:rPr>
                <w:i/>
                <w:color w:val="555555"/>
                <w:sz w:val="14"/>
              </w:rPr>
              <w:t>properties</w:t>
            </w:r>
          </w:p>
        </w:tc>
        <w:tc>
          <w:tcPr>
            <w:tcW w:type="dxa" w:w="1505"/>
            <w:shd w:val="clear" w:color="auto" w:fill="E8E8E8"/>
          </w:tcPr>
          <w:p>
            <w:pPr>
              <w:spacing w:after="0"/>
              <w:jc w:val="right"/>
            </w:pPr>
            <w:r>
              <w:rPr>
                <w:b/>
                <w:sz w:val="16"/>
              </w:rPr>
              <w:t>RL, NFIP</w:t>
            </w:r>
          </w:p>
          <w:p>
            <w:pPr>
              <w:spacing w:after="0"/>
              <w:jc w:val="right"/>
            </w:pPr>
            <w:r>
              <w:rPr>
                <w:i/>
                <w:color w:val="555555"/>
                <w:sz w:val="14"/>
              </w:rPr>
              <w:t>properties</w:t>
            </w:r>
          </w:p>
        </w:tc>
        <w:tc>
          <w:tcPr>
            <w:tcW w:type="dxa" w:w="1505"/>
            <w:shd w:val="clear" w:color="auto" w:fill="E8E8E8"/>
          </w:tcPr>
          <w:p>
            <w:pPr>
              <w:spacing w:after="0"/>
              <w:jc w:val="right"/>
            </w:pPr>
            <w:r>
              <w:rPr>
                <w:b/>
                <w:sz w:val="16"/>
              </w:rPr>
              <w:t>SRL, NFIP</w:t>
            </w:r>
          </w:p>
          <w:p>
            <w:pPr>
              <w:spacing w:after="0"/>
              <w:jc w:val="right"/>
            </w:pPr>
            <w:r>
              <w:rPr>
                <w:i/>
                <w:color w:val="555555"/>
                <w:sz w:val="14"/>
              </w:rPr>
              <w:t>properties</w:t>
            </w:r>
          </w:p>
        </w:tc>
        <w:tc>
          <w:tcPr>
            <w:tcW w:type="dxa" w:w="150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05"/>
            <w:shd w:val="clear" w:color="auto" w:fill="E8E8E8"/>
          </w:tcPr>
          <w:p>
            <w:pPr>
              <w:spacing w:after="0"/>
              <w:jc w:val="right"/>
            </w:pPr>
            <w:r>
              <w:rPr>
                <w:b/>
                <w:sz w:val="16"/>
              </w:rPr>
              <w:t>Mitigated</w:t>
            </w:r>
          </w:p>
          <w:p>
            <w:pPr>
              <w:spacing w:after="0"/>
              <w:jc w:val="right"/>
            </w:pPr>
            <w:r>
              <w:rPr>
                <w:i/>
                <w:color w:val="555555"/>
                <w:sz w:val="14"/>
              </w:rPr>
              <w:t>properties</w:t>
            </w:r>
          </w:p>
        </w:tc>
        <w:tc>
          <w:tcPr>
            <w:tcW w:type="dxa" w:w="167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06"/>
          </w:tcPr>
          <w:p>
            <w:pPr>
              <w:spacing w:after="0"/>
              <w:jc w:val="left"/>
            </w:pPr>
            <w:r>
              <w:rPr>
                <w:sz w:val="16"/>
              </w:rPr>
              <w:t>County total</w:t>
            </w:r>
          </w:p>
        </w:tc>
        <w:tc>
          <w:tcPr>
            <w:tcW w:type="dxa" w:w="1505"/>
          </w:tcPr>
          <w:p>
            <w:pPr>
              <w:spacing w:after="0"/>
              <w:jc w:val="right"/>
            </w:pPr>
            <w:r>
              <w:rPr>
                <w:sz w:val="16"/>
              </w:rPr>
              <w:t>13</w:t>
            </w:r>
          </w:p>
        </w:tc>
        <w:tc>
          <w:tcPr>
            <w:tcW w:type="dxa" w:w="1505"/>
          </w:tcPr>
          <w:p>
            <w:pPr>
              <w:spacing w:after="0"/>
              <w:jc w:val="right"/>
            </w:pPr>
            <w:r>
              <w:rPr>
                <w:sz w:val="16"/>
              </w:rPr>
              <w:t>52</w:t>
            </w:r>
          </w:p>
        </w:tc>
        <w:tc>
          <w:tcPr>
            <w:tcW w:type="dxa" w:w="1505"/>
          </w:tcPr>
          <w:p>
            <w:pPr>
              <w:spacing w:after="0"/>
              <w:jc w:val="right"/>
            </w:pPr>
            <w:r>
              <w:rPr>
                <w:sz w:val="16"/>
              </w:rPr>
              <w:t>124</w:t>
            </w:r>
          </w:p>
        </w:tc>
        <w:tc>
          <w:tcPr>
            <w:tcW w:type="dxa" w:w="1505"/>
          </w:tcPr>
          <w:p>
            <w:pPr>
              <w:spacing w:after="0"/>
              <w:jc w:val="right"/>
            </w:pPr>
            <w:r>
              <w:rPr>
                <w:sz w:val="16"/>
              </w:rPr>
              <w:t>51</w:t>
            </w:r>
          </w:p>
        </w:tc>
        <w:tc>
          <w:tcPr>
            <w:tcW w:type="dxa" w:w="1505"/>
          </w:tcPr>
          <w:p>
            <w:pPr>
              <w:spacing w:after="0"/>
              <w:jc w:val="right"/>
            </w:pPr>
            <w:r>
              <w:rPr>
                <w:sz w:val="16"/>
              </w:rPr>
              <w:t>125</w:t>
            </w:r>
          </w:p>
        </w:tc>
        <w:tc>
          <w:tcPr>
            <w:tcW w:type="dxa" w:w="1505"/>
          </w:tcPr>
          <w:p>
            <w:pPr>
              <w:spacing w:after="0"/>
              <w:jc w:val="right"/>
            </w:pPr>
            <w:r>
              <w:rPr>
                <w:sz w:val="16"/>
              </w:rPr>
              <w:t>0</w:t>
            </w:r>
          </w:p>
        </w:tc>
        <w:tc>
          <w:tcPr>
            <w:tcW w:type="dxa" w:w="1675"/>
          </w:tcPr>
          <w:p>
            <w:pPr>
              <w:spacing w:after="0"/>
              <w:jc w:val="right"/>
            </w:pPr>
            <w:r>
              <w:rPr>
                <w:sz w:val="16"/>
              </w:rPr>
              <w:t>39</w:t>
            </w:r>
          </w:p>
        </w:tc>
      </w:tr>
      <w:tr>
        <w:trPr>
          <w:cantSplit/>
        </w:trPr>
        <w:tc>
          <w:tcPr>
            <w:tcW w:type="dxa" w:w="3406"/>
          </w:tcPr>
          <w:p>
            <w:pPr>
              <w:spacing w:after="0"/>
              <w:jc w:val="left"/>
            </w:pPr>
            <w:r>
              <w:rPr>
                <w:sz w:val="16"/>
              </w:rPr>
              <w:t>HOOVER, CITY OF</w:t>
            </w:r>
          </w:p>
        </w:tc>
        <w:tc>
          <w:tcPr>
            <w:tcW w:type="dxa" w:w="1505"/>
          </w:tcPr>
          <w:p>
            <w:pPr>
              <w:spacing w:after="0"/>
              <w:jc w:val="right"/>
            </w:pPr>
            <w:r>
              <w:rPr>
                <w:sz w:val="16"/>
              </w:rPr>
              <w:t>0</w:t>
            </w:r>
          </w:p>
        </w:tc>
        <w:tc>
          <w:tcPr>
            <w:tcW w:type="dxa" w:w="1505"/>
          </w:tcPr>
          <w:p>
            <w:pPr>
              <w:spacing w:after="0"/>
              <w:jc w:val="right"/>
            </w:pPr>
            <w:r>
              <w:rPr>
                <w:sz w:val="16"/>
              </w:rPr>
              <w:t>0</w:t>
            </w:r>
          </w:p>
        </w:tc>
        <w:tc>
          <w:tcPr>
            <w:tcW w:type="dxa" w:w="1505"/>
          </w:tcPr>
          <w:p>
            <w:pPr>
              <w:spacing w:after="0"/>
              <w:jc w:val="right"/>
            </w:pPr>
            <w:r>
              <w:rPr>
                <w:sz w:val="16"/>
              </w:rPr>
              <w:t>1</w:t>
            </w:r>
          </w:p>
        </w:tc>
        <w:tc>
          <w:tcPr>
            <w:tcW w:type="dxa" w:w="1505"/>
          </w:tcPr>
          <w:p>
            <w:pPr>
              <w:spacing w:after="0"/>
              <w:jc w:val="right"/>
            </w:pPr>
            <w:r>
              <w:rPr>
                <w:sz w:val="16"/>
              </w:rPr>
              <w:t>0</w:t>
            </w:r>
          </w:p>
        </w:tc>
        <w:tc>
          <w:tcPr>
            <w:tcW w:type="dxa" w:w="1505"/>
          </w:tcPr>
          <w:p>
            <w:pPr>
              <w:spacing w:after="0"/>
              <w:jc w:val="right"/>
            </w:pPr>
            <w:r>
              <w:rPr>
                <w:sz w:val="16"/>
              </w:rPr>
              <w:t>1</w:t>
            </w:r>
          </w:p>
        </w:tc>
        <w:tc>
          <w:tcPr>
            <w:tcW w:type="dxa" w:w="1505"/>
          </w:tcPr>
          <w:p>
            <w:pPr>
              <w:spacing w:after="0"/>
              <w:jc w:val="right"/>
            </w:pPr>
            <w:r>
              <w:rPr>
                <w:sz w:val="16"/>
              </w:rPr>
              <w:t>0</w:t>
            </w:r>
          </w:p>
        </w:tc>
        <w:tc>
          <w:tcPr>
            <w:tcW w:type="dxa" w:w="1675"/>
          </w:tcPr>
          <w:p>
            <w:pPr>
              <w:spacing w:after="0"/>
              <w:jc w:val="right"/>
            </w:pPr>
            <w:r>
              <w:rPr>
                <w:sz w:val="16"/>
              </w:rPr>
              <w:t>0</w:t>
            </w:r>
          </w:p>
        </w:tc>
      </w:tr>
      <w:tr>
        <w:trPr>
          <w:cantSplit/>
        </w:trPr>
        <w:tc>
          <w:tcPr>
            <w:tcW w:type="dxa" w:w="3406"/>
          </w:tcPr>
          <w:p>
            <w:pPr>
              <w:spacing w:after="0"/>
              <w:jc w:val="left"/>
            </w:pPr>
            <w:r>
              <w:rPr>
                <w:sz w:val="16"/>
              </w:rPr>
              <w:t>LEEDS, CITY OF (plan member listed on the Jefferson County page)</w:t>
            </w:r>
          </w:p>
        </w:tc>
        <w:tc>
          <w:tcPr>
            <w:tcW w:type="dxa" w:w="1505"/>
          </w:tcPr>
          <w:p>
            <w:pPr>
              <w:spacing w:after="0"/>
              <w:jc w:val="right"/>
            </w:pPr>
            <w:r>
              <w:rPr>
                <w:sz w:val="16"/>
              </w:rPr>
              <w:t>0</w:t>
            </w:r>
          </w:p>
        </w:tc>
        <w:tc>
          <w:tcPr>
            <w:tcW w:type="dxa" w:w="1505"/>
          </w:tcPr>
          <w:p>
            <w:pPr>
              <w:spacing w:after="0"/>
              <w:jc w:val="right"/>
            </w:pPr>
            <w:r>
              <w:rPr>
                <w:sz w:val="16"/>
              </w:rPr>
              <w:t>0</w:t>
            </w:r>
          </w:p>
        </w:tc>
        <w:tc>
          <w:tcPr>
            <w:tcW w:type="dxa" w:w="1505"/>
          </w:tcPr>
          <w:p>
            <w:pPr>
              <w:spacing w:after="0"/>
              <w:jc w:val="right"/>
            </w:pPr>
            <w:r>
              <w:rPr>
                <w:sz w:val="16"/>
              </w:rPr>
              <w:t>1</w:t>
            </w:r>
          </w:p>
        </w:tc>
        <w:tc>
          <w:tcPr>
            <w:tcW w:type="dxa" w:w="1505"/>
          </w:tcPr>
          <w:p>
            <w:pPr>
              <w:spacing w:after="0"/>
              <w:jc w:val="right"/>
            </w:pPr>
            <w:r>
              <w:rPr>
                <w:sz w:val="16"/>
              </w:rPr>
              <w:t>0</w:t>
            </w:r>
          </w:p>
        </w:tc>
        <w:tc>
          <w:tcPr>
            <w:tcW w:type="dxa" w:w="1505"/>
          </w:tcPr>
          <w:p>
            <w:pPr>
              <w:spacing w:after="0"/>
              <w:jc w:val="right"/>
            </w:pPr>
            <w:r>
              <w:rPr>
                <w:sz w:val="16"/>
              </w:rPr>
              <w:t>1</w:t>
            </w:r>
          </w:p>
        </w:tc>
        <w:tc>
          <w:tcPr>
            <w:tcW w:type="dxa" w:w="1505"/>
          </w:tcPr>
          <w:p>
            <w:pPr>
              <w:spacing w:after="0"/>
              <w:jc w:val="right"/>
            </w:pPr>
            <w:r>
              <w:rPr>
                <w:sz w:val="16"/>
              </w:rPr>
              <w:t>0</w:t>
            </w:r>
          </w:p>
        </w:tc>
        <w:tc>
          <w:tcPr>
            <w:tcW w:type="dxa" w:w="1675"/>
          </w:tcPr>
          <w:p>
            <w:pPr>
              <w:spacing w:after="0"/>
              <w:jc w:val="right"/>
            </w:pPr>
            <w:r>
              <w:rPr>
                <w:sz w:val="16"/>
              </w:rPr>
              <w:t>0</w:t>
            </w:r>
          </w:p>
        </w:tc>
      </w:tr>
      <w:tr>
        <w:trPr>
          <w:cantSplit/>
        </w:trPr>
        <w:tc>
          <w:tcPr>
            <w:tcW w:type="dxa" w:w="3406"/>
          </w:tcPr>
          <w:p>
            <w:pPr>
              <w:spacing w:after="0"/>
              <w:jc w:val="left"/>
            </w:pPr>
            <w:r>
              <w:rPr>
                <w:sz w:val="16"/>
              </w:rPr>
              <w:t>SHELBY COUNTY*</w:t>
            </w:r>
          </w:p>
        </w:tc>
        <w:tc>
          <w:tcPr>
            <w:tcW w:type="dxa" w:w="1505"/>
          </w:tcPr>
          <w:p>
            <w:pPr>
              <w:spacing w:after="0"/>
              <w:jc w:val="right"/>
            </w:pPr>
            <w:r>
              <w:rPr>
                <w:sz w:val="16"/>
              </w:rPr>
              <w:t>1</w:t>
            </w:r>
          </w:p>
        </w:tc>
        <w:tc>
          <w:tcPr>
            <w:tcW w:type="dxa" w:w="1505"/>
          </w:tcPr>
          <w:p>
            <w:pPr>
              <w:spacing w:after="0"/>
              <w:jc w:val="right"/>
            </w:pPr>
            <w:r>
              <w:rPr>
                <w:sz w:val="16"/>
              </w:rPr>
              <w:t>1</w:t>
            </w:r>
          </w:p>
        </w:tc>
        <w:tc>
          <w:tcPr>
            <w:tcW w:type="dxa" w:w="1505"/>
          </w:tcPr>
          <w:p>
            <w:pPr>
              <w:spacing w:after="0"/>
              <w:jc w:val="right"/>
            </w:pPr>
            <w:r>
              <w:rPr>
                <w:sz w:val="16"/>
              </w:rPr>
              <w:t>11</w:t>
            </w:r>
          </w:p>
        </w:tc>
        <w:tc>
          <w:tcPr>
            <w:tcW w:type="dxa" w:w="1505"/>
          </w:tcPr>
          <w:p>
            <w:pPr>
              <w:spacing w:after="0"/>
              <w:jc w:val="right"/>
            </w:pPr>
            <w:r>
              <w:rPr>
                <w:sz w:val="16"/>
              </w:rPr>
              <w:t>1</w:t>
            </w:r>
          </w:p>
        </w:tc>
        <w:tc>
          <w:tcPr>
            <w:tcW w:type="dxa" w:w="1505"/>
          </w:tcPr>
          <w:p>
            <w:pPr>
              <w:spacing w:after="0"/>
              <w:jc w:val="right"/>
            </w:pPr>
            <w:r>
              <w:rPr>
                <w:sz w:val="16"/>
              </w:rPr>
              <w:t>11</w:t>
            </w:r>
          </w:p>
        </w:tc>
        <w:tc>
          <w:tcPr>
            <w:tcW w:type="dxa" w:w="1505"/>
          </w:tcPr>
          <w:p>
            <w:pPr>
              <w:spacing w:after="0"/>
              <w:jc w:val="right"/>
            </w:pPr>
            <w:r>
              <w:rPr>
                <w:sz w:val="16"/>
              </w:rPr>
              <w:t>0</w:t>
            </w:r>
          </w:p>
        </w:tc>
        <w:tc>
          <w:tcPr>
            <w:tcW w:type="dxa" w:w="1675"/>
          </w:tcPr>
          <w:p>
            <w:pPr>
              <w:spacing w:after="0"/>
              <w:jc w:val="right"/>
            </w:pPr>
            <w:r>
              <w:rPr>
                <w:sz w:val="16"/>
              </w:rPr>
              <w:t>4</w:t>
            </w:r>
          </w:p>
        </w:tc>
      </w:tr>
      <w:tr>
        <w:trPr>
          <w:cantSplit/>
        </w:trPr>
        <w:tc>
          <w:tcPr>
            <w:tcW w:type="dxa" w:w="3406"/>
          </w:tcPr>
          <w:p>
            <w:pPr>
              <w:spacing w:after="0"/>
              <w:jc w:val="left"/>
            </w:pPr>
            <w:r>
              <w:rPr>
                <w:sz w:val="16"/>
              </w:rPr>
              <w:t>ALABASTER, CITY OF</w:t>
            </w:r>
          </w:p>
        </w:tc>
        <w:tc>
          <w:tcPr>
            <w:tcW w:type="dxa" w:w="1505"/>
          </w:tcPr>
          <w:p>
            <w:pPr>
              <w:spacing w:after="0"/>
              <w:jc w:val="right"/>
            </w:pPr>
            <w:r>
              <w:rPr>
                <w:sz w:val="16"/>
              </w:rPr>
              <w:t>0</w:t>
            </w:r>
          </w:p>
        </w:tc>
        <w:tc>
          <w:tcPr>
            <w:tcW w:type="dxa" w:w="1505"/>
          </w:tcPr>
          <w:p>
            <w:pPr>
              <w:spacing w:after="0"/>
              <w:jc w:val="right"/>
            </w:pPr>
            <w:r>
              <w:rPr>
                <w:sz w:val="16"/>
              </w:rPr>
              <w:t>4</w:t>
            </w:r>
          </w:p>
        </w:tc>
        <w:tc>
          <w:tcPr>
            <w:tcW w:type="dxa" w:w="1505"/>
          </w:tcPr>
          <w:p>
            <w:pPr>
              <w:spacing w:after="0"/>
              <w:jc w:val="right"/>
            </w:pPr>
            <w:r>
              <w:rPr>
                <w:sz w:val="16"/>
              </w:rPr>
              <w:t>7</w:t>
            </w:r>
          </w:p>
        </w:tc>
        <w:tc>
          <w:tcPr>
            <w:tcW w:type="dxa" w:w="1505"/>
          </w:tcPr>
          <w:p>
            <w:pPr>
              <w:spacing w:after="0"/>
              <w:jc w:val="right"/>
            </w:pPr>
            <w:r>
              <w:rPr>
                <w:sz w:val="16"/>
              </w:rPr>
              <w:t>3</w:t>
            </w:r>
          </w:p>
        </w:tc>
        <w:tc>
          <w:tcPr>
            <w:tcW w:type="dxa" w:w="1505"/>
          </w:tcPr>
          <w:p>
            <w:pPr>
              <w:spacing w:after="0"/>
              <w:jc w:val="right"/>
            </w:pPr>
            <w:r>
              <w:rPr>
                <w:sz w:val="16"/>
              </w:rPr>
              <w:t>7</w:t>
            </w:r>
          </w:p>
        </w:tc>
        <w:tc>
          <w:tcPr>
            <w:tcW w:type="dxa" w:w="1505"/>
          </w:tcPr>
          <w:p>
            <w:pPr>
              <w:spacing w:after="0"/>
              <w:jc w:val="right"/>
            </w:pPr>
            <w:r>
              <w:rPr>
                <w:sz w:val="16"/>
              </w:rPr>
              <w:t>0</w:t>
            </w:r>
          </w:p>
        </w:tc>
        <w:tc>
          <w:tcPr>
            <w:tcW w:type="dxa" w:w="1675"/>
          </w:tcPr>
          <w:p>
            <w:pPr>
              <w:spacing w:after="0"/>
              <w:jc w:val="right"/>
            </w:pPr>
            <w:r>
              <w:rPr>
                <w:sz w:val="16"/>
              </w:rPr>
              <w:t>3</w:t>
            </w:r>
          </w:p>
        </w:tc>
      </w:tr>
      <w:tr>
        <w:trPr>
          <w:cantSplit/>
        </w:trPr>
        <w:tc>
          <w:tcPr>
            <w:tcW w:type="dxa" w:w="3406"/>
          </w:tcPr>
          <w:p>
            <w:pPr>
              <w:spacing w:after="0"/>
              <w:jc w:val="left"/>
            </w:pPr>
            <w:r>
              <w:rPr>
                <w:sz w:val="16"/>
              </w:rPr>
              <w:t>PELHAM, CITY OF</w:t>
            </w:r>
          </w:p>
        </w:tc>
        <w:tc>
          <w:tcPr>
            <w:tcW w:type="dxa" w:w="1505"/>
          </w:tcPr>
          <w:p>
            <w:pPr>
              <w:spacing w:after="0"/>
              <w:jc w:val="right"/>
            </w:pPr>
            <w:r>
              <w:rPr>
                <w:sz w:val="16"/>
              </w:rPr>
              <w:t>12</w:t>
            </w:r>
          </w:p>
        </w:tc>
        <w:tc>
          <w:tcPr>
            <w:tcW w:type="dxa" w:w="1505"/>
          </w:tcPr>
          <w:p>
            <w:pPr>
              <w:spacing w:after="0"/>
              <w:jc w:val="right"/>
            </w:pPr>
            <w:r>
              <w:rPr>
                <w:sz w:val="16"/>
              </w:rPr>
              <w:t>46</w:t>
            </w:r>
          </w:p>
        </w:tc>
        <w:tc>
          <w:tcPr>
            <w:tcW w:type="dxa" w:w="1505"/>
          </w:tcPr>
          <w:p>
            <w:pPr>
              <w:spacing w:after="0"/>
              <w:jc w:val="right"/>
            </w:pPr>
            <w:r>
              <w:rPr>
                <w:sz w:val="16"/>
              </w:rPr>
              <w:t>98</w:t>
            </w:r>
          </w:p>
        </w:tc>
        <w:tc>
          <w:tcPr>
            <w:tcW w:type="dxa" w:w="1505"/>
          </w:tcPr>
          <w:p>
            <w:pPr>
              <w:spacing w:after="0"/>
              <w:jc w:val="right"/>
            </w:pPr>
            <w:r>
              <w:rPr>
                <w:sz w:val="16"/>
              </w:rPr>
              <w:t>46</w:t>
            </w:r>
          </w:p>
        </w:tc>
        <w:tc>
          <w:tcPr>
            <w:tcW w:type="dxa" w:w="1505"/>
          </w:tcPr>
          <w:p>
            <w:pPr>
              <w:spacing w:after="0"/>
              <w:jc w:val="right"/>
            </w:pPr>
            <w:r>
              <w:rPr>
                <w:sz w:val="16"/>
              </w:rPr>
              <w:t>99</w:t>
            </w:r>
          </w:p>
        </w:tc>
        <w:tc>
          <w:tcPr>
            <w:tcW w:type="dxa" w:w="1505"/>
          </w:tcPr>
          <w:p>
            <w:pPr>
              <w:spacing w:after="0"/>
              <w:jc w:val="right"/>
            </w:pPr>
            <w:r>
              <w:rPr>
                <w:sz w:val="16"/>
              </w:rPr>
              <w:t>0</w:t>
            </w:r>
          </w:p>
        </w:tc>
        <w:tc>
          <w:tcPr>
            <w:tcW w:type="dxa" w:w="1675"/>
          </w:tcPr>
          <w:p>
            <w:pPr>
              <w:spacing w:after="0"/>
              <w:jc w:val="right"/>
            </w:pPr>
            <w:r>
              <w:rPr>
                <w:sz w:val="16"/>
              </w:rPr>
              <w:t>31</w:t>
            </w:r>
          </w:p>
        </w:tc>
      </w:tr>
      <w:tr>
        <w:trPr>
          <w:cantSplit/>
        </w:trPr>
        <w:tc>
          <w:tcPr>
            <w:tcW w:type="dxa" w:w="3406"/>
          </w:tcPr>
          <w:p>
            <w:pPr>
              <w:spacing w:after="0"/>
              <w:jc w:val="left"/>
            </w:pPr>
            <w:r>
              <w:rPr>
                <w:sz w:val="16"/>
              </w:rPr>
              <w:t>HELENA, CITY OF</w:t>
            </w:r>
          </w:p>
        </w:tc>
        <w:tc>
          <w:tcPr>
            <w:tcW w:type="dxa" w:w="1505"/>
          </w:tcPr>
          <w:p>
            <w:pPr>
              <w:spacing w:after="0"/>
              <w:jc w:val="right"/>
            </w:pPr>
            <w:r>
              <w:rPr>
                <w:sz w:val="16"/>
              </w:rPr>
              <w:t>0</w:t>
            </w:r>
          </w:p>
        </w:tc>
        <w:tc>
          <w:tcPr>
            <w:tcW w:type="dxa" w:w="1505"/>
          </w:tcPr>
          <w:p>
            <w:pPr>
              <w:spacing w:after="0"/>
              <w:jc w:val="right"/>
            </w:pPr>
            <w:r>
              <w:rPr>
                <w:sz w:val="16"/>
              </w:rPr>
              <w:t>0</w:t>
            </w:r>
          </w:p>
        </w:tc>
        <w:tc>
          <w:tcPr>
            <w:tcW w:type="dxa" w:w="1505"/>
          </w:tcPr>
          <w:p>
            <w:pPr>
              <w:spacing w:after="0"/>
              <w:jc w:val="right"/>
            </w:pPr>
            <w:r>
              <w:rPr>
                <w:sz w:val="16"/>
              </w:rPr>
              <w:t>2</w:t>
            </w:r>
          </w:p>
        </w:tc>
        <w:tc>
          <w:tcPr>
            <w:tcW w:type="dxa" w:w="1505"/>
          </w:tcPr>
          <w:p>
            <w:pPr>
              <w:spacing w:after="0"/>
              <w:jc w:val="right"/>
            </w:pPr>
            <w:r>
              <w:rPr>
                <w:sz w:val="16"/>
              </w:rPr>
              <w:t>0</w:t>
            </w:r>
          </w:p>
        </w:tc>
        <w:tc>
          <w:tcPr>
            <w:tcW w:type="dxa" w:w="1505"/>
          </w:tcPr>
          <w:p>
            <w:pPr>
              <w:spacing w:after="0"/>
              <w:jc w:val="right"/>
            </w:pPr>
            <w:r>
              <w:rPr>
                <w:sz w:val="16"/>
              </w:rPr>
              <w:t>2</w:t>
            </w:r>
          </w:p>
        </w:tc>
        <w:tc>
          <w:tcPr>
            <w:tcW w:type="dxa" w:w="1505"/>
          </w:tcPr>
          <w:p>
            <w:pPr>
              <w:spacing w:after="0"/>
              <w:jc w:val="right"/>
            </w:pPr>
            <w:r>
              <w:rPr>
                <w:sz w:val="16"/>
              </w:rPr>
              <w:t>0</w:t>
            </w:r>
          </w:p>
        </w:tc>
        <w:tc>
          <w:tcPr>
            <w:tcW w:type="dxa" w:w="1675"/>
          </w:tcPr>
          <w:p>
            <w:pPr>
              <w:spacing w:after="0"/>
              <w:jc w:val="right"/>
            </w:pPr>
            <w:r>
              <w:rPr>
                <w:sz w:val="16"/>
              </w:rPr>
              <w:t>1</w:t>
            </w:r>
          </w:p>
        </w:tc>
      </w:tr>
      <w:tr>
        <w:trPr>
          <w:cantSplit/>
        </w:trPr>
        <w:tc>
          <w:tcPr>
            <w:tcW w:type="dxa" w:w="3406"/>
          </w:tcPr>
          <w:p>
            <w:pPr>
              <w:spacing w:after="0"/>
              <w:jc w:val="left"/>
            </w:pPr>
            <w:r>
              <w:rPr>
                <w:sz w:val="16"/>
              </w:rPr>
              <w:t>MONTEVALLO, CITY OF</w:t>
            </w:r>
          </w:p>
        </w:tc>
        <w:tc>
          <w:tcPr>
            <w:tcW w:type="dxa" w:w="1505"/>
          </w:tcPr>
          <w:p>
            <w:pPr>
              <w:spacing w:after="0"/>
              <w:jc w:val="right"/>
            </w:pPr>
            <w:r>
              <w:rPr>
                <w:sz w:val="16"/>
              </w:rPr>
              <w:t>0</w:t>
            </w:r>
          </w:p>
        </w:tc>
        <w:tc>
          <w:tcPr>
            <w:tcW w:type="dxa" w:w="1505"/>
          </w:tcPr>
          <w:p>
            <w:pPr>
              <w:spacing w:after="0"/>
              <w:jc w:val="right"/>
            </w:pPr>
            <w:r>
              <w:rPr>
                <w:sz w:val="16"/>
              </w:rPr>
              <w:t>0</w:t>
            </w:r>
          </w:p>
        </w:tc>
        <w:tc>
          <w:tcPr>
            <w:tcW w:type="dxa" w:w="1505"/>
          </w:tcPr>
          <w:p>
            <w:pPr>
              <w:spacing w:after="0"/>
              <w:jc w:val="right"/>
            </w:pPr>
            <w:r>
              <w:rPr>
                <w:sz w:val="16"/>
              </w:rPr>
              <w:t>1</w:t>
            </w:r>
          </w:p>
        </w:tc>
        <w:tc>
          <w:tcPr>
            <w:tcW w:type="dxa" w:w="1505"/>
          </w:tcPr>
          <w:p>
            <w:pPr>
              <w:spacing w:after="0"/>
              <w:jc w:val="right"/>
            </w:pPr>
            <w:r>
              <w:rPr>
                <w:sz w:val="16"/>
              </w:rPr>
              <w:t>0</w:t>
            </w:r>
          </w:p>
        </w:tc>
        <w:tc>
          <w:tcPr>
            <w:tcW w:type="dxa" w:w="1505"/>
          </w:tcPr>
          <w:p>
            <w:pPr>
              <w:spacing w:after="0"/>
              <w:jc w:val="right"/>
            </w:pPr>
            <w:r>
              <w:rPr>
                <w:sz w:val="16"/>
              </w:rPr>
              <w:t>1</w:t>
            </w:r>
          </w:p>
        </w:tc>
        <w:tc>
          <w:tcPr>
            <w:tcW w:type="dxa" w:w="1505"/>
          </w:tcPr>
          <w:p>
            <w:pPr>
              <w:spacing w:after="0"/>
              <w:jc w:val="right"/>
            </w:pPr>
            <w:r>
              <w:rPr>
                <w:sz w:val="16"/>
              </w:rPr>
              <w:t>0</w:t>
            </w:r>
          </w:p>
        </w:tc>
        <w:tc>
          <w:tcPr>
            <w:tcW w:type="dxa" w:w="1675"/>
          </w:tcPr>
          <w:p>
            <w:pPr>
              <w:spacing w:after="0"/>
              <w:jc w:val="right"/>
            </w:pPr>
            <w:r>
              <w:rPr>
                <w:sz w:val="16"/>
              </w:rPr>
              <w:t>0</w:t>
            </w:r>
          </w:p>
        </w:tc>
      </w:tr>
      <w:tr>
        <w:trPr>
          <w:cantSplit/>
        </w:trPr>
        <w:tc>
          <w:tcPr>
            <w:tcW w:type="dxa" w:w="3406"/>
          </w:tcPr>
          <w:p>
            <w:pPr>
              <w:spacing w:after="0"/>
              <w:jc w:val="left"/>
            </w:pPr>
            <w:r>
              <w:rPr>
                <w:sz w:val="16"/>
              </w:rPr>
              <w:t>INDIAN SPRINGS VILLAGE, TOWN OF</w:t>
            </w:r>
          </w:p>
        </w:tc>
        <w:tc>
          <w:tcPr>
            <w:tcW w:type="dxa" w:w="1505"/>
          </w:tcPr>
          <w:p>
            <w:pPr>
              <w:spacing w:after="0"/>
              <w:jc w:val="right"/>
            </w:pPr>
            <w:r>
              <w:rPr>
                <w:sz w:val="16"/>
              </w:rPr>
              <w:t>0</w:t>
            </w:r>
          </w:p>
        </w:tc>
        <w:tc>
          <w:tcPr>
            <w:tcW w:type="dxa" w:w="1505"/>
          </w:tcPr>
          <w:p>
            <w:pPr>
              <w:spacing w:after="0"/>
              <w:jc w:val="right"/>
            </w:pPr>
            <w:r>
              <w:rPr>
                <w:sz w:val="16"/>
              </w:rPr>
              <w:t>1</w:t>
            </w:r>
          </w:p>
        </w:tc>
        <w:tc>
          <w:tcPr>
            <w:tcW w:type="dxa" w:w="1505"/>
          </w:tcPr>
          <w:p>
            <w:pPr>
              <w:spacing w:after="0"/>
              <w:jc w:val="right"/>
            </w:pPr>
            <w:r>
              <w:rPr>
                <w:sz w:val="16"/>
              </w:rPr>
              <w:t>3</w:t>
            </w:r>
          </w:p>
        </w:tc>
        <w:tc>
          <w:tcPr>
            <w:tcW w:type="dxa" w:w="1505"/>
          </w:tcPr>
          <w:p>
            <w:pPr>
              <w:spacing w:after="0"/>
              <w:jc w:val="right"/>
            </w:pPr>
            <w:r>
              <w:rPr>
                <w:sz w:val="16"/>
              </w:rPr>
              <w:t>1</w:t>
            </w:r>
          </w:p>
        </w:tc>
        <w:tc>
          <w:tcPr>
            <w:tcW w:type="dxa" w:w="1505"/>
          </w:tcPr>
          <w:p>
            <w:pPr>
              <w:spacing w:after="0"/>
              <w:jc w:val="right"/>
            </w:pPr>
            <w:r>
              <w:rPr>
                <w:sz w:val="16"/>
              </w:rPr>
              <w:t>3</w:t>
            </w:r>
          </w:p>
        </w:tc>
        <w:tc>
          <w:tcPr>
            <w:tcW w:type="dxa" w:w="1505"/>
          </w:tcPr>
          <w:p>
            <w:pPr>
              <w:spacing w:after="0"/>
              <w:jc w:val="right"/>
            </w:pPr>
            <w:r>
              <w:rPr>
                <w:sz w:val="16"/>
              </w:rPr>
              <w:t>0</w:t>
            </w:r>
          </w:p>
        </w:tc>
        <w:tc>
          <w:tcPr>
            <w:tcW w:type="dxa" w:w="1675"/>
          </w:tcPr>
          <w:p>
            <w:pPr>
              <w:spacing w:after="0"/>
              <w:jc w:val="right"/>
            </w:pPr>
            <w:r>
              <w:rPr>
                <w:sz w:val="16"/>
              </w:rPr>
              <w:t>0</w:t>
            </w:r>
          </w:p>
        </w:tc>
      </w:tr>
      <w:tr>
        <w:trPr>
          <w:cantSplit/>
        </w:trPr>
        <w:tc>
          <w:tcPr>
            <w:tcW w:type="dxa" w:w="3406"/>
          </w:tcPr>
          <w:p>
            <w:pPr>
              <w:spacing w:after="0"/>
              <w:jc w:val="left"/>
            </w:pPr>
            <w:r>
              <w:rPr>
                <w:sz w:val="16"/>
              </w:rPr>
              <w:t>State level, not in this county: county not reported</w:t>
            </w:r>
          </w:p>
        </w:tc>
        <w:tc>
          <w:tcPr>
            <w:tcW w:type="dxa" w:w="1505"/>
          </w:tcPr>
          <w:p>
            <w:pPr>
              <w:spacing w:after="0"/>
              <w:jc w:val="right"/>
            </w:pPr>
            <w:r>
              <w:rPr>
                <w:sz w:val="16"/>
              </w:rPr>
              <w:t>0</w:t>
            </w:r>
          </w:p>
        </w:tc>
        <w:tc>
          <w:tcPr>
            <w:tcW w:type="dxa" w:w="1505"/>
          </w:tcPr>
          <w:p>
            <w:pPr>
              <w:spacing w:after="0"/>
              <w:jc w:val="right"/>
            </w:pPr>
            <w:r>
              <w:rPr>
                <w:sz w:val="16"/>
              </w:rPr>
              <w:t>0</w:t>
            </w:r>
          </w:p>
        </w:tc>
        <w:tc>
          <w:tcPr>
            <w:tcW w:type="dxa" w:w="1505"/>
          </w:tcPr>
          <w:p>
            <w:pPr>
              <w:spacing w:after="0"/>
              <w:jc w:val="right"/>
            </w:pPr>
            <w:r>
              <w:rPr>
                <w:sz w:val="16"/>
              </w:rPr>
              <w:t>3</w:t>
            </w:r>
          </w:p>
        </w:tc>
        <w:tc>
          <w:tcPr>
            <w:tcW w:type="dxa" w:w="1505"/>
          </w:tcPr>
          <w:p>
            <w:pPr>
              <w:spacing w:after="0"/>
              <w:jc w:val="right"/>
            </w:pPr>
            <w:r>
              <w:rPr>
                <w:sz w:val="16"/>
              </w:rPr>
              <w:t>0</w:t>
            </w:r>
          </w:p>
        </w:tc>
        <w:tc>
          <w:tcPr>
            <w:tcW w:type="dxa" w:w="1505"/>
          </w:tcPr>
          <w:p>
            <w:pPr>
              <w:spacing w:after="0"/>
              <w:jc w:val="right"/>
            </w:pPr>
            <w:r>
              <w:rPr>
                <w:sz w:val="16"/>
              </w:rPr>
              <w:t>3</w:t>
            </w:r>
          </w:p>
        </w:tc>
        <w:tc>
          <w:tcPr>
            <w:tcW w:type="dxa" w:w="1505"/>
          </w:tcPr>
          <w:p>
            <w:pPr>
              <w:spacing w:after="0"/>
              <w:jc w:val="right"/>
            </w:pPr>
            <w:r>
              <w:rPr>
                <w:sz w:val="16"/>
              </w:rPr>
              <w:t>0</w:t>
            </w:r>
          </w:p>
        </w:tc>
        <w:tc>
          <w:tcPr>
            <w:tcW w:type="dxa" w:w="1675"/>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954"/>
        <w:gridCol w:w="1311"/>
        <w:gridCol w:w="1178"/>
        <w:gridCol w:w="1178"/>
        <w:gridCol w:w="1178"/>
        <w:gridCol w:w="1178"/>
        <w:gridCol w:w="1178"/>
        <w:gridCol w:w="1178"/>
        <w:gridCol w:w="1311"/>
        <w:gridCol w:w="2470"/>
      </w:tblGrid>
      <w:tr>
        <w:trPr>
          <w:cantSplit/>
          <w:tblHeader/>
        </w:trPr>
        <w:tc>
          <w:tcPr>
            <w:tcW w:type="dxa" w:w="1954"/>
            <w:shd w:val="clear" w:color="auto" w:fill="E8E8E8"/>
          </w:tcPr>
          <w:p>
            <w:pPr>
              <w:spacing w:after="0"/>
              <w:jc w:val="left"/>
            </w:pPr>
            <w:r>
              <w:rPr>
                <w:b/>
                <w:sz w:val="16"/>
              </w:rPr>
              <w:t>Member</w:t>
            </w:r>
          </w:p>
        </w:tc>
        <w:tc>
          <w:tcPr>
            <w:tcW w:type="dxa" w:w="1311"/>
            <w:shd w:val="clear" w:color="auto" w:fill="E8E8E8"/>
          </w:tcPr>
          <w:p>
            <w:pPr>
              <w:spacing w:after="0"/>
              <w:jc w:val="left"/>
            </w:pPr>
            <w:r>
              <w:rPr>
                <w:b/>
                <w:sz w:val="16"/>
              </w:rPr>
              <w:t>NFIP community ID</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470"/>
            <w:shd w:val="clear" w:color="auto" w:fill="E8E8E8"/>
          </w:tcPr>
          <w:p>
            <w:pPr>
              <w:spacing w:after="0"/>
              <w:jc w:val="left"/>
            </w:pPr>
            <w:r>
              <w:rPr>
                <w:b/>
                <w:sz w:val="16"/>
              </w:rPr>
              <w:t>Note</w:t>
            </w:r>
          </w:p>
        </w:tc>
      </w:tr>
      <w:tr>
        <w:trPr>
          <w:cantSplit/>
        </w:trPr>
        <w:tc>
          <w:tcPr>
            <w:tcW w:type="dxa" w:w="1954"/>
          </w:tcPr>
          <w:p>
            <w:pPr>
              <w:spacing w:after="0"/>
              <w:jc w:val="left"/>
            </w:pPr>
            <w:r>
              <w:rPr>
                <w:sz w:val="16"/>
              </w:rPr>
              <w:t>Shelby County (unincorporated area)</w:t>
            </w:r>
          </w:p>
        </w:tc>
        <w:tc>
          <w:tcPr>
            <w:tcW w:type="dxa" w:w="1311"/>
          </w:tcPr>
          <w:p>
            <w:pPr>
              <w:spacing w:after="0"/>
              <w:jc w:val="left"/>
            </w:pPr>
            <w:r>
              <w:rPr>
                <w:sz w:val="16"/>
              </w:rPr>
              <w:t>010191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11</w:t>
            </w:r>
          </w:p>
        </w:tc>
        <w:tc>
          <w:tcPr>
            <w:tcW w:type="dxa" w:w="1178"/>
          </w:tcPr>
          <w:p>
            <w:pPr>
              <w:spacing w:after="0"/>
              <w:jc w:val="right"/>
            </w:pPr>
            <w:r>
              <w:rPr>
                <w:sz w:val="16"/>
              </w:rPr>
              <w:t>1</w:t>
            </w:r>
          </w:p>
        </w:tc>
        <w:tc>
          <w:tcPr>
            <w:tcW w:type="dxa" w:w="1178"/>
          </w:tcPr>
          <w:p>
            <w:pPr>
              <w:spacing w:after="0"/>
              <w:jc w:val="right"/>
            </w:pPr>
            <w:r>
              <w:rPr>
                <w:sz w:val="16"/>
              </w:rPr>
              <w:t>11</w:t>
            </w:r>
          </w:p>
        </w:tc>
        <w:tc>
          <w:tcPr>
            <w:tcW w:type="dxa" w:w="1178"/>
          </w:tcPr>
          <w:p>
            <w:pPr>
              <w:spacing w:after="0"/>
              <w:jc w:val="right"/>
            </w:pPr>
            <w:r>
              <w:rPr>
                <w:sz w:val="16"/>
              </w:rPr>
              <w:t>0</w:t>
            </w:r>
          </w:p>
        </w:tc>
        <w:tc>
          <w:tcPr>
            <w:tcW w:type="dxa" w:w="1311"/>
          </w:tcPr>
          <w:p>
            <w:pPr>
              <w:spacing w:after="0"/>
              <w:jc w:val="right"/>
            </w:pPr>
            <w:r>
              <w:rPr>
                <w:sz w:val="16"/>
              </w:rPr>
              <w:t>4</w:t>
            </w:r>
          </w:p>
        </w:tc>
        <w:tc>
          <w:tcPr>
            <w:tcW w:type="dxa" w:w="2470"/>
          </w:tcPr>
          <w:p>
            <w:pPr>
              <w:spacing w:after="0"/>
              <w:jc w:val="left"/>
            </w:pPr>
          </w:p>
        </w:tc>
      </w:tr>
      <w:tr>
        <w:trPr>
          <w:cantSplit/>
        </w:trPr>
        <w:tc>
          <w:tcPr>
            <w:tcW w:type="dxa" w:w="1954"/>
          </w:tcPr>
          <w:p>
            <w:pPr>
              <w:spacing w:after="0"/>
              <w:jc w:val="left"/>
            </w:pPr>
            <w:r>
              <w:rPr>
                <w:sz w:val="16"/>
              </w:rPr>
              <w:t>Alabaster city</w:t>
            </w:r>
          </w:p>
        </w:tc>
        <w:tc>
          <w:tcPr>
            <w:tcW w:type="dxa" w:w="1311"/>
          </w:tcPr>
          <w:p>
            <w:pPr>
              <w:spacing w:after="0"/>
              <w:jc w:val="left"/>
            </w:pPr>
            <w:r>
              <w:rPr>
                <w:sz w:val="16"/>
              </w:rPr>
              <w:t>010192</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7</w:t>
            </w:r>
          </w:p>
        </w:tc>
        <w:tc>
          <w:tcPr>
            <w:tcW w:type="dxa" w:w="1178"/>
          </w:tcPr>
          <w:p>
            <w:pPr>
              <w:spacing w:after="0"/>
              <w:jc w:val="right"/>
            </w:pPr>
            <w:r>
              <w:rPr>
                <w:sz w:val="16"/>
              </w:rPr>
              <w:t>3</w:t>
            </w:r>
          </w:p>
        </w:tc>
        <w:tc>
          <w:tcPr>
            <w:tcW w:type="dxa" w:w="1178"/>
          </w:tcPr>
          <w:p>
            <w:pPr>
              <w:spacing w:after="0"/>
              <w:jc w:val="right"/>
            </w:pPr>
            <w:r>
              <w:rPr>
                <w:sz w:val="16"/>
              </w:rPr>
              <w:t>7</w:t>
            </w:r>
          </w:p>
        </w:tc>
        <w:tc>
          <w:tcPr>
            <w:tcW w:type="dxa" w:w="1178"/>
          </w:tcPr>
          <w:p>
            <w:pPr>
              <w:spacing w:after="0"/>
              <w:jc w:val="right"/>
            </w:pPr>
            <w:r>
              <w:rPr>
                <w:sz w:val="16"/>
              </w:rPr>
              <w:t>0</w:t>
            </w:r>
          </w:p>
        </w:tc>
        <w:tc>
          <w:tcPr>
            <w:tcW w:type="dxa" w:w="1311"/>
          </w:tcPr>
          <w:p>
            <w:pPr>
              <w:spacing w:after="0"/>
              <w:jc w:val="right"/>
            </w:pPr>
            <w:r>
              <w:rPr>
                <w:sz w:val="16"/>
              </w:rPr>
              <w:t>3</w:t>
            </w:r>
          </w:p>
        </w:tc>
        <w:tc>
          <w:tcPr>
            <w:tcW w:type="dxa" w:w="2470"/>
          </w:tcPr>
          <w:p>
            <w:pPr>
              <w:spacing w:after="0"/>
              <w:jc w:val="left"/>
            </w:pPr>
          </w:p>
        </w:tc>
      </w:tr>
      <w:tr>
        <w:trPr>
          <w:cantSplit/>
        </w:trPr>
        <w:tc>
          <w:tcPr>
            <w:tcW w:type="dxa" w:w="1954"/>
          </w:tcPr>
          <w:p>
            <w:pPr>
              <w:spacing w:after="0"/>
              <w:jc w:val="left"/>
            </w:pPr>
            <w:r>
              <w:rPr>
                <w:sz w:val="16"/>
              </w:rPr>
              <w:t>Birmingham city</w:t>
            </w:r>
          </w:p>
        </w:tc>
        <w:tc>
          <w:tcPr>
            <w:tcW w:type="dxa" w:w="1311"/>
          </w:tcPr>
          <w:p>
            <w:pPr>
              <w:spacing w:after="0"/>
              <w:jc w:val="left"/>
            </w:pPr>
            <w:r>
              <w:rPr>
                <w:sz w:val="16"/>
              </w:rPr>
              <w:t>010116</w:t>
            </w:r>
          </w:p>
        </w:tc>
        <w:tc>
          <w:tcPr>
            <w:tcW w:type="dxa" w:w="1178"/>
          </w:tcPr>
          <w:p>
            <w:pPr>
              <w:spacing w:after="0"/>
              <w:jc w:val="right"/>
            </w:pPr>
            <w:r>
              <w:rPr>
                <w:sz w:val="16"/>
              </w:rPr>
              <w:t>4</w:t>
            </w:r>
          </w:p>
        </w:tc>
        <w:tc>
          <w:tcPr>
            <w:tcW w:type="dxa" w:w="1178"/>
          </w:tcPr>
          <w:p>
            <w:pPr>
              <w:spacing w:after="0"/>
              <w:jc w:val="right"/>
            </w:pPr>
            <w:r>
              <w:rPr>
                <w:sz w:val="16"/>
              </w:rPr>
              <w:t>11</w:t>
            </w:r>
          </w:p>
        </w:tc>
        <w:tc>
          <w:tcPr>
            <w:tcW w:type="dxa" w:w="1178"/>
          </w:tcPr>
          <w:p>
            <w:pPr>
              <w:spacing w:after="0"/>
              <w:jc w:val="right"/>
            </w:pPr>
            <w:r>
              <w:rPr>
                <w:sz w:val="16"/>
              </w:rPr>
              <w:t>103</w:t>
            </w:r>
          </w:p>
        </w:tc>
        <w:tc>
          <w:tcPr>
            <w:tcW w:type="dxa" w:w="1178"/>
          </w:tcPr>
          <w:p>
            <w:pPr>
              <w:spacing w:after="0"/>
              <w:jc w:val="right"/>
            </w:pPr>
            <w:r>
              <w:rPr>
                <w:sz w:val="16"/>
              </w:rPr>
              <w:t>10</w:t>
            </w:r>
          </w:p>
        </w:tc>
        <w:tc>
          <w:tcPr>
            <w:tcW w:type="dxa" w:w="1178"/>
          </w:tcPr>
          <w:p>
            <w:pPr>
              <w:spacing w:after="0"/>
              <w:jc w:val="right"/>
            </w:pPr>
            <w:r>
              <w:rPr>
                <w:sz w:val="16"/>
              </w:rPr>
              <w:t>106</w:t>
            </w:r>
          </w:p>
        </w:tc>
        <w:tc>
          <w:tcPr>
            <w:tcW w:type="dxa" w:w="1178"/>
          </w:tcPr>
          <w:p>
            <w:pPr>
              <w:spacing w:after="0"/>
              <w:jc w:val="right"/>
            </w:pPr>
            <w:r>
              <w:rPr>
                <w:sz w:val="16"/>
              </w:rPr>
              <w:t>2</w:t>
            </w:r>
          </w:p>
        </w:tc>
        <w:tc>
          <w:tcPr>
            <w:tcW w:type="dxa" w:w="1311"/>
          </w:tcPr>
          <w:p>
            <w:pPr>
              <w:spacing w:after="0"/>
              <w:jc w:val="right"/>
            </w:pPr>
            <w:r>
              <w:rPr>
                <w:sz w:val="16"/>
              </w:rPr>
              <w:t>22</w:t>
            </w:r>
          </w:p>
        </w:tc>
        <w:tc>
          <w:tcPr>
            <w:tcW w:type="dxa" w:w="2470"/>
          </w:tcPr>
          <w:p>
            <w:pPr>
              <w:spacing w:after="0"/>
              <w:jc w:val="left"/>
            </w:pPr>
            <w:r>
              <w:rPr>
                <w:sz w:val="16"/>
              </w:rPr>
              <w:t>Whole community, including the part in Jefferson County and Walker County, plus 1 property with no county in FEMA's file; none of its repeat-flood properties are in this county.</w:t>
            </w:r>
          </w:p>
        </w:tc>
      </w:tr>
      <w:tr>
        <w:trPr>
          <w:cantSplit/>
        </w:trPr>
        <w:tc>
          <w:tcPr>
            <w:tcW w:type="dxa" w:w="1954"/>
          </w:tcPr>
          <w:p>
            <w:pPr>
              <w:spacing w:after="0"/>
              <w:jc w:val="left"/>
            </w:pPr>
            <w:r>
              <w:rPr>
                <w:sz w:val="16"/>
              </w:rPr>
              <w:t>Calera city</w:t>
            </w:r>
          </w:p>
        </w:tc>
        <w:tc>
          <w:tcPr>
            <w:tcW w:type="dxa" w:w="1311"/>
          </w:tcPr>
          <w:p>
            <w:pPr>
              <w:spacing w:after="0"/>
              <w:jc w:val="left"/>
            </w:pPr>
            <w:r>
              <w:rPr>
                <w:sz w:val="16"/>
              </w:rPr>
              <w:t>010373</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Chelsea city</w:t>
            </w:r>
          </w:p>
        </w:tc>
        <w:tc>
          <w:tcPr>
            <w:tcW w:type="dxa" w:w="1311"/>
          </w:tcPr>
          <w:p>
            <w:pPr>
              <w:spacing w:after="0"/>
              <w:jc w:val="left"/>
            </w:pPr>
            <w:r>
              <w:rPr>
                <w:sz w:val="16"/>
              </w:rPr>
              <w:t>010432</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Columbiana city</w:t>
            </w:r>
          </w:p>
        </w:tc>
        <w:tc>
          <w:tcPr>
            <w:tcW w:type="dxa" w:w="1311"/>
          </w:tcPr>
          <w:p>
            <w:pPr>
              <w:spacing w:after="0"/>
              <w:jc w:val="left"/>
            </w:pPr>
            <w:r>
              <w:rPr>
                <w:sz w:val="16"/>
              </w:rPr>
              <w:t>010449</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Harpersville town</w:t>
            </w:r>
          </w:p>
        </w:tc>
        <w:tc>
          <w:tcPr>
            <w:tcW w:type="dxa" w:w="1311"/>
          </w:tcPr>
          <w:p>
            <w:pPr>
              <w:spacing w:after="0"/>
              <w:jc w:val="left"/>
            </w:pPr>
            <w:r>
              <w:rPr>
                <w:sz w:val="16"/>
              </w:rPr>
              <w:t>010293</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Helena city</w:t>
            </w:r>
          </w:p>
        </w:tc>
        <w:tc>
          <w:tcPr>
            <w:tcW w:type="dxa" w:w="1311"/>
          </w:tcPr>
          <w:p>
            <w:pPr>
              <w:spacing w:after="0"/>
              <w:jc w:val="left"/>
            </w:pPr>
            <w:r>
              <w:rPr>
                <w:sz w:val="16"/>
              </w:rPr>
              <w:t>010294</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1"/>
          </w:tcPr>
          <w:p>
            <w:pPr>
              <w:spacing w:after="0"/>
              <w:jc w:val="right"/>
            </w:pPr>
            <w:r>
              <w:rPr>
                <w:sz w:val="16"/>
              </w:rPr>
              <w:t>1</w:t>
            </w:r>
          </w:p>
        </w:tc>
        <w:tc>
          <w:tcPr>
            <w:tcW w:type="dxa" w:w="2470"/>
          </w:tcPr>
          <w:p>
            <w:pPr>
              <w:spacing w:after="0"/>
              <w:jc w:val="left"/>
            </w:pPr>
          </w:p>
        </w:tc>
      </w:tr>
      <w:tr>
        <w:trPr>
          <w:cantSplit/>
        </w:trPr>
        <w:tc>
          <w:tcPr>
            <w:tcW w:type="dxa" w:w="1954"/>
          </w:tcPr>
          <w:p>
            <w:pPr>
              <w:spacing w:after="0"/>
              <w:jc w:val="left"/>
            </w:pPr>
            <w:r>
              <w:rPr>
                <w:sz w:val="16"/>
              </w:rPr>
              <w:t>Hoover city</w:t>
            </w:r>
          </w:p>
        </w:tc>
        <w:tc>
          <w:tcPr>
            <w:tcW w:type="dxa" w:w="1311"/>
          </w:tcPr>
          <w:p>
            <w:pPr>
              <w:spacing w:after="0"/>
              <w:jc w:val="left"/>
            </w:pPr>
            <w:r>
              <w:rPr>
                <w:sz w:val="16"/>
              </w:rPr>
              <w:t>010123</w:t>
            </w:r>
          </w:p>
        </w:tc>
        <w:tc>
          <w:tcPr>
            <w:tcW w:type="dxa" w:w="1178"/>
          </w:tcPr>
          <w:p>
            <w:pPr>
              <w:spacing w:after="0"/>
              <w:jc w:val="right"/>
            </w:pPr>
            <w:r>
              <w:rPr>
                <w:sz w:val="16"/>
              </w:rPr>
              <w:t>0</w:t>
            </w:r>
          </w:p>
        </w:tc>
        <w:tc>
          <w:tcPr>
            <w:tcW w:type="dxa" w:w="1178"/>
          </w:tcPr>
          <w:p>
            <w:pPr>
              <w:spacing w:after="0"/>
              <w:jc w:val="right"/>
            </w:pPr>
            <w:r>
              <w:rPr>
                <w:sz w:val="16"/>
              </w:rPr>
              <w:t>5</w:t>
            </w:r>
          </w:p>
        </w:tc>
        <w:tc>
          <w:tcPr>
            <w:tcW w:type="dxa" w:w="1178"/>
          </w:tcPr>
          <w:p>
            <w:pPr>
              <w:spacing w:after="0"/>
              <w:jc w:val="right"/>
            </w:pPr>
            <w:r>
              <w:rPr>
                <w:sz w:val="16"/>
              </w:rPr>
              <w:t>19</w:t>
            </w:r>
          </w:p>
        </w:tc>
        <w:tc>
          <w:tcPr>
            <w:tcW w:type="dxa" w:w="1178"/>
          </w:tcPr>
          <w:p>
            <w:pPr>
              <w:spacing w:after="0"/>
              <w:jc w:val="right"/>
            </w:pPr>
            <w:r>
              <w:rPr>
                <w:sz w:val="16"/>
              </w:rPr>
              <w:t>5</w:t>
            </w:r>
          </w:p>
        </w:tc>
        <w:tc>
          <w:tcPr>
            <w:tcW w:type="dxa" w:w="1178"/>
          </w:tcPr>
          <w:p>
            <w:pPr>
              <w:spacing w:after="0"/>
              <w:jc w:val="right"/>
            </w:pPr>
            <w:r>
              <w:rPr>
                <w:sz w:val="16"/>
              </w:rPr>
              <w:t>19</w:t>
            </w:r>
          </w:p>
        </w:tc>
        <w:tc>
          <w:tcPr>
            <w:tcW w:type="dxa" w:w="1178"/>
          </w:tcPr>
          <w:p>
            <w:pPr>
              <w:spacing w:after="0"/>
              <w:jc w:val="right"/>
            </w:pPr>
            <w:r>
              <w:rPr>
                <w:sz w:val="16"/>
              </w:rPr>
              <w:t>1</w:t>
            </w:r>
          </w:p>
        </w:tc>
        <w:tc>
          <w:tcPr>
            <w:tcW w:type="dxa" w:w="1311"/>
          </w:tcPr>
          <w:p>
            <w:pPr>
              <w:spacing w:after="0"/>
              <w:jc w:val="right"/>
            </w:pPr>
            <w:r>
              <w:rPr>
                <w:sz w:val="16"/>
              </w:rPr>
              <w:t>7</w:t>
            </w:r>
          </w:p>
        </w:tc>
        <w:tc>
          <w:tcPr>
            <w:tcW w:type="dxa" w:w="2470"/>
          </w:tcPr>
          <w:p>
            <w:pPr>
              <w:spacing w:after="0"/>
              <w:jc w:val="left"/>
            </w:pPr>
            <w:r>
              <w:rPr>
                <w:sz w:val="16"/>
              </w:rPr>
              <w:t>Whole community, including the part in Jefferson County; in-county portion (county table): FMA RL 0, FMA SRL 0, NFIP RL 1, NFIP SRL 0, any category 1.</w:t>
            </w:r>
          </w:p>
        </w:tc>
      </w:tr>
      <w:tr>
        <w:trPr>
          <w:cantSplit/>
        </w:trPr>
        <w:tc>
          <w:tcPr>
            <w:tcW w:type="dxa" w:w="1954"/>
          </w:tcPr>
          <w:p>
            <w:pPr>
              <w:spacing w:after="0"/>
              <w:jc w:val="left"/>
            </w:pPr>
            <w:r>
              <w:rPr>
                <w:sz w:val="16"/>
              </w:rPr>
              <w:t>Indian Springs Village city</w:t>
            </w:r>
          </w:p>
        </w:tc>
        <w:tc>
          <w:tcPr>
            <w:tcW w:type="dxa" w:w="1311"/>
          </w:tcPr>
          <w:p>
            <w:pPr>
              <w:spacing w:after="0"/>
              <w:jc w:val="left"/>
            </w:pPr>
            <w:r>
              <w:rPr>
                <w:sz w:val="16"/>
              </w:rPr>
              <w:t>010430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3</w:t>
            </w:r>
          </w:p>
        </w:tc>
        <w:tc>
          <w:tcPr>
            <w:tcW w:type="dxa" w:w="1178"/>
          </w:tcPr>
          <w:p>
            <w:pPr>
              <w:spacing w:after="0"/>
              <w:jc w:val="right"/>
            </w:pPr>
            <w:r>
              <w:rPr>
                <w:sz w:val="16"/>
              </w:rPr>
              <w:t>1</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Montevallo city</w:t>
            </w:r>
          </w:p>
        </w:tc>
        <w:tc>
          <w:tcPr>
            <w:tcW w:type="dxa" w:w="1311"/>
          </w:tcPr>
          <w:p>
            <w:pPr>
              <w:spacing w:after="0"/>
              <w:jc w:val="left"/>
            </w:pPr>
            <w:r>
              <w:rPr>
                <w:sz w:val="16"/>
              </w:rPr>
              <w:t>010349</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Pelham city</w:t>
            </w:r>
          </w:p>
        </w:tc>
        <w:tc>
          <w:tcPr>
            <w:tcW w:type="dxa" w:w="1311"/>
          </w:tcPr>
          <w:p>
            <w:pPr>
              <w:spacing w:after="0"/>
              <w:jc w:val="left"/>
            </w:pPr>
            <w:r>
              <w:rPr>
                <w:sz w:val="16"/>
              </w:rPr>
              <w:t>010193</w:t>
            </w:r>
          </w:p>
        </w:tc>
        <w:tc>
          <w:tcPr>
            <w:tcW w:type="dxa" w:w="1178"/>
          </w:tcPr>
          <w:p>
            <w:pPr>
              <w:spacing w:after="0"/>
              <w:jc w:val="right"/>
            </w:pPr>
            <w:r>
              <w:rPr>
                <w:sz w:val="16"/>
              </w:rPr>
              <w:t>12</w:t>
            </w:r>
          </w:p>
        </w:tc>
        <w:tc>
          <w:tcPr>
            <w:tcW w:type="dxa" w:w="1178"/>
          </w:tcPr>
          <w:p>
            <w:pPr>
              <w:spacing w:after="0"/>
              <w:jc w:val="right"/>
            </w:pPr>
            <w:r>
              <w:rPr>
                <w:sz w:val="16"/>
              </w:rPr>
              <w:t>46</w:t>
            </w:r>
          </w:p>
        </w:tc>
        <w:tc>
          <w:tcPr>
            <w:tcW w:type="dxa" w:w="1178"/>
          </w:tcPr>
          <w:p>
            <w:pPr>
              <w:spacing w:after="0"/>
              <w:jc w:val="right"/>
            </w:pPr>
            <w:r>
              <w:rPr>
                <w:sz w:val="16"/>
              </w:rPr>
              <w:t>98</w:t>
            </w:r>
          </w:p>
        </w:tc>
        <w:tc>
          <w:tcPr>
            <w:tcW w:type="dxa" w:w="1178"/>
          </w:tcPr>
          <w:p>
            <w:pPr>
              <w:spacing w:after="0"/>
              <w:jc w:val="right"/>
            </w:pPr>
            <w:r>
              <w:rPr>
                <w:sz w:val="16"/>
              </w:rPr>
              <w:t>46</w:t>
            </w:r>
          </w:p>
        </w:tc>
        <w:tc>
          <w:tcPr>
            <w:tcW w:type="dxa" w:w="1178"/>
          </w:tcPr>
          <w:p>
            <w:pPr>
              <w:spacing w:after="0"/>
              <w:jc w:val="right"/>
            </w:pPr>
            <w:r>
              <w:rPr>
                <w:sz w:val="16"/>
              </w:rPr>
              <w:t>99</w:t>
            </w:r>
          </w:p>
        </w:tc>
        <w:tc>
          <w:tcPr>
            <w:tcW w:type="dxa" w:w="1178"/>
          </w:tcPr>
          <w:p>
            <w:pPr>
              <w:spacing w:after="0"/>
              <w:jc w:val="right"/>
            </w:pPr>
            <w:r>
              <w:rPr>
                <w:sz w:val="16"/>
              </w:rPr>
              <w:t>0</w:t>
            </w:r>
          </w:p>
        </w:tc>
        <w:tc>
          <w:tcPr>
            <w:tcW w:type="dxa" w:w="1311"/>
          </w:tcPr>
          <w:p>
            <w:pPr>
              <w:spacing w:after="0"/>
              <w:jc w:val="right"/>
            </w:pPr>
            <w:r>
              <w:rPr>
                <w:sz w:val="16"/>
              </w:rPr>
              <w:t>31</w:t>
            </w:r>
          </w:p>
        </w:tc>
        <w:tc>
          <w:tcPr>
            <w:tcW w:type="dxa" w:w="2470"/>
          </w:tcPr>
          <w:p>
            <w:pPr>
              <w:spacing w:after="0"/>
              <w:jc w:val="left"/>
            </w:pPr>
          </w:p>
        </w:tc>
      </w:tr>
      <w:tr>
        <w:trPr>
          <w:cantSplit/>
        </w:trPr>
        <w:tc>
          <w:tcPr>
            <w:tcW w:type="dxa" w:w="1954"/>
          </w:tcPr>
          <w:p>
            <w:pPr>
              <w:spacing w:after="0"/>
              <w:jc w:val="left"/>
            </w:pPr>
            <w:r>
              <w:rPr>
                <w:sz w:val="16"/>
              </w:rPr>
              <w:t>Vestavia Hills city</w:t>
            </w:r>
          </w:p>
        </w:tc>
        <w:tc>
          <w:tcPr>
            <w:tcW w:type="dxa" w:w="1311"/>
          </w:tcPr>
          <w:p>
            <w:pPr>
              <w:spacing w:after="0"/>
              <w:jc w:val="left"/>
            </w:pPr>
            <w:r>
              <w:rPr>
                <w:sz w:val="16"/>
              </w:rPr>
              <w:t>010132</w:t>
            </w:r>
          </w:p>
        </w:tc>
        <w:tc>
          <w:tcPr>
            <w:tcW w:type="dxa" w:w="1178"/>
          </w:tcPr>
          <w:p>
            <w:pPr>
              <w:spacing w:after="0"/>
              <w:jc w:val="right"/>
            </w:pPr>
            <w:r>
              <w:rPr>
                <w:sz w:val="16"/>
              </w:rPr>
              <w:t>1</w:t>
            </w:r>
          </w:p>
        </w:tc>
        <w:tc>
          <w:tcPr>
            <w:tcW w:type="dxa" w:w="1178"/>
          </w:tcPr>
          <w:p>
            <w:pPr>
              <w:spacing w:after="0"/>
              <w:jc w:val="right"/>
            </w:pPr>
            <w:r>
              <w:rPr>
                <w:sz w:val="16"/>
              </w:rPr>
              <w:t>2</w:t>
            </w:r>
          </w:p>
        </w:tc>
        <w:tc>
          <w:tcPr>
            <w:tcW w:type="dxa" w:w="1178"/>
          </w:tcPr>
          <w:p>
            <w:pPr>
              <w:spacing w:after="0"/>
              <w:jc w:val="right"/>
            </w:pPr>
            <w:r>
              <w:rPr>
                <w:sz w:val="16"/>
              </w:rPr>
              <w:t>15</w:t>
            </w:r>
          </w:p>
        </w:tc>
        <w:tc>
          <w:tcPr>
            <w:tcW w:type="dxa" w:w="1178"/>
          </w:tcPr>
          <w:p>
            <w:pPr>
              <w:spacing w:after="0"/>
              <w:jc w:val="right"/>
            </w:pPr>
            <w:r>
              <w:rPr>
                <w:sz w:val="16"/>
              </w:rPr>
              <w:t>2</w:t>
            </w:r>
          </w:p>
        </w:tc>
        <w:tc>
          <w:tcPr>
            <w:tcW w:type="dxa" w:w="1178"/>
          </w:tcPr>
          <w:p>
            <w:pPr>
              <w:spacing w:after="0"/>
              <w:jc w:val="right"/>
            </w:pPr>
            <w:r>
              <w:rPr>
                <w:sz w:val="16"/>
              </w:rPr>
              <w:t>16</w:t>
            </w:r>
          </w:p>
        </w:tc>
        <w:tc>
          <w:tcPr>
            <w:tcW w:type="dxa" w:w="1178"/>
          </w:tcPr>
          <w:p>
            <w:pPr>
              <w:spacing w:after="0"/>
              <w:jc w:val="right"/>
            </w:pPr>
            <w:r>
              <w:rPr>
                <w:sz w:val="16"/>
              </w:rPr>
              <w:t>0</w:t>
            </w:r>
          </w:p>
        </w:tc>
        <w:tc>
          <w:tcPr>
            <w:tcW w:type="dxa" w:w="1311"/>
          </w:tcPr>
          <w:p>
            <w:pPr>
              <w:spacing w:after="0"/>
              <w:jc w:val="right"/>
            </w:pPr>
            <w:r>
              <w:rPr>
                <w:sz w:val="16"/>
              </w:rPr>
              <w:t>7</w:t>
            </w:r>
          </w:p>
        </w:tc>
        <w:tc>
          <w:tcPr>
            <w:tcW w:type="dxa" w:w="2470"/>
          </w:tcPr>
          <w:p>
            <w:pPr>
              <w:spacing w:after="0"/>
              <w:jc w:val="left"/>
            </w:pPr>
            <w:r>
              <w:rPr>
                <w:sz w:val="16"/>
              </w:rPr>
              <w:t>Whole community, including the part in Jefferson County; none of its repeat-flood properties are in this county.</w:t>
            </w:r>
          </w:p>
        </w:tc>
      </w:tr>
      <w:tr>
        <w:trPr>
          <w:cantSplit/>
        </w:trPr>
        <w:tc>
          <w:tcPr>
            <w:tcW w:type="dxa" w:w="1954"/>
          </w:tcPr>
          <w:p>
            <w:pPr>
              <w:spacing w:after="0"/>
              <w:jc w:val="left"/>
            </w:pPr>
            <w:r>
              <w:rPr>
                <w:sz w:val="16"/>
              </w:rPr>
              <w:t>Vincent town</w:t>
            </w:r>
          </w:p>
        </w:tc>
        <w:tc>
          <w:tcPr>
            <w:tcW w:type="dxa" w:w="1311"/>
          </w:tcPr>
          <w:p>
            <w:pPr>
              <w:spacing w:after="0"/>
              <w:jc w:val="left"/>
            </w:pPr>
            <w:r>
              <w:rPr>
                <w:sz w:val="16"/>
              </w:rPr>
              <w:t>010292</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Westover town</w:t>
            </w:r>
          </w:p>
        </w:tc>
        <w:tc>
          <w:tcPr>
            <w:tcW w:type="dxa" w:w="1311"/>
          </w:tcPr>
          <w:p>
            <w:pPr>
              <w:spacing w:after="0"/>
              <w:jc w:val="left"/>
            </w:pPr>
            <w:r>
              <w:rPr>
                <w:sz w:val="16"/>
              </w:rPr>
              <w:t>010451</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Wilsonville town</w:t>
            </w:r>
          </w:p>
        </w:tc>
        <w:tc>
          <w:tcPr>
            <w:tcW w:type="dxa" w:w="1311"/>
          </w:tcPr>
          <w:p>
            <w:pPr>
              <w:spacing w:after="0"/>
              <w:jc w:val="left"/>
            </w:pPr>
            <w:r>
              <w:rPr>
                <w:sz w:val="16"/>
              </w:rPr>
              <w:t>010404</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r>
        <w:trPr>
          <w:cantSplit/>
        </w:trPr>
        <w:tc>
          <w:tcPr>
            <w:tcW w:type="dxa" w:w="1954"/>
          </w:tcPr>
          <w:p>
            <w:pPr>
              <w:spacing w:after="0"/>
              <w:jc w:val="left"/>
            </w:pPr>
            <w:r>
              <w:rPr>
                <w:sz w:val="16"/>
              </w:rPr>
              <w:t>Wilton town</w:t>
            </w:r>
          </w:p>
        </w:tc>
        <w:tc>
          <w:tcPr>
            <w:tcW w:type="dxa" w:w="1311"/>
          </w:tcPr>
          <w:p>
            <w:pPr>
              <w:spacing w:after="0"/>
              <w:jc w:val="left"/>
            </w:pPr>
            <w:r>
              <w:rPr>
                <w:sz w:val="16"/>
              </w:rPr>
              <w:t>010405</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311"/>
          </w:tcPr>
          <w:p>
            <w:pPr>
              <w:spacing w:after="0"/>
              <w:jc w:val="right"/>
            </w:pPr>
            <w:r>
              <w:rPr>
                <w:sz w:val="16"/>
              </w:rPr>
              <w:t>0</w:t>
            </w:r>
          </w:p>
        </w:tc>
        <w:tc>
          <w:tcPr>
            <w:tcW w:type="dxa" w:w="24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46</w:t>
            </w:r>
          </w:p>
        </w:tc>
        <w:tc>
          <w:tcPr>
            <w:tcW w:type="dxa" w:w="1496"/>
          </w:tcPr>
          <w:p>
            <w:pPr>
              <w:spacing w:after="0"/>
              <w:jc w:val="right"/>
            </w:pPr>
            <w:r>
              <w:rPr>
                <w:sz w:val="16"/>
              </w:rPr>
              <w:t>110</w:t>
            </w:r>
          </w:p>
        </w:tc>
        <w:tc>
          <w:tcPr>
            <w:tcW w:type="dxa" w:w="1496"/>
          </w:tcPr>
          <w:p>
            <w:pPr>
              <w:spacing w:after="0"/>
              <w:jc w:val="right"/>
            </w:pPr>
            <w:r>
              <w:rPr>
                <w:sz w:val="16"/>
              </w:rPr>
              <w:t>45</w:t>
            </w:r>
          </w:p>
        </w:tc>
        <w:tc>
          <w:tcPr>
            <w:tcW w:type="dxa" w:w="1496"/>
          </w:tcPr>
          <w:p>
            <w:pPr>
              <w:spacing w:after="0"/>
              <w:jc w:val="right"/>
            </w:pPr>
            <w:r>
              <w:rPr>
                <w:sz w:val="16"/>
              </w:rPr>
              <w:t>111</w:t>
            </w:r>
          </w:p>
        </w:tc>
        <w:tc>
          <w:tcPr>
            <w:tcW w:type="dxa" w:w="1496"/>
          </w:tcPr>
          <w:p>
            <w:pPr>
              <w:spacing w:after="0"/>
              <w:jc w:val="right"/>
            </w:pPr>
            <w:r>
              <w:rPr>
                <w:sz w:val="16"/>
              </w:rPr>
              <w:t>0</w:t>
            </w:r>
          </w:p>
        </w:tc>
        <w:tc>
          <w:tcPr>
            <w:tcW w:type="dxa" w:w="1665"/>
          </w:tcPr>
          <w:p>
            <w:pPr>
              <w:spacing w:after="0"/>
              <w:jc w:val="right"/>
            </w:pPr>
            <w:r>
              <w:rPr>
                <w:sz w:val="16"/>
              </w:rPr>
              <w:t>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Shelby County, AL: risk-assessment baseline packet, release 2026-10 (data as of 2026-09-28; County area 01117).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AL: Risk-assessment baseline packet</dc:title>
  <dc:subject>Hazard Plain release 2026-10, as of 2026-09-28. Preview: automated baseline</dc:subject>
  <dc:creator>Hazard Plain</dc:creator>
  <cp:keywords>Hazard Plain; hazard mitigation; risk assessment; 01117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