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Lawrence County, AL</w:t>
      </w:r>
    </w:p>
    <w:p>
      <w:pPr>
        <w:spacing w:after="120" w:before="0"/>
      </w:pPr>
      <w:r>
        <w:rPr>
          <w:color w:val="555555"/>
          <w:sz w:val="24"/>
        </w:rPr>
        <w:t>Risk-assessment baseline packet</w:t>
      </w:r>
    </w:p>
    <w:p>
      <w:pPr>
        <w:spacing w:after="120" w:before="0"/>
      </w:pPr>
      <w:r>
        <w:rPr>
          <w:b/>
          <w:sz w:val="18"/>
        </w:rPr>
        <w:t xml:space="preserve">Unit: </w:t>
      </w:r>
      <w:r>
        <w:rPr>
          <w:sz w:val="18"/>
        </w:rPr>
        <w:t>County area 01079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Plan 111862 approved 2026-09-03, pending adoption here; not yet eligible</w:t>
      </w:r>
    </w:p>
    <w:p>
      <w:pPr>
        <w:keepNext/>
        <w:spacing w:after="40" w:before="0"/>
      </w:pPr>
      <w:r>
        <w:rPr>
          <w:b/>
        </w:rPr>
        <w:t xml:space="preserve">Plan: </w:t>
      </w:r>
      <w:r>
        <w:rPr/>
        <w:t>Lawrence County (FEMA plan 111862), pending adoption here</w:t>
      </w:r>
    </w:p>
    <w:p>
      <w:pPr>
        <w:keepNext/>
        <w:spacing w:after="40" w:before="0"/>
      </w:pPr>
      <w:r>
        <w:rPr>
          <w:b/>
        </w:rPr>
        <w:t xml:space="preserve">Approved: </w:t>
      </w:r>
      <w:r>
        <w:rPr/>
        <w:t>2026-09-03 by FEMA; not yet adopted here</w:t>
      </w:r>
    </w:p>
    <w:p>
      <w:pPr>
        <w:keepNext/>
        <w:spacing w:after="40" w:before="0"/>
      </w:pPr>
      <w:r>
        <w:rPr>
          <w:b/>
        </w:rPr>
        <w:t xml:space="preserve">Expires: </w:t>
      </w:r>
      <w:r>
        <w:rPr/>
        <w:t>2031-09-02 once adopted</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111862 was approved by FEMA on 2026-09-03 but is not yet adopted here, so no since-plan counts are given.</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440"/>
        <w:gridCol w:w="2043"/>
        <w:gridCol w:w="1762"/>
        <w:gridCol w:w="1351"/>
        <w:gridCol w:w="816"/>
        <w:gridCol w:w="2077"/>
        <w:gridCol w:w="1746"/>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440"/>
            <w:shd w:val="clear" w:color="auto" w:fill="E8E8E8"/>
          </w:tcPr>
          <w:p>
            <w:pPr>
              <w:spacing w:after="0"/>
              <w:jc w:val="left"/>
            </w:pPr>
            <w:r>
              <w:rPr>
                <w:b/>
                <w:sz w:val="16"/>
              </w:rPr>
              <w:t>Status</w:t>
            </w:r>
          </w:p>
        </w:tc>
        <w:tc>
          <w:tcPr>
            <w:tcW w:type="dxa" w:w="2043"/>
            <w:shd w:val="clear" w:color="auto" w:fill="E8E8E8"/>
          </w:tcPr>
          <w:p>
            <w:pPr>
              <w:spacing w:after="0"/>
              <w:jc w:val="left"/>
            </w:pPr>
            <w:r>
              <w:rPr>
                <w:b/>
                <w:sz w:val="16"/>
              </w:rPr>
              <w:t>Plan</w:t>
            </w:r>
          </w:p>
        </w:tc>
        <w:tc>
          <w:tcPr>
            <w:tcW w:type="dxa" w:w="1762"/>
            <w:shd w:val="clear" w:color="auto" w:fill="E8E8E8"/>
          </w:tcPr>
          <w:p>
            <w:pPr>
              <w:spacing w:after="0"/>
              <w:jc w:val="left"/>
            </w:pPr>
            <w:r>
              <w:rPr>
                <w:b/>
                <w:sz w:val="16"/>
              </w:rPr>
              <w:t>Approved</w:t>
            </w:r>
          </w:p>
        </w:tc>
        <w:tc>
          <w:tcPr>
            <w:tcW w:type="dxa" w:w="1351"/>
            <w:shd w:val="clear" w:color="auto" w:fill="E8E8E8"/>
          </w:tcPr>
          <w:p>
            <w:pPr>
              <w:spacing w:after="0"/>
              <w:jc w:val="left"/>
            </w:pPr>
            <w:r>
              <w:rPr>
                <w:b/>
                <w:sz w:val="16"/>
              </w:rPr>
              <w:t>Expires</w:t>
            </w:r>
          </w:p>
        </w:tc>
        <w:tc>
          <w:tcPr>
            <w:tcW w:type="dxa" w:w="81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77"/>
            <w:shd w:val="clear" w:color="auto" w:fill="E8E8E8"/>
          </w:tcPr>
          <w:p>
            <w:pPr>
              <w:spacing w:after="0"/>
              <w:jc w:val="left"/>
            </w:pPr>
            <w:r>
              <w:rPr>
                <w:b/>
                <w:sz w:val="16"/>
              </w:rPr>
              <w:t>Update underway</w:t>
            </w:r>
          </w:p>
        </w:tc>
        <w:tc>
          <w:tcPr>
            <w:tcW w:type="dxa" w:w="1746"/>
            <w:shd w:val="clear" w:color="auto" w:fill="E8E8E8"/>
          </w:tcPr>
          <w:p>
            <w:pPr>
              <w:spacing w:after="0"/>
              <w:jc w:val="left"/>
            </w:pPr>
            <w:r>
              <w:rPr>
                <w:b/>
                <w:sz w:val="16"/>
              </w:rPr>
              <w:t>Notes</w:t>
            </w:r>
          </w:p>
        </w:tc>
      </w:tr>
      <w:tr>
        <w:trPr>
          <w:cantSplit/>
        </w:trPr>
        <w:tc>
          <w:tcPr>
            <w:tcW w:type="dxa" w:w="1483"/>
          </w:tcPr>
          <w:p>
            <w:pPr>
              <w:spacing w:after="0"/>
              <w:jc w:val="left"/>
            </w:pPr>
            <w:r>
              <w:rPr>
                <w:sz w:val="16"/>
              </w:rPr>
              <w:t>Lawrence County (unincorporated area)</w:t>
            </w:r>
          </w:p>
        </w:tc>
        <w:tc>
          <w:tcPr>
            <w:tcW w:type="dxa" w:w="1394"/>
          </w:tcPr>
          <w:p>
            <w:pPr>
              <w:spacing w:after="0"/>
              <w:jc w:val="left"/>
            </w:pPr>
            <w:r>
              <w:rPr>
                <w:sz w:val="16"/>
              </w:rPr>
              <w:t>Unincorporated</w:t>
            </w:r>
          </w:p>
        </w:tc>
        <w:tc>
          <w:tcPr>
            <w:tcW w:type="dxa" w:w="1440"/>
          </w:tcPr>
          <w:p>
            <w:pPr>
              <w:spacing w:after="0"/>
              <w:jc w:val="left"/>
            </w:pPr>
            <w:r>
              <w:rPr>
                <w:sz w:val="16"/>
              </w:rPr>
              <w:t>Plan 111862 approved 2026-09-03, pending adoption here; not yet eligible</w:t>
            </w:r>
          </w:p>
        </w:tc>
        <w:tc>
          <w:tcPr>
            <w:tcW w:type="dxa" w:w="2043"/>
          </w:tcPr>
          <w:p>
            <w:pPr>
              <w:spacing w:after="0"/>
              <w:jc w:val="left"/>
            </w:pPr>
            <w:r>
              <w:rPr>
                <w:sz w:val="16"/>
              </w:rPr>
              <w:t>Lawrence County (FEMA plan 111862), pending adoption here</w:t>
            </w:r>
          </w:p>
        </w:tc>
        <w:tc>
          <w:tcPr>
            <w:tcW w:type="dxa" w:w="1762"/>
          </w:tcPr>
          <w:p>
            <w:pPr>
              <w:spacing w:after="0"/>
              <w:jc w:val="left"/>
            </w:pPr>
            <w:r>
              <w:rPr>
                <w:sz w:val="16"/>
              </w:rPr>
              <w:t>2026-09-03 by FEMA; not yet adopted here</w:t>
            </w:r>
          </w:p>
        </w:tc>
        <w:tc>
          <w:tcPr>
            <w:tcW w:type="dxa" w:w="1351"/>
          </w:tcPr>
          <w:p>
            <w:pPr>
              <w:spacing w:after="0"/>
              <w:jc w:val="left"/>
            </w:pPr>
            <w:r>
              <w:rPr>
                <w:sz w:val="16"/>
              </w:rPr>
              <w:t>2031-09-02 once adopted</w:t>
            </w:r>
          </w:p>
        </w:tc>
        <w:tc>
          <w:tcPr>
            <w:tcW w:type="dxa" w:w="816"/>
          </w:tcPr>
          <w:p>
            <w:pPr>
              <w:spacing w:after="0"/>
              <w:jc w:val="right"/>
            </w:pPr>
          </w:p>
        </w:tc>
        <w:tc>
          <w:tcPr>
            <w:tcW w:type="dxa" w:w="2077"/>
          </w:tcPr>
          <w:p>
            <w:pPr>
              <w:spacing w:after="0"/>
              <w:jc w:val="left"/>
            </w:pPr>
            <w:r>
              <w:rPr>
                <w:sz w:val="16"/>
              </w:rPr>
              <w:t>FEMA tracker shows a plan approvable pending adoption</w:t>
            </w:r>
          </w:p>
        </w:tc>
        <w:tc>
          <w:tcPr>
            <w:tcW w:type="dxa" w:w="1746"/>
          </w:tcPr>
          <w:p>
            <w:pPr>
              <w:spacing w:after="0"/>
              <w:jc w:val="left"/>
            </w:pPr>
            <w:r>
              <w:rPr>
                <w:sz w:val="16"/>
              </w:rPr>
              <w:t>Not yet eligible: adopt the approved plan.</w:t>
            </w:r>
          </w:p>
        </w:tc>
      </w:tr>
      <w:tr>
        <w:trPr>
          <w:cantSplit/>
        </w:trPr>
        <w:tc>
          <w:tcPr>
            <w:tcW w:type="dxa" w:w="1483"/>
          </w:tcPr>
          <w:p>
            <w:pPr>
              <w:spacing w:after="0"/>
              <w:jc w:val="left"/>
            </w:pPr>
            <w:r>
              <w:rPr>
                <w:sz w:val="16"/>
              </w:rPr>
              <w:t>Courtland town</w:t>
            </w:r>
          </w:p>
        </w:tc>
        <w:tc>
          <w:tcPr>
            <w:tcW w:type="dxa" w:w="1394"/>
          </w:tcPr>
          <w:p>
            <w:pPr>
              <w:spacing w:after="0"/>
              <w:jc w:val="left"/>
            </w:pPr>
            <w:r>
              <w:rPr>
                <w:sz w:val="16"/>
              </w:rPr>
              <w:t>Town</w:t>
            </w:r>
          </w:p>
        </w:tc>
        <w:tc>
          <w:tcPr>
            <w:tcW w:type="dxa" w:w="1440"/>
          </w:tcPr>
          <w:p>
            <w:pPr>
              <w:spacing w:after="0"/>
              <w:jc w:val="left"/>
            </w:pPr>
            <w:r>
              <w:rPr>
                <w:sz w:val="16"/>
              </w:rPr>
              <w:t>Plan 111862 approved 2026-09-03, pending adoption here; not yet eligible</w:t>
            </w:r>
          </w:p>
        </w:tc>
        <w:tc>
          <w:tcPr>
            <w:tcW w:type="dxa" w:w="2043"/>
          </w:tcPr>
          <w:p>
            <w:pPr>
              <w:spacing w:after="0"/>
              <w:jc w:val="left"/>
            </w:pPr>
            <w:r>
              <w:rPr>
                <w:sz w:val="16"/>
              </w:rPr>
              <w:t>Lawrence County (FEMA plan 111862), pending adoption here</w:t>
            </w:r>
          </w:p>
        </w:tc>
        <w:tc>
          <w:tcPr>
            <w:tcW w:type="dxa" w:w="1762"/>
          </w:tcPr>
          <w:p>
            <w:pPr>
              <w:spacing w:after="0"/>
              <w:jc w:val="left"/>
            </w:pPr>
            <w:r>
              <w:rPr>
                <w:sz w:val="16"/>
              </w:rPr>
              <w:t>2026-09-03 by FEMA; not yet adopted here</w:t>
            </w:r>
          </w:p>
        </w:tc>
        <w:tc>
          <w:tcPr>
            <w:tcW w:type="dxa" w:w="1351"/>
          </w:tcPr>
          <w:p>
            <w:pPr>
              <w:spacing w:after="0"/>
              <w:jc w:val="left"/>
            </w:pPr>
            <w:r>
              <w:rPr>
                <w:sz w:val="16"/>
              </w:rPr>
              <w:t>2031-09-02 once adopted</w:t>
            </w:r>
          </w:p>
        </w:tc>
        <w:tc>
          <w:tcPr>
            <w:tcW w:type="dxa" w:w="816"/>
          </w:tcPr>
          <w:p>
            <w:pPr>
              <w:spacing w:after="0"/>
              <w:jc w:val="right"/>
            </w:pPr>
          </w:p>
        </w:tc>
        <w:tc>
          <w:tcPr>
            <w:tcW w:type="dxa" w:w="2077"/>
          </w:tcPr>
          <w:p>
            <w:pPr>
              <w:spacing w:after="0"/>
              <w:jc w:val="left"/>
            </w:pPr>
            <w:r>
              <w:rPr>
                <w:sz w:val="16"/>
              </w:rPr>
              <w:t>FEMA tracker shows a plan approvable pending adoption</w:t>
            </w:r>
          </w:p>
        </w:tc>
        <w:tc>
          <w:tcPr>
            <w:tcW w:type="dxa" w:w="1746"/>
          </w:tcPr>
          <w:p>
            <w:pPr>
              <w:spacing w:after="0"/>
              <w:jc w:val="left"/>
            </w:pPr>
            <w:r>
              <w:rPr>
                <w:sz w:val="16"/>
              </w:rPr>
              <w:t>Not yet eligible: adopt the approved plan.</w:t>
            </w:r>
          </w:p>
        </w:tc>
      </w:tr>
      <w:tr>
        <w:trPr>
          <w:cantSplit/>
        </w:trPr>
        <w:tc>
          <w:tcPr>
            <w:tcW w:type="dxa" w:w="1483"/>
          </w:tcPr>
          <w:p>
            <w:pPr>
              <w:spacing w:after="0"/>
              <w:jc w:val="left"/>
            </w:pPr>
            <w:r>
              <w:rPr>
                <w:sz w:val="16"/>
              </w:rPr>
              <w:t>Hillsboro town</w:t>
            </w:r>
          </w:p>
        </w:tc>
        <w:tc>
          <w:tcPr>
            <w:tcW w:type="dxa" w:w="1394"/>
          </w:tcPr>
          <w:p>
            <w:pPr>
              <w:spacing w:after="0"/>
              <w:jc w:val="left"/>
            </w:pPr>
            <w:r>
              <w:rPr>
                <w:sz w:val="16"/>
              </w:rPr>
              <w:t>Town</w:t>
            </w:r>
          </w:p>
        </w:tc>
        <w:tc>
          <w:tcPr>
            <w:tcW w:type="dxa" w:w="1440"/>
          </w:tcPr>
          <w:p>
            <w:pPr>
              <w:spacing w:after="0"/>
              <w:jc w:val="left"/>
            </w:pPr>
            <w:r>
              <w:rPr>
                <w:sz w:val="16"/>
              </w:rPr>
              <w:t>Plan 111862 approved 2026-09-03, pending adoption here; not yet eligible</w:t>
            </w:r>
          </w:p>
        </w:tc>
        <w:tc>
          <w:tcPr>
            <w:tcW w:type="dxa" w:w="2043"/>
          </w:tcPr>
          <w:p>
            <w:pPr>
              <w:spacing w:after="0"/>
              <w:jc w:val="left"/>
            </w:pPr>
            <w:r>
              <w:rPr>
                <w:sz w:val="16"/>
              </w:rPr>
              <w:t>Lawrence County (FEMA plan 111862), pending adoption here</w:t>
            </w:r>
          </w:p>
        </w:tc>
        <w:tc>
          <w:tcPr>
            <w:tcW w:type="dxa" w:w="1762"/>
          </w:tcPr>
          <w:p>
            <w:pPr>
              <w:spacing w:after="0"/>
              <w:jc w:val="left"/>
            </w:pPr>
            <w:r>
              <w:rPr>
                <w:sz w:val="16"/>
              </w:rPr>
              <w:t>2026-09-03 by FEMA; not yet adopted here</w:t>
            </w:r>
          </w:p>
        </w:tc>
        <w:tc>
          <w:tcPr>
            <w:tcW w:type="dxa" w:w="1351"/>
          </w:tcPr>
          <w:p>
            <w:pPr>
              <w:spacing w:after="0"/>
              <w:jc w:val="left"/>
            </w:pPr>
            <w:r>
              <w:rPr>
                <w:sz w:val="16"/>
              </w:rPr>
              <w:t>2031-09-02 once adopted</w:t>
            </w:r>
          </w:p>
        </w:tc>
        <w:tc>
          <w:tcPr>
            <w:tcW w:type="dxa" w:w="816"/>
          </w:tcPr>
          <w:p>
            <w:pPr>
              <w:spacing w:after="0"/>
              <w:jc w:val="right"/>
            </w:pPr>
          </w:p>
        </w:tc>
        <w:tc>
          <w:tcPr>
            <w:tcW w:type="dxa" w:w="2077"/>
          </w:tcPr>
          <w:p>
            <w:pPr>
              <w:spacing w:after="0"/>
              <w:jc w:val="left"/>
            </w:pPr>
            <w:r>
              <w:rPr>
                <w:sz w:val="16"/>
              </w:rPr>
              <w:t>FEMA tracker shows a plan approvable pending adoption</w:t>
            </w:r>
          </w:p>
        </w:tc>
        <w:tc>
          <w:tcPr>
            <w:tcW w:type="dxa" w:w="1746"/>
          </w:tcPr>
          <w:p>
            <w:pPr>
              <w:spacing w:after="0"/>
              <w:jc w:val="left"/>
            </w:pPr>
            <w:r>
              <w:rPr>
                <w:sz w:val="16"/>
              </w:rPr>
              <w:t>Not yet eligible: adopt the approved plan.</w:t>
            </w:r>
          </w:p>
        </w:tc>
      </w:tr>
      <w:tr>
        <w:trPr>
          <w:cantSplit/>
        </w:trPr>
        <w:tc>
          <w:tcPr>
            <w:tcW w:type="dxa" w:w="1483"/>
          </w:tcPr>
          <w:p>
            <w:pPr>
              <w:spacing w:after="0"/>
              <w:jc w:val="left"/>
            </w:pPr>
            <w:r>
              <w:rPr>
                <w:sz w:val="16"/>
              </w:rPr>
              <w:t>Moulton city</w:t>
            </w:r>
          </w:p>
        </w:tc>
        <w:tc>
          <w:tcPr>
            <w:tcW w:type="dxa" w:w="1394"/>
          </w:tcPr>
          <w:p>
            <w:pPr>
              <w:spacing w:after="0"/>
              <w:jc w:val="left"/>
            </w:pPr>
            <w:r>
              <w:rPr>
                <w:sz w:val="16"/>
              </w:rPr>
              <w:t>City</w:t>
            </w:r>
          </w:p>
        </w:tc>
        <w:tc>
          <w:tcPr>
            <w:tcW w:type="dxa" w:w="1440"/>
          </w:tcPr>
          <w:p>
            <w:pPr>
              <w:spacing w:after="0"/>
              <w:jc w:val="left"/>
            </w:pPr>
            <w:r>
              <w:rPr>
                <w:sz w:val="16"/>
              </w:rPr>
              <w:t>Plan 111862 approved 2026-09-03, pending adoption here; not yet eligible</w:t>
            </w:r>
          </w:p>
        </w:tc>
        <w:tc>
          <w:tcPr>
            <w:tcW w:type="dxa" w:w="2043"/>
          </w:tcPr>
          <w:p>
            <w:pPr>
              <w:spacing w:after="0"/>
              <w:jc w:val="left"/>
            </w:pPr>
            <w:r>
              <w:rPr>
                <w:sz w:val="16"/>
              </w:rPr>
              <w:t>Lawrence County (FEMA plan 111862), pending adoption here</w:t>
            </w:r>
          </w:p>
        </w:tc>
        <w:tc>
          <w:tcPr>
            <w:tcW w:type="dxa" w:w="1762"/>
          </w:tcPr>
          <w:p>
            <w:pPr>
              <w:spacing w:after="0"/>
              <w:jc w:val="left"/>
            </w:pPr>
            <w:r>
              <w:rPr>
                <w:sz w:val="16"/>
              </w:rPr>
              <w:t>2026-09-03 by FEMA; not yet adopted here</w:t>
            </w:r>
          </w:p>
        </w:tc>
        <w:tc>
          <w:tcPr>
            <w:tcW w:type="dxa" w:w="1351"/>
          </w:tcPr>
          <w:p>
            <w:pPr>
              <w:spacing w:after="0"/>
              <w:jc w:val="left"/>
            </w:pPr>
            <w:r>
              <w:rPr>
                <w:sz w:val="16"/>
              </w:rPr>
              <w:t>2031-09-02 once adopted</w:t>
            </w:r>
          </w:p>
        </w:tc>
        <w:tc>
          <w:tcPr>
            <w:tcW w:type="dxa" w:w="816"/>
          </w:tcPr>
          <w:p>
            <w:pPr>
              <w:spacing w:after="0"/>
              <w:jc w:val="right"/>
            </w:pPr>
          </w:p>
        </w:tc>
        <w:tc>
          <w:tcPr>
            <w:tcW w:type="dxa" w:w="2077"/>
          </w:tcPr>
          <w:p>
            <w:pPr>
              <w:spacing w:after="0"/>
              <w:jc w:val="left"/>
            </w:pPr>
            <w:r>
              <w:rPr>
                <w:sz w:val="16"/>
              </w:rPr>
              <w:t>FEMA tracker shows a plan approvable pending adoption</w:t>
            </w:r>
          </w:p>
        </w:tc>
        <w:tc>
          <w:tcPr>
            <w:tcW w:type="dxa" w:w="1746"/>
          </w:tcPr>
          <w:p>
            <w:pPr>
              <w:spacing w:after="0"/>
              <w:jc w:val="left"/>
            </w:pPr>
            <w:r>
              <w:rPr>
                <w:sz w:val="16"/>
              </w:rPr>
              <w:t>Not yet eligible: adopt the approved plan.</w:t>
            </w:r>
          </w:p>
        </w:tc>
      </w:tr>
      <w:tr>
        <w:trPr>
          <w:cantSplit/>
        </w:trPr>
        <w:tc>
          <w:tcPr>
            <w:tcW w:type="dxa" w:w="1483"/>
          </w:tcPr>
          <w:p>
            <w:pPr>
              <w:spacing w:after="0"/>
              <w:jc w:val="left"/>
            </w:pPr>
            <w:r>
              <w:rPr>
                <w:sz w:val="16"/>
              </w:rPr>
              <w:t>North Courtland town</w:t>
            </w:r>
          </w:p>
        </w:tc>
        <w:tc>
          <w:tcPr>
            <w:tcW w:type="dxa" w:w="1394"/>
          </w:tcPr>
          <w:p>
            <w:pPr>
              <w:spacing w:after="0"/>
              <w:jc w:val="left"/>
            </w:pPr>
            <w:r>
              <w:rPr>
                <w:sz w:val="16"/>
              </w:rPr>
              <w:t>Town</w:t>
            </w:r>
          </w:p>
        </w:tc>
        <w:tc>
          <w:tcPr>
            <w:tcW w:type="dxa" w:w="1440"/>
          </w:tcPr>
          <w:p>
            <w:pPr>
              <w:spacing w:after="0"/>
              <w:jc w:val="left"/>
            </w:pPr>
            <w:r>
              <w:rPr>
                <w:sz w:val="16"/>
              </w:rPr>
              <w:t>Plan 111862 approved 2026-09-03, pending adoption here; not yet eligible</w:t>
            </w:r>
          </w:p>
        </w:tc>
        <w:tc>
          <w:tcPr>
            <w:tcW w:type="dxa" w:w="2043"/>
          </w:tcPr>
          <w:p>
            <w:pPr>
              <w:spacing w:after="0"/>
              <w:jc w:val="left"/>
            </w:pPr>
            <w:r>
              <w:rPr>
                <w:sz w:val="16"/>
              </w:rPr>
              <w:t>Lawrence County (FEMA plan 111862), pending adoption here</w:t>
            </w:r>
          </w:p>
        </w:tc>
        <w:tc>
          <w:tcPr>
            <w:tcW w:type="dxa" w:w="1762"/>
          </w:tcPr>
          <w:p>
            <w:pPr>
              <w:spacing w:after="0"/>
              <w:jc w:val="left"/>
            </w:pPr>
            <w:r>
              <w:rPr>
                <w:sz w:val="16"/>
              </w:rPr>
              <w:t>2026-09-03 by FEMA; not yet adopted here</w:t>
            </w:r>
          </w:p>
        </w:tc>
        <w:tc>
          <w:tcPr>
            <w:tcW w:type="dxa" w:w="1351"/>
          </w:tcPr>
          <w:p>
            <w:pPr>
              <w:spacing w:after="0"/>
              <w:jc w:val="left"/>
            </w:pPr>
            <w:r>
              <w:rPr>
                <w:sz w:val="16"/>
              </w:rPr>
              <w:t>2031-09-02 once adopted</w:t>
            </w:r>
          </w:p>
        </w:tc>
        <w:tc>
          <w:tcPr>
            <w:tcW w:type="dxa" w:w="816"/>
          </w:tcPr>
          <w:p>
            <w:pPr>
              <w:spacing w:after="0"/>
              <w:jc w:val="right"/>
            </w:pPr>
          </w:p>
        </w:tc>
        <w:tc>
          <w:tcPr>
            <w:tcW w:type="dxa" w:w="2077"/>
          </w:tcPr>
          <w:p>
            <w:pPr>
              <w:spacing w:after="0"/>
              <w:jc w:val="left"/>
            </w:pPr>
            <w:r>
              <w:rPr>
                <w:sz w:val="16"/>
              </w:rPr>
              <w:t>FEMA tracker shows a plan approvable pending adoption</w:t>
            </w:r>
          </w:p>
        </w:tc>
        <w:tc>
          <w:tcPr>
            <w:tcW w:type="dxa" w:w="1746"/>
          </w:tcPr>
          <w:p>
            <w:pPr>
              <w:spacing w:after="0"/>
              <w:jc w:val="left"/>
            </w:pPr>
            <w:r>
              <w:rPr>
                <w:sz w:val="16"/>
              </w:rPr>
              <w:t>Not yet eligible: adopt the approved plan.</w:t>
            </w:r>
          </w:p>
        </w:tc>
      </w:tr>
      <w:tr>
        <w:trPr>
          <w:cantSplit/>
        </w:trPr>
        <w:tc>
          <w:tcPr>
            <w:tcW w:type="dxa" w:w="1483"/>
          </w:tcPr>
          <w:p>
            <w:pPr>
              <w:spacing w:after="0"/>
              <w:jc w:val="left"/>
            </w:pPr>
            <w:r>
              <w:rPr>
                <w:sz w:val="16"/>
              </w:rPr>
              <w:t>Town Creek town</w:t>
            </w:r>
          </w:p>
        </w:tc>
        <w:tc>
          <w:tcPr>
            <w:tcW w:type="dxa" w:w="1394"/>
          </w:tcPr>
          <w:p>
            <w:pPr>
              <w:spacing w:after="0"/>
              <w:jc w:val="left"/>
            </w:pPr>
            <w:r>
              <w:rPr>
                <w:sz w:val="16"/>
              </w:rPr>
              <w:t>Town</w:t>
            </w:r>
          </w:p>
        </w:tc>
        <w:tc>
          <w:tcPr>
            <w:tcW w:type="dxa" w:w="1440"/>
          </w:tcPr>
          <w:p>
            <w:pPr>
              <w:spacing w:after="0"/>
              <w:jc w:val="left"/>
            </w:pPr>
            <w:r>
              <w:rPr>
                <w:sz w:val="16"/>
              </w:rPr>
              <w:t>Approved, expires 2031-09-02</w:t>
            </w:r>
          </w:p>
        </w:tc>
        <w:tc>
          <w:tcPr>
            <w:tcW w:type="dxa" w:w="2043"/>
          </w:tcPr>
          <w:p>
            <w:pPr>
              <w:spacing w:after="0"/>
              <w:jc w:val="left"/>
            </w:pPr>
            <w:r>
              <w:rPr>
                <w:sz w:val="16"/>
              </w:rPr>
              <w:t>Lawrence County (FEMA plan 111862)</w:t>
            </w:r>
          </w:p>
        </w:tc>
        <w:tc>
          <w:tcPr>
            <w:tcW w:type="dxa" w:w="1762"/>
          </w:tcPr>
          <w:p>
            <w:pPr>
              <w:spacing w:after="0"/>
              <w:jc w:val="left"/>
            </w:pPr>
            <w:r>
              <w:rPr>
                <w:sz w:val="16"/>
              </w:rPr>
              <w:t>2026-09-03</w:t>
            </w:r>
          </w:p>
        </w:tc>
        <w:tc>
          <w:tcPr>
            <w:tcW w:type="dxa" w:w="1351"/>
          </w:tcPr>
          <w:p>
            <w:pPr>
              <w:spacing w:after="0"/>
              <w:jc w:val="left"/>
            </w:pPr>
            <w:r>
              <w:rPr>
                <w:sz w:val="16"/>
              </w:rPr>
              <w:t>2031-09-02</w:t>
            </w:r>
          </w:p>
        </w:tc>
        <w:tc>
          <w:tcPr>
            <w:tcW w:type="dxa" w:w="816"/>
          </w:tcPr>
          <w:p>
            <w:pPr>
              <w:spacing w:after="0"/>
              <w:jc w:val="right"/>
            </w:pPr>
            <w:r>
              <w:rPr>
                <w:sz w:val="16"/>
              </w:rPr>
              <w:t>1,800</w:t>
            </w:r>
          </w:p>
        </w:tc>
        <w:tc>
          <w:tcPr>
            <w:tcW w:type="dxa" w:w="2077"/>
          </w:tcPr>
          <w:p>
            <w:pPr>
              <w:spacing w:after="0"/>
              <w:jc w:val="left"/>
            </w:pPr>
          </w:p>
        </w:tc>
        <w:tc>
          <w:tcPr>
            <w:tcW w:type="dxa" w:w="1746"/>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228"/>
        <w:gridCol w:w="1190"/>
        <w:gridCol w:w="1037"/>
        <w:gridCol w:w="1126"/>
        <w:gridCol w:w="1302"/>
        <w:gridCol w:w="1113"/>
        <w:gridCol w:w="1212"/>
        <w:gridCol w:w="2204"/>
        <w:gridCol w:w="1980"/>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19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1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0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80"/>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228"/>
          </w:tcPr>
          <w:p>
            <w:pPr>
              <w:spacing w:after="0"/>
              <w:jc w:val="left"/>
            </w:pPr>
            <w:r>
              <w:rPr>
                <w:sz w:val="16"/>
              </w:rPr>
              <w:t>Relatively Low</w:t>
            </w:r>
          </w:p>
        </w:tc>
        <w:tc>
          <w:tcPr>
            <w:tcW w:type="dxa" w:w="1190"/>
          </w:tcPr>
          <w:p>
            <w:pPr>
              <w:spacing w:after="0"/>
              <w:jc w:val="left"/>
            </w:pPr>
            <w:r>
              <w:rPr>
                <w:sz w:val="16"/>
              </w:rPr>
              <w:t>Relatively Low</w:t>
            </w:r>
          </w:p>
        </w:tc>
        <w:tc>
          <w:tcPr>
            <w:tcW w:type="dxa" w:w="1037"/>
          </w:tcPr>
          <w:p>
            <w:pPr>
              <w:spacing w:after="0"/>
              <w:jc w:val="right"/>
            </w:pPr>
            <w:r>
              <w:rPr>
                <w:sz w:val="16"/>
              </w:rPr>
              <w:t>$7,378,546</w:t>
            </w:r>
          </w:p>
        </w:tc>
        <w:tc>
          <w:tcPr>
            <w:tcW w:type="dxa" w:w="1126"/>
          </w:tcPr>
          <w:p>
            <w:pPr>
              <w:spacing w:after="0"/>
              <w:jc w:val="right"/>
            </w:pPr>
            <w:r>
              <w:rPr>
                <w:sz w:val="16"/>
              </w:rPr>
              <w:t>$6,042</w:t>
            </w:r>
          </w:p>
        </w:tc>
        <w:tc>
          <w:tcPr>
            <w:tcW w:type="dxa" w:w="1302"/>
          </w:tcPr>
          <w:p>
            <w:pPr>
              <w:spacing w:after="0"/>
              <w:jc w:val="right"/>
            </w:pPr>
            <w:r>
              <w:rPr>
                <w:sz w:val="16"/>
              </w:rPr>
              <w:t>$69,829</w:t>
            </w:r>
          </w:p>
        </w:tc>
        <w:tc>
          <w:tcPr>
            <w:tcW w:type="dxa" w:w="1113"/>
          </w:tcPr>
          <w:p>
            <w:pPr>
              <w:spacing w:after="0"/>
              <w:jc w:val="right"/>
            </w:pPr>
            <w:r>
              <w:rPr>
                <w:sz w:val="16"/>
              </w:rPr>
              <w:t>$7,454,417</w:t>
            </w:r>
          </w:p>
        </w:tc>
        <w:tc>
          <w:tcPr>
            <w:tcW w:type="dxa" w:w="1212"/>
          </w:tcPr>
          <w:p>
            <w:pPr>
              <w:spacing w:after="0"/>
              <w:jc w:val="right"/>
            </w:pPr>
            <w:r>
              <w:rPr>
                <w:sz w:val="16"/>
              </w:rPr>
              <w:t>67</w:t>
            </w:r>
          </w:p>
        </w:tc>
        <w:tc>
          <w:tcPr>
            <w:tcW w:type="dxa" w:w="2204"/>
          </w:tcPr>
          <w:p>
            <w:pPr>
              <w:spacing w:after="0"/>
              <w:jc w:val="left"/>
            </w:pPr>
          </w:p>
        </w:tc>
        <w:tc>
          <w:tcPr>
            <w:tcW w:type="dxa" w:w="1980"/>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Tornado</w:t>
            </w:r>
          </w:p>
        </w:tc>
        <w:tc>
          <w:tcPr>
            <w:tcW w:type="dxa" w:w="1228"/>
          </w:tcPr>
          <w:p>
            <w:pPr>
              <w:spacing w:after="0"/>
              <w:jc w:val="left"/>
            </w:pPr>
            <w:r>
              <w:rPr>
                <w:sz w:val="16"/>
              </w:rPr>
              <w:t>Relatively High</w:t>
            </w:r>
          </w:p>
        </w:tc>
        <w:tc>
          <w:tcPr>
            <w:tcW w:type="dxa" w:w="1190"/>
          </w:tcPr>
          <w:p>
            <w:pPr>
              <w:spacing w:after="0"/>
              <w:jc w:val="left"/>
            </w:pPr>
            <w:r>
              <w:rPr>
                <w:sz w:val="16"/>
              </w:rPr>
              <w:t>Relatively Moderate</w:t>
            </w:r>
          </w:p>
        </w:tc>
        <w:tc>
          <w:tcPr>
            <w:tcW w:type="dxa" w:w="1037"/>
          </w:tcPr>
          <w:p>
            <w:pPr>
              <w:spacing w:after="0"/>
              <w:jc w:val="right"/>
            </w:pPr>
            <w:r>
              <w:rPr>
                <w:sz w:val="16"/>
              </w:rPr>
              <w:t>$799,646</w:t>
            </w:r>
          </w:p>
        </w:tc>
        <w:tc>
          <w:tcPr>
            <w:tcW w:type="dxa" w:w="1126"/>
          </w:tcPr>
          <w:p>
            <w:pPr>
              <w:spacing w:after="0"/>
              <w:jc w:val="right"/>
            </w:pPr>
            <w:r>
              <w:rPr>
                <w:sz w:val="16"/>
              </w:rPr>
              <w:t>$25,837</w:t>
            </w:r>
          </w:p>
        </w:tc>
        <w:tc>
          <w:tcPr>
            <w:tcW w:type="dxa" w:w="1302"/>
          </w:tcPr>
          <w:p>
            <w:pPr>
              <w:spacing w:after="0"/>
              <w:jc w:val="right"/>
            </w:pPr>
            <w:r>
              <w:rPr>
                <w:sz w:val="16"/>
              </w:rPr>
              <w:t>$4,570,314</w:t>
            </w:r>
          </w:p>
        </w:tc>
        <w:tc>
          <w:tcPr>
            <w:tcW w:type="dxa" w:w="1113"/>
          </w:tcPr>
          <w:p>
            <w:pPr>
              <w:spacing w:after="0"/>
              <w:jc w:val="right"/>
            </w:pPr>
            <w:r>
              <w:rPr>
                <w:sz w:val="16"/>
              </w:rPr>
              <w:t>$5,395,797</w:t>
            </w:r>
          </w:p>
        </w:tc>
        <w:tc>
          <w:tcPr>
            <w:tcW w:type="dxa" w:w="1212"/>
          </w:tcPr>
          <w:p>
            <w:pPr>
              <w:spacing w:after="0"/>
              <w:jc w:val="right"/>
            </w:pPr>
            <w:r>
              <w:rPr>
                <w:sz w:val="16"/>
              </w:rPr>
              <w:t>33</w:t>
            </w:r>
          </w:p>
        </w:tc>
        <w:tc>
          <w:tcPr>
            <w:tcW w:type="dxa" w:w="2204"/>
          </w:tcPr>
          <w:p>
            <w:pPr>
              <w:spacing w:after="0"/>
              <w:jc w:val="left"/>
            </w:pPr>
          </w:p>
        </w:tc>
        <w:tc>
          <w:tcPr>
            <w:tcW w:type="dxa" w:w="1980"/>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Cold Wave</w:t>
            </w:r>
          </w:p>
        </w:tc>
        <w:tc>
          <w:tcPr>
            <w:tcW w:type="dxa" w:w="1228"/>
          </w:tcPr>
          <w:p>
            <w:pPr>
              <w:spacing w:after="0"/>
              <w:jc w:val="left"/>
            </w:pPr>
            <w:r>
              <w:rPr>
                <w:sz w:val="16"/>
              </w:rPr>
              <w:t>Relatively Moderate</w:t>
            </w:r>
          </w:p>
        </w:tc>
        <w:tc>
          <w:tcPr>
            <w:tcW w:type="dxa" w:w="1190"/>
          </w:tcPr>
          <w:p>
            <w:pPr>
              <w:spacing w:after="0"/>
              <w:jc w:val="left"/>
            </w:pPr>
            <w:r>
              <w:rPr>
                <w:sz w:val="16"/>
              </w:rPr>
              <w:t>Relatively Moderate</w:t>
            </w:r>
          </w:p>
        </w:tc>
        <w:tc>
          <w:tcPr>
            <w:tcW w:type="dxa" w:w="1037"/>
          </w:tcPr>
          <w:p>
            <w:pPr>
              <w:spacing w:after="0"/>
              <w:jc w:val="right"/>
            </w:pPr>
            <w:r>
              <w:rPr>
                <w:sz w:val="16"/>
              </w:rPr>
              <w:t>$3,435</w:t>
            </w:r>
          </w:p>
        </w:tc>
        <w:tc>
          <w:tcPr>
            <w:tcW w:type="dxa" w:w="1126"/>
          </w:tcPr>
          <w:p>
            <w:pPr>
              <w:spacing w:after="0"/>
              <w:jc w:val="right"/>
            </w:pPr>
            <w:r>
              <w:rPr>
                <w:sz w:val="16"/>
              </w:rPr>
              <w:t>$269,482</w:t>
            </w:r>
          </w:p>
        </w:tc>
        <w:tc>
          <w:tcPr>
            <w:tcW w:type="dxa" w:w="1302"/>
          </w:tcPr>
          <w:p>
            <w:pPr>
              <w:spacing w:after="0"/>
              <w:jc w:val="right"/>
            </w:pPr>
            <w:r>
              <w:rPr>
                <w:sz w:val="16"/>
              </w:rPr>
              <w:t>$2,376,512</w:t>
            </w:r>
          </w:p>
        </w:tc>
        <w:tc>
          <w:tcPr>
            <w:tcW w:type="dxa" w:w="1113"/>
          </w:tcPr>
          <w:p>
            <w:pPr>
              <w:spacing w:after="0"/>
              <w:jc w:val="right"/>
            </w:pPr>
            <w:r>
              <w:rPr>
                <w:sz w:val="16"/>
              </w:rPr>
              <w:t>$2,649,429</w:t>
            </w:r>
          </w:p>
        </w:tc>
        <w:tc>
          <w:tcPr>
            <w:tcW w:type="dxa" w:w="1212"/>
          </w:tcPr>
          <w:p>
            <w:pPr>
              <w:spacing w:after="0"/>
              <w:jc w:val="right"/>
            </w:pPr>
            <w:r>
              <w:rPr>
                <w:sz w:val="16"/>
              </w:rPr>
              <w:t>67</w:t>
            </w:r>
          </w:p>
        </w:tc>
        <w:tc>
          <w:tcPr>
            <w:tcW w:type="dxa" w:w="2204"/>
          </w:tcPr>
          <w:p>
            <w:pPr>
              <w:spacing w:after="0"/>
              <w:jc w:val="left"/>
            </w:pPr>
          </w:p>
        </w:tc>
        <w:tc>
          <w:tcPr>
            <w:tcW w:type="dxa" w:w="1980"/>
          </w:tcPr>
          <w:p>
            <w:pPr>
              <w:spacing w:after="0"/>
              <w:jc w:val="left"/>
            </w:pPr>
            <w:r>
              <w:rPr>
                <w:sz w:val="16"/>
              </w:rPr>
              <w:t>Includes 47 Frost/Freeze records, event types the NRI definition of this hazard leaves out.</w:t>
            </w:r>
          </w:p>
        </w:tc>
      </w:tr>
      <w:tr>
        <w:trPr>
          <w:cantSplit/>
        </w:trPr>
        <w:tc>
          <w:tcPr>
            <w:tcW w:type="dxa" w:w="684"/>
          </w:tcPr>
          <w:p>
            <w:pPr>
              <w:spacing w:after="0"/>
              <w:jc w:val="right"/>
            </w:pPr>
            <w:r>
              <w:rPr>
                <w:sz w:val="16"/>
              </w:rPr>
              <w:t>4</w:t>
            </w:r>
          </w:p>
        </w:tc>
        <w:tc>
          <w:tcPr>
            <w:tcW w:type="dxa" w:w="1037"/>
          </w:tcPr>
          <w:p>
            <w:pPr>
              <w:spacing w:after="0"/>
              <w:jc w:val="left"/>
            </w:pPr>
            <w:r>
              <w:rPr>
                <w:sz w:val="16"/>
              </w:rPr>
              <w:t>Earthquake</w:t>
            </w:r>
          </w:p>
        </w:tc>
        <w:tc>
          <w:tcPr>
            <w:tcW w:type="dxa" w:w="1228"/>
          </w:tcPr>
          <w:p>
            <w:pPr>
              <w:spacing w:after="0"/>
              <w:jc w:val="left"/>
            </w:pPr>
            <w:r>
              <w:rPr>
                <w:sz w:val="16"/>
              </w:rPr>
              <w:t>Relatively Low</w:t>
            </w:r>
          </w:p>
        </w:tc>
        <w:tc>
          <w:tcPr>
            <w:tcW w:type="dxa" w:w="1190"/>
          </w:tcPr>
          <w:p>
            <w:pPr>
              <w:spacing w:after="0"/>
              <w:jc w:val="left"/>
            </w:pPr>
            <w:r>
              <w:rPr>
                <w:sz w:val="16"/>
              </w:rPr>
              <w:t>Relatively Low</w:t>
            </w:r>
          </w:p>
        </w:tc>
        <w:tc>
          <w:tcPr>
            <w:tcW w:type="dxa" w:w="1037"/>
          </w:tcPr>
          <w:p>
            <w:pPr>
              <w:spacing w:after="0"/>
              <w:jc w:val="right"/>
            </w:pPr>
            <w:r>
              <w:rPr>
                <w:sz w:val="16"/>
              </w:rPr>
              <w:t>$1,048,536</w:t>
            </w:r>
          </w:p>
        </w:tc>
        <w:tc>
          <w:tcPr>
            <w:tcW w:type="dxa" w:w="1126"/>
          </w:tcPr>
          <w:p>
            <w:pPr>
              <w:spacing w:after="0"/>
              <w:jc w:val="right"/>
            </w:pPr>
          </w:p>
        </w:tc>
        <w:tc>
          <w:tcPr>
            <w:tcW w:type="dxa" w:w="1302"/>
          </w:tcPr>
          <w:p>
            <w:pPr>
              <w:spacing w:after="0"/>
              <w:jc w:val="right"/>
            </w:pPr>
            <w:r>
              <w:rPr>
                <w:sz w:val="16"/>
              </w:rPr>
              <w:t>$649,001</w:t>
            </w:r>
          </w:p>
        </w:tc>
        <w:tc>
          <w:tcPr>
            <w:tcW w:type="dxa" w:w="1113"/>
          </w:tcPr>
          <w:p>
            <w:pPr>
              <w:spacing w:after="0"/>
              <w:jc w:val="right"/>
            </w:pPr>
            <w:r>
              <w:rPr>
                <w:sz w:val="16"/>
              </w:rPr>
              <w:t>$1,697,537</w:t>
            </w:r>
          </w:p>
        </w:tc>
        <w:tc>
          <w:tcPr>
            <w:tcW w:type="dxa" w:w="1212"/>
          </w:tcPr>
          <w:p>
            <w:pPr>
              <w:spacing w:after="0"/>
              <w:jc w:val="right"/>
            </w:pPr>
          </w:p>
        </w:tc>
        <w:tc>
          <w:tcPr>
            <w:tcW w:type="dxa" w:w="2204"/>
          </w:tcPr>
          <w:p>
            <w:pPr>
              <w:spacing w:after="0"/>
              <w:jc w:val="left"/>
            </w:pPr>
          </w:p>
        </w:tc>
        <w:tc>
          <w:tcPr>
            <w:tcW w:type="dxa" w:w="1980"/>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5</w:t>
            </w:r>
          </w:p>
        </w:tc>
        <w:tc>
          <w:tcPr>
            <w:tcW w:type="dxa" w:w="1037"/>
          </w:tcPr>
          <w:p>
            <w:pPr>
              <w:spacing w:after="0"/>
              <w:jc w:val="left"/>
            </w:pPr>
            <w:r>
              <w:rPr>
                <w:sz w:val="16"/>
              </w:rPr>
              <w:t>Heat Wave</w:t>
            </w:r>
          </w:p>
        </w:tc>
        <w:tc>
          <w:tcPr>
            <w:tcW w:type="dxa" w:w="1228"/>
          </w:tcPr>
          <w:p>
            <w:pPr>
              <w:spacing w:after="0"/>
              <w:jc w:val="left"/>
            </w:pPr>
            <w:r>
              <w:rPr>
                <w:sz w:val="16"/>
              </w:rPr>
              <w:t>Relatively Moderate</w:t>
            </w:r>
          </w:p>
        </w:tc>
        <w:tc>
          <w:tcPr>
            <w:tcW w:type="dxa" w:w="1190"/>
          </w:tcPr>
          <w:p>
            <w:pPr>
              <w:spacing w:after="0"/>
              <w:jc w:val="left"/>
            </w:pPr>
            <w:r>
              <w:rPr>
                <w:sz w:val="16"/>
              </w:rPr>
              <w:t>Relatively Low</w:t>
            </w:r>
          </w:p>
        </w:tc>
        <w:tc>
          <w:tcPr>
            <w:tcW w:type="dxa" w:w="1037"/>
          </w:tcPr>
          <w:p>
            <w:pPr>
              <w:spacing w:after="0"/>
              <w:jc w:val="right"/>
            </w:pPr>
            <w:r>
              <w:rPr>
                <w:sz w:val="16"/>
              </w:rPr>
              <w:t>$41</w:t>
            </w:r>
          </w:p>
        </w:tc>
        <w:tc>
          <w:tcPr>
            <w:tcW w:type="dxa" w:w="1126"/>
          </w:tcPr>
          <w:p>
            <w:pPr>
              <w:spacing w:after="0"/>
              <w:jc w:val="right"/>
            </w:pPr>
            <w:r>
              <w:rPr>
                <w:sz w:val="16"/>
              </w:rPr>
              <w:t>$13,781</w:t>
            </w:r>
          </w:p>
        </w:tc>
        <w:tc>
          <w:tcPr>
            <w:tcW w:type="dxa" w:w="1302"/>
          </w:tcPr>
          <w:p>
            <w:pPr>
              <w:spacing w:after="0"/>
              <w:jc w:val="right"/>
            </w:pPr>
            <w:r>
              <w:rPr>
                <w:sz w:val="16"/>
              </w:rPr>
              <w:t>$1,173,156</w:t>
            </w:r>
          </w:p>
        </w:tc>
        <w:tc>
          <w:tcPr>
            <w:tcW w:type="dxa" w:w="1113"/>
          </w:tcPr>
          <w:p>
            <w:pPr>
              <w:spacing w:after="0"/>
              <w:jc w:val="right"/>
            </w:pPr>
            <w:r>
              <w:rPr>
                <w:sz w:val="16"/>
              </w:rPr>
              <w:t>$1,186,978</w:t>
            </w:r>
          </w:p>
        </w:tc>
        <w:tc>
          <w:tcPr>
            <w:tcW w:type="dxa" w:w="1212"/>
          </w:tcPr>
          <w:p>
            <w:pPr>
              <w:spacing w:after="0"/>
              <w:jc w:val="right"/>
            </w:pPr>
            <w:r>
              <w:rPr>
                <w:sz w:val="16"/>
              </w:rPr>
              <w:t>69</w:t>
            </w:r>
          </w:p>
        </w:tc>
        <w:tc>
          <w:tcPr>
            <w:tcW w:type="dxa" w:w="2204"/>
          </w:tcPr>
          <w:p>
            <w:pPr>
              <w:spacing w:after="0"/>
              <w:jc w:val="left"/>
            </w:pPr>
          </w:p>
        </w:tc>
        <w:tc>
          <w:tcPr>
            <w:tcW w:type="dxa" w:w="1980"/>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Strong Wind</w:t>
            </w:r>
          </w:p>
        </w:tc>
        <w:tc>
          <w:tcPr>
            <w:tcW w:type="dxa" w:w="1228"/>
          </w:tcPr>
          <w:p>
            <w:pPr>
              <w:spacing w:after="0"/>
              <w:jc w:val="left"/>
            </w:pPr>
            <w:r>
              <w:rPr>
                <w:sz w:val="16"/>
              </w:rPr>
              <w:t>Relatively Moderate</w:t>
            </w:r>
          </w:p>
        </w:tc>
        <w:tc>
          <w:tcPr>
            <w:tcW w:type="dxa" w:w="1190"/>
          </w:tcPr>
          <w:p>
            <w:pPr>
              <w:spacing w:after="0"/>
              <w:jc w:val="left"/>
            </w:pPr>
            <w:r>
              <w:rPr>
                <w:sz w:val="16"/>
              </w:rPr>
              <w:t>Relatively Moderate</w:t>
            </w:r>
          </w:p>
        </w:tc>
        <w:tc>
          <w:tcPr>
            <w:tcW w:type="dxa" w:w="1037"/>
          </w:tcPr>
          <w:p>
            <w:pPr>
              <w:spacing w:after="0"/>
              <w:jc w:val="right"/>
            </w:pPr>
            <w:r>
              <w:rPr>
                <w:sz w:val="16"/>
              </w:rPr>
              <w:t>$303,970</w:t>
            </w:r>
          </w:p>
        </w:tc>
        <w:tc>
          <w:tcPr>
            <w:tcW w:type="dxa" w:w="1126"/>
          </w:tcPr>
          <w:p>
            <w:pPr>
              <w:spacing w:after="0"/>
              <w:jc w:val="right"/>
            </w:pPr>
            <w:r>
              <w:rPr>
                <w:sz w:val="16"/>
              </w:rPr>
              <w:t>$9,413</w:t>
            </w:r>
          </w:p>
        </w:tc>
        <w:tc>
          <w:tcPr>
            <w:tcW w:type="dxa" w:w="1302"/>
          </w:tcPr>
          <w:p>
            <w:pPr>
              <w:spacing w:after="0"/>
              <w:jc w:val="right"/>
            </w:pPr>
            <w:r>
              <w:rPr>
                <w:sz w:val="16"/>
              </w:rPr>
              <w:t>$390,738</w:t>
            </w:r>
          </w:p>
        </w:tc>
        <w:tc>
          <w:tcPr>
            <w:tcW w:type="dxa" w:w="1113"/>
          </w:tcPr>
          <w:p>
            <w:pPr>
              <w:spacing w:after="0"/>
              <w:jc w:val="right"/>
            </w:pPr>
            <w:r>
              <w:rPr>
                <w:sz w:val="16"/>
              </w:rPr>
              <w:t>$704,122</w:t>
            </w:r>
          </w:p>
        </w:tc>
        <w:tc>
          <w:tcPr>
            <w:tcW w:type="dxa" w:w="1212"/>
          </w:tcPr>
          <w:p>
            <w:pPr>
              <w:spacing w:after="0"/>
              <w:jc w:val="right"/>
            </w:pPr>
            <w:r>
              <w:rPr>
                <w:sz w:val="16"/>
              </w:rPr>
              <w:t>315</w:t>
            </w:r>
          </w:p>
        </w:tc>
        <w:tc>
          <w:tcPr>
            <w:tcW w:type="dxa" w:w="2204"/>
          </w:tcPr>
          <w:p>
            <w:pPr>
              <w:spacing w:after="0"/>
              <w:jc w:val="left"/>
            </w:pPr>
          </w:p>
        </w:tc>
        <w:tc>
          <w:tcPr>
            <w:tcW w:type="dxa" w:w="1980"/>
          </w:tcPr>
          <w:p>
            <w:pPr>
              <w:spacing w:after="0"/>
              <w:jc w:val="left"/>
            </w:pPr>
            <w:r>
              <w:rPr>
                <w:sz w:val="16"/>
              </w:rPr>
              <w:t>Includes 7 High Wind records and 12 Strong Wind records, event types the NRI definition of this hazard leaves out.</w:t>
            </w:r>
          </w:p>
        </w:tc>
      </w:tr>
      <w:tr>
        <w:trPr>
          <w:cantSplit/>
        </w:trPr>
        <w:tc>
          <w:tcPr>
            <w:tcW w:type="dxa" w:w="684"/>
          </w:tcPr>
          <w:p>
            <w:pPr>
              <w:spacing w:after="0"/>
              <w:jc w:val="right"/>
            </w:pPr>
            <w:r>
              <w:rPr>
                <w:sz w:val="16"/>
              </w:rPr>
              <w:t>7</w:t>
            </w:r>
          </w:p>
        </w:tc>
        <w:tc>
          <w:tcPr>
            <w:tcW w:type="dxa" w:w="1037"/>
          </w:tcPr>
          <w:p>
            <w:pPr>
              <w:spacing w:after="0"/>
              <w:jc w:val="left"/>
            </w:pPr>
            <w:r>
              <w:rPr>
                <w:sz w:val="16"/>
              </w:rPr>
              <w:t>Lightning</w:t>
            </w:r>
          </w:p>
        </w:tc>
        <w:tc>
          <w:tcPr>
            <w:tcW w:type="dxa" w:w="1228"/>
          </w:tcPr>
          <w:p>
            <w:pPr>
              <w:spacing w:after="0"/>
              <w:jc w:val="left"/>
            </w:pPr>
            <w:r>
              <w:rPr>
                <w:sz w:val="16"/>
              </w:rPr>
              <w:t>Relatively High</w:t>
            </w:r>
          </w:p>
        </w:tc>
        <w:tc>
          <w:tcPr>
            <w:tcW w:type="dxa" w:w="1190"/>
          </w:tcPr>
          <w:p>
            <w:pPr>
              <w:spacing w:after="0"/>
              <w:jc w:val="left"/>
            </w:pPr>
            <w:r>
              <w:rPr>
                <w:sz w:val="16"/>
              </w:rPr>
              <w:t>Relatively Moderate</w:t>
            </w:r>
          </w:p>
        </w:tc>
        <w:tc>
          <w:tcPr>
            <w:tcW w:type="dxa" w:w="1037"/>
          </w:tcPr>
          <w:p>
            <w:pPr>
              <w:spacing w:after="0"/>
              <w:jc w:val="right"/>
            </w:pPr>
            <w:r>
              <w:rPr>
                <w:sz w:val="16"/>
              </w:rPr>
              <w:t>$14,065</w:t>
            </w:r>
          </w:p>
        </w:tc>
        <w:tc>
          <w:tcPr>
            <w:tcW w:type="dxa" w:w="1126"/>
          </w:tcPr>
          <w:p>
            <w:pPr>
              <w:spacing w:after="0"/>
              <w:jc w:val="right"/>
            </w:pPr>
          </w:p>
        </w:tc>
        <w:tc>
          <w:tcPr>
            <w:tcW w:type="dxa" w:w="1302"/>
          </w:tcPr>
          <w:p>
            <w:pPr>
              <w:spacing w:after="0"/>
              <w:jc w:val="right"/>
            </w:pPr>
            <w:r>
              <w:rPr>
                <w:sz w:val="16"/>
              </w:rPr>
              <w:t>$636,071</w:t>
            </w:r>
          </w:p>
        </w:tc>
        <w:tc>
          <w:tcPr>
            <w:tcW w:type="dxa" w:w="1113"/>
          </w:tcPr>
          <w:p>
            <w:pPr>
              <w:spacing w:after="0"/>
              <w:jc w:val="right"/>
            </w:pPr>
            <w:r>
              <w:rPr>
                <w:sz w:val="16"/>
              </w:rPr>
              <w:t>$650,137</w:t>
            </w:r>
          </w:p>
        </w:tc>
        <w:tc>
          <w:tcPr>
            <w:tcW w:type="dxa" w:w="1212"/>
          </w:tcPr>
          <w:p>
            <w:pPr>
              <w:spacing w:after="0"/>
              <w:jc w:val="right"/>
            </w:pPr>
            <w:r>
              <w:rPr>
                <w:sz w:val="16"/>
              </w:rPr>
              <w:t>11</w:t>
            </w:r>
          </w:p>
        </w:tc>
        <w:tc>
          <w:tcPr>
            <w:tcW w:type="dxa" w:w="2204"/>
          </w:tcPr>
          <w:p>
            <w:pPr>
              <w:spacing w:after="0"/>
              <w:jc w:val="left"/>
            </w:pPr>
          </w:p>
        </w:tc>
        <w:tc>
          <w:tcPr>
            <w:tcW w:type="dxa" w:w="1980"/>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Drought</w:t>
            </w:r>
          </w:p>
        </w:tc>
        <w:tc>
          <w:tcPr>
            <w:tcW w:type="dxa" w:w="1228"/>
          </w:tcPr>
          <w:p>
            <w:pPr>
              <w:spacing w:after="0"/>
              <w:jc w:val="left"/>
            </w:pPr>
            <w:r>
              <w:rPr>
                <w:sz w:val="16"/>
              </w:rPr>
              <w:t>Relatively Moderate</w:t>
            </w:r>
          </w:p>
        </w:tc>
        <w:tc>
          <w:tcPr>
            <w:tcW w:type="dxa" w:w="1190"/>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$444,871</w:t>
            </w:r>
          </w:p>
        </w:tc>
        <w:tc>
          <w:tcPr>
            <w:tcW w:type="dxa" w:w="1302"/>
          </w:tcPr>
          <w:p>
            <w:pPr>
              <w:spacing w:after="0"/>
              <w:jc w:val="right"/>
            </w:pPr>
          </w:p>
        </w:tc>
        <w:tc>
          <w:tcPr>
            <w:tcW w:type="dxa" w:w="1113"/>
          </w:tcPr>
          <w:p>
            <w:pPr>
              <w:spacing w:after="0"/>
              <w:jc w:val="right"/>
            </w:pPr>
            <w:r>
              <w:rPr>
                <w:sz w:val="16"/>
              </w:rPr>
              <w:t>$444,871</w:t>
            </w:r>
          </w:p>
        </w:tc>
        <w:tc>
          <w:tcPr>
            <w:tcW w:type="dxa" w:w="1212"/>
          </w:tcPr>
          <w:p>
            <w:pPr>
              <w:spacing w:after="0"/>
              <w:jc w:val="right"/>
            </w:pPr>
            <w:r>
              <w:rPr>
                <w:sz w:val="16"/>
              </w:rPr>
              <w:t>40</w:t>
            </w:r>
          </w:p>
        </w:tc>
        <w:tc>
          <w:tcPr>
            <w:tcW w:type="dxa" w:w="2204"/>
          </w:tcPr>
          <w:p>
            <w:pPr>
              <w:spacing w:after="0"/>
              <w:jc w:val="left"/>
            </w:pPr>
          </w:p>
        </w:tc>
        <w:tc>
          <w:tcPr>
            <w:tcW w:type="dxa" w:w="1980"/>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Hurricane</w:t>
            </w:r>
          </w:p>
        </w:tc>
        <w:tc>
          <w:tcPr>
            <w:tcW w:type="dxa" w:w="1228"/>
          </w:tcPr>
          <w:p>
            <w:pPr>
              <w:spacing w:after="0"/>
              <w:jc w:val="left"/>
            </w:pPr>
            <w:r>
              <w:rPr>
                <w:sz w:val="16"/>
              </w:rPr>
              <w:t>Relatively Low</w:t>
            </w:r>
          </w:p>
        </w:tc>
        <w:tc>
          <w:tcPr>
            <w:tcW w:type="dxa" w:w="1190"/>
          </w:tcPr>
          <w:p>
            <w:pPr>
              <w:spacing w:after="0"/>
              <w:jc w:val="left"/>
            </w:pPr>
            <w:r>
              <w:rPr>
                <w:sz w:val="16"/>
              </w:rPr>
              <w:t>Relatively Low</w:t>
            </w:r>
          </w:p>
        </w:tc>
        <w:tc>
          <w:tcPr>
            <w:tcW w:type="dxa" w:w="1037"/>
          </w:tcPr>
          <w:p>
            <w:pPr>
              <w:spacing w:after="0"/>
              <w:jc w:val="right"/>
            </w:pPr>
            <w:r>
              <w:rPr>
                <w:sz w:val="16"/>
              </w:rPr>
              <w:t>$81,956</w:t>
            </w:r>
          </w:p>
        </w:tc>
        <w:tc>
          <w:tcPr>
            <w:tcW w:type="dxa" w:w="1126"/>
          </w:tcPr>
          <w:p>
            <w:pPr>
              <w:spacing w:after="0"/>
              <w:jc w:val="right"/>
            </w:pPr>
            <w:r>
              <w:rPr>
                <w:sz w:val="16"/>
              </w:rPr>
              <w:t>$120,816</w:t>
            </w:r>
          </w:p>
        </w:tc>
        <w:tc>
          <w:tcPr>
            <w:tcW w:type="dxa" w:w="1302"/>
          </w:tcPr>
          <w:p>
            <w:pPr>
              <w:spacing w:after="0"/>
              <w:jc w:val="right"/>
            </w:pPr>
            <w:r>
              <w:rPr>
                <w:sz w:val="16"/>
              </w:rPr>
              <w:t>$4,562</w:t>
            </w:r>
          </w:p>
        </w:tc>
        <w:tc>
          <w:tcPr>
            <w:tcW w:type="dxa" w:w="1113"/>
          </w:tcPr>
          <w:p>
            <w:pPr>
              <w:spacing w:after="0"/>
              <w:jc w:val="right"/>
            </w:pPr>
            <w:r>
              <w:rPr>
                <w:sz w:val="16"/>
              </w:rPr>
              <w:t>$207,333</w:t>
            </w:r>
          </w:p>
        </w:tc>
        <w:tc>
          <w:tcPr>
            <w:tcW w:type="dxa" w:w="1212"/>
          </w:tcPr>
          <w:p>
            <w:pPr>
              <w:spacing w:after="0"/>
              <w:jc w:val="right"/>
            </w:pPr>
            <w:r>
              <w:rPr>
                <w:sz w:val="16"/>
              </w:rPr>
              <w:t>2</w:t>
            </w:r>
          </w:p>
        </w:tc>
        <w:tc>
          <w:tcPr>
            <w:tcW w:type="dxa" w:w="2204"/>
          </w:tcPr>
          <w:p>
            <w:pPr>
              <w:spacing w:after="0"/>
              <w:jc w:val="left"/>
            </w:pPr>
          </w:p>
        </w:tc>
        <w:tc>
          <w:tcPr>
            <w:tcW w:type="dxa" w:w="1980"/>
          </w:tcPr>
          <w:p>
            <w:pPr>
              <w:spacing w:after="0"/>
              <w:jc w:val="left"/>
            </w:pPr>
            <w:r>
              <w:rPr>
                <w:sz w:val="16"/>
              </w:rPr>
              <w:t>Includes 1 Tropical Depression record, event types the NRI definition of this hazard leaves out.</w:t>
            </w:r>
          </w:p>
        </w:tc>
      </w:tr>
      <w:tr>
        <w:trPr>
          <w:cantSplit/>
        </w:trPr>
        <w:tc>
          <w:tcPr>
            <w:tcW w:type="dxa" w:w="684"/>
          </w:tcPr>
          <w:p>
            <w:pPr>
              <w:spacing w:after="0"/>
              <w:jc w:val="right"/>
            </w:pPr>
            <w:r>
              <w:rPr>
                <w:sz w:val="16"/>
              </w:rPr>
              <w:t>10</w:t>
            </w:r>
          </w:p>
        </w:tc>
        <w:tc>
          <w:tcPr>
            <w:tcW w:type="dxa" w:w="1037"/>
          </w:tcPr>
          <w:p>
            <w:pPr>
              <w:spacing w:after="0"/>
              <w:jc w:val="left"/>
            </w:pPr>
            <w:r>
              <w:rPr>
                <w:sz w:val="16"/>
              </w:rPr>
              <w:t>Hail</w:t>
            </w:r>
          </w:p>
        </w:tc>
        <w:tc>
          <w:tcPr>
            <w:tcW w:type="dxa" w:w="1228"/>
          </w:tcPr>
          <w:p>
            <w:pPr>
              <w:spacing w:after="0"/>
              <w:jc w:val="left"/>
            </w:pPr>
            <w:r>
              <w:rPr>
                <w:sz w:val="16"/>
              </w:rPr>
              <w:t>Very Low</w:t>
            </w:r>
          </w:p>
        </w:tc>
        <w:tc>
          <w:tcPr>
            <w:tcW w:type="dxa" w:w="1190"/>
          </w:tcPr>
          <w:p>
            <w:pPr>
              <w:spacing w:after="0"/>
              <w:jc w:val="left"/>
            </w:pPr>
            <w:r>
              <w:rPr>
                <w:sz w:val="16"/>
              </w:rPr>
              <w:t>Very Low</w:t>
            </w:r>
          </w:p>
        </w:tc>
        <w:tc>
          <w:tcPr>
            <w:tcW w:type="dxa" w:w="1037"/>
          </w:tcPr>
          <w:p>
            <w:pPr>
              <w:spacing w:after="0"/>
              <w:jc w:val="right"/>
            </w:pPr>
            <w:r>
              <w:rPr>
                <w:sz w:val="16"/>
              </w:rPr>
              <w:t>$42,216</w:t>
            </w:r>
          </w:p>
        </w:tc>
        <w:tc>
          <w:tcPr>
            <w:tcW w:type="dxa" w:w="1126"/>
          </w:tcPr>
          <w:p>
            <w:pPr>
              <w:spacing w:after="0"/>
              <w:jc w:val="right"/>
            </w:pPr>
            <w:r>
              <w:rPr>
                <w:sz w:val="16"/>
              </w:rPr>
              <w:t>$27,836</w:t>
            </w:r>
          </w:p>
        </w:tc>
        <w:tc>
          <w:tcPr>
            <w:tcW w:type="dxa" w:w="1302"/>
          </w:tcPr>
          <w:p>
            <w:pPr>
              <w:spacing w:after="0"/>
              <w:jc w:val="right"/>
            </w:pPr>
            <w:r>
              <w:rPr>
                <w:sz w:val="16"/>
              </w:rPr>
              <w:t>$1,481</w:t>
            </w:r>
          </w:p>
        </w:tc>
        <w:tc>
          <w:tcPr>
            <w:tcW w:type="dxa" w:w="1113"/>
          </w:tcPr>
          <w:p>
            <w:pPr>
              <w:spacing w:after="0"/>
              <w:jc w:val="right"/>
            </w:pPr>
            <w:r>
              <w:rPr>
                <w:sz w:val="16"/>
              </w:rPr>
              <w:t>$71,534</w:t>
            </w:r>
          </w:p>
        </w:tc>
        <w:tc>
          <w:tcPr>
            <w:tcW w:type="dxa" w:w="1212"/>
          </w:tcPr>
          <w:p>
            <w:pPr>
              <w:spacing w:after="0"/>
              <w:jc w:val="right"/>
            </w:pPr>
            <w:r>
              <w:rPr>
                <w:sz w:val="16"/>
              </w:rPr>
              <w:t>147</w:t>
            </w:r>
          </w:p>
        </w:tc>
        <w:tc>
          <w:tcPr>
            <w:tcW w:type="dxa" w:w="2204"/>
          </w:tcPr>
          <w:p>
            <w:pPr>
              <w:spacing w:after="0"/>
              <w:jc w:val="left"/>
            </w:pPr>
          </w:p>
        </w:tc>
        <w:tc>
          <w:tcPr>
            <w:tcW w:type="dxa" w:w="1980"/>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Ice Storm</w:t>
            </w:r>
          </w:p>
        </w:tc>
        <w:tc>
          <w:tcPr>
            <w:tcW w:type="dxa" w:w="1228"/>
          </w:tcPr>
          <w:p>
            <w:pPr>
              <w:spacing w:after="0"/>
              <w:jc w:val="left"/>
            </w:pPr>
            <w:r>
              <w:rPr>
                <w:sz w:val="16"/>
              </w:rPr>
              <w:t>Relatively Low</w:t>
            </w:r>
          </w:p>
        </w:tc>
        <w:tc>
          <w:tcPr>
            <w:tcW w:type="dxa" w:w="1190"/>
          </w:tcPr>
          <w:p>
            <w:pPr>
              <w:spacing w:after="0"/>
              <w:jc w:val="left"/>
            </w:pPr>
            <w:r>
              <w:rPr>
                <w:sz w:val="16"/>
              </w:rPr>
              <w:t>Relatively Low</w:t>
            </w:r>
          </w:p>
        </w:tc>
        <w:tc>
          <w:tcPr>
            <w:tcW w:type="dxa" w:w="1037"/>
          </w:tcPr>
          <w:p>
            <w:pPr>
              <w:spacing w:after="0"/>
              <w:jc w:val="right"/>
            </w:pPr>
            <w:r>
              <w:rPr>
                <w:sz w:val="16"/>
              </w:rPr>
              <w:t>$43,529</w:t>
            </w:r>
          </w:p>
        </w:tc>
        <w:tc>
          <w:tcPr>
            <w:tcW w:type="dxa" w:w="1126"/>
          </w:tcPr>
          <w:p>
            <w:pPr>
              <w:spacing w:after="0"/>
              <w:jc w:val="right"/>
            </w:pPr>
          </w:p>
        </w:tc>
        <w:tc>
          <w:tcPr>
            <w:tcW w:type="dxa" w:w="1302"/>
          </w:tcPr>
          <w:p>
            <w:pPr>
              <w:spacing w:after="0"/>
              <w:jc w:val="right"/>
            </w:pPr>
            <w:r>
              <w:rPr>
                <w:sz w:val="16"/>
              </w:rPr>
              <w:t>$12,689</w:t>
            </w:r>
          </w:p>
        </w:tc>
        <w:tc>
          <w:tcPr>
            <w:tcW w:type="dxa" w:w="1113"/>
          </w:tcPr>
          <w:p>
            <w:pPr>
              <w:spacing w:after="0"/>
              <w:jc w:val="right"/>
            </w:pPr>
            <w:r>
              <w:rPr>
                <w:sz w:val="16"/>
              </w:rPr>
              <w:t>$56,218</w:t>
            </w:r>
          </w:p>
        </w:tc>
        <w:tc>
          <w:tcPr>
            <w:tcW w:type="dxa" w:w="1212"/>
          </w:tcPr>
          <w:p>
            <w:pPr>
              <w:spacing w:after="0"/>
              <w:jc w:val="right"/>
            </w:pPr>
            <w:r>
              <w:rPr>
                <w:sz w:val="16"/>
              </w:rPr>
              <w:t>4</w:t>
            </w:r>
          </w:p>
        </w:tc>
        <w:tc>
          <w:tcPr>
            <w:tcW w:type="dxa" w:w="2204"/>
          </w:tcPr>
          <w:p>
            <w:pPr>
              <w:spacing w:after="0"/>
              <w:jc w:val="left"/>
            </w:pPr>
          </w:p>
        </w:tc>
        <w:tc>
          <w:tcPr>
            <w:tcW w:type="dxa" w:w="1980"/>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Winter Weather</w:t>
            </w:r>
          </w:p>
        </w:tc>
        <w:tc>
          <w:tcPr>
            <w:tcW w:type="dxa" w:w="1228"/>
          </w:tcPr>
          <w:p>
            <w:pPr>
              <w:spacing w:after="0"/>
              <w:jc w:val="left"/>
            </w:pPr>
            <w:r>
              <w:rPr>
                <w:sz w:val="16"/>
              </w:rPr>
              <w:t>Very Low</w:t>
            </w:r>
          </w:p>
        </w:tc>
        <w:tc>
          <w:tcPr>
            <w:tcW w:type="dxa" w:w="1190"/>
          </w:tcPr>
          <w:p>
            <w:pPr>
              <w:spacing w:after="0"/>
              <w:jc w:val="left"/>
            </w:pPr>
            <w:r>
              <w:rPr>
                <w:sz w:val="16"/>
              </w:rPr>
              <w:t>Relatively Low</w:t>
            </w:r>
          </w:p>
        </w:tc>
        <w:tc>
          <w:tcPr>
            <w:tcW w:type="dxa" w:w="1037"/>
          </w:tcPr>
          <w:p>
            <w:pPr>
              <w:spacing w:after="0"/>
              <w:jc w:val="right"/>
            </w:pPr>
            <w:r>
              <w:rPr>
                <w:sz w:val="16"/>
              </w:rPr>
              <w:t>$2,040</w:t>
            </w:r>
          </w:p>
        </w:tc>
        <w:tc>
          <w:tcPr>
            <w:tcW w:type="dxa" w:w="1126"/>
          </w:tcPr>
          <w:p>
            <w:pPr>
              <w:spacing w:after="0"/>
              <w:jc w:val="right"/>
            </w:pPr>
            <w:r>
              <w:rPr>
                <w:sz w:val="16"/>
              </w:rPr>
              <w:t>$203</w:t>
            </w:r>
          </w:p>
        </w:tc>
        <w:tc>
          <w:tcPr>
            <w:tcW w:type="dxa" w:w="1302"/>
          </w:tcPr>
          <w:p>
            <w:pPr>
              <w:spacing w:after="0"/>
              <w:jc w:val="right"/>
            </w:pPr>
            <w:r>
              <w:rPr>
                <w:sz w:val="16"/>
              </w:rPr>
              <w:t>$13,092</w:t>
            </w:r>
          </w:p>
        </w:tc>
        <w:tc>
          <w:tcPr>
            <w:tcW w:type="dxa" w:w="1113"/>
          </w:tcPr>
          <w:p>
            <w:pPr>
              <w:spacing w:after="0"/>
              <w:jc w:val="right"/>
            </w:pPr>
            <w:r>
              <w:rPr>
                <w:sz w:val="16"/>
              </w:rPr>
              <w:t>$15,335</w:t>
            </w:r>
          </w:p>
        </w:tc>
        <w:tc>
          <w:tcPr>
            <w:tcW w:type="dxa" w:w="1212"/>
          </w:tcPr>
          <w:p>
            <w:pPr>
              <w:spacing w:after="0"/>
              <w:jc w:val="right"/>
            </w:pPr>
            <w:r>
              <w:rPr>
                <w:sz w:val="16"/>
              </w:rPr>
              <w:t>45</w:t>
            </w:r>
          </w:p>
        </w:tc>
        <w:tc>
          <w:tcPr>
            <w:tcW w:type="dxa" w:w="2204"/>
          </w:tcPr>
          <w:p>
            <w:pPr>
              <w:spacing w:after="0"/>
              <w:jc w:val="left"/>
            </w:pPr>
          </w:p>
        </w:tc>
        <w:tc>
          <w:tcPr>
            <w:tcW w:type="dxa" w:w="1980"/>
          </w:tcPr>
          <w:p>
            <w:pPr>
              <w:spacing w:after="0"/>
              <w:jc w:val="left"/>
            </w:pPr>
            <w:r>
              <w:rPr>
                <w:sz w:val="16"/>
              </w:rPr>
              <w:t>Includes 1 Sleet record, event types the NRI definition of this hazard leaves out.</w:t>
            </w:r>
          </w:p>
        </w:tc>
      </w:tr>
      <w:tr>
        <w:trPr>
          <w:cantSplit/>
        </w:trPr>
        <w:tc>
          <w:tcPr>
            <w:tcW w:type="dxa" w:w="684"/>
          </w:tcPr>
          <w:p>
            <w:pPr>
              <w:spacing w:after="0"/>
              <w:jc w:val="right"/>
            </w:pPr>
            <w:r>
              <w:rPr>
                <w:sz w:val="16"/>
              </w:rPr>
              <w:t>13</w:t>
            </w:r>
          </w:p>
        </w:tc>
        <w:tc>
          <w:tcPr>
            <w:tcW w:type="dxa" w:w="1037"/>
          </w:tcPr>
          <w:p>
            <w:pPr>
              <w:spacing w:after="0"/>
              <w:jc w:val="left"/>
            </w:pPr>
            <w:r>
              <w:rPr>
                <w:sz w:val="16"/>
              </w:rPr>
              <w:t>Wildfire</w:t>
            </w:r>
          </w:p>
        </w:tc>
        <w:tc>
          <w:tcPr>
            <w:tcW w:type="dxa" w:w="1228"/>
          </w:tcPr>
          <w:p>
            <w:pPr>
              <w:spacing w:after="0"/>
              <w:jc w:val="left"/>
            </w:pPr>
            <w:r>
              <w:rPr>
                <w:sz w:val="16"/>
              </w:rPr>
              <w:t>Very Low</w:t>
            </w:r>
          </w:p>
        </w:tc>
        <w:tc>
          <w:tcPr>
            <w:tcW w:type="dxa" w:w="1190"/>
          </w:tcPr>
          <w:p>
            <w:pPr>
              <w:spacing w:after="0"/>
              <w:jc w:val="left"/>
            </w:pPr>
            <w:r>
              <w:rPr>
                <w:sz w:val="16"/>
              </w:rPr>
              <w:t>Very Low</w:t>
            </w:r>
          </w:p>
        </w:tc>
        <w:tc>
          <w:tcPr>
            <w:tcW w:type="dxa" w:w="1037"/>
          </w:tcPr>
          <w:p>
            <w:pPr>
              <w:spacing w:after="0"/>
              <w:jc w:val="right"/>
            </w:pPr>
            <w:r>
              <w:rPr>
                <w:sz w:val="16"/>
              </w:rPr>
              <w:t>$9,086</w:t>
            </w:r>
          </w:p>
        </w:tc>
        <w:tc>
          <w:tcPr>
            <w:tcW w:type="dxa" w:w="1126"/>
          </w:tcPr>
          <w:p>
            <w:pPr>
              <w:spacing w:after="0"/>
              <w:jc w:val="right"/>
            </w:pPr>
            <w:r>
              <w:rPr>
                <w:sz w:val="16"/>
              </w:rPr>
              <w:t>$125</w:t>
            </w:r>
          </w:p>
        </w:tc>
        <w:tc>
          <w:tcPr>
            <w:tcW w:type="dxa" w:w="1302"/>
          </w:tcPr>
          <w:p>
            <w:pPr>
              <w:spacing w:after="0"/>
              <w:jc w:val="right"/>
            </w:pPr>
            <w:r>
              <w:rPr>
                <w:sz w:val="16"/>
              </w:rPr>
              <w:t>$3,572</w:t>
            </w:r>
          </w:p>
        </w:tc>
        <w:tc>
          <w:tcPr>
            <w:tcW w:type="dxa" w:w="1113"/>
          </w:tcPr>
          <w:p>
            <w:pPr>
              <w:spacing w:after="0"/>
              <w:jc w:val="right"/>
            </w:pPr>
            <w:r>
              <w:rPr>
                <w:sz w:val="16"/>
              </w:rPr>
              <w:t>$12,783</w:t>
            </w:r>
          </w:p>
        </w:tc>
        <w:tc>
          <w:tcPr>
            <w:tcW w:type="dxa" w:w="1212"/>
          </w:tcPr>
          <w:p>
            <w:pPr>
              <w:spacing w:after="0"/>
              <w:jc w:val="right"/>
            </w:pPr>
            <w:r>
              <w:rPr>
                <w:sz w:val="16"/>
              </w:rPr>
              <w:t>1</w:t>
            </w:r>
          </w:p>
        </w:tc>
        <w:tc>
          <w:tcPr>
            <w:tcW w:type="dxa" w:w="2204"/>
          </w:tcPr>
          <w:p>
            <w:pPr>
              <w:spacing w:after="0"/>
              <w:jc w:val="left"/>
            </w:pPr>
          </w:p>
        </w:tc>
        <w:tc>
          <w:tcPr>
            <w:tcW w:type="dxa" w:w="1980"/>
          </w:tcPr>
          <w:p>
            <w:pPr>
              <w:spacing w:after="0"/>
              <w:jc w:val="left"/>
            </w:pPr>
          </w:p>
        </w:tc>
      </w:tr>
      <w:tr>
        <w:trPr>
          <w:cantSplit/>
        </w:trPr>
        <w:tc>
          <w:tcPr>
            <w:tcW w:type="dxa" w:w="684"/>
          </w:tcPr>
          <w:p>
            <w:pPr>
              <w:spacing w:after="0"/>
              <w:jc w:val="right"/>
            </w:pPr>
            <w:r>
              <w:rPr>
                <w:sz w:val="16"/>
              </w:rPr>
              <w:t>14</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190"/>
          </w:tcPr>
          <w:p>
            <w:pPr>
              <w:spacing w:after="0"/>
              <w:jc w:val="left"/>
            </w:pPr>
            <w:r>
              <w:rPr>
                <w:sz w:val="16"/>
              </w:rPr>
              <w:t>Very Low</w:t>
            </w:r>
          </w:p>
        </w:tc>
        <w:tc>
          <w:tcPr>
            <w:tcW w:type="dxa" w:w="1037"/>
          </w:tcPr>
          <w:p>
            <w:pPr>
              <w:spacing w:after="0"/>
              <w:jc w:val="right"/>
            </w:pPr>
            <w:r>
              <w:rPr>
                <w:sz w:val="16"/>
              </w:rPr>
              <w:t>$14</w:t>
            </w:r>
          </w:p>
        </w:tc>
        <w:tc>
          <w:tcPr>
            <w:tcW w:type="dxa" w:w="1126"/>
          </w:tcPr>
          <w:p>
            <w:pPr>
              <w:spacing w:after="0"/>
              <w:jc w:val="right"/>
            </w:pPr>
          </w:p>
        </w:tc>
        <w:tc>
          <w:tcPr>
            <w:tcW w:type="dxa" w:w="1302"/>
          </w:tcPr>
          <w:p>
            <w:pPr>
              <w:spacing w:after="0"/>
              <w:jc w:val="right"/>
            </w:pPr>
            <w:r>
              <w:rPr>
                <w:sz w:val="16"/>
              </w:rPr>
              <w:t>$42</w:t>
            </w:r>
          </w:p>
        </w:tc>
        <w:tc>
          <w:tcPr>
            <w:tcW w:type="dxa" w:w="1113"/>
          </w:tcPr>
          <w:p>
            <w:pPr>
              <w:spacing w:after="0"/>
              <w:jc w:val="right"/>
            </w:pPr>
            <w:r>
              <w:rPr>
                <w:sz w:val="16"/>
              </w:rPr>
              <w:t>$56</w:t>
            </w:r>
          </w:p>
        </w:tc>
        <w:tc>
          <w:tcPr>
            <w:tcW w:type="dxa" w:w="1212"/>
          </w:tcPr>
          <w:p>
            <w:pPr>
              <w:spacing w:after="0"/>
              <w:jc w:val="right"/>
            </w:pPr>
            <w:r>
              <w:rPr>
                <w:sz w:val="16"/>
              </w:rPr>
              <w:t>0</w:t>
            </w:r>
          </w:p>
        </w:tc>
        <w:tc>
          <w:tcPr>
            <w:tcW w:type="dxa" w:w="2204"/>
          </w:tcPr>
          <w:p>
            <w:pPr>
              <w:spacing w:after="0"/>
              <w:jc w:val="left"/>
            </w:pPr>
          </w:p>
        </w:tc>
        <w:tc>
          <w:tcPr>
            <w:tcW w:type="dxa" w:w="19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228"/>
          </w:tcPr>
          <w:p>
            <w:pPr>
              <w:spacing w:after="0"/>
              <w:jc w:val="left"/>
            </w:pPr>
            <w:r>
              <w:rPr>
                <w:sz w:val="16"/>
              </w:rPr>
              <w:t>Not Applicable</w:t>
            </w:r>
          </w:p>
        </w:tc>
        <w:tc>
          <w:tcPr>
            <w:tcW w:type="dxa" w:w="119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2"/>
          </w:tcPr>
          <w:p>
            <w:pPr>
              <w:spacing w:after="0"/>
              <w:jc w:val="right"/>
            </w:pPr>
          </w:p>
        </w:tc>
        <w:tc>
          <w:tcPr>
            <w:tcW w:type="dxa" w:w="1113"/>
          </w:tcPr>
          <w:p>
            <w:pPr>
              <w:spacing w:after="0"/>
              <w:jc w:val="right"/>
            </w:pPr>
          </w:p>
        </w:tc>
        <w:tc>
          <w:tcPr>
            <w:tcW w:type="dxa" w:w="1212"/>
          </w:tcPr>
          <w:p>
            <w:pPr>
              <w:spacing w:after="0"/>
              <w:jc w:val="right"/>
            </w:pPr>
            <w:r>
              <w:rPr>
                <w:sz w:val="16"/>
              </w:rPr>
              <w:t>0</w:t>
            </w:r>
          </w:p>
        </w:tc>
        <w:tc>
          <w:tcPr>
            <w:tcW w:type="dxa" w:w="2204"/>
          </w:tcPr>
          <w:p>
            <w:pPr>
              <w:spacing w:after="0"/>
              <w:jc w:val="left"/>
            </w:pPr>
            <w:r>
              <w:rPr>
                <w:sz w:val="16"/>
              </w:rPr>
              <w:t>NRI rates avalanche Not Applicable for this county, and no federal declaration for this county names it.</w:t>
            </w:r>
          </w:p>
        </w:tc>
        <w:tc>
          <w:tcPr>
            <w:tcW w:type="dxa" w:w="1980"/>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228"/>
          </w:tcPr>
          <w:p>
            <w:pPr>
              <w:spacing w:after="0"/>
              <w:jc w:val="left"/>
            </w:pPr>
            <w:r>
              <w:rPr>
                <w:sz w:val="16"/>
              </w:rPr>
              <w:t>Not Applicable</w:t>
            </w:r>
          </w:p>
        </w:tc>
        <w:tc>
          <w:tcPr>
            <w:tcW w:type="dxa" w:w="119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2"/>
          </w:tcPr>
          <w:p>
            <w:pPr>
              <w:spacing w:after="0"/>
              <w:jc w:val="right"/>
            </w:pPr>
          </w:p>
        </w:tc>
        <w:tc>
          <w:tcPr>
            <w:tcW w:type="dxa" w:w="1113"/>
          </w:tcPr>
          <w:p>
            <w:pPr>
              <w:spacing w:after="0"/>
              <w:jc w:val="right"/>
            </w:pPr>
          </w:p>
        </w:tc>
        <w:tc>
          <w:tcPr>
            <w:tcW w:type="dxa" w:w="1212"/>
          </w:tcPr>
          <w:p>
            <w:pPr>
              <w:spacing w:after="0"/>
              <w:jc w:val="right"/>
            </w:pPr>
            <w:r>
              <w:rPr>
                <w:sz w:val="16"/>
              </w:rPr>
              <w:t>0</w:t>
            </w:r>
          </w:p>
        </w:tc>
        <w:tc>
          <w:tcPr>
            <w:tcW w:type="dxa" w:w="2204"/>
          </w:tcPr>
          <w:p>
            <w:pPr>
              <w:spacing w:after="0"/>
              <w:jc w:val="left"/>
            </w:pPr>
            <w:r>
              <w:rPr>
                <w:sz w:val="16"/>
              </w:rPr>
              <w:t>NRI rates coastal flooding Not Applicable for this county, and no federal declaration for this county names it.</w:t>
            </w:r>
          </w:p>
        </w:tc>
        <w:tc>
          <w:tcPr>
            <w:tcW w:type="dxa" w:w="1980"/>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228"/>
          </w:tcPr>
          <w:p>
            <w:pPr>
              <w:spacing w:after="0"/>
              <w:jc w:val="left"/>
            </w:pPr>
            <w:r>
              <w:rPr>
                <w:sz w:val="16"/>
              </w:rPr>
              <w:t>Not Applicable</w:t>
            </w:r>
          </w:p>
        </w:tc>
        <w:tc>
          <w:tcPr>
            <w:tcW w:type="dxa" w:w="119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2"/>
          </w:tcPr>
          <w:p>
            <w:pPr>
              <w:spacing w:after="0"/>
              <w:jc w:val="right"/>
            </w:pPr>
          </w:p>
        </w:tc>
        <w:tc>
          <w:tcPr>
            <w:tcW w:type="dxa" w:w="1113"/>
          </w:tcPr>
          <w:p>
            <w:pPr>
              <w:spacing w:after="0"/>
              <w:jc w:val="right"/>
            </w:pPr>
          </w:p>
        </w:tc>
        <w:tc>
          <w:tcPr>
            <w:tcW w:type="dxa" w:w="1212"/>
          </w:tcPr>
          <w:p>
            <w:pPr>
              <w:spacing w:after="0"/>
              <w:jc w:val="right"/>
            </w:pPr>
            <w:r>
              <w:rPr>
                <w:sz w:val="16"/>
              </w:rPr>
              <w:t>0</w:t>
            </w:r>
          </w:p>
        </w:tc>
        <w:tc>
          <w:tcPr>
            <w:tcW w:type="dxa" w:w="2204"/>
          </w:tcPr>
          <w:p>
            <w:pPr>
              <w:spacing w:after="0"/>
              <w:jc w:val="left"/>
            </w:pPr>
            <w:r>
              <w:rPr>
                <w:sz w:val="16"/>
              </w:rPr>
              <w:t>NRI rates tsunami Not Applicable for this county, and no federal declaration for this county names it.</w:t>
            </w:r>
          </w:p>
        </w:tc>
        <w:tc>
          <w:tcPr>
            <w:tcW w:type="dxa" w:w="19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228"/>
          </w:tcPr>
          <w:p>
            <w:pPr>
              <w:spacing w:after="0"/>
              <w:jc w:val="left"/>
            </w:pPr>
            <w:r>
              <w:rPr>
                <w:sz w:val="16"/>
              </w:rPr>
              <w:t>Not Applicable</w:t>
            </w:r>
          </w:p>
        </w:tc>
        <w:tc>
          <w:tcPr>
            <w:tcW w:type="dxa" w:w="119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2"/>
          </w:tcPr>
          <w:p>
            <w:pPr>
              <w:spacing w:after="0"/>
              <w:jc w:val="right"/>
            </w:pPr>
          </w:p>
        </w:tc>
        <w:tc>
          <w:tcPr>
            <w:tcW w:type="dxa" w:w="1113"/>
          </w:tcPr>
          <w:p>
            <w:pPr>
              <w:spacing w:after="0"/>
              <w:jc w:val="right"/>
            </w:pPr>
          </w:p>
        </w:tc>
        <w:tc>
          <w:tcPr>
            <w:tcW w:type="dxa" w:w="1212"/>
          </w:tcPr>
          <w:p>
            <w:pPr>
              <w:spacing w:after="0"/>
              <w:jc w:val="right"/>
            </w:pPr>
            <w:r>
              <w:rPr>
                <w:sz w:val="16"/>
              </w:rPr>
              <w:t>0</w:t>
            </w:r>
          </w:p>
        </w:tc>
        <w:tc>
          <w:tcPr>
            <w:tcW w:type="dxa" w:w="2204"/>
          </w:tcPr>
          <w:p>
            <w:pPr>
              <w:spacing w:after="0"/>
              <w:jc w:val="left"/>
            </w:pPr>
            <w:r>
              <w:rPr>
                <w:sz w:val="16"/>
              </w:rPr>
              <w:t>NRI rates volcanic activity Not Applicable for this county, and no federal declaration for this county names it.</w:t>
            </w:r>
          </w:p>
        </w:tc>
        <w:tc>
          <w:tcPr>
            <w:tcW w:type="dxa" w:w="19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0"/>
        <w:gridCol w:w="1710"/>
        <w:gridCol w:w="1569"/>
        <w:gridCol w:w="1891"/>
        <w:gridCol w:w="1911"/>
        <w:gridCol w:w="1558"/>
        <w:gridCol w:w="1590"/>
        <w:gridCol w:w="2183"/>
      </w:tblGrid>
      <w:tr>
        <w:trPr>
          <w:cantSplit/>
          <w:tblHeader/>
        </w:trPr>
        <w:tc>
          <w:tcPr>
            <w:tcW w:type="dxa" w:w="1700"/>
            <w:shd w:val="clear" w:color="auto" w:fill="E8E8E8"/>
          </w:tcPr>
          <w:p>
            <w:pPr>
              <w:spacing w:after="0"/>
              <w:jc w:val="left"/>
            </w:pPr>
            <w:r>
              <w:rPr>
                <w:b/>
                <w:sz w:val="16"/>
              </w:rPr>
              <w:t>Hazard</w:t>
            </w:r>
          </w:p>
        </w:tc>
        <w:tc>
          <w:tcPr>
            <w:tcW w:type="dxa" w:w="1710"/>
            <w:shd w:val="clear" w:color="auto" w:fill="E8E8E8"/>
          </w:tcPr>
          <w:p>
            <w:pPr>
              <w:spacing w:after="0"/>
              <w:jc w:val="left"/>
            </w:pPr>
            <w:r>
              <w:rPr>
                <w:b/>
                <w:sz w:val="16"/>
              </w:rPr>
              <w:t>Scale</w:t>
            </w:r>
          </w:p>
        </w:tc>
        <w:tc>
          <w:tcPr>
            <w:tcW w:type="dxa" w:w="1569"/>
            <w:shd w:val="clear" w:color="auto" w:fill="E8E8E8"/>
          </w:tcPr>
          <w:p>
            <w:pPr>
              <w:spacing w:after="0"/>
              <w:jc w:val="right"/>
            </w:pPr>
            <w:r>
              <w:rPr>
                <w:b/>
                <w:sz w:val="16"/>
              </w:rPr>
              <w:t>Records</w:t>
            </w:r>
          </w:p>
          <w:p>
            <w:pPr>
              <w:spacing w:after="0"/>
              <w:jc w:val="right"/>
            </w:pPr>
            <w:r>
              <w:rPr>
                <w:i/>
                <w:color w:val="555555"/>
                <w:sz w:val="14"/>
              </w:rPr>
              <w:t>count, years</w:t>
            </w:r>
          </w:p>
        </w:tc>
        <w:tc>
          <w:tcPr>
            <w:tcW w:type="dxa" w:w="1891"/>
            <w:shd w:val="clear" w:color="auto" w:fill="E8E8E8"/>
          </w:tcPr>
          <w:p>
            <w:pPr>
              <w:spacing w:after="0"/>
              <w:jc w:val="left"/>
            </w:pPr>
            <w:r>
              <w:rPr>
                <w:b/>
                <w:sz w:val="16"/>
              </w:rPr>
              <w:t>Observed range</w:t>
            </w:r>
          </w:p>
        </w:tc>
        <w:tc>
          <w:tcPr>
            <w:tcW w:type="dxa" w:w="1911"/>
            <w:shd w:val="clear" w:color="auto" w:fill="E8E8E8"/>
          </w:tcPr>
          <w:p>
            <w:pPr>
              <w:spacing w:after="0"/>
              <w:jc w:val="left"/>
            </w:pPr>
            <w:r>
              <w:rPr>
                <w:b/>
                <w:sz w:val="16"/>
              </w:rPr>
              <w:t>Worst recorded event</w:t>
            </w:r>
          </w:p>
        </w:tc>
        <w:tc>
          <w:tcPr>
            <w:tcW w:type="dxa" w:w="1558"/>
            <w:shd w:val="clear" w:color="auto" w:fill="E8E8E8"/>
          </w:tcPr>
          <w:p>
            <w:pPr>
              <w:spacing w:after="0"/>
              <w:jc w:val="left"/>
            </w:pPr>
            <w:r>
              <w:rPr>
                <w:b/>
                <w:sz w:val="16"/>
              </w:rPr>
              <w:t>Most damaging (when different)</w:t>
            </w:r>
          </w:p>
        </w:tc>
        <w:tc>
          <w:tcPr>
            <w:tcW w:type="dxa" w:w="1590"/>
            <w:shd w:val="clear" w:color="auto" w:fill="E8E8E8"/>
          </w:tcPr>
          <w:p>
            <w:pPr>
              <w:spacing w:after="0"/>
              <w:jc w:val="left"/>
            </w:pPr>
            <w:r>
              <w:rPr>
                <w:b/>
                <w:sz w:val="16"/>
              </w:rPr>
              <w:t>How it applies to members</w:t>
            </w:r>
          </w:p>
        </w:tc>
        <w:tc>
          <w:tcPr>
            <w:tcW w:type="dxa" w:w="2183"/>
            <w:shd w:val="clear" w:color="auto" w:fill="E8E8E8"/>
          </w:tcPr>
          <w:p>
            <w:pPr>
              <w:spacing w:after="0"/>
              <w:jc w:val="left"/>
            </w:pPr>
            <w:r>
              <w:rPr>
                <w:b/>
                <w:sz w:val="16"/>
              </w:rPr>
              <w:t>Note</w:t>
            </w:r>
          </w:p>
        </w:tc>
      </w:tr>
      <w:tr>
        <w:trPr>
          <w:cantSplit/>
        </w:trPr>
        <w:tc>
          <w:tcPr>
            <w:tcW w:type="dxa" w:w="1700"/>
          </w:tcPr>
          <w:p>
            <w:pPr>
              <w:spacing w:after="0"/>
              <w:jc w:val="left"/>
            </w:pPr>
            <w:r>
              <w:rPr>
                <w:sz w:val="16"/>
              </w:rPr>
              <w:t>Avalanche</w:t>
            </w:r>
          </w:p>
        </w:tc>
        <w:tc>
          <w:tcPr>
            <w:tcW w:type="dxa" w:w="1710"/>
          </w:tcPr>
          <w:p>
            <w:pPr>
              <w:spacing w:after="0"/>
              <w:jc w:val="left"/>
            </w:pPr>
            <w:r>
              <w:rPr>
                <w:sz w:val="16"/>
              </w:rPr>
              <w:t>none (count and damage)</w:t>
            </w:r>
          </w:p>
        </w:tc>
        <w:tc>
          <w:tcPr>
            <w:tcW w:type="dxa" w:w="1569"/>
          </w:tcPr>
          <w:p>
            <w:pPr>
              <w:spacing w:after="0"/>
              <w:jc w:val="right"/>
            </w:pPr>
            <w:r>
              <w:rPr>
                <w:sz w:val="16"/>
              </w:rPr>
              <w:t>0</w:t>
            </w:r>
          </w:p>
        </w:tc>
        <w:tc>
          <w:tcPr>
            <w:tcW w:type="dxa" w:w="1891"/>
          </w:tcPr>
          <w:p>
            <w:pPr>
              <w:spacing w:after="0"/>
              <w:jc w:val="left"/>
            </w:pPr>
          </w:p>
        </w:tc>
        <w:tc>
          <w:tcPr>
            <w:tcW w:type="dxa" w:w="1911"/>
          </w:tcPr>
          <w:p>
            <w:pPr>
              <w:spacing w:after="0"/>
              <w:jc w:val="left"/>
            </w:pPr>
          </w:p>
        </w:tc>
        <w:tc>
          <w:tcPr>
            <w:tcW w:type="dxa" w:w="1558"/>
          </w:tcPr>
          <w:p>
            <w:pPr>
              <w:spacing w:after="0"/>
              <w:jc w:val="left"/>
            </w:pPr>
          </w:p>
        </w:tc>
        <w:tc>
          <w:tcPr>
            <w:tcW w:type="dxa" w:w="1590"/>
          </w:tcPr>
          <w:p>
            <w:pPr>
              <w:spacing w:after="0"/>
              <w:jc w:val="left"/>
            </w:pPr>
          </w:p>
        </w:tc>
        <w:tc>
          <w:tcPr>
            <w:tcW w:type="dxa" w:w="2183"/>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Coastal Flood, Storm Surge/Tide</w:t>
            </w:r>
          </w:p>
        </w:tc>
        <w:tc>
          <w:tcPr>
            <w:tcW w:type="dxa" w:w="1710"/>
          </w:tcPr>
          <w:p>
            <w:pPr>
              <w:spacing w:after="0"/>
              <w:jc w:val="left"/>
            </w:pPr>
            <w:r>
              <w:rPr>
                <w:sz w:val="16"/>
              </w:rPr>
              <w:t>none in data (FIRM for depth)</w:t>
            </w:r>
          </w:p>
        </w:tc>
        <w:tc>
          <w:tcPr>
            <w:tcW w:type="dxa" w:w="1569"/>
          </w:tcPr>
          <w:p>
            <w:pPr>
              <w:spacing w:after="0"/>
              <w:jc w:val="right"/>
            </w:pPr>
            <w:r>
              <w:rPr>
                <w:sz w:val="16"/>
              </w:rPr>
              <w:t>0</w:t>
            </w:r>
          </w:p>
        </w:tc>
        <w:tc>
          <w:tcPr>
            <w:tcW w:type="dxa" w:w="1891"/>
          </w:tcPr>
          <w:p>
            <w:pPr>
              <w:spacing w:after="0"/>
              <w:jc w:val="left"/>
            </w:pPr>
          </w:p>
        </w:tc>
        <w:tc>
          <w:tcPr>
            <w:tcW w:type="dxa" w:w="1911"/>
          </w:tcPr>
          <w:p>
            <w:pPr>
              <w:spacing w:after="0"/>
              <w:jc w:val="left"/>
            </w:pPr>
          </w:p>
        </w:tc>
        <w:tc>
          <w:tcPr>
            <w:tcW w:type="dxa" w:w="1558"/>
          </w:tcPr>
          <w:p>
            <w:pPr>
              <w:spacing w:after="0"/>
              <w:jc w:val="left"/>
            </w:pPr>
          </w:p>
        </w:tc>
        <w:tc>
          <w:tcPr>
            <w:tcW w:type="dxa" w:w="1590"/>
          </w:tcPr>
          <w:p>
            <w:pPr>
              <w:spacing w:after="0"/>
              <w:jc w:val="left"/>
            </w:pPr>
          </w:p>
        </w:tc>
        <w:tc>
          <w:tcPr>
            <w:tcW w:type="dxa" w:w="2183"/>
          </w:tcPr>
          <w:p>
            <w:pPr>
              <w:spacing w:after="0"/>
              <w:jc w:val="left"/>
            </w:pPr>
            <w:r>
              <w:rPr>
                <w:sz w:val="16"/>
              </w:rPr>
              <w:t>Flood depth: see the FEMA Flood Insurance Rate Map.</w:t>
            </w:r>
          </w:p>
        </w:tc>
      </w:tr>
      <w:tr>
        <w:trPr>
          <w:cantSplit/>
        </w:trPr>
        <w:tc>
          <w:tcPr>
            <w:tcW w:type="dxa" w:w="1700"/>
          </w:tcPr>
          <w:p>
            <w:pPr>
              <w:spacing w:after="0"/>
              <w:jc w:val="left"/>
            </w:pPr>
            <w:r>
              <w:rPr>
                <w:sz w:val="16"/>
              </w:rPr>
              <w:t>Cold/Wind Chill, Extreme Cold/Wind Chill</w:t>
            </w:r>
          </w:p>
        </w:tc>
        <w:tc>
          <w:tcPr>
            <w:tcW w:type="dxa" w:w="1710"/>
          </w:tcPr>
          <w:p>
            <w:pPr>
              <w:spacing w:after="0"/>
              <w:jc w:val="left"/>
            </w:pPr>
            <w:r>
              <w:rPr>
                <w:sz w:val="16"/>
              </w:rPr>
              <w:t>wind chill</w:t>
            </w:r>
          </w:p>
        </w:tc>
        <w:tc>
          <w:tcPr>
            <w:tcW w:type="dxa" w:w="1569"/>
          </w:tcPr>
          <w:p>
            <w:pPr>
              <w:spacing w:after="0"/>
              <w:jc w:val="right"/>
            </w:pPr>
            <w:r>
              <w:rPr>
                <w:sz w:val="16"/>
              </w:rPr>
              <w:t>20, 1996 to 2026 (20 zone-level)</w:t>
            </w:r>
          </w:p>
        </w:tc>
        <w:tc>
          <w:tcPr>
            <w:tcW w:type="dxa" w:w="1891"/>
          </w:tcPr>
          <w:p>
            <w:pPr>
              <w:spacing w:after="0"/>
              <w:jc w:val="left"/>
            </w:pPr>
            <w:r>
              <w:rPr>
                <w:sz w:val="16"/>
              </w:rPr>
              <w:t>1 day to 4 days (median 2 days); 15 with a recorded value</w:t>
            </w:r>
          </w:p>
        </w:tc>
        <w:tc>
          <w:tcPr>
            <w:tcW w:type="dxa" w:w="1911"/>
          </w:tcPr>
          <w:p>
            <w:pPr>
              <w:spacing w:after="0"/>
              <w:jc w:val="left"/>
            </w:pPr>
            <w:r>
              <w:rPr>
                <w:sz w:val="16"/>
              </w:rPr>
              <w:t>4 consecutive days, 1996-03-07 to 1996-03-10, zone-level</w:t>
            </w:r>
          </w:p>
        </w:tc>
        <w:tc>
          <w:tcPr>
            <w:tcW w:type="dxa" w:w="1558"/>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Wind chill: in event narratives only; local data required.</w:t>
            </w:r>
          </w:p>
        </w:tc>
      </w:tr>
      <w:tr>
        <w:trPr>
          <w:cantSplit/>
        </w:trPr>
        <w:tc>
          <w:tcPr>
            <w:tcW w:type="dxa" w:w="1700"/>
          </w:tcPr>
          <w:p>
            <w:pPr>
              <w:spacing w:after="0"/>
              <w:jc w:val="left"/>
            </w:pPr>
            <w:r>
              <w:rPr>
                <w:sz w:val="16"/>
              </w:rPr>
              <w:t>Frost/Freeze (outside NRI Cold Wave definition)</w:t>
            </w:r>
          </w:p>
        </w:tc>
        <w:tc>
          <w:tcPr>
            <w:tcW w:type="dxa" w:w="1710"/>
          </w:tcPr>
          <w:p>
            <w:pPr>
              <w:spacing w:after="0"/>
              <w:jc w:val="left"/>
            </w:pPr>
            <w:r>
              <w:rPr>
                <w:sz w:val="16"/>
              </w:rPr>
              <w:t>crop damage</w:t>
            </w:r>
          </w:p>
        </w:tc>
        <w:tc>
          <w:tcPr>
            <w:tcW w:type="dxa" w:w="1569"/>
          </w:tcPr>
          <w:p>
            <w:pPr>
              <w:spacing w:after="0"/>
              <w:jc w:val="right"/>
            </w:pPr>
            <w:r>
              <w:rPr>
                <w:sz w:val="16"/>
              </w:rPr>
              <w:t>47, 2007 to 2025 (47 zone-level)</w:t>
            </w:r>
          </w:p>
        </w:tc>
        <w:tc>
          <w:tcPr>
            <w:tcW w:type="dxa" w:w="1891"/>
          </w:tcPr>
          <w:p>
            <w:pPr>
              <w:spacing w:after="0"/>
              <w:jc w:val="left"/>
            </w:pPr>
          </w:p>
        </w:tc>
        <w:tc>
          <w:tcPr>
            <w:tcW w:type="dxa" w:w="1911"/>
          </w:tcPr>
          <w:p>
            <w:pPr>
              <w:spacing w:after="0"/>
              <w:jc w:val="left"/>
            </w:pPr>
            <w:r>
              <w:rPr>
                <w:sz w:val="16"/>
              </w:rPr>
              <w:t>No crop damage reported in 47 records.</w:t>
            </w:r>
          </w:p>
        </w:tc>
        <w:tc>
          <w:tcPr>
            <w:tcW w:type="dxa" w:w="1558"/>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Temperature: in event narratives only; local data required.</w:t>
            </w:r>
          </w:p>
        </w:tc>
      </w:tr>
      <w:tr>
        <w:trPr>
          <w:cantSplit/>
        </w:trPr>
        <w:tc>
          <w:tcPr>
            <w:tcW w:type="dxa" w:w="1700"/>
          </w:tcPr>
          <w:p>
            <w:pPr>
              <w:spacing w:after="0"/>
              <w:jc w:val="left"/>
            </w:pPr>
            <w:r>
              <w:rPr>
                <w:sz w:val="16"/>
              </w:rPr>
              <w:t>Drought</w:t>
            </w:r>
          </w:p>
        </w:tc>
        <w:tc>
          <w:tcPr>
            <w:tcW w:type="dxa" w:w="1710"/>
          </w:tcPr>
          <w:p>
            <w:pPr>
              <w:spacing w:after="0"/>
              <w:jc w:val="left"/>
            </w:pPr>
            <w:r>
              <w:rPr>
                <w:sz w:val="16"/>
              </w:rPr>
              <w:t>US Drought Monitor D-scale</w:t>
            </w:r>
          </w:p>
        </w:tc>
        <w:tc>
          <w:tcPr>
            <w:tcW w:type="dxa" w:w="1569"/>
          </w:tcPr>
          <w:p>
            <w:pPr>
              <w:spacing w:after="0"/>
              <w:jc w:val="right"/>
            </w:pPr>
            <w:r>
              <w:rPr>
                <w:sz w:val="16"/>
              </w:rPr>
              <w:t>40, 2007 to 2026 (40 zone-level)</w:t>
            </w:r>
          </w:p>
        </w:tc>
        <w:tc>
          <w:tcPr>
            <w:tcW w:type="dxa" w:w="1891"/>
          </w:tcPr>
          <w:p>
            <w:pPr>
              <w:spacing w:after="0"/>
              <w:jc w:val="left"/>
            </w:pPr>
            <w:r>
              <w:rPr>
                <w:sz w:val="16"/>
              </w:rPr>
              <w:t>8 days to 423 days (median 46 days); 12 with a recorded value</w:t>
            </w:r>
          </w:p>
        </w:tc>
        <w:tc>
          <w:tcPr>
            <w:tcW w:type="dxa" w:w="1911"/>
          </w:tcPr>
          <w:p>
            <w:pPr>
              <w:spacing w:after="0"/>
              <w:jc w:val="left"/>
            </w:pPr>
            <w:r>
              <w:rPr>
                <w:sz w:val="16"/>
              </w:rPr>
              <w:t>423 days (about 13.9 months), 2007-07-01 to 2008-08-26, a run of 14 consecutive Storm Events drought records, zone-level</w:t>
            </w:r>
          </w:p>
        </w:tc>
        <w:tc>
          <w:tcPr>
            <w:tcW w:type="dxa" w:w="1558"/>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0"/>
          </w:tcPr>
          <w:p>
            <w:pPr>
              <w:spacing w:after="0"/>
              <w:jc w:val="left"/>
            </w:pPr>
            <w:r>
              <w:rPr>
                <w:sz w:val="16"/>
              </w:rPr>
              <w:t>Earthquake</w:t>
            </w:r>
          </w:p>
        </w:tc>
        <w:tc>
          <w:tcPr>
            <w:tcW w:type="dxa" w:w="1710"/>
          </w:tcPr>
          <w:p>
            <w:pPr>
              <w:spacing w:after="0"/>
              <w:jc w:val="left"/>
            </w:pPr>
            <w:r>
              <w:rPr>
                <w:sz w:val="16"/>
              </w:rPr>
              <w:t>Modified Mercalli (local data)</w:t>
            </w:r>
          </w:p>
        </w:tc>
        <w:tc>
          <w:tcPr>
            <w:tcW w:type="dxa" w:w="1569"/>
          </w:tcPr>
          <w:p>
            <w:pPr>
              <w:spacing w:after="0"/>
              <w:jc w:val="right"/>
            </w:pPr>
            <w:r>
              <w:rPr>
                <w:sz w:val="16"/>
              </w:rPr>
              <w:t>0</w:t>
            </w:r>
          </w:p>
        </w:tc>
        <w:tc>
          <w:tcPr>
            <w:tcW w:type="dxa" w:w="1891"/>
          </w:tcPr>
          <w:p>
            <w:pPr>
              <w:spacing w:after="0"/>
              <w:jc w:val="left"/>
            </w:pPr>
          </w:p>
        </w:tc>
        <w:tc>
          <w:tcPr>
            <w:tcW w:type="dxa" w:w="1911"/>
          </w:tcPr>
          <w:p>
            <w:pPr>
              <w:spacing w:after="0"/>
              <w:jc w:val="left"/>
            </w:pPr>
          </w:p>
        </w:tc>
        <w:tc>
          <w:tcPr>
            <w:tcW w:type="dxa" w:w="1558"/>
          </w:tcPr>
          <w:p>
            <w:pPr>
              <w:spacing w:after="0"/>
              <w:jc w:val="left"/>
            </w:pPr>
          </w:p>
        </w:tc>
        <w:tc>
          <w:tcPr>
            <w:tcW w:type="dxa" w:w="1590"/>
          </w:tcPr>
          <w:p>
            <w:pPr>
              <w:spacing w:after="0"/>
              <w:jc w:val="left"/>
            </w:pPr>
          </w:p>
        </w:tc>
        <w:tc>
          <w:tcPr>
            <w:tcW w:type="dxa" w:w="2183"/>
          </w:tcPr>
          <w:p>
            <w:pPr>
              <w:spacing w:after="0"/>
              <w:jc w:val="left"/>
            </w:pPr>
            <w:r>
              <w:rPr>
                <w:sz w:val="16"/>
              </w:rPr>
              <w:t>No Storm Events record; local data required (e.g., USGS).</w:t>
            </w:r>
          </w:p>
        </w:tc>
      </w:tr>
      <w:tr>
        <w:trPr>
          <w:cantSplit/>
        </w:trPr>
        <w:tc>
          <w:tcPr>
            <w:tcW w:type="dxa" w:w="1700"/>
          </w:tcPr>
          <w:p>
            <w:pPr>
              <w:spacing w:after="0"/>
              <w:jc w:val="left"/>
            </w:pPr>
            <w:r>
              <w:rPr>
                <w:sz w:val="16"/>
              </w:rPr>
              <w:t>Hail</w:t>
            </w:r>
          </w:p>
        </w:tc>
        <w:tc>
          <w:tcPr>
            <w:tcW w:type="dxa" w:w="1710"/>
          </w:tcPr>
          <w:p>
            <w:pPr>
              <w:spacing w:after="0"/>
              <w:jc w:val="left"/>
            </w:pPr>
            <w:r>
              <w:rPr>
                <w:sz w:val="16"/>
              </w:rPr>
              <w:t>hail size (inches)</w:t>
            </w:r>
          </w:p>
        </w:tc>
        <w:tc>
          <w:tcPr>
            <w:tcW w:type="dxa" w:w="1569"/>
          </w:tcPr>
          <w:p>
            <w:pPr>
              <w:spacing w:after="0"/>
              <w:jc w:val="right"/>
            </w:pPr>
            <w:r>
              <w:rPr>
                <w:sz w:val="16"/>
              </w:rPr>
              <w:t>181, 1976 to 2026</w:t>
            </w:r>
          </w:p>
        </w:tc>
        <w:tc>
          <w:tcPr>
            <w:tcW w:type="dxa" w:w="1891"/>
          </w:tcPr>
          <w:p>
            <w:pPr>
              <w:spacing w:after="0"/>
              <w:jc w:val="left"/>
            </w:pPr>
            <w:r>
              <w:rPr>
                <w:sz w:val="16"/>
              </w:rPr>
              <w:t>0.25 in to 3.5 in (median 1 in); 181 with a recorded value</w:t>
            </w:r>
          </w:p>
        </w:tc>
        <w:tc>
          <w:tcPr>
            <w:tcW w:type="dxa" w:w="1911"/>
          </w:tcPr>
          <w:p>
            <w:pPr>
              <w:spacing w:after="0"/>
              <w:jc w:val="left"/>
            </w:pPr>
            <w:r>
              <w:rPr>
                <w:sz w:val="16"/>
              </w:rPr>
              <w:t>3.5 in hail, 1997-05-26</w:t>
            </w:r>
          </w:p>
        </w:tc>
        <w:tc>
          <w:tcPr>
            <w:tcW w:type="dxa" w:w="1558"/>
          </w:tcPr>
          <w:p>
            <w:pPr>
              <w:spacing w:after="0"/>
              <w:jc w:val="left"/>
            </w:pPr>
            <w:r>
              <w:rPr>
                <w:sz w:val="16"/>
              </w:rPr>
              <w:t>Hail, 2010-03-12, $50,000 property; $0 crops (2010 dollars)</w:t>
            </w:r>
          </w:p>
        </w:tc>
        <w:tc>
          <w:tcPr>
            <w:tcW w:type="dxa" w:w="1590"/>
          </w:tcPr>
          <w:p>
            <w:pPr>
              <w:spacing w:after="0"/>
              <w:jc w:val="left"/>
            </w:pPr>
            <w:r>
              <w:rPr>
                <w:sz w:val="16"/>
              </w:rPr>
              <w:t>Event records naming member places: Moulton city (56 records), Town Creek town (11 records), Courtland town (10 records), Hillsboro town (2 records).</w:t>
            </w:r>
          </w:p>
        </w:tc>
        <w:tc>
          <w:tcPr>
            <w:tcW w:type="dxa" w:w="2183"/>
          </w:tcPr>
          <w:p>
            <w:pPr>
              <w:spacing w:after="0"/>
              <w:jc w:val="left"/>
            </w:pPr>
          </w:p>
        </w:tc>
      </w:tr>
      <w:tr>
        <w:trPr>
          <w:cantSplit/>
        </w:trPr>
        <w:tc>
          <w:tcPr>
            <w:tcW w:type="dxa" w:w="1700"/>
          </w:tcPr>
          <w:p>
            <w:pPr>
              <w:spacing w:after="0"/>
              <w:jc w:val="left"/>
            </w:pPr>
            <w:r>
              <w:rPr>
                <w:sz w:val="16"/>
              </w:rPr>
              <w:t>Excessive Heat, Heat</w:t>
            </w:r>
          </w:p>
        </w:tc>
        <w:tc>
          <w:tcPr>
            <w:tcW w:type="dxa" w:w="1710"/>
          </w:tcPr>
          <w:p>
            <w:pPr>
              <w:spacing w:after="0"/>
              <w:jc w:val="left"/>
            </w:pPr>
            <w:r>
              <w:rPr>
                <w:sz w:val="16"/>
              </w:rPr>
              <w:t>heat index (narratives)</w:t>
            </w:r>
          </w:p>
        </w:tc>
        <w:tc>
          <w:tcPr>
            <w:tcW w:type="dxa" w:w="1569"/>
          </w:tcPr>
          <w:p>
            <w:pPr>
              <w:spacing w:after="0"/>
              <w:jc w:val="right"/>
            </w:pPr>
            <w:r>
              <w:rPr>
                <w:sz w:val="16"/>
              </w:rPr>
              <w:t>69, 1996 to 2025 (69 zone-level)</w:t>
            </w:r>
          </w:p>
        </w:tc>
        <w:tc>
          <w:tcPr>
            <w:tcW w:type="dxa" w:w="1891"/>
          </w:tcPr>
          <w:p>
            <w:pPr>
              <w:spacing w:after="0"/>
              <w:jc w:val="left"/>
            </w:pPr>
            <w:r>
              <w:rPr>
                <w:sz w:val="16"/>
              </w:rPr>
              <w:t>1 day to 31 days (median 2 days); 40 with a recorded value</w:t>
            </w:r>
          </w:p>
        </w:tc>
        <w:tc>
          <w:tcPr>
            <w:tcW w:type="dxa" w:w="1911"/>
          </w:tcPr>
          <w:p>
            <w:pPr>
              <w:spacing w:after="0"/>
              <w:jc w:val="left"/>
            </w:pPr>
            <w:r>
              <w:rPr>
                <w:sz w:val="16"/>
              </w:rPr>
              <w:t>31 days, 2007-08-01 to 2007-08-31, from 1 monthly summary record (a monthly summary record covers most or all of a month; it does not count days at wave conditions), zone-level</w:t>
            </w:r>
          </w:p>
        </w:tc>
        <w:tc>
          <w:tcPr>
            <w:tcW w:type="dxa" w:w="1558"/>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00"/>
          </w:tcPr>
          <w:p>
            <w:pPr>
              <w:spacing w:after="0"/>
              <w:jc w:val="left"/>
            </w:pPr>
            <w:r>
              <w:rPr>
                <w:sz w:val="16"/>
              </w:rPr>
              <w:t>Hurricane, Tropical Storm, Tropical Depression</w:t>
            </w:r>
          </w:p>
        </w:tc>
        <w:tc>
          <w:tcPr>
            <w:tcW w:type="dxa" w:w="1710"/>
          </w:tcPr>
          <w:p>
            <w:pPr>
              <w:spacing w:after="0"/>
              <w:jc w:val="left"/>
            </w:pPr>
            <w:r>
              <w:rPr>
                <w:sz w:val="16"/>
              </w:rPr>
              <w:t>Saffir-Simpson</w:t>
            </w:r>
          </w:p>
        </w:tc>
        <w:tc>
          <w:tcPr>
            <w:tcW w:type="dxa" w:w="1569"/>
          </w:tcPr>
          <w:p>
            <w:pPr>
              <w:spacing w:after="0"/>
              <w:jc w:val="right"/>
            </w:pPr>
            <w:r>
              <w:rPr>
                <w:sz w:val="16"/>
              </w:rPr>
              <w:t>2, 2005 to 2018 (2 zone-level)</w:t>
            </w:r>
          </w:p>
        </w:tc>
        <w:tc>
          <w:tcPr>
            <w:tcW w:type="dxa" w:w="1891"/>
          </w:tcPr>
          <w:p>
            <w:pPr>
              <w:spacing w:after="0"/>
              <w:jc w:val="left"/>
            </w:pPr>
          </w:p>
        </w:tc>
        <w:tc>
          <w:tcPr>
            <w:tcW w:type="dxa" w:w="1911"/>
          </w:tcPr>
          <w:p>
            <w:pPr>
              <w:spacing w:after="0"/>
              <w:jc w:val="left"/>
            </w:pPr>
            <w:r>
              <w:rPr>
                <w:sz w:val="16"/>
              </w:rPr>
              <w:t>Strongest recorded (records with damage, a wind speed or direct casualties first, then storm type, category and wind): Tropical Storm record, 2005-08-29 to 2005-08-30, damage not reported; NWS zone ALZ004 (LAWRENCE), zone-level: may include parts of neighboring counties</w:t>
            </w:r>
          </w:p>
        </w:tc>
        <w:tc>
          <w:tcPr>
            <w:tcW w:type="dxa" w:w="1558"/>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0"/>
          </w:tcPr>
          <w:p>
            <w:pPr>
              <w:spacing w:after="0"/>
              <w:jc w:val="left"/>
            </w:pPr>
            <w:r>
              <w:rPr>
                <w:sz w:val="16"/>
              </w:rPr>
              <w:t>Ice Storm</w:t>
            </w:r>
          </w:p>
        </w:tc>
        <w:tc>
          <w:tcPr>
            <w:tcW w:type="dxa" w:w="1710"/>
          </w:tcPr>
          <w:p>
            <w:pPr>
              <w:spacing w:after="0"/>
              <w:jc w:val="left"/>
            </w:pPr>
            <w:r>
              <w:rPr>
                <w:sz w:val="16"/>
              </w:rPr>
              <w:t>Sperry-Piltz (local data)</w:t>
            </w:r>
          </w:p>
        </w:tc>
        <w:tc>
          <w:tcPr>
            <w:tcW w:type="dxa" w:w="1569"/>
          </w:tcPr>
          <w:p>
            <w:pPr>
              <w:spacing w:after="0"/>
              <w:jc w:val="right"/>
            </w:pPr>
            <w:r>
              <w:rPr>
                <w:sz w:val="16"/>
              </w:rPr>
              <w:t>4, 1998 to 2021 (4 zone-level)</w:t>
            </w:r>
          </w:p>
        </w:tc>
        <w:tc>
          <w:tcPr>
            <w:tcW w:type="dxa" w:w="1891"/>
          </w:tcPr>
          <w:p>
            <w:pPr>
              <w:spacing w:after="0"/>
              <w:jc w:val="left"/>
            </w:pPr>
          </w:p>
        </w:tc>
        <w:tc>
          <w:tcPr>
            <w:tcW w:type="dxa" w:w="1911"/>
          </w:tcPr>
          <w:p>
            <w:pPr>
              <w:spacing w:after="0"/>
              <w:jc w:val="left"/>
            </w:pPr>
            <w:r>
              <w:rPr>
                <w:sz w:val="16"/>
              </w:rPr>
              <w:t>Ice Storm, 1998-12-23, $1,200,000 property; $0 crops, reported for the zone (1998 dollars); NWS zone ALZ004 (LAWRENCE), zone-level: may include parts of neighboring counties</w:t>
            </w:r>
          </w:p>
        </w:tc>
        <w:tc>
          <w:tcPr>
            <w:tcW w:type="dxa" w:w="1558"/>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Ice thickness: in event narratives only; local data required.</w:t>
            </w:r>
          </w:p>
        </w:tc>
      </w:tr>
      <w:tr>
        <w:trPr>
          <w:cantSplit/>
        </w:trPr>
        <w:tc>
          <w:tcPr>
            <w:tcW w:type="dxa" w:w="1700"/>
          </w:tcPr>
          <w:p>
            <w:pPr>
              <w:spacing w:after="0"/>
              <w:jc w:val="left"/>
            </w:pPr>
            <w:r>
              <w:rPr>
                <w:sz w:val="16"/>
              </w:rPr>
              <w:t>Flash Flood, Flood, Lakeshore Flood</w:t>
            </w:r>
          </w:p>
        </w:tc>
        <w:tc>
          <w:tcPr>
            <w:tcW w:type="dxa" w:w="1710"/>
          </w:tcPr>
          <w:p>
            <w:pPr>
              <w:spacing w:after="0"/>
              <w:jc w:val="left"/>
            </w:pPr>
            <w:r>
              <w:rPr>
                <w:sz w:val="16"/>
              </w:rPr>
              <w:t>damage and flood days (FIRM for depth)</w:t>
            </w:r>
          </w:p>
        </w:tc>
        <w:tc>
          <w:tcPr>
            <w:tcW w:type="dxa" w:w="1569"/>
          </w:tcPr>
          <w:p>
            <w:pPr>
              <w:spacing w:after="0"/>
              <w:jc w:val="right"/>
            </w:pPr>
            <w:r>
              <w:rPr>
                <w:sz w:val="16"/>
              </w:rPr>
              <w:t>67, 1996 to 2025 (3 zone-level)</w:t>
            </w:r>
          </w:p>
        </w:tc>
        <w:tc>
          <w:tcPr>
            <w:tcW w:type="dxa" w:w="1891"/>
          </w:tcPr>
          <w:p>
            <w:pPr>
              <w:spacing w:after="0"/>
              <w:jc w:val="left"/>
            </w:pPr>
          </w:p>
        </w:tc>
        <w:tc>
          <w:tcPr>
            <w:tcW w:type="dxa" w:w="1911"/>
          </w:tcPr>
          <w:p>
            <w:pPr>
              <w:spacing w:after="0"/>
              <w:jc w:val="left"/>
            </w:pPr>
            <w:r>
              <w:rPr>
                <w:sz w:val="16"/>
              </w:rPr>
              <w:t>Flash Flood, 2013-07-04, $50,000 property; $0 crops (2013 dollars)</w:t>
            </w:r>
          </w:p>
        </w:tc>
        <w:tc>
          <w:tcPr>
            <w:tcW w:type="dxa" w:w="1558"/>
          </w:tcPr>
          <w:p>
            <w:pPr>
              <w:spacing w:after="0"/>
              <w:jc w:val="left"/>
            </w:pPr>
          </w:p>
        </w:tc>
        <w:tc>
          <w:tcPr>
            <w:tcW w:type="dxa" w:w="1590"/>
          </w:tcPr>
          <w:p>
            <w:pPr>
              <w:spacing w:after="0"/>
              <w:jc w:val="left"/>
            </w:pPr>
            <w:r>
              <w:rPr>
                <w:sz w:val="16"/>
              </w:rPr>
              <w:t>Event records naming member places: Moulton city (23 records), Town Creek town (4 records), Courtland town (3 records), Hillsboro town (1 record). Zone-level records (3) apply countywide.</w:t>
            </w:r>
          </w:p>
        </w:tc>
        <w:tc>
          <w:tcPr>
            <w:tcW w:type="dxa" w:w="218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0"/>
          </w:tcPr>
          <w:p>
            <w:pPr>
              <w:spacing w:after="0"/>
              <w:jc w:val="left"/>
            </w:pPr>
            <w:r>
              <w:rPr>
                <w:sz w:val="16"/>
              </w:rPr>
              <w:t>Debris Flow</w:t>
            </w:r>
          </w:p>
        </w:tc>
        <w:tc>
          <w:tcPr>
            <w:tcW w:type="dxa" w:w="1710"/>
          </w:tcPr>
          <w:p>
            <w:pPr>
              <w:spacing w:after="0"/>
              <w:jc w:val="left"/>
            </w:pPr>
            <w:r>
              <w:rPr>
                <w:sz w:val="16"/>
              </w:rPr>
              <w:t>none (count and damage)</w:t>
            </w:r>
          </w:p>
        </w:tc>
        <w:tc>
          <w:tcPr>
            <w:tcW w:type="dxa" w:w="1569"/>
          </w:tcPr>
          <w:p>
            <w:pPr>
              <w:spacing w:after="0"/>
              <w:jc w:val="right"/>
            </w:pPr>
            <w:r>
              <w:rPr>
                <w:sz w:val="16"/>
              </w:rPr>
              <w:t>0</w:t>
            </w:r>
          </w:p>
        </w:tc>
        <w:tc>
          <w:tcPr>
            <w:tcW w:type="dxa" w:w="1891"/>
          </w:tcPr>
          <w:p>
            <w:pPr>
              <w:spacing w:after="0"/>
              <w:jc w:val="left"/>
            </w:pPr>
          </w:p>
        </w:tc>
        <w:tc>
          <w:tcPr>
            <w:tcW w:type="dxa" w:w="1911"/>
          </w:tcPr>
          <w:p>
            <w:pPr>
              <w:spacing w:after="0"/>
              <w:jc w:val="left"/>
            </w:pPr>
          </w:p>
        </w:tc>
        <w:tc>
          <w:tcPr>
            <w:tcW w:type="dxa" w:w="1558"/>
          </w:tcPr>
          <w:p>
            <w:pPr>
              <w:spacing w:after="0"/>
              <w:jc w:val="left"/>
            </w:pPr>
          </w:p>
        </w:tc>
        <w:tc>
          <w:tcPr>
            <w:tcW w:type="dxa" w:w="1590"/>
          </w:tcPr>
          <w:p>
            <w:pPr>
              <w:spacing w:after="0"/>
              <w:jc w:val="left"/>
            </w:pPr>
          </w:p>
        </w:tc>
        <w:tc>
          <w:tcPr>
            <w:tcW w:type="dxa" w:w="2183"/>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Lightning</w:t>
            </w:r>
          </w:p>
        </w:tc>
        <w:tc>
          <w:tcPr>
            <w:tcW w:type="dxa" w:w="1710"/>
          </w:tcPr>
          <w:p>
            <w:pPr>
              <w:spacing w:after="0"/>
              <w:jc w:val="left"/>
            </w:pPr>
            <w:r>
              <w:rPr>
                <w:sz w:val="16"/>
              </w:rPr>
              <w:t>annualized frequency (the measure FEMA's Local Mitigation Planning Handbook names)</w:t>
            </w:r>
          </w:p>
        </w:tc>
        <w:tc>
          <w:tcPr>
            <w:tcW w:type="dxa" w:w="1569"/>
          </w:tcPr>
          <w:p>
            <w:pPr>
              <w:spacing w:after="0"/>
              <w:jc w:val="right"/>
            </w:pPr>
            <w:r>
              <w:rPr>
                <w:sz w:val="16"/>
              </w:rPr>
              <w:t>11, 1997 to 2016</w:t>
            </w:r>
          </w:p>
        </w:tc>
        <w:tc>
          <w:tcPr>
            <w:tcW w:type="dxa" w:w="1891"/>
          </w:tcPr>
          <w:p>
            <w:pPr>
              <w:spacing w:after="0"/>
              <w:jc w:val="left"/>
            </w:pPr>
          </w:p>
        </w:tc>
        <w:tc>
          <w:tcPr>
            <w:tcW w:type="dxa" w:w="1911"/>
          </w:tcPr>
          <w:p>
            <w:pPr>
              <w:spacing w:after="0"/>
              <w:jc w:val="left"/>
            </w:pPr>
            <w:r>
              <w:rPr>
                <w:sz w:val="16"/>
              </w:rPr>
              <w:t>Lightning, 2016-07-19, $0 property; $0 crops (2016 dollars), 1 direct death</w:t>
            </w:r>
          </w:p>
        </w:tc>
        <w:tc>
          <w:tcPr>
            <w:tcW w:type="dxa" w:w="1558"/>
          </w:tcPr>
          <w:p>
            <w:pPr>
              <w:spacing w:after="0"/>
              <w:jc w:val="left"/>
            </w:pPr>
            <w:r>
              <w:rPr>
                <w:sz w:val="16"/>
              </w:rPr>
              <w:t>Lightning, 2010-03-12, $120,000 property; $0 crops (2010 dollars)</w:t>
            </w:r>
          </w:p>
        </w:tc>
        <w:tc>
          <w:tcPr>
            <w:tcW w:type="dxa" w:w="1590"/>
          </w:tcPr>
          <w:p>
            <w:pPr>
              <w:spacing w:after="0"/>
              <w:jc w:val="left"/>
            </w:pPr>
            <w:r>
              <w:rPr>
                <w:sz w:val="16"/>
              </w:rPr>
              <w:t>Event records naming member places: Moulton city (5 records), Town Creek town (1 record).</w:t>
            </w:r>
          </w:p>
        </w:tc>
        <w:tc>
          <w:tcPr>
            <w:tcW w:type="dxa" w:w="2183"/>
          </w:tcPr>
          <w:p>
            <w:pPr>
              <w:spacing w:after="0"/>
              <w:jc w:val="left"/>
            </w:pPr>
            <w:r>
              <w:rPr>
                <w:sz w:val="16"/>
              </w:rPr>
              <w:t>Storm Events lists lightning with damage or casualties; physical measure in event narratives only; local data required.</w:t>
            </w:r>
          </w:p>
        </w:tc>
      </w:tr>
      <w:tr>
        <w:trPr>
          <w:cantSplit/>
        </w:trPr>
        <w:tc>
          <w:tcPr>
            <w:tcW w:type="dxa" w:w="1700"/>
          </w:tcPr>
          <w:p>
            <w:pPr>
              <w:spacing w:after="0"/>
              <w:jc w:val="left"/>
            </w:pPr>
            <w:r>
              <w:rPr>
                <w:sz w:val="16"/>
              </w:rPr>
              <w:t>High Wind and Strong Wind (outside NRI Strong Wind definition)</w:t>
            </w:r>
          </w:p>
        </w:tc>
        <w:tc>
          <w:tcPr>
            <w:tcW w:type="dxa" w:w="1710"/>
          </w:tcPr>
          <w:p>
            <w:pPr>
              <w:spacing w:after="0"/>
              <w:jc w:val="left"/>
            </w:pPr>
            <w:r>
              <w:rPr>
                <w:sz w:val="16"/>
              </w:rPr>
              <w:t>wind speed (kt and mph)</w:t>
            </w:r>
          </w:p>
        </w:tc>
        <w:tc>
          <w:tcPr>
            <w:tcW w:type="dxa" w:w="1569"/>
          </w:tcPr>
          <w:p>
            <w:pPr>
              <w:spacing w:after="0"/>
              <w:jc w:val="right"/>
            </w:pPr>
            <w:r>
              <w:rPr>
                <w:sz w:val="16"/>
              </w:rPr>
              <w:t>19, 1996 to 2024 (19 zone-level)</w:t>
            </w:r>
          </w:p>
        </w:tc>
        <w:tc>
          <w:tcPr>
            <w:tcW w:type="dxa" w:w="1891"/>
          </w:tcPr>
          <w:p>
            <w:pPr>
              <w:spacing w:after="0"/>
              <w:jc w:val="left"/>
            </w:pPr>
            <w:r>
              <w:rPr>
                <w:sz w:val="16"/>
              </w:rPr>
              <w:t>35 kt (40 mph) to 52 kt (60 mph) (median 43 kt (49 mph)); 19 with a recorded value</w:t>
            </w:r>
          </w:p>
        </w:tc>
        <w:tc>
          <w:tcPr>
            <w:tcW w:type="dxa" w:w="1911"/>
          </w:tcPr>
          <w:p>
            <w:pPr>
              <w:spacing w:after="0"/>
              <w:jc w:val="left"/>
            </w:pPr>
            <w:r>
              <w:rPr>
                <w:sz w:val="16"/>
              </w:rPr>
              <w:t>52 kt (60 mph) estimated gust, High Wind, 2009-02-11; NWS zone ALZ004 (LAWRENCE), zone-level: may include parts of neighboring counties</w:t>
            </w:r>
          </w:p>
        </w:tc>
        <w:tc>
          <w:tcPr>
            <w:tcW w:type="dxa" w:w="1558"/>
          </w:tcPr>
          <w:p>
            <w:pPr>
              <w:spacing w:after="0"/>
              <w:jc w:val="left"/>
            </w:pPr>
            <w:r>
              <w:rPr>
                <w:sz w:val="16"/>
              </w:rPr>
              <w:t>Strong Wind, 2009-04-12, $100,000 property; $0 crops, reported for the zone (2009 dollars)</w:t>
            </w: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p>
        </w:tc>
      </w:tr>
      <w:tr>
        <w:trPr>
          <w:cantSplit/>
        </w:trPr>
        <w:tc>
          <w:tcPr>
            <w:tcW w:type="dxa" w:w="1700"/>
          </w:tcPr>
          <w:p>
            <w:pPr>
              <w:spacing w:after="0"/>
              <w:jc w:val="left"/>
            </w:pPr>
            <w:r>
              <w:rPr>
                <w:sz w:val="16"/>
              </w:rPr>
              <w:t>Thunderstorm Wind</w:t>
            </w:r>
          </w:p>
        </w:tc>
        <w:tc>
          <w:tcPr>
            <w:tcW w:type="dxa" w:w="1710"/>
          </w:tcPr>
          <w:p>
            <w:pPr>
              <w:spacing w:after="0"/>
              <w:jc w:val="left"/>
            </w:pPr>
            <w:r>
              <w:rPr>
                <w:sz w:val="16"/>
              </w:rPr>
              <w:t>wind speed (kt and mph)</w:t>
            </w:r>
          </w:p>
        </w:tc>
        <w:tc>
          <w:tcPr>
            <w:tcW w:type="dxa" w:w="1569"/>
          </w:tcPr>
          <w:p>
            <w:pPr>
              <w:spacing w:after="0"/>
              <w:jc w:val="right"/>
            </w:pPr>
            <w:r>
              <w:rPr>
                <w:sz w:val="16"/>
              </w:rPr>
              <w:t>363, 1965 to 2026</w:t>
            </w:r>
          </w:p>
        </w:tc>
        <w:tc>
          <w:tcPr>
            <w:tcW w:type="dxa" w:w="1891"/>
          </w:tcPr>
          <w:p>
            <w:pPr>
              <w:spacing w:after="0"/>
              <w:jc w:val="left"/>
            </w:pPr>
            <w:r>
              <w:rPr>
                <w:sz w:val="16"/>
              </w:rPr>
              <w:t>35 kt (40 mph) to 100 kt (115 mph) (median 52 kt (60 mph)); 301 with a recorded value</w:t>
            </w:r>
          </w:p>
        </w:tc>
        <w:tc>
          <w:tcPr>
            <w:tcW w:type="dxa" w:w="1911"/>
          </w:tcPr>
          <w:p>
            <w:pPr>
              <w:spacing w:after="0"/>
              <w:jc w:val="left"/>
            </w:pPr>
            <w:r>
              <w:rPr>
                <w:sz w:val="16"/>
              </w:rPr>
              <w:t>100 kt (115 mph) estimated gust, Thunderstorm Wind, 2012-07-05</w:t>
            </w:r>
          </w:p>
        </w:tc>
        <w:tc>
          <w:tcPr>
            <w:tcW w:type="dxa" w:w="1558"/>
          </w:tcPr>
          <w:p>
            <w:pPr>
              <w:spacing w:after="0"/>
              <w:jc w:val="left"/>
            </w:pPr>
          </w:p>
        </w:tc>
        <w:tc>
          <w:tcPr>
            <w:tcW w:type="dxa" w:w="1590"/>
          </w:tcPr>
          <w:p>
            <w:pPr>
              <w:spacing w:after="0"/>
              <w:jc w:val="left"/>
            </w:pPr>
            <w:r>
              <w:rPr>
                <w:sz w:val="16"/>
              </w:rPr>
              <w:t>Event records naming member places: Moulton city (64 records), Town Creek town (26 records), Courtland town (25 records), Hillsboro town (11 records).</w:t>
            </w:r>
          </w:p>
        </w:tc>
        <w:tc>
          <w:tcPr>
            <w:tcW w:type="dxa" w:w="2183"/>
          </w:tcPr>
          <w:p>
            <w:pPr>
              <w:spacing w:after="0"/>
              <w:jc w:val="left"/>
            </w:pPr>
          </w:p>
        </w:tc>
      </w:tr>
      <w:tr>
        <w:trPr>
          <w:cantSplit/>
        </w:trPr>
        <w:tc>
          <w:tcPr>
            <w:tcW w:type="dxa" w:w="1700"/>
          </w:tcPr>
          <w:p>
            <w:pPr>
              <w:spacing w:after="0"/>
              <w:jc w:val="left"/>
            </w:pPr>
            <w:r>
              <w:rPr>
                <w:sz w:val="16"/>
              </w:rPr>
              <w:t>Tornado</w:t>
            </w:r>
          </w:p>
        </w:tc>
        <w:tc>
          <w:tcPr>
            <w:tcW w:type="dxa" w:w="1710"/>
          </w:tcPr>
          <w:p>
            <w:pPr>
              <w:spacing w:after="0"/>
              <w:jc w:val="left"/>
            </w:pPr>
            <w:r>
              <w:rPr>
                <w:sz w:val="16"/>
              </w:rPr>
              <w:t>Enhanced Fujita (F before Feb 2007)</w:t>
            </w:r>
          </w:p>
        </w:tc>
        <w:tc>
          <w:tcPr>
            <w:tcW w:type="dxa" w:w="1569"/>
          </w:tcPr>
          <w:p>
            <w:pPr>
              <w:spacing w:after="0"/>
              <w:jc w:val="right"/>
            </w:pPr>
            <w:r>
              <w:rPr>
                <w:sz w:val="16"/>
              </w:rPr>
              <w:t>45, 1957 to 2025</w:t>
            </w:r>
          </w:p>
        </w:tc>
        <w:tc>
          <w:tcPr>
            <w:tcW w:type="dxa" w:w="1891"/>
          </w:tcPr>
          <w:p>
            <w:pPr>
              <w:spacing w:after="0"/>
              <w:jc w:val="left"/>
            </w:pPr>
            <w:r>
              <w:rPr>
                <w:sz w:val="16"/>
              </w:rPr>
              <w:t>F/EF0 to F/EF5 (median F/EF1); 44 with a recorded value</w:t>
            </w:r>
          </w:p>
        </w:tc>
        <w:tc>
          <w:tcPr>
            <w:tcW w:type="dxa" w:w="1911"/>
          </w:tcPr>
          <w:p>
            <w:pPr>
              <w:spacing w:after="0"/>
              <w:jc w:val="left"/>
            </w:pPr>
            <w:r>
              <w:rPr>
                <w:sz w:val="16"/>
              </w:rPr>
              <w:t>F5 tornado, 1974-04-03, 24.4 mi path length (records before 1996 may include the whole path; rating and listing come from the county where the tornado began), 500 yd wide, damage not recorded (pre-1996 record), 14 direct deaths, 60 direct injuries</w:t>
            </w:r>
          </w:p>
        </w:tc>
        <w:tc>
          <w:tcPr>
            <w:tcW w:type="dxa" w:w="1558"/>
          </w:tcPr>
          <w:p>
            <w:pPr>
              <w:spacing w:after="0"/>
              <w:jc w:val="left"/>
            </w:pPr>
            <w:r>
              <w:rPr>
                <w:sz w:val="16"/>
              </w:rPr>
              <w:t>Tornado, 2011-04-27, $40,000,000 property; $0 crops (2011 dollars)</w:t>
            </w:r>
          </w:p>
        </w:tc>
        <w:tc>
          <w:tcPr>
            <w:tcW w:type="dxa" w:w="1590"/>
          </w:tcPr>
          <w:p>
            <w:pPr>
              <w:spacing w:after="0"/>
              <w:jc w:val="left"/>
            </w:pPr>
            <w:r>
              <w:rPr>
                <w:sz w:val="16"/>
              </w:rPr>
              <w:t>Event records naming member places: Moulton city (2 records), Courtland town (1 record), Hillsboro town (1 record), Town Creek town (1 record).</w:t>
            </w:r>
          </w:p>
        </w:tc>
        <w:tc>
          <w:tcPr>
            <w:tcW w:type="dxa" w:w="218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0"/>
          </w:tcPr>
          <w:p>
            <w:pPr>
              <w:spacing w:after="0"/>
              <w:jc w:val="left"/>
            </w:pPr>
            <w:r>
              <w:rPr>
                <w:sz w:val="16"/>
              </w:rPr>
              <w:t>Tsunami</w:t>
            </w:r>
          </w:p>
        </w:tc>
        <w:tc>
          <w:tcPr>
            <w:tcW w:type="dxa" w:w="1710"/>
          </w:tcPr>
          <w:p>
            <w:pPr>
              <w:spacing w:after="0"/>
              <w:jc w:val="left"/>
            </w:pPr>
            <w:r>
              <w:rPr>
                <w:sz w:val="16"/>
              </w:rPr>
              <w:t>none (count and damage)</w:t>
            </w:r>
          </w:p>
        </w:tc>
        <w:tc>
          <w:tcPr>
            <w:tcW w:type="dxa" w:w="1569"/>
          </w:tcPr>
          <w:p>
            <w:pPr>
              <w:spacing w:after="0"/>
              <w:jc w:val="right"/>
            </w:pPr>
            <w:r>
              <w:rPr>
                <w:sz w:val="16"/>
              </w:rPr>
              <w:t>0</w:t>
            </w:r>
          </w:p>
        </w:tc>
        <w:tc>
          <w:tcPr>
            <w:tcW w:type="dxa" w:w="1891"/>
          </w:tcPr>
          <w:p>
            <w:pPr>
              <w:spacing w:after="0"/>
              <w:jc w:val="left"/>
            </w:pPr>
          </w:p>
        </w:tc>
        <w:tc>
          <w:tcPr>
            <w:tcW w:type="dxa" w:w="1911"/>
          </w:tcPr>
          <w:p>
            <w:pPr>
              <w:spacing w:after="0"/>
              <w:jc w:val="left"/>
            </w:pPr>
          </w:p>
        </w:tc>
        <w:tc>
          <w:tcPr>
            <w:tcW w:type="dxa" w:w="1558"/>
          </w:tcPr>
          <w:p>
            <w:pPr>
              <w:spacing w:after="0"/>
              <w:jc w:val="left"/>
            </w:pPr>
          </w:p>
        </w:tc>
        <w:tc>
          <w:tcPr>
            <w:tcW w:type="dxa" w:w="1590"/>
          </w:tcPr>
          <w:p>
            <w:pPr>
              <w:spacing w:after="0"/>
              <w:jc w:val="left"/>
            </w:pPr>
          </w:p>
        </w:tc>
        <w:tc>
          <w:tcPr>
            <w:tcW w:type="dxa" w:w="2183"/>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Volcanic Ash, Volcanic Ashfall</w:t>
            </w:r>
          </w:p>
        </w:tc>
        <w:tc>
          <w:tcPr>
            <w:tcW w:type="dxa" w:w="1710"/>
          </w:tcPr>
          <w:p>
            <w:pPr>
              <w:spacing w:after="0"/>
              <w:jc w:val="left"/>
            </w:pPr>
            <w:r>
              <w:rPr>
                <w:sz w:val="16"/>
              </w:rPr>
              <w:t>Volcanic Explosivity Index (local data)</w:t>
            </w:r>
          </w:p>
        </w:tc>
        <w:tc>
          <w:tcPr>
            <w:tcW w:type="dxa" w:w="1569"/>
          </w:tcPr>
          <w:p>
            <w:pPr>
              <w:spacing w:after="0"/>
              <w:jc w:val="right"/>
            </w:pPr>
            <w:r>
              <w:rPr>
                <w:sz w:val="16"/>
              </w:rPr>
              <w:t>0</w:t>
            </w:r>
          </w:p>
        </w:tc>
        <w:tc>
          <w:tcPr>
            <w:tcW w:type="dxa" w:w="1891"/>
          </w:tcPr>
          <w:p>
            <w:pPr>
              <w:spacing w:after="0"/>
              <w:jc w:val="left"/>
            </w:pPr>
          </w:p>
        </w:tc>
        <w:tc>
          <w:tcPr>
            <w:tcW w:type="dxa" w:w="1911"/>
          </w:tcPr>
          <w:p>
            <w:pPr>
              <w:spacing w:after="0"/>
              <w:jc w:val="left"/>
            </w:pPr>
          </w:p>
        </w:tc>
        <w:tc>
          <w:tcPr>
            <w:tcW w:type="dxa" w:w="1558"/>
          </w:tcPr>
          <w:p>
            <w:pPr>
              <w:spacing w:after="0"/>
              <w:jc w:val="left"/>
            </w:pPr>
          </w:p>
        </w:tc>
        <w:tc>
          <w:tcPr>
            <w:tcW w:type="dxa" w:w="1590"/>
          </w:tcPr>
          <w:p>
            <w:pPr>
              <w:spacing w:after="0"/>
              <w:jc w:val="left"/>
            </w:pPr>
          </w:p>
        </w:tc>
        <w:tc>
          <w:tcPr>
            <w:tcW w:type="dxa" w:w="2183"/>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Wildfire</w:t>
            </w:r>
          </w:p>
        </w:tc>
        <w:tc>
          <w:tcPr>
            <w:tcW w:type="dxa" w:w="1710"/>
          </w:tcPr>
          <w:p>
            <w:pPr>
              <w:spacing w:after="0"/>
              <w:jc w:val="left"/>
            </w:pPr>
            <w:r>
              <w:rPr>
                <w:sz w:val="16"/>
              </w:rPr>
              <w:t>acres burned (local data)</w:t>
            </w:r>
          </w:p>
        </w:tc>
        <w:tc>
          <w:tcPr>
            <w:tcW w:type="dxa" w:w="1569"/>
          </w:tcPr>
          <w:p>
            <w:pPr>
              <w:spacing w:after="0"/>
              <w:jc w:val="right"/>
            </w:pPr>
            <w:r>
              <w:rPr>
                <w:sz w:val="16"/>
              </w:rPr>
              <w:t>1, 2015 to 2015 (1 zone-level)</w:t>
            </w:r>
          </w:p>
        </w:tc>
        <w:tc>
          <w:tcPr>
            <w:tcW w:type="dxa" w:w="1891"/>
          </w:tcPr>
          <w:p>
            <w:pPr>
              <w:spacing w:after="0"/>
              <w:jc w:val="left"/>
            </w:pPr>
          </w:p>
        </w:tc>
        <w:tc>
          <w:tcPr>
            <w:tcW w:type="dxa" w:w="1911"/>
          </w:tcPr>
          <w:p>
            <w:pPr>
              <w:spacing w:after="0"/>
              <w:jc w:val="left"/>
            </w:pPr>
            <w:r>
              <w:rPr>
                <w:sz w:val="16"/>
              </w:rPr>
              <w:t>No damage reported in 1 records.</w:t>
            </w:r>
          </w:p>
        </w:tc>
        <w:tc>
          <w:tcPr>
            <w:tcW w:type="dxa" w:w="1558"/>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Acres burned: in event narratives only; local data required.</w:t>
            </w:r>
          </w:p>
        </w:tc>
      </w:tr>
      <w:tr>
        <w:trPr>
          <w:cantSplit/>
        </w:trPr>
        <w:tc>
          <w:tcPr>
            <w:tcW w:type="dxa" w:w="1700"/>
          </w:tcPr>
          <w:p>
            <w:pPr>
              <w:spacing w:after="0"/>
              <w:jc w:val="left"/>
            </w:pPr>
            <w:r>
              <w:rPr>
                <w:sz w:val="16"/>
              </w:rPr>
              <w:t>Winter Storm, Heavy Snow, Blizzard, Lake-Effect Snow, Winter Weather, Sleet</w:t>
            </w:r>
          </w:p>
        </w:tc>
        <w:tc>
          <w:tcPr>
            <w:tcW w:type="dxa" w:w="1710"/>
          </w:tcPr>
          <w:p>
            <w:pPr>
              <w:spacing w:after="0"/>
              <w:jc w:val="left"/>
            </w:pPr>
            <w:r>
              <w:rPr>
                <w:sz w:val="16"/>
              </w:rPr>
              <w:t>none in data (snowfall local)</w:t>
            </w:r>
          </w:p>
        </w:tc>
        <w:tc>
          <w:tcPr>
            <w:tcW w:type="dxa" w:w="1569"/>
          </w:tcPr>
          <w:p>
            <w:pPr>
              <w:spacing w:after="0"/>
              <w:jc w:val="right"/>
            </w:pPr>
            <w:r>
              <w:rPr>
                <w:sz w:val="16"/>
              </w:rPr>
              <w:t>45, 1996 to 2025 (45 zone-level)</w:t>
            </w:r>
          </w:p>
        </w:tc>
        <w:tc>
          <w:tcPr>
            <w:tcW w:type="dxa" w:w="1891"/>
          </w:tcPr>
          <w:p>
            <w:pPr>
              <w:spacing w:after="0"/>
              <w:jc w:val="left"/>
            </w:pPr>
          </w:p>
        </w:tc>
        <w:tc>
          <w:tcPr>
            <w:tcW w:type="dxa" w:w="1911"/>
          </w:tcPr>
          <w:p>
            <w:pPr>
              <w:spacing w:after="0"/>
              <w:jc w:val="left"/>
            </w:pPr>
            <w:r>
              <w:rPr>
                <w:sz w:val="16"/>
              </w:rPr>
              <w:t>Winter Storm, 1996-02-01, $65,000 property; crops not reported, reported for the zone (1996 dollars); NWS zone ALZ004 (LAWRENCE), zone-level: may include parts of neighboring counties</w:t>
            </w:r>
          </w:p>
        </w:tc>
        <w:tc>
          <w:tcPr>
            <w:tcW w:type="dxa" w:w="1558"/>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18</w:t>
      </w:r>
    </w:p>
    <w:p>
      <w:pPr>
        <w:spacing w:after="80" w:before="0"/>
      </w:pPr>
      <w:r>
        <w:rPr/>
        <w:t>Plan 111862 was approved by FEMA on 2026-09-03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8"/>
        <w:gridCol w:w="1108"/>
        <w:gridCol w:w="1108"/>
        <w:gridCol w:w="1489"/>
        <w:gridCol w:w="2920"/>
        <w:gridCol w:w="3110"/>
        <w:gridCol w:w="1527"/>
        <w:gridCol w:w="788"/>
        <w:gridCol w:w="955"/>
      </w:tblGrid>
      <w:tr>
        <w:trPr>
          <w:cantSplit/>
          <w:tblHeader/>
        </w:trPr>
        <w:tc>
          <w:tcPr>
            <w:tcW w:type="dxa" w:w="1108"/>
            <w:shd w:val="clear" w:color="auto" w:fill="E8E8E8"/>
          </w:tcPr>
          <w:p>
            <w:pPr>
              <w:spacing w:after="0"/>
              <w:jc w:val="left"/>
            </w:pPr>
            <w:r>
              <w:rPr>
                <w:b/>
                <w:sz w:val="16"/>
              </w:rPr>
              <w:t>Declared</w:t>
            </w:r>
          </w:p>
        </w:tc>
        <w:tc>
          <w:tcPr>
            <w:tcW w:type="dxa" w:w="1108"/>
            <w:shd w:val="clear" w:color="auto" w:fill="E8E8E8"/>
          </w:tcPr>
          <w:p>
            <w:pPr>
              <w:spacing w:after="0"/>
              <w:jc w:val="left"/>
            </w:pPr>
            <w:r>
              <w:rPr>
                <w:b/>
                <w:sz w:val="16"/>
              </w:rPr>
              <w:t>Incident began</w:t>
            </w:r>
          </w:p>
        </w:tc>
        <w:tc>
          <w:tcPr>
            <w:tcW w:type="dxa" w:w="1108"/>
            <w:shd w:val="clear" w:color="auto" w:fill="E8E8E8"/>
          </w:tcPr>
          <w:p>
            <w:pPr>
              <w:spacing w:after="0"/>
              <w:jc w:val="left"/>
            </w:pPr>
            <w:r>
              <w:rPr>
                <w:b/>
                <w:sz w:val="16"/>
              </w:rPr>
              <w:t>FEMA number</w:t>
            </w:r>
          </w:p>
        </w:tc>
        <w:tc>
          <w:tcPr>
            <w:tcW w:type="dxa" w:w="1489"/>
            <w:shd w:val="clear" w:color="auto" w:fill="E8E8E8"/>
          </w:tcPr>
          <w:p>
            <w:pPr>
              <w:spacing w:after="0"/>
              <w:jc w:val="left"/>
            </w:pPr>
            <w:r>
              <w:rPr>
                <w:b/>
                <w:sz w:val="16"/>
              </w:rPr>
              <w:t>Type</w:t>
            </w:r>
          </w:p>
        </w:tc>
        <w:tc>
          <w:tcPr>
            <w:tcW w:type="dxa" w:w="2920"/>
            <w:shd w:val="clear" w:color="auto" w:fill="E8E8E8"/>
          </w:tcPr>
          <w:p>
            <w:pPr>
              <w:spacing w:after="0"/>
              <w:jc w:val="left"/>
            </w:pPr>
            <w:r>
              <w:rPr>
                <w:b/>
                <w:sz w:val="16"/>
              </w:rPr>
              <w:t>Title</w:t>
            </w:r>
          </w:p>
        </w:tc>
        <w:tc>
          <w:tcPr>
            <w:tcW w:type="dxa" w:w="3110"/>
            <w:shd w:val="clear" w:color="auto" w:fill="E8E8E8"/>
          </w:tcPr>
          <w:p>
            <w:pPr>
              <w:spacing w:after="0"/>
              <w:jc w:val="left"/>
            </w:pPr>
            <w:r>
              <w:rPr>
                <w:b/>
                <w:sz w:val="16"/>
              </w:rPr>
              <w:t>Mapped hazard</w:t>
            </w:r>
          </w:p>
        </w:tc>
        <w:tc>
          <w:tcPr>
            <w:tcW w:type="dxa" w:w="152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88"/>
            <w:shd w:val="clear" w:color="auto" w:fill="E8E8E8"/>
          </w:tcPr>
          <w:p>
            <w:pPr>
              <w:spacing w:after="0"/>
              <w:jc w:val="left"/>
            </w:pPr>
            <w:r>
              <w:rPr>
                <w:b/>
                <w:sz w:val="16"/>
              </w:rPr>
              <w:t>Flags</w:t>
            </w:r>
          </w:p>
        </w:tc>
        <w:tc>
          <w:tcPr>
            <w:tcW w:type="dxa" w:w="955"/>
            <w:shd w:val="clear" w:color="auto" w:fill="E8E8E8"/>
          </w:tcPr>
          <w:p>
            <w:pPr>
              <w:spacing w:after="0"/>
              <w:jc w:val="left"/>
            </w:pPr>
            <w:r>
              <w:rPr>
                <w:b/>
                <w:sz w:val="16"/>
              </w:rPr>
              <w:t>Notes</w:t>
            </w:r>
          </w:p>
        </w:tc>
      </w:tr>
      <w:tr>
        <w:trPr>
          <w:cantSplit/>
        </w:trPr>
        <w:tc>
          <w:tcPr>
            <w:tcW w:type="dxa" w:w="1108"/>
          </w:tcPr>
          <w:p>
            <w:pPr>
              <w:spacing w:after="0"/>
              <w:jc w:val="left"/>
            </w:pPr>
            <w:r>
              <w:rPr>
                <w:sz w:val="16"/>
              </w:rPr>
              <w:t>2024-09-26</w:t>
            </w:r>
          </w:p>
        </w:tc>
        <w:tc>
          <w:tcPr>
            <w:tcW w:type="dxa" w:w="1108"/>
          </w:tcPr>
          <w:p>
            <w:pPr>
              <w:spacing w:after="0"/>
              <w:jc w:val="left"/>
            </w:pPr>
            <w:r>
              <w:rPr>
                <w:sz w:val="16"/>
              </w:rPr>
              <w:t>2024-09-22</w:t>
            </w:r>
          </w:p>
        </w:tc>
        <w:tc>
          <w:tcPr>
            <w:tcW w:type="dxa" w:w="1108"/>
          </w:tcPr>
          <w:p>
            <w:pPr>
              <w:spacing w:after="0"/>
              <w:jc w:val="left"/>
            </w:pPr>
            <w:r>
              <w:rPr>
                <w:sz w:val="16"/>
              </w:rPr>
              <w:t>EM-3618-AL</w:t>
            </w:r>
          </w:p>
        </w:tc>
        <w:tc>
          <w:tcPr>
            <w:tcW w:type="dxa" w:w="1489"/>
          </w:tcPr>
          <w:p>
            <w:pPr>
              <w:spacing w:after="0"/>
              <w:jc w:val="left"/>
            </w:pPr>
            <w:r>
              <w:rPr>
                <w:sz w:val="16"/>
              </w:rPr>
              <w:t>Emergency</w:t>
            </w:r>
          </w:p>
        </w:tc>
        <w:tc>
          <w:tcPr>
            <w:tcW w:type="dxa" w:w="2920"/>
          </w:tcPr>
          <w:p>
            <w:pPr>
              <w:spacing w:after="0"/>
              <w:jc w:val="left"/>
            </w:pPr>
            <w:r>
              <w:rPr>
                <w:sz w:val="16"/>
              </w:rPr>
              <w:t>HURRICANE HELENE</w:t>
            </w:r>
          </w:p>
        </w:tc>
        <w:tc>
          <w:tcPr>
            <w:tcW w:type="dxa" w:w="3110"/>
          </w:tcPr>
          <w:p>
            <w:pPr>
              <w:spacing w:after="0"/>
              <w:jc w:val="left"/>
            </w:pPr>
            <w:r>
              <w:rPr>
                <w:sz w:val="16"/>
              </w:rPr>
              <w:t>Hurricane (primary); also designated: Tornado</w:t>
            </w:r>
          </w:p>
        </w:tc>
        <w:tc>
          <w:tcPr>
            <w:tcW w:type="dxa" w:w="1527"/>
          </w:tcPr>
          <w:p>
            <w:pPr>
              <w:spacing w:after="0"/>
              <w:jc w:val="right"/>
            </w:pPr>
            <w:r>
              <w:rPr>
                <w:sz w:val="16"/>
              </w:rPr>
              <w:t>none found</w:t>
            </w:r>
          </w:p>
        </w:tc>
        <w:tc>
          <w:tcPr>
            <w:tcW w:type="dxa" w:w="788"/>
          </w:tcPr>
          <w:p>
            <w:pPr>
              <w:spacing w:after="0"/>
              <w:jc w:val="left"/>
            </w:pPr>
            <w:r>
              <w:rPr>
                <w:sz w:val="16"/>
              </w:rPr>
              <w:t>within last 5 years</w:t>
            </w:r>
          </w:p>
        </w:tc>
        <w:tc>
          <w:tcPr>
            <w:tcW w:type="dxa" w:w="955"/>
          </w:tcPr>
          <w:p>
            <w:pPr>
              <w:spacing w:after="0"/>
              <w:jc w:val="left"/>
            </w:pPr>
          </w:p>
        </w:tc>
      </w:tr>
      <w:tr>
        <w:trPr>
          <w:cantSplit/>
        </w:trPr>
        <w:tc>
          <w:tcPr>
            <w:tcW w:type="dxa" w:w="1108"/>
          </w:tcPr>
          <w:p>
            <w:pPr>
              <w:spacing w:after="0"/>
              <w:jc w:val="left"/>
            </w:pPr>
            <w:r>
              <w:rPr>
                <w:sz w:val="16"/>
              </w:rPr>
              <w:t>2020-09-14</w:t>
            </w:r>
          </w:p>
        </w:tc>
        <w:tc>
          <w:tcPr>
            <w:tcW w:type="dxa" w:w="1108"/>
          </w:tcPr>
          <w:p>
            <w:pPr>
              <w:spacing w:after="0"/>
              <w:jc w:val="left"/>
            </w:pPr>
            <w:r>
              <w:rPr>
                <w:sz w:val="16"/>
              </w:rPr>
              <w:t>2020-09-14</w:t>
            </w:r>
          </w:p>
        </w:tc>
        <w:tc>
          <w:tcPr>
            <w:tcW w:type="dxa" w:w="1108"/>
          </w:tcPr>
          <w:p>
            <w:pPr>
              <w:spacing w:after="0"/>
              <w:jc w:val="left"/>
            </w:pPr>
            <w:r>
              <w:rPr>
                <w:sz w:val="16"/>
              </w:rPr>
              <w:t>EM-3545-AL</w:t>
            </w:r>
          </w:p>
        </w:tc>
        <w:tc>
          <w:tcPr>
            <w:tcW w:type="dxa" w:w="1489"/>
          </w:tcPr>
          <w:p>
            <w:pPr>
              <w:spacing w:after="0"/>
              <w:jc w:val="left"/>
            </w:pPr>
            <w:r>
              <w:rPr>
                <w:sz w:val="16"/>
              </w:rPr>
              <w:t>Emergency</w:t>
            </w:r>
          </w:p>
        </w:tc>
        <w:tc>
          <w:tcPr>
            <w:tcW w:type="dxa" w:w="2920"/>
          </w:tcPr>
          <w:p>
            <w:pPr>
              <w:spacing w:after="0"/>
              <w:jc w:val="left"/>
            </w:pPr>
            <w:r>
              <w:rPr>
                <w:sz w:val="16"/>
              </w:rPr>
              <w:t>HURRICANE SALLY</w:t>
            </w:r>
          </w:p>
        </w:tc>
        <w:tc>
          <w:tcPr>
            <w:tcW w:type="dxa" w:w="3110"/>
          </w:tcPr>
          <w:p>
            <w:pPr>
              <w:spacing w:after="0"/>
              <w:jc w:val="left"/>
            </w:pPr>
            <w:r>
              <w:rPr>
                <w:sz w:val="16"/>
              </w:rPr>
              <w:t>Hurricane</w:t>
            </w:r>
          </w:p>
        </w:tc>
        <w:tc>
          <w:tcPr>
            <w:tcW w:type="dxa" w:w="1527"/>
          </w:tcPr>
          <w:p>
            <w:pPr>
              <w:spacing w:after="0"/>
              <w:jc w:val="right"/>
            </w:pPr>
            <w:r>
              <w:rPr>
                <w:sz w:val="16"/>
              </w:rPr>
              <w:t>none found</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2020-03-29</w:t>
            </w:r>
          </w:p>
        </w:tc>
        <w:tc>
          <w:tcPr>
            <w:tcW w:type="dxa" w:w="1108"/>
          </w:tcPr>
          <w:p>
            <w:pPr>
              <w:spacing w:after="0"/>
              <w:jc w:val="left"/>
            </w:pPr>
            <w:r>
              <w:rPr>
                <w:sz w:val="16"/>
              </w:rPr>
              <w:t>2020-01-20</w:t>
            </w:r>
          </w:p>
        </w:tc>
        <w:tc>
          <w:tcPr>
            <w:tcW w:type="dxa" w:w="1108"/>
          </w:tcPr>
          <w:p>
            <w:pPr>
              <w:spacing w:after="0"/>
              <w:jc w:val="left"/>
            </w:pPr>
            <w:r>
              <w:rPr>
                <w:sz w:val="16"/>
              </w:rPr>
              <w:t>DR-4503-AL</w:t>
            </w:r>
          </w:p>
        </w:tc>
        <w:tc>
          <w:tcPr>
            <w:tcW w:type="dxa" w:w="1489"/>
          </w:tcPr>
          <w:p>
            <w:pPr>
              <w:spacing w:after="0"/>
              <w:jc w:val="left"/>
            </w:pPr>
            <w:r>
              <w:rPr>
                <w:sz w:val="16"/>
              </w:rPr>
              <w:t>Major disaster</w:t>
            </w:r>
          </w:p>
        </w:tc>
        <w:tc>
          <w:tcPr>
            <w:tcW w:type="dxa" w:w="2920"/>
          </w:tcPr>
          <w:p>
            <w:pPr>
              <w:spacing w:after="0"/>
              <w:jc w:val="left"/>
            </w:pPr>
            <w:r>
              <w:rPr>
                <w:sz w:val="16"/>
              </w:rPr>
              <w:t>COVID-19 PANDEMIC</w:t>
            </w:r>
          </w:p>
        </w:tc>
        <w:tc>
          <w:tcPr>
            <w:tcW w:type="dxa" w:w="3110"/>
          </w:tcPr>
          <w:p>
            <w:pPr>
              <w:spacing w:after="0"/>
              <w:jc w:val="left"/>
            </w:pPr>
            <w:r>
              <w:rPr>
                <w:sz w:val="16"/>
              </w:rPr>
              <w:t>Non-natural, not counted</w:t>
            </w:r>
          </w:p>
        </w:tc>
        <w:tc>
          <w:tcPr>
            <w:tcW w:type="dxa" w:w="1527"/>
          </w:tcPr>
          <w:p>
            <w:pPr>
              <w:spacing w:after="0"/>
              <w:jc w:val="right"/>
            </w:pPr>
            <w:r>
              <w:rPr>
                <w:sz w:val="16"/>
              </w:rPr>
              <w:t>none found</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2020-03-13</w:t>
            </w:r>
          </w:p>
        </w:tc>
        <w:tc>
          <w:tcPr>
            <w:tcW w:type="dxa" w:w="1108"/>
          </w:tcPr>
          <w:p>
            <w:pPr>
              <w:spacing w:after="0"/>
              <w:jc w:val="left"/>
            </w:pPr>
            <w:r>
              <w:rPr>
                <w:sz w:val="16"/>
              </w:rPr>
              <w:t>2020-01-20</w:t>
            </w:r>
          </w:p>
        </w:tc>
        <w:tc>
          <w:tcPr>
            <w:tcW w:type="dxa" w:w="1108"/>
          </w:tcPr>
          <w:p>
            <w:pPr>
              <w:spacing w:after="0"/>
              <w:jc w:val="left"/>
            </w:pPr>
            <w:r>
              <w:rPr>
                <w:sz w:val="16"/>
              </w:rPr>
              <w:t>EM-3472-AL</w:t>
            </w:r>
          </w:p>
        </w:tc>
        <w:tc>
          <w:tcPr>
            <w:tcW w:type="dxa" w:w="1489"/>
          </w:tcPr>
          <w:p>
            <w:pPr>
              <w:spacing w:after="0"/>
              <w:jc w:val="left"/>
            </w:pPr>
            <w:r>
              <w:rPr>
                <w:sz w:val="16"/>
              </w:rPr>
              <w:t>Emergency</w:t>
            </w:r>
          </w:p>
        </w:tc>
        <w:tc>
          <w:tcPr>
            <w:tcW w:type="dxa" w:w="2920"/>
          </w:tcPr>
          <w:p>
            <w:pPr>
              <w:spacing w:after="0"/>
              <w:jc w:val="left"/>
            </w:pPr>
            <w:r>
              <w:rPr>
                <w:sz w:val="16"/>
              </w:rPr>
              <w:t>COVID-19</w:t>
            </w:r>
          </w:p>
        </w:tc>
        <w:tc>
          <w:tcPr>
            <w:tcW w:type="dxa" w:w="3110"/>
          </w:tcPr>
          <w:p>
            <w:pPr>
              <w:spacing w:after="0"/>
              <w:jc w:val="left"/>
            </w:pPr>
            <w:r>
              <w:rPr>
                <w:sz w:val="16"/>
              </w:rPr>
              <w:t>Non-natural, not counted</w:t>
            </w:r>
          </w:p>
        </w:tc>
        <w:tc>
          <w:tcPr>
            <w:tcW w:type="dxa" w:w="1527"/>
          </w:tcPr>
          <w:p>
            <w:pPr>
              <w:spacing w:after="0"/>
              <w:jc w:val="right"/>
            </w:pPr>
            <w:r>
              <w:rPr>
                <w:sz w:val="16"/>
              </w:rPr>
              <w:t>none found</w:t>
            </w:r>
          </w:p>
        </w:tc>
        <w:tc>
          <w:tcPr>
            <w:tcW w:type="dxa" w:w="788"/>
          </w:tcPr>
          <w:p>
            <w:pPr>
              <w:spacing w:after="0"/>
              <w:jc w:val="left"/>
            </w:pPr>
          </w:p>
        </w:tc>
        <w:tc>
          <w:tcPr>
            <w:tcW w:type="dxa" w:w="955"/>
          </w:tcPr>
          <w:p>
            <w:pPr>
              <w:spacing w:after="0"/>
              <w:jc w:val="left"/>
            </w:pPr>
            <w:r>
              <w:rPr>
                <w:sz w:val="16"/>
              </w:rPr>
              <w:t>same incident as DR-4503</w:t>
            </w:r>
          </w:p>
        </w:tc>
      </w:tr>
      <w:tr>
        <w:trPr>
          <w:cantSplit/>
        </w:trPr>
        <w:tc>
          <w:tcPr>
            <w:tcW w:type="dxa" w:w="1108"/>
          </w:tcPr>
          <w:p>
            <w:pPr>
              <w:spacing w:after="0"/>
              <w:jc w:val="left"/>
            </w:pPr>
            <w:r>
              <w:rPr>
                <w:sz w:val="16"/>
              </w:rPr>
              <w:t>2017-09-11</w:t>
            </w:r>
          </w:p>
        </w:tc>
        <w:tc>
          <w:tcPr>
            <w:tcW w:type="dxa" w:w="1108"/>
          </w:tcPr>
          <w:p>
            <w:pPr>
              <w:spacing w:after="0"/>
              <w:jc w:val="left"/>
            </w:pPr>
            <w:r>
              <w:rPr>
                <w:sz w:val="16"/>
              </w:rPr>
              <w:t>2017-09-08</w:t>
            </w:r>
          </w:p>
        </w:tc>
        <w:tc>
          <w:tcPr>
            <w:tcW w:type="dxa" w:w="1108"/>
          </w:tcPr>
          <w:p>
            <w:pPr>
              <w:spacing w:after="0"/>
              <w:jc w:val="left"/>
            </w:pPr>
            <w:r>
              <w:rPr>
                <w:sz w:val="16"/>
              </w:rPr>
              <w:t>EM-3389-AL</w:t>
            </w:r>
          </w:p>
        </w:tc>
        <w:tc>
          <w:tcPr>
            <w:tcW w:type="dxa" w:w="1489"/>
          </w:tcPr>
          <w:p>
            <w:pPr>
              <w:spacing w:after="0"/>
              <w:jc w:val="left"/>
            </w:pPr>
            <w:r>
              <w:rPr>
                <w:sz w:val="16"/>
              </w:rPr>
              <w:t>Emergency</w:t>
            </w:r>
          </w:p>
        </w:tc>
        <w:tc>
          <w:tcPr>
            <w:tcW w:type="dxa" w:w="2920"/>
          </w:tcPr>
          <w:p>
            <w:pPr>
              <w:spacing w:after="0"/>
              <w:jc w:val="left"/>
            </w:pPr>
            <w:r>
              <w:rPr>
                <w:sz w:val="16"/>
              </w:rPr>
              <w:t>HURRICANE IRMA</w:t>
            </w:r>
          </w:p>
        </w:tc>
        <w:tc>
          <w:tcPr>
            <w:tcW w:type="dxa" w:w="3110"/>
          </w:tcPr>
          <w:p>
            <w:pPr>
              <w:spacing w:after="0"/>
              <w:jc w:val="left"/>
            </w:pPr>
            <w:r>
              <w:rPr>
                <w:sz w:val="16"/>
              </w:rPr>
              <w:t>Hurricane</w:t>
            </w:r>
          </w:p>
        </w:tc>
        <w:tc>
          <w:tcPr>
            <w:tcW w:type="dxa" w:w="1527"/>
          </w:tcPr>
          <w:p>
            <w:pPr>
              <w:spacing w:after="0"/>
              <w:jc w:val="right"/>
            </w:pPr>
            <w:r>
              <w:rPr>
                <w:sz w:val="16"/>
              </w:rPr>
              <w:t>none found</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2016-01-21</w:t>
            </w:r>
          </w:p>
        </w:tc>
        <w:tc>
          <w:tcPr>
            <w:tcW w:type="dxa" w:w="1108"/>
          </w:tcPr>
          <w:p>
            <w:pPr>
              <w:spacing w:after="0"/>
              <w:jc w:val="left"/>
            </w:pPr>
            <w:r>
              <w:rPr>
                <w:sz w:val="16"/>
              </w:rPr>
              <w:t>2015-12-23</w:t>
            </w:r>
          </w:p>
        </w:tc>
        <w:tc>
          <w:tcPr>
            <w:tcW w:type="dxa" w:w="1108"/>
          </w:tcPr>
          <w:p>
            <w:pPr>
              <w:spacing w:after="0"/>
              <w:jc w:val="left"/>
            </w:pPr>
            <w:r>
              <w:rPr>
                <w:sz w:val="16"/>
              </w:rPr>
              <w:t>DR-4251-AL</w:t>
            </w:r>
          </w:p>
        </w:tc>
        <w:tc>
          <w:tcPr>
            <w:tcW w:type="dxa" w:w="1489"/>
          </w:tcPr>
          <w:p>
            <w:pPr>
              <w:spacing w:after="0"/>
              <w:jc w:val="left"/>
            </w:pPr>
            <w:r>
              <w:rPr>
                <w:sz w:val="16"/>
              </w:rPr>
              <w:t>Major disaster</w:t>
            </w:r>
          </w:p>
        </w:tc>
        <w:tc>
          <w:tcPr>
            <w:tcW w:type="dxa" w:w="2920"/>
          </w:tcPr>
          <w:p>
            <w:pPr>
              <w:spacing w:after="0"/>
              <w:jc w:val="left"/>
            </w:pPr>
            <w:r>
              <w:rPr>
                <w:sz w:val="16"/>
              </w:rPr>
              <w:t>SEVERE STORMS, TORNADOES, STRAIGHT-LINE WINDS, AND FLOODING</w:t>
            </w:r>
          </w:p>
        </w:tc>
        <w:tc>
          <w:tcPr>
            <w:tcW w:type="dxa" w:w="3110"/>
          </w:tcPr>
          <w:p>
            <w:pPr>
              <w:spacing w:after="0"/>
              <w:jc w:val="left"/>
            </w:pPr>
            <w:r>
              <w:rPr>
                <w:sz w:val="16"/>
              </w:rPr>
              <w:t>Inland Flooding; Strong Wind; Tornado</w:t>
            </w:r>
          </w:p>
        </w:tc>
        <w:tc>
          <w:tcPr>
            <w:tcW w:type="dxa" w:w="1527"/>
          </w:tcPr>
          <w:p>
            <w:pPr>
              <w:spacing w:after="0"/>
              <w:jc w:val="right"/>
            </w:pPr>
            <w:r>
              <w:rPr>
                <w:sz w:val="16"/>
              </w:rPr>
              <w:t>$228,088.49</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2011-04-28</w:t>
            </w:r>
          </w:p>
        </w:tc>
        <w:tc>
          <w:tcPr>
            <w:tcW w:type="dxa" w:w="1108"/>
          </w:tcPr>
          <w:p>
            <w:pPr>
              <w:spacing w:after="0"/>
              <w:jc w:val="left"/>
            </w:pPr>
            <w:r>
              <w:rPr>
                <w:sz w:val="16"/>
              </w:rPr>
              <w:t>2011-04-15</w:t>
            </w:r>
          </w:p>
        </w:tc>
        <w:tc>
          <w:tcPr>
            <w:tcW w:type="dxa" w:w="1108"/>
          </w:tcPr>
          <w:p>
            <w:pPr>
              <w:spacing w:after="0"/>
              <w:jc w:val="left"/>
            </w:pPr>
            <w:r>
              <w:rPr>
                <w:sz w:val="16"/>
              </w:rPr>
              <w:t>DR-1971-AL</w:t>
            </w:r>
          </w:p>
        </w:tc>
        <w:tc>
          <w:tcPr>
            <w:tcW w:type="dxa" w:w="1489"/>
          </w:tcPr>
          <w:p>
            <w:pPr>
              <w:spacing w:after="0"/>
              <w:jc w:val="left"/>
            </w:pPr>
            <w:r>
              <w:rPr>
                <w:sz w:val="16"/>
              </w:rPr>
              <w:t>Major disaster</w:t>
            </w:r>
          </w:p>
        </w:tc>
        <w:tc>
          <w:tcPr>
            <w:tcW w:type="dxa" w:w="2920"/>
          </w:tcPr>
          <w:p>
            <w:pPr>
              <w:spacing w:after="0"/>
              <w:jc w:val="left"/>
            </w:pPr>
            <w:r>
              <w:rPr>
                <w:sz w:val="16"/>
              </w:rPr>
              <w:t>SEVERE STORMS, TORNADOES, STRAIGHT-LINE WINDS, AND FLOODING</w:t>
            </w:r>
          </w:p>
        </w:tc>
        <w:tc>
          <w:tcPr>
            <w:tcW w:type="dxa" w:w="3110"/>
          </w:tcPr>
          <w:p>
            <w:pPr>
              <w:spacing w:after="0"/>
              <w:jc w:val="left"/>
            </w:pPr>
            <w:r>
              <w:rPr>
                <w:sz w:val="16"/>
              </w:rPr>
              <w:t>Inland Flooding; Strong Wind; Tornado</w:t>
            </w:r>
          </w:p>
        </w:tc>
        <w:tc>
          <w:tcPr>
            <w:tcW w:type="dxa" w:w="1527"/>
          </w:tcPr>
          <w:p>
            <w:pPr>
              <w:spacing w:after="0"/>
              <w:jc w:val="right"/>
            </w:pPr>
            <w:r>
              <w:rPr>
                <w:sz w:val="16"/>
              </w:rPr>
              <w:t>$740,823.21</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2011-04-27</w:t>
            </w:r>
          </w:p>
        </w:tc>
        <w:tc>
          <w:tcPr>
            <w:tcW w:type="dxa" w:w="1108"/>
          </w:tcPr>
          <w:p>
            <w:pPr>
              <w:spacing w:after="0"/>
              <w:jc w:val="left"/>
            </w:pPr>
            <w:r>
              <w:rPr>
                <w:sz w:val="16"/>
              </w:rPr>
              <w:t>2011-04-27</w:t>
            </w:r>
          </w:p>
        </w:tc>
        <w:tc>
          <w:tcPr>
            <w:tcW w:type="dxa" w:w="1108"/>
          </w:tcPr>
          <w:p>
            <w:pPr>
              <w:spacing w:after="0"/>
              <w:jc w:val="left"/>
            </w:pPr>
            <w:r>
              <w:rPr>
                <w:sz w:val="16"/>
              </w:rPr>
              <w:t>EM-3319-AL</w:t>
            </w:r>
          </w:p>
        </w:tc>
        <w:tc>
          <w:tcPr>
            <w:tcW w:type="dxa" w:w="1489"/>
          </w:tcPr>
          <w:p>
            <w:pPr>
              <w:spacing w:after="0"/>
              <w:jc w:val="left"/>
            </w:pPr>
            <w:r>
              <w:rPr>
                <w:sz w:val="16"/>
              </w:rPr>
              <w:t>Emergency</w:t>
            </w:r>
          </w:p>
        </w:tc>
        <w:tc>
          <w:tcPr>
            <w:tcW w:type="dxa" w:w="2920"/>
          </w:tcPr>
          <w:p>
            <w:pPr>
              <w:spacing w:after="0"/>
              <w:jc w:val="left"/>
            </w:pPr>
            <w:r>
              <w:rPr>
                <w:sz w:val="16"/>
              </w:rPr>
              <w:t>SEVERE STORMS, TORNADOES, AND STRAIGHT-LINE WINDS</w:t>
            </w:r>
          </w:p>
        </w:tc>
        <w:tc>
          <w:tcPr>
            <w:tcW w:type="dxa" w:w="3110"/>
          </w:tcPr>
          <w:p>
            <w:pPr>
              <w:spacing w:after="0"/>
              <w:jc w:val="left"/>
            </w:pPr>
            <w:r>
              <w:rPr>
                <w:sz w:val="16"/>
              </w:rPr>
              <w:t>Strong Wind; Tornado</w:t>
            </w:r>
          </w:p>
        </w:tc>
        <w:tc>
          <w:tcPr>
            <w:tcW w:type="dxa" w:w="1527"/>
          </w:tcPr>
          <w:p>
            <w:pPr>
              <w:spacing w:after="0"/>
              <w:jc w:val="right"/>
            </w:pPr>
            <w:r>
              <w:rPr>
                <w:sz w:val="16"/>
              </w:rPr>
              <w:t>none found</w:t>
            </w:r>
          </w:p>
        </w:tc>
        <w:tc>
          <w:tcPr>
            <w:tcW w:type="dxa" w:w="788"/>
          </w:tcPr>
          <w:p>
            <w:pPr>
              <w:spacing w:after="0"/>
              <w:jc w:val="left"/>
            </w:pPr>
          </w:p>
        </w:tc>
        <w:tc>
          <w:tcPr>
            <w:tcW w:type="dxa" w:w="955"/>
          </w:tcPr>
          <w:p>
            <w:pPr>
              <w:spacing w:after="0"/>
              <w:jc w:val="left"/>
            </w:pPr>
            <w:r>
              <w:rPr>
                <w:sz w:val="16"/>
              </w:rPr>
              <w:t>same incident as DR-1971</w:t>
            </w:r>
          </w:p>
        </w:tc>
      </w:tr>
      <w:tr>
        <w:trPr>
          <w:cantSplit/>
        </w:trPr>
        <w:tc>
          <w:tcPr>
            <w:tcW w:type="dxa" w:w="1108"/>
          </w:tcPr>
          <w:p>
            <w:pPr>
              <w:spacing w:after="0"/>
              <w:jc w:val="left"/>
            </w:pPr>
            <w:r>
              <w:rPr>
                <w:sz w:val="16"/>
              </w:rPr>
              <w:t>2008-08-30</w:t>
            </w:r>
          </w:p>
        </w:tc>
        <w:tc>
          <w:tcPr>
            <w:tcW w:type="dxa" w:w="1108"/>
          </w:tcPr>
          <w:p>
            <w:pPr>
              <w:spacing w:after="0"/>
              <w:jc w:val="left"/>
            </w:pPr>
            <w:r>
              <w:rPr>
                <w:sz w:val="16"/>
              </w:rPr>
              <w:t>2008-08-29</w:t>
            </w:r>
          </w:p>
        </w:tc>
        <w:tc>
          <w:tcPr>
            <w:tcW w:type="dxa" w:w="1108"/>
          </w:tcPr>
          <w:p>
            <w:pPr>
              <w:spacing w:after="0"/>
              <w:jc w:val="left"/>
            </w:pPr>
            <w:r>
              <w:rPr>
                <w:sz w:val="16"/>
              </w:rPr>
              <w:t>EM-3292-AL</w:t>
            </w:r>
          </w:p>
        </w:tc>
        <w:tc>
          <w:tcPr>
            <w:tcW w:type="dxa" w:w="1489"/>
          </w:tcPr>
          <w:p>
            <w:pPr>
              <w:spacing w:after="0"/>
              <w:jc w:val="left"/>
            </w:pPr>
            <w:r>
              <w:rPr>
                <w:sz w:val="16"/>
              </w:rPr>
              <w:t>Emergency</w:t>
            </w:r>
          </w:p>
        </w:tc>
        <w:tc>
          <w:tcPr>
            <w:tcW w:type="dxa" w:w="2920"/>
          </w:tcPr>
          <w:p>
            <w:pPr>
              <w:spacing w:after="0"/>
              <w:jc w:val="left"/>
            </w:pPr>
            <w:r>
              <w:rPr>
                <w:sz w:val="16"/>
              </w:rPr>
              <w:t>HURRICANE GUSTAV</w:t>
            </w:r>
          </w:p>
        </w:tc>
        <w:tc>
          <w:tcPr>
            <w:tcW w:type="dxa" w:w="3110"/>
          </w:tcPr>
          <w:p>
            <w:pPr>
              <w:spacing w:after="0"/>
              <w:jc w:val="left"/>
            </w:pPr>
            <w:r>
              <w:rPr>
                <w:sz w:val="16"/>
              </w:rPr>
              <w:t>Hurricane</w:t>
            </w:r>
          </w:p>
        </w:tc>
        <w:tc>
          <w:tcPr>
            <w:tcW w:type="dxa" w:w="1527"/>
          </w:tcPr>
          <w:p>
            <w:pPr>
              <w:spacing w:after="0"/>
              <w:jc w:val="right"/>
            </w:pPr>
            <w:r>
              <w:rPr>
                <w:sz w:val="16"/>
              </w:rPr>
              <w:t>none found</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2005-09-10</w:t>
            </w:r>
          </w:p>
        </w:tc>
        <w:tc>
          <w:tcPr>
            <w:tcW w:type="dxa" w:w="1108"/>
          </w:tcPr>
          <w:p>
            <w:pPr>
              <w:spacing w:after="0"/>
              <w:jc w:val="left"/>
            </w:pPr>
            <w:r>
              <w:rPr>
                <w:sz w:val="16"/>
              </w:rPr>
              <w:t>2005-08-29</w:t>
            </w:r>
          </w:p>
        </w:tc>
        <w:tc>
          <w:tcPr>
            <w:tcW w:type="dxa" w:w="1108"/>
          </w:tcPr>
          <w:p>
            <w:pPr>
              <w:spacing w:after="0"/>
              <w:jc w:val="left"/>
            </w:pPr>
            <w:r>
              <w:rPr>
                <w:sz w:val="16"/>
              </w:rPr>
              <w:t>EM-3237-AL</w:t>
            </w:r>
          </w:p>
        </w:tc>
        <w:tc>
          <w:tcPr>
            <w:tcW w:type="dxa" w:w="1489"/>
          </w:tcPr>
          <w:p>
            <w:pPr>
              <w:spacing w:after="0"/>
              <w:jc w:val="left"/>
            </w:pPr>
            <w:r>
              <w:rPr>
                <w:sz w:val="16"/>
              </w:rPr>
              <w:t>Emergency</w:t>
            </w:r>
          </w:p>
        </w:tc>
        <w:tc>
          <w:tcPr>
            <w:tcW w:type="dxa" w:w="2920"/>
          </w:tcPr>
          <w:p>
            <w:pPr>
              <w:spacing w:after="0"/>
              <w:jc w:val="left"/>
            </w:pPr>
            <w:r>
              <w:rPr>
                <w:sz w:val="16"/>
              </w:rPr>
              <w:t>HURRICANE KATRINA EVACUATION</w:t>
            </w:r>
          </w:p>
        </w:tc>
        <w:tc>
          <w:tcPr>
            <w:tcW w:type="dxa" w:w="3110"/>
          </w:tcPr>
          <w:p>
            <w:pPr>
              <w:spacing w:after="0"/>
              <w:jc w:val="left"/>
            </w:pPr>
            <w:r>
              <w:rPr>
                <w:sz w:val="16"/>
              </w:rPr>
              <w:t>Hurricane: evacuation support, not a local hazard event; not counted</w:t>
            </w:r>
          </w:p>
        </w:tc>
        <w:tc>
          <w:tcPr>
            <w:tcW w:type="dxa" w:w="1527"/>
          </w:tcPr>
          <w:p>
            <w:pPr>
              <w:spacing w:after="0"/>
              <w:jc w:val="right"/>
            </w:pPr>
            <w:r>
              <w:rPr>
                <w:sz w:val="16"/>
              </w:rPr>
              <w:t>none found</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2004-09-15</w:t>
            </w:r>
          </w:p>
        </w:tc>
        <w:tc>
          <w:tcPr>
            <w:tcW w:type="dxa" w:w="1108"/>
          </w:tcPr>
          <w:p>
            <w:pPr>
              <w:spacing w:after="0"/>
              <w:jc w:val="left"/>
            </w:pPr>
            <w:r>
              <w:rPr>
                <w:sz w:val="16"/>
              </w:rPr>
              <w:t>2004-09-13</w:t>
            </w:r>
          </w:p>
        </w:tc>
        <w:tc>
          <w:tcPr>
            <w:tcW w:type="dxa" w:w="1108"/>
          </w:tcPr>
          <w:p>
            <w:pPr>
              <w:spacing w:after="0"/>
              <w:jc w:val="left"/>
            </w:pPr>
            <w:r>
              <w:rPr>
                <w:sz w:val="16"/>
              </w:rPr>
              <w:t>DR-1549-AL</w:t>
            </w:r>
          </w:p>
        </w:tc>
        <w:tc>
          <w:tcPr>
            <w:tcW w:type="dxa" w:w="1489"/>
          </w:tcPr>
          <w:p>
            <w:pPr>
              <w:spacing w:after="0"/>
              <w:jc w:val="left"/>
            </w:pPr>
            <w:r>
              <w:rPr>
                <w:sz w:val="16"/>
              </w:rPr>
              <w:t>Major disaster</w:t>
            </w:r>
          </w:p>
        </w:tc>
        <w:tc>
          <w:tcPr>
            <w:tcW w:type="dxa" w:w="2920"/>
          </w:tcPr>
          <w:p>
            <w:pPr>
              <w:spacing w:after="0"/>
              <w:jc w:val="left"/>
            </w:pPr>
            <w:r>
              <w:rPr>
                <w:sz w:val="16"/>
              </w:rPr>
              <w:t>HURRICANE IVAN</w:t>
            </w:r>
          </w:p>
        </w:tc>
        <w:tc>
          <w:tcPr>
            <w:tcW w:type="dxa" w:w="3110"/>
          </w:tcPr>
          <w:p>
            <w:pPr>
              <w:spacing w:after="0"/>
              <w:jc w:val="left"/>
            </w:pPr>
            <w:r>
              <w:rPr>
                <w:sz w:val="16"/>
              </w:rPr>
              <w:t>Hurricane</w:t>
            </w:r>
          </w:p>
        </w:tc>
        <w:tc>
          <w:tcPr>
            <w:tcW w:type="dxa" w:w="1527"/>
          </w:tcPr>
          <w:p>
            <w:pPr>
              <w:spacing w:after="0"/>
              <w:jc w:val="right"/>
            </w:pPr>
            <w:r>
              <w:rPr>
                <w:sz w:val="16"/>
              </w:rPr>
              <w:t>$58,856.79</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2003-05-12</w:t>
            </w:r>
          </w:p>
        </w:tc>
        <w:tc>
          <w:tcPr>
            <w:tcW w:type="dxa" w:w="1108"/>
          </w:tcPr>
          <w:p>
            <w:pPr>
              <w:spacing w:after="0"/>
              <w:jc w:val="left"/>
            </w:pPr>
            <w:r>
              <w:rPr>
                <w:sz w:val="16"/>
              </w:rPr>
              <w:t>2003-05-05</w:t>
            </w:r>
          </w:p>
        </w:tc>
        <w:tc>
          <w:tcPr>
            <w:tcW w:type="dxa" w:w="1108"/>
          </w:tcPr>
          <w:p>
            <w:pPr>
              <w:spacing w:after="0"/>
              <w:jc w:val="left"/>
            </w:pPr>
            <w:r>
              <w:rPr>
                <w:sz w:val="16"/>
              </w:rPr>
              <w:t>DR-1466-AL</w:t>
            </w:r>
          </w:p>
        </w:tc>
        <w:tc>
          <w:tcPr>
            <w:tcW w:type="dxa" w:w="1489"/>
          </w:tcPr>
          <w:p>
            <w:pPr>
              <w:spacing w:after="0"/>
              <w:jc w:val="left"/>
            </w:pPr>
            <w:r>
              <w:rPr>
                <w:sz w:val="16"/>
              </w:rPr>
              <w:t>Major disaster</w:t>
            </w:r>
          </w:p>
        </w:tc>
        <w:tc>
          <w:tcPr>
            <w:tcW w:type="dxa" w:w="2920"/>
          </w:tcPr>
          <w:p>
            <w:pPr>
              <w:spacing w:after="0"/>
              <w:jc w:val="left"/>
            </w:pPr>
            <w:r>
              <w:rPr>
                <w:sz w:val="16"/>
              </w:rPr>
              <w:t>SEVERE STORMS, TORNADOES, AND FLOODING</w:t>
            </w:r>
          </w:p>
        </w:tc>
        <w:tc>
          <w:tcPr>
            <w:tcW w:type="dxa" w:w="3110"/>
          </w:tcPr>
          <w:p>
            <w:pPr>
              <w:spacing w:after="0"/>
              <w:jc w:val="left"/>
            </w:pPr>
            <w:r>
              <w:rPr>
                <w:sz w:val="16"/>
              </w:rPr>
              <w:t>Inland Flooding; Tornado</w:t>
            </w:r>
          </w:p>
        </w:tc>
        <w:tc>
          <w:tcPr>
            <w:tcW w:type="dxa" w:w="1527"/>
          </w:tcPr>
          <w:p>
            <w:pPr>
              <w:spacing w:after="0"/>
              <w:jc w:val="right"/>
            </w:pPr>
            <w:r>
              <w:rPr>
                <w:sz w:val="16"/>
              </w:rPr>
              <w:t>PA not declared for this county</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2002-11-14</w:t>
            </w:r>
          </w:p>
        </w:tc>
        <w:tc>
          <w:tcPr>
            <w:tcW w:type="dxa" w:w="1108"/>
          </w:tcPr>
          <w:p>
            <w:pPr>
              <w:spacing w:after="0"/>
              <w:jc w:val="left"/>
            </w:pPr>
            <w:r>
              <w:rPr>
                <w:sz w:val="16"/>
              </w:rPr>
              <w:t>2002-11-05</w:t>
            </w:r>
          </w:p>
        </w:tc>
        <w:tc>
          <w:tcPr>
            <w:tcW w:type="dxa" w:w="1108"/>
          </w:tcPr>
          <w:p>
            <w:pPr>
              <w:spacing w:after="0"/>
              <w:jc w:val="left"/>
            </w:pPr>
            <w:r>
              <w:rPr>
                <w:sz w:val="16"/>
              </w:rPr>
              <w:t>DR-1442-AL</w:t>
            </w:r>
          </w:p>
        </w:tc>
        <w:tc>
          <w:tcPr>
            <w:tcW w:type="dxa" w:w="1489"/>
          </w:tcPr>
          <w:p>
            <w:pPr>
              <w:spacing w:after="0"/>
              <w:jc w:val="left"/>
            </w:pPr>
            <w:r>
              <w:rPr>
                <w:sz w:val="16"/>
              </w:rPr>
              <w:t>Major disaster</w:t>
            </w:r>
          </w:p>
        </w:tc>
        <w:tc>
          <w:tcPr>
            <w:tcW w:type="dxa" w:w="2920"/>
          </w:tcPr>
          <w:p>
            <w:pPr>
              <w:spacing w:after="0"/>
              <w:jc w:val="left"/>
            </w:pPr>
            <w:r>
              <w:rPr>
                <w:sz w:val="16"/>
              </w:rPr>
              <w:t>SEVERE STORMS AND TORNADOES</w:t>
            </w:r>
          </w:p>
        </w:tc>
        <w:tc>
          <w:tcPr>
            <w:tcW w:type="dxa" w:w="3110"/>
          </w:tcPr>
          <w:p>
            <w:pPr>
              <w:spacing w:after="0"/>
              <w:jc w:val="left"/>
            </w:pPr>
            <w:r>
              <w:rPr>
                <w:sz w:val="16"/>
              </w:rPr>
              <w:t>Tornado</w:t>
            </w:r>
          </w:p>
        </w:tc>
        <w:tc>
          <w:tcPr>
            <w:tcW w:type="dxa" w:w="1527"/>
          </w:tcPr>
          <w:p>
            <w:pPr>
              <w:spacing w:after="0"/>
              <w:jc w:val="right"/>
            </w:pPr>
            <w:r>
              <w:rPr>
                <w:sz w:val="16"/>
              </w:rPr>
              <w:t>PA not declared for this county</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2001-12-07</w:t>
            </w:r>
          </w:p>
        </w:tc>
        <w:tc>
          <w:tcPr>
            <w:tcW w:type="dxa" w:w="1108"/>
          </w:tcPr>
          <w:p>
            <w:pPr>
              <w:spacing w:after="0"/>
              <w:jc w:val="left"/>
            </w:pPr>
            <w:r>
              <w:rPr>
                <w:sz w:val="16"/>
              </w:rPr>
              <w:t>2001-11-24</w:t>
            </w:r>
          </w:p>
        </w:tc>
        <w:tc>
          <w:tcPr>
            <w:tcW w:type="dxa" w:w="1108"/>
          </w:tcPr>
          <w:p>
            <w:pPr>
              <w:spacing w:after="0"/>
              <w:jc w:val="left"/>
            </w:pPr>
            <w:r>
              <w:rPr>
                <w:sz w:val="16"/>
              </w:rPr>
              <w:t>DR-1399-AL</w:t>
            </w:r>
          </w:p>
        </w:tc>
        <w:tc>
          <w:tcPr>
            <w:tcW w:type="dxa" w:w="1489"/>
          </w:tcPr>
          <w:p>
            <w:pPr>
              <w:spacing w:after="0"/>
              <w:jc w:val="left"/>
            </w:pPr>
            <w:r>
              <w:rPr>
                <w:sz w:val="16"/>
              </w:rPr>
              <w:t>Major disaster</w:t>
            </w:r>
          </w:p>
        </w:tc>
        <w:tc>
          <w:tcPr>
            <w:tcW w:type="dxa" w:w="2920"/>
          </w:tcPr>
          <w:p>
            <w:pPr>
              <w:spacing w:after="0"/>
              <w:jc w:val="left"/>
            </w:pPr>
            <w:r>
              <w:rPr>
                <w:sz w:val="16"/>
              </w:rPr>
              <w:t>SEVERE STORMS AND TORNADOES</w:t>
            </w:r>
          </w:p>
        </w:tc>
        <w:tc>
          <w:tcPr>
            <w:tcW w:type="dxa" w:w="3110"/>
          </w:tcPr>
          <w:p>
            <w:pPr>
              <w:spacing w:after="0"/>
              <w:jc w:val="left"/>
            </w:pPr>
            <w:r>
              <w:rPr>
                <w:sz w:val="16"/>
              </w:rPr>
              <w:t>Tornado</w:t>
            </w:r>
          </w:p>
        </w:tc>
        <w:tc>
          <w:tcPr>
            <w:tcW w:type="dxa" w:w="1527"/>
          </w:tcPr>
          <w:p>
            <w:pPr>
              <w:spacing w:after="0"/>
              <w:jc w:val="right"/>
            </w:pPr>
            <w:r>
              <w:rPr>
                <w:sz w:val="16"/>
              </w:rPr>
              <w:t>PA not declared for this county</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1999-01-15</w:t>
            </w:r>
          </w:p>
        </w:tc>
        <w:tc>
          <w:tcPr>
            <w:tcW w:type="dxa" w:w="1108"/>
          </w:tcPr>
          <w:p>
            <w:pPr>
              <w:spacing w:after="0"/>
              <w:jc w:val="left"/>
            </w:pPr>
            <w:r>
              <w:rPr>
                <w:sz w:val="16"/>
              </w:rPr>
              <w:t>1998-12-23</w:t>
            </w:r>
          </w:p>
        </w:tc>
        <w:tc>
          <w:tcPr>
            <w:tcW w:type="dxa" w:w="1108"/>
          </w:tcPr>
          <w:p>
            <w:pPr>
              <w:spacing w:after="0"/>
              <w:jc w:val="left"/>
            </w:pPr>
            <w:r>
              <w:rPr>
                <w:sz w:val="16"/>
              </w:rPr>
              <w:t>DR-1261-AL</w:t>
            </w:r>
          </w:p>
        </w:tc>
        <w:tc>
          <w:tcPr>
            <w:tcW w:type="dxa" w:w="1489"/>
          </w:tcPr>
          <w:p>
            <w:pPr>
              <w:spacing w:after="0"/>
              <w:jc w:val="left"/>
            </w:pPr>
            <w:r>
              <w:rPr>
                <w:sz w:val="16"/>
              </w:rPr>
              <w:t>Major disaster</w:t>
            </w:r>
          </w:p>
        </w:tc>
        <w:tc>
          <w:tcPr>
            <w:tcW w:type="dxa" w:w="2920"/>
          </w:tcPr>
          <w:p>
            <w:pPr>
              <w:spacing w:after="0"/>
              <w:jc w:val="left"/>
            </w:pPr>
            <w:r>
              <w:rPr>
                <w:sz w:val="16"/>
              </w:rPr>
              <w:t>RIV-SEVERE WINTER WX 12/23/98</w:t>
            </w:r>
          </w:p>
        </w:tc>
        <w:tc>
          <w:tcPr>
            <w:tcW w:type="dxa" w:w="3110"/>
          </w:tcPr>
          <w:p>
            <w:pPr>
              <w:spacing w:after="0"/>
              <w:jc w:val="left"/>
            </w:pPr>
            <w:r>
              <w:rPr>
                <w:sz w:val="16"/>
              </w:rPr>
              <w:t>Winter Weather</w:t>
            </w:r>
          </w:p>
        </w:tc>
        <w:tc>
          <w:tcPr>
            <w:tcW w:type="dxa" w:w="1527"/>
          </w:tcPr>
          <w:p>
            <w:pPr>
              <w:spacing w:after="0"/>
              <w:jc w:val="right"/>
            </w:pPr>
            <w:r>
              <w:rPr>
                <w:sz w:val="16"/>
              </w:rPr>
              <w:t>$39,933.19</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1996-02-23</w:t>
            </w:r>
          </w:p>
        </w:tc>
        <w:tc>
          <w:tcPr>
            <w:tcW w:type="dxa" w:w="1108"/>
          </w:tcPr>
          <w:p>
            <w:pPr>
              <w:spacing w:after="0"/>
              <w:jc w:val="left"/>
            </w:pPr>
            <w:r>
              <w:rPr>
                <w:sz w:val="16"/>
              </w:rPr>
              <w:t>1996-02-01</w:t>
            </w:r>
          </w:p>
        </w:tc>
        <w:tc>
          <w:tcPr>
            <w:tcW w:type="dxa" w:w="1108"/>
          </w:tcPr>
          <w:p>
            <w:pPr>
              <w:spacing w:after="0"/>
              <w:jc w:val="left"/>
            </w:pPr>
            <w:r>
              <w:rPr>
                <w:sz w:val="16"/>
              </w:rPr>
              <w:t>DR-1104-AL</w:t>
            </w:r>
          </w:p>
        </w:tc>
        <w:tc>
          <w:tcPr>
            <w:tcW w:type="dxa" w:w="1489"/>
          </w:tcPr>
          <w:p>
            <w:pPr>
              <w:spacing w:after="0"/>
              <w:jc w:val="left"/>
            </w:pPr>
            <w:r>
              <w:rPr>
                <w:sz w:val="16"/>
              </w:rPr>
              <w:t>Major disaster</w:t>
            </w:r>
          </w:p>
        </w:tc>
        <w:tc>
          <w:tcPr>
            <w:tcW w:type="dxa" w:w="2920"/>
          </w:tcPr>
          <w:p>
            <w:pPr>
              <w:spacing w:after="0"/>
              <w:jc w:val="left"/>
            </w:pPr>
            <w:r>
              <w:rPr>
                <w:sz w:val="16"/>
              </w:rPr>
              <w:t>SEVERE WINTER STORMS, ICE AND FLOODING</w:t>
            </w:r>
          </w:p>
        </w:tc>
        <w:tc>
          <w:tcPr>
            <w:tcW w:type="dxa" w:w="3110"/>
          </w:tcPr>
          <w:p>
            <w:pPr>
              <w:spacing w:after="0"/>
              <w:jc w:val="left"/>
            </w:pPr>
            <w:r>
              <w:rPr>
                <w:sz w:val="16"/>
              </w:rPr>
              <w:t>Inland Flooding; Winter Weather</w:t>
            </w:r>
          </w:p>
        </w:tc>
        <w:tc>
          <w:tcPr>
            <w:tcW w:type="dxa" w:w="1527"/>
          </w:tcPr>
          <w:p>
            <w:pPr>
              <w:spacing w:after="0"/>
              <w:jc w:val="right"/>
            </w:pPr>
            <w:r>
              <w:rPr>
                <w:sz w:val="16"/>
              </w:rPr>
              <w:t>none found</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1994-03-03</w:t>
            </w:r>
          </w:p>
        </w:tc>
        <w:tc>
          <w:tcPr>
            <w:tcW w:type="dxa" w:w="1108"/>
          </w:tcPr>
          <w:p>
            <w:pPr>
              <w:spacing w:after="0"/>
              <w:jc w:val="left"/>
            </w:pPr>
            <w:r>
              <w:rPr>
                <w:sz w:val="16"/>
              </w:rPr>
              <w:t>1994-01-16</w:t>
            </w:r>
          </w:p>
        </w:tc>
        <w:tc>
          <w:tcPr>
            <w:tcW w:type="dxa" w:w="1108"/>
          </w:tcPr>
          <w:p>
            <w:pPr>
              <w:spacing w:after="0"/>
              <w:jc w:val="left"/>
            </w:pPr>
            <w:r>
              <w:rPr>
                <w:sz w:val="16"/>
              </w:rPr>
              <w:t>DR-1013-AL</w:t>
            </w:r>
          </w:p>
        </w:tc>
        <w:tc>
          <w:tcPr>
            <w:tcW w:type="dxa" w:w="1489"/>
          </w:tcPr>
          <w:p>
            <w:pPr>
              <w:spacing w:after="0"/>
              <w:jc w:val="left"/>
            </w:pPr>
            <w:r>
              <w:rPr>
                <w:sz w:val="16"/>
              </w:rPr>
              <w:t>Major disaster</w:t>
            </w:r>
          </w:p>
        </w:tc>
        <w:tc>
          <w:tcPr>
            <w:tcW w:type="dxa" w:w="2920"/>
          </w:tcPr>
          <w:p>
            <w:pPr>
              <w:spacing w:after="0"/>
              <w:jc w:val="left"/>
            </w:pPr>
            <w:r>
              <w:rPr>
                <w:sz w:val="16"/>
              </w:rPr>
              <w:t>SEVERE WINTER STORMS, FREEZING, FLOODING</w:t>
            </w:r>
          </w:p>
        </w:tc>
        <w:tc>
          <w:tcPr>
            <w:tcW w:type="dxa" w:w="3110"/>
          </w:tcPr>
          <w:p>
            <w:pPr>
              <w:spacing w:after="0"/>
              <w:jc w:val="left"/>
            </w:pPr>
            <w:r>
              <w:rPr>
                <w:sz w:val="16"/>
              </w:rPr>
              <w:t>Inland Flooding; Winter Weather</w:t>
            </w:r>
          </w:p>
        </w:tc>
        <w:tc>
          <w:tcPr>
            <w:tcW w:type="dxa" w:w="1527"/>
          </w:tcPr>
          <w:p>
            <w:pPr>
              <w:spacing w:after="0"/>
              <w:jc w:val="right"/>
            </w:pPr>
            <w:r>
              <w:rPr>
                <w:sz w:val="16"/>
              </w:rPr>
              <w:t>none found</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1993-03-15</w:t>
            </w:r>
          </w:p>
        </w:tc>
        <w:tc>
          <w:tcPr>
            <w:tcW w:type="dxa" w:w="1108"/>
          </w:tcPr>
          <w:p>
            <w:pPr>
              <w:spacing w:after="0"/>
              <w:jc w:val="left"/>
            </w:pPr>
            <w:r>
              <w:rPr>
                <w:sz w:val="16"/>
              </w:rPr>
              <w:t>1993-03-13</w:t>
            </w:r>
          </w:p>
        </w:tc>
        <w:tc>
          <w:tcPr>
            <w:tcW w:type="dxa" w:w="1108"/>
          </w:tcPr>
          <w:p>
            <w:pPr>
              <w:spacing w:after="0"/>
              <w:jc w:val="left"/>
            </w:pPr>
            <w:r>
              <w:rPr>
                <w:sz w:val="16"/>
              </w:rPr>
              <w:t>EM-3096-AL</w:t>
            </w:r>
          </w:p>
        </w:tc>
        <w:tc>
          <w:tcPr>
            <w:tcW w:type="dxa" w:w="1489"/>
          </w:tcPr>
          <w:p>
            <w:pPr>
              <w:spacing w:after="0"/>
              <w:jc w:val="left"/>
            </w:pPr>
            <w:r>
              <w:rPr>
                <w:sz w:val="16"/>
              </w:rPr>
              <w:t>Emergency</w:t>
            </w:r>
          </w:p>
        </w:tc>
        <w:tc>
          <w:tcPr>
            <w:tcW w:type="dxa" w:w="2920"/>
          </w:tcPr>
          <w:p>
            <w:pPr>
              <w:spacing w:after="0"/>
              <w:jc w:val="left"/>
            </w:pPr>
            <w:r>
              <w:rPr>
                <w:sz w:val="16"/>
              </w:rPr>
              <w:t>SEVERE SNOWFALL, WINTER STORM</w:t>
            </w:r>
          </w:p>
        </w:tc>
        <w:tc>
          <w:tcPr>
            <w:tcW w:type="dxa" w:w="3110"/>
          </w:tcPr>
          <w:p>
            <w:pPr>
              <w:spacing w:after="0"/>
              <w:jc w:val="left"/>
            </w:pPr>
            <w:r>
              <w:rPr>
                <w:sz w:val="16"/>
              </w:rPr>
              <w:t>Winter Weather</w:t>
            </w:r>
          </w:p>
        </w:tc>
        <w:tc>
          <w:tcPr>
            <w:tcW w:type="dxa" w:w="1527"/>
          </w:tcPr>
          <w:p>
            <w:pPr>
              <w:spacing w:after="0"/>
              <w:jc w:val="right"/>
            </w:pPr>
            <w:r>
              <w:rPr>
                <w:sz w:val="16"/>
              </w:rPr>
              <w:t>none found</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1991-01-04</w:t>
            </w:r>
          </w:p>
        </w:tc>
        <w:tc>
          <w:tcPr>
            <w:tcW w:type="dxa" w:w="1108"/>
          </w:tcPr>
          <w:p>
            <w:pPr>
              <w:spacing w:after="0"/>
              <w:jc w:val="left"/>
            </w:pPr>
            <w:r>
              <w:rPr>
                <w:sz w:val="16"/>
              </w:rPr>
              <w:t>1990-12-21</w:t>
            </w:r>
          </w:p>
        </w:tc>
        <w:tc>
          <w:tcPr>
            <w:tcW w:type="dxa" w:w="1108"/>
          </w:tcPr>
          <w:p>
            <w:pPr>
              <w:spacing w:after="0"/>
              <w:jc w:val="left"/>
            </w:pPr>
            <w:r>
              <w:rPr>
                <w:sz w:val="16"/>
              </w:rPr>
              <w:t>DR-890-AL</w:t>
            </w:r>
          </w:p>
        </w:tc>
        <w:tc>
          <w:tcPr>
            <w:tcW w:type="dxa" w:w="1489"/>
          </w:tcPr>
          <w:p>
            <w:pPr>
              <w:spacing w:after="0"/>
              <w:jc w:val="left"/>
            </w:pPr>
            <w:r>
              <w:rPr>
                <w:sz w:val="16"/>
              </w:rPr>
              <w:t>Major disaster</w:t>
            </w:r>
          </w:p>
        </w:tc>
        <w:tc>
          <w:tcPr>
            <w:tcW w:type="dxa" w:w="2920"/>
          </w:tcPr>
          <w:p>
            <w:pPr>
              <w:spacing w:after="0"/>
              <w:jc w:val="left"/>
            </w:pPr>
            <w:r>
              <w:rPr>
                <w:sz w:val="16"/>
              </w:rPr>
              <w:t>SEVERE STORMS &amp; FLOODING</w:t>
            </w:r>
          </w:p>
        </w:tc>
        <w:tc>
          <w:tcPr>
            <w:tcW w:type="dxa" w:w="3110"/>
          </w:tcPr>
          <w:p>
            <w:pPr>
              <w:spacing w:after="0"/>
              <w:jc w:val="left"/>
            </w:pPr>
            <w:r>
              <w:rPr>
                <w:sz w:val="16"/>
              </w:rPr>
              <w:t>Inland Flooding</w:t>
            </w:r>
          </w:p>
        </w:tc>
        <w:tc>
          <w:tcPr>
            <w:tcW w:type="dxa" w:w="1527"/>
          </w:tcPr>
          <w:p>
            <w:pPr>
              <w:spacing w:after="0"/>
              <w:jc w:val="right"/>
            </w:pPr>
            <w:r>
              <w:rPr>
                <w:sz w:val="16"/>
              </w:rPr>
              <w:t>none found</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1977-07-20</w:t>
            </w:r>
          </w:p>
        </w:tc>
        <w:tc>
          <w:tcPr>
            <w:tcW w:type="dxa" w:w="1108"/>
          </w:tcPr>
          <w:p>
            <w:pPr>
              <w:spacing w:after="0"/>
              <w:jc w:val="left"/>
            </w:pPr>
            <w:r>
              <w:rPr>
                <w:sz w:val="16"/>
              </w:rPr>
              <w:t>1977-07-20</w:t>
            </w:r>
          </w:p>
        </w:tc>
        <w:tc>
          <w:tcPr>
            <w:tcW w:type="dxa" w:w="1108"/>
          </w:tcPr>
          <w:p>
            <w:pPr>
              <w:spacing w:after="0"/>
              <w:jc w:val="left"/>
            </w:pPr>
            <w:r>
              <w:rPr>
                <w:sz w:val="16"/>
              </w:rPr>
              <w:t>EM-3045-AL</w:t>
            </w:r>
          </w:p>
        </w:tc>
        <w:tc>
          <w:tcPr>
            <w:tcW w:type="dxa" w:w="1489"/>
          </w:tcPr>
          <w:p>
            <w:pPr>
              <w:spacing w:after="0"/>
              <w:jc w:val="left"/>
            </w:pPr>
            <w:r>
              <w:rPr>
                <w:sz w:val="16"/>
              </w:rPr>
              <w:t>Emergency</w:t>
            </w:r>
          </w:p>
        </w:tc>
        <w:tc>
          <w:tcPr>
            <w:tcW w:type="dxa" w:w="2920"/>
          </w:tcPr>
          <w:p>
            <w:pPr>
              <w:spacing w:after="0"/>
              <w:jc w:val="left"/>
            </w:pPr>
            <w:r>
              <w:rPr>
                <w:sz w:val="16"/>
              </w:rPr>
              <w:t>DROUGHT</w:t>
            </w:r>
          </w:p>
        </w:tc>
        <w:tc>
          <w:tcPr>
            <w:tcW w:type="dxa" w:w="3110"/>
          </w:tcPr>
          <w:p>
            <w:pPr>
              <w:spacing w:after="0"/>
              <w:jc w:val="left"/>
            </w:pPr>
            <w:r>
              <w:rPr>
                <w:sz w:val="16"/>
              </w:rPr>
              <w:t>Drought</w:t>
            </w:r>
          </w:p>
        </w:tc>
        <w:tc>
          <w:tcPr>
            <w:tcW w:type="dxa" w:w="1527"/>
          </w:tcPr>
          <w:p>
            <w:pPr>
              <w:spacing w:after="0"/>
              <w:jc w:val="right"/>
            </w:pPr>
            <w:r>
              <w:rPr>
                <w:sz w:val="16"/>
              </w:rPr>
              <w:t>none found</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1974-04-04</w:t>
            </w:r>
          </w:p>
        </w:tc>
        <w:tc>
          <w:tcPr>
            <w:tcW w:type="dxa" w:w="1108"/>
          </w:tcPr>
          <w:p>
            <w:pPr>
              <w:spacing w:after="0"/>
              <w:jc w:val="left"/>
            </w:pPr>
            <w:r>
              <w:rPr>
                <w:sz w:val="16"/>
              </w:rPr>
              <w:t>1974-04-04</w:t>
            </w:r>
          </w:p>
        </w:tc>
        <w:tc>
          <w:tcPr>
            <w:tcW w:type="dxa" w:w="1108"/>
          </w:tcPr>
          <w:p>
            <w:pPr>
              <w:spacing w:after="0"/>
              <w:jc w:val="left"/>
            </w:pPr>
            <w:r>
              <w:rPr>
                <w:sz w:val="16"/>
              </w:rPr>
              <w:t>DR-422-AL</w:t>
            </w:r>
          </w:p>
        </w:tc>
        <w:tc>
          <w:tcPr>
            <w:tcW w:type="dxa" w:w="1489"/>
          </w:tcPr>
          <w:p>
            <w:pPr>
              <w:spacing w:after="0"/>
              <w:jc w:val="left"/>
            </w:pPr>
            <w:r>
              <w:rPr>
                <w:sz w:val="16"/>
              </w:rPr>
              <w:t>Major disaster</w:t>
            </w:r>
          </w:p>
        </w:tc>
        <w:tc>
          <w:tcPr>
            <w:tcW w:type="dxa" w:w="2920"/>
          </w:tcPr>
          <w:p>
            <w:pPr>
              <w:spacing w:after="0"/>
              <w:jc w:val="left"/>
            </w:pPr>
            <w:r>
              <w:rPr>
                <w:sz w:val="16"/>
              </w:rPr>
              <w:t>TORNADOES</w:t>
            </w:r>
          </w:p>
        </w:tc>
        <w:tc>
          <w:tcPr>
            <w:tcW w:type="dxa" w:w="3110"/>
          </w:tcPr>
          <w:p>
            <w:pPr>
              <w:spacing w:after="0"/>
              <w:jc w:val="left"/>
            </w:pPr>
            <w:r>
              <w:rPr>
                <w:sz w:val="16"/>
              </w:rPr>
              <w:t>Tornado</w:t>
            </w:r>
          </w:p>
        </w:tc>
        <w:tc>
          <w:tcPr>
            <w:tcW w:type="dxa" w:w="1527"/>
          </w:tcPr>
          <w:p>
            <w:pPr>
              <w:spacing w:after="0"/>
              <w:jc w:val="right"/>
            </w:pPr>
            <w:r>
              <w:rPr>
                <w:sz w:val="16"/>
              </w:rPr>
              <w:t>none found</w:t>
            </w:r>
          </w:p>
        </w:tc>
        <w:tc>
          <w:tcPr>
            <w:tcW w:type="dxa" w:w="788"/>
          </w:tcPr>
          <w:p>
            <w:pPr>
              <w:spacing w:after="0"/>
              <w:jc w:val="left"/>
            </w:pPr>
          </w:p>
        </w:tc>
        <w:tc>
          <w:tcPr>
            <w:tcW w:type="dxa" w:w="955"/>
          </w:tcPr>
          <w:p>
            <w:pPr>
              <w:spacing w:after="0"/>
              <w:jc w:val="left"/>
            </w:pPr>
          </w:p>
        </w:tc>
      </w:tr>
      <w:tr>
        <w:trPr>
          <w:cantSplit/>
        </w:trPr>
        <w:tc>
          <w:tcPr>
            <w:tcW w:type="dxa" w:w="1108"/>
          </w:tcPr>
          <w:p>
            <w:pPr>
              <w:spacing w:after="0"/>
              <w:jc w:val="left"/>
            </w:pPr>
            <w:r>
              <w:rPr>
                <w:sz w:val="16"/>
              </w:rPr>
              <w:t>1973-03-27</w:t>
            </w:r>
          </w:p>
        </w:tc>
        <w:tc>
          <w:tcPr>
            <w:tcW w:type="dxa" w:w="1108"/>
          </w:tcPr>
          <w:p>
            <w:pPr>
              <w:spacing w:after="0"/>
              <w:jc w:val="left"/>
            </w:pPr>
            <w:r>
              <w:rPr>
                <w:sz w:val="16"/>
              </w:rPr>
              <w:t>1973-03-27</w:t>
            </w:r>
          </w:p>
        </w:tc>
        <w:tc>
          <w:tcPr>
            <w:tcW w:type="dxa" w:w="1108"/>
          </w:tcPr>
          <w:p>
            <w:pPr>
              <w:spacing w:after="0"/>
              <w:jc w:val="left"/>
            </w:pPr>
            <w:r>
              <w:rPr>
                <w:sz w:val="16"/>
              </w:rPr>
              <w:t>DR-369-AL</w:t>
            </w:r>
          </w:p>
        </w:tc>
        <w:tc>
          <w:tcPr>
            <w:tcW w:type="dxa" w:w="1489"/>
          </w:tcPr>
          <w:p>
            <w:pPr>
              <w:spacing w:after="0"/>
              <w:jc w:val="left"/>
            </w:pPr>
            <w:r>
              <w:rPr>
                <w:sz w:val="16"/>
              </w:rPr>
              <w:t>Major disaster</w:t>
            </w:r>
          </w:p>
        </w:tc>
        <w:tc>
          <w:tcPr>
            <w:tcW w:type="dxa" w:w="2920"/>
          </w:tcPr>
          <w:p>
            <w:pPr>
              <w:spacing w:after="0"/>
              <w:jc w:val="left"/>
            </w:pPr>
            <w:r>
              <w:rPr>
                <w:sz w:val="16"/>
              </w:rPr>
              <w:t>TORNADOES &amp; FLOODING</w:t>
            </w:r>
          </w:p>
        </w:tc>
        <w:tc>
          <w:tcPr>
            <w:tcW w:type="dxa" w:w="3110"/>
          </w:tcPr>
          <w:p>
            <w:pPr>
              <w:spacing w:after="0"/>
              <w:jc w:val="left"/>
            </w:pPr>
            <w:r>
              <w:rPr>
                <w:sz w:val="16"/>
              </w:rPr>
              <w:t>Tornado (primary); also designated: Inland Flooding</w:t>
            </w:r>
          </w:p>
        </w:tc>
        <w:tc>
          <w:tcPr>
            <w:tcW w:type="dxa" w:w="1527"/>
          </w:tcPr>
          <w:p>
            <w:pPr>
              <w:spacing w:after="0"/>
              <w:jc w:val="right"/>
            </w:pPr>
            <w:r>
              <w:rPr>
                <w:sz w:val="16"/>
              </w:rPr>
              <w:t>none found</w:t>
            </w:r>
          </w:p>
        </w:tc>
        <w:tc>
          <w:tcPr>
            <w:tcW w:type="dxa" w:w="788"/>
          </w:tcPr>
          <w:p>
            <w:pPr>
              <w:spacing w:after="0"/>
              <w:jc w:val="left"/>
            </w:pPr>
          </w:p>
        </w:tc>
        <w:tc>
          <w:tcPr>
            <w:tcW w:type="dxa" w:w="95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1961-02-27</w:t>
            </w:r>
          </w:p>
        </w:tc>
        <w:tc>
          <w:tcPr>
            <w:tcW w:type="dxa" w:w="1858"/>
          </w:tcPr>
          <w:p>
            <w:pPr>
              <w:spacing w:after="0"/>
              <w:jc w:val="left"/>
            </w:pPr>
            <w:r>
              <w:rPr>
                <w:sz w:val="16"/>
              </w:rPr>
              <w:t>1961-02-27</w:t>
            </w:r>
          </w:p>
        </w:tc>
        <w:tc>
          <w:tcPr>
            <w:tcW w:type="dxa" w:w="1698"/>
          </w:tcPr>
          <w:p>
            <w:pPr>
              <w:spacing w:after="0"/>
              <w:jc w:val="left"/>
            </w:pPr>
            <w:r>
              <w:rPr>
                <w:sz w:val="16"/>
              </w:rPr>
              <w:t>DR-109-AL</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25</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47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12</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181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38</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11</w:t>
            </w:r>
          </w:p>
        </w:tc>
        <w:tc>
          <w:tcPr>
            <w:tcW w:type="dxa" w:w="1356"/>
          </w:tcPr>
          <w:p>
            <w:pPr>
              <w:spacing w:after="0"/>
              <w:jc w:val="right"/>
            </w:pPr>
            <w:r>
              <w:rPr>
                <w:sz w:val="16"/>
              </w:rPr>
              <w:t>7</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382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91</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7 High Wind records and 12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w:t>
            </w:r>
          </w:p>
        </w:tc>
        <w:tc>
          <w:tcPr>
            <w:tcW w:type="dxa" w:w="1356"/>
          </w:tcPr>
          <w:p>
            <w:pPr>
              <w:spacing w:after="0"/>
              <w:jc w:val="right"/>
            </w:pPr>
            <w:r>
              <w:rPr>
                <w:sz w:val="16"/>
              </w:rPr>
              <w:t>8</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50"/>
        <w:gridCol w:w="2535"/>
        <w:gridCol w:w="1099"/>
        <w:gridCol w:w="1789"/>
        <w:gridCol w:w="648"/>
        <w:gridCol w:w="303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50"/>
            <w:shd w:val="clear" w:color="auto" w:fill="E8E8E8"/>
          </w:tcPr>
          <w:p>
            <w:pPr>
              <w:spacing w:after="0"/>
              <w:jc w:val="left"/>
            </w:pPr>
            <w:r>
              <w:rPr>
                <w:b/>
                <w:sz w:val="16"/>
              </w:rPr>
              <w:t>Magnitude or extent</w:t>
            </w:r>
          </w:p>
        </w:tc>
        <w:tc>
          <w:tcPr>
            <w:tcW w:type="dxa" w:w="2535"/>
            <w:shd w:val="clear" w:color="auto" w:fill="E8E8E8"/>
          </w:tcPr>
          <w:p>
            <w:pPr>
              <w:spacing w:after="0"/>
              <w:jc w:val="left"/>
            </w:pPr>
            <w:r>
              <w:rPr>
                <w:b/>
                <w:sz w:val="16"/>
              </w:rPr>
              <w:t>Damage</w:t>
            </w:r>
          </w:p>
          <w:p>
            <w:pPr>
              <w:spacing w:after="0"/>
              <w:jc w:val="left"/>
            </w:pPr>
            <w:r>
              <w:rPr>
                <w:i/>
                <w:color w:val="555555"/>
                <w:sz w:val="14"/>
              </w:rPr>
              <w:t>nominal dollars</w:t>
            </w:r>
          </w:p>
        </w:tc>
        <w:tc>
          <w:tcPr>
            <w:tcW w:type="dxa" w:w="109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89"/>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03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2016-07-19</w:t>
            </w:r>
          </w:p>
        </w:tc>
        <w:tc>
          <w:tcPr>
            <w:tcW w:type="dxa" w:w="1215"/>
          </w:tcPr>
          <w:p>
            <w:pPr>
              <w:spacing w:after="0"/>
              <w:jc w:val="left"/>
            </w:pPr>
            <w:r>
              <w:rPr>
                <w:sz w:val="16"/>
              </w:rPr>
              <w:t>Lightning</w:t>
            </w:r>
          </w:p>
        </w:tc>
        <w:tc>
          <w:tcPr>
            <w:tcW w:type="dxa" w:w="2750"/>
          </w:tcPr>
          <w:p>
            <w:pPr>
              <w:spacing w:after="0"/>
              <w:jc w:val="left"/>
            </w:pPr>
          </w:p>
        </w:tc>
        <w:tc>
          <w:tcPr>
            <w:tcW w:type="dxa" w:w="2535"/>
          </w:tcPr>
          <w:p>
            <w:pPr>
              <w:spacing w:after="0"/>
              <w:jc w:val="left"/>
            </w:pPr>
            <w:r>
              <w:rPr>
                <w:sz w:val="16"/>
              </w:rPr>
              <w:t>$0 property; $0 crops (2016 dollars)</w:t>
            </w:r>
          </w:p>
        </w:tc>
        <w:tc>
          <w:tcPr>
            <w:tcW w:type="dxa" w:w="1099"/>
          </w:tcPr>
          <w:p>
            <w:pPr>
              <w:spacing w:after="0"/>
              <w:jc w:val="right"/>
            </w:pPr>
            <w:r>
              <w:rPr>
                <w:sz w:val="16"/>
              </w:rPr>
              <w:t>1, 0</w:t>
            </w:r>
          </w:p>
        </w:tc>
        <w:tc>
          <w:tcPr>
            <w:tcW w:type="dxa" w:w="1789"/>
          </w:tcPr>
          <w:p>
            <w:pPr>
              <w:spacing w:after="0"/>
              <w:jc w:val="left"/>
            </w:pPr>
            <w:r>
              <w:rPr>
                <w:sz w:val="16"/>
              </w:rPr>
              <w:t>HATTON</w:t>
            </w:r>
          </w:p>
        </w:tc>
        <w:tc>
          <w:tcPr>
            <w:tcW w:type="dxa" w:w="648"/>
          </w:tcPr>
          <w:p>
            <w:pPr>
              <w:spacing w:after="0"/>
              <w:jc w:val="left"/>
            </w:pPr>
          </w:p>
        </w:tc>
        <w:tc>
          <w:tcPr>
            <w:tcW w:type="dxa" w:w="3039"/>
          </w:tcPr>
          <w:p>
            <w:pPr>
              <w:spacing w:after="0"/>
              <w:jc w:val="left"/>
            </w:pPr>
            <w:r>
              <w:rPr>
                <w:sz w:val="16"/>
              </w:rPr>
              <w:t>B1-c worst recorded: Lightning</w:t>
            </w:r>
          </w:p>
        </w:tc>
      </w:tr>
      <w:tr>
        <w:trPr>
          <w:cantSplit/>
        </w:trPr>
        <w:tc>
          <w:tcPr>
            <w:tcW w:type="dxa" w:w="1037"/>
          </w:tcPr>
          <w:p>
            <w:pPr>
              <w:spacing w:after="0"/>
              <w:jc w:val="left"/>
            </w:pPr>
            <w:r>
              <w:rPr>
                <w:sz w:val="16"/>
              </w:rPr>
              <w:t>2013-07-04</w:t>
            </w:r>
          </w:p>
        </w:tc>
        <w:tc>
          <w:tcPr>
            <w:tcW w:type="dxa" w:w="1215"/>
          </w:tcPr>
          <w:p>
            <w:pPr>
              <w:spacing w:after="0"/>
              <w:jc w:val="left"/>
            </w:pPr>
            <w:r>
              <w:rPr>
                <w:sz w:val="16"/>
              </w:rPr>
              <w:t>Flash Flood</w:t>
            </w:r>
          </w:p>
        </w:tc>
        <w:tc>
          <w:tcPr>
            <w:tcW w:type="dxa" w:w="2750"/>
          </w:tcPr>
          <w:p>
            <w:pPr>
              <w:spacing w:after="0"/>
              <w:jc w:val="left"/>
            </w:pPr>
          </w:p>
        </w:tc>
        <w:tc>
          <w:tcPr>
            <w:tcW w:type="dxa" w:w="2535"/>
          </w:tcPr>
          <w:p>
            <w:pPr>
              <w:spacing w:after="0"/>
              <w:jc w:val="left"/>
            </w:pPr>
            <w:r>
              <w:rPr>
                <w:sz w:val="16"/>
              </w:rPr>
              <w:t>$50,000 property; $0 crops (2013 dollars)</w:t>
            </w:r>
          </w:p>
        </w:tc>
        <w:tc>
          <w:tcPr>
            <w:tcW w:type="dxa" w:w="1099"/>
          </w:tcPr>
          <w:p>
            <w:pPr>
              <w:spacing w:after="0"/>
              <w:jc w:val="right"/>
            </w:pPr>
            <w:r>
              <w:rPr>
                <w:sz w:val="16"/>
              </w:rPr>
              <w:t>0, 0</w:t>
            </w:r>
          </w:p>
        </w:tc>
        <w:tc>
          <w:tcPr>
            <w:tcW w:type="dxa" w:w="1789"/>
          </w:tcPr>
          <w:p>
            <w:pPr>
              <w:spacing w:after="0"/>
              <w:jc w:val="left"/>
            </w:pPr>
            <w:r>
              <w:rPr>
                <w:sz w:val="16"/>
              </w:rPr>
              <w:t>MOULTON</w:t>
            </w:r>
          </w:p>
        </w:tc>
        <w:tc>
          <w:tcPr>
            <w:tcW w:type="dxa" w:w="648"/>
          </w:tcPr>
          <w:p>
            <w:pPr>
              <w:spacing w:after="0"/>
              <w:jc w:val="left"/>
            </w:pPr>
          </w:p>
        </w:tc>
        <w:tc>
          <w:tcPr>
            <w:tcW w:type="dxa" w:w="303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2012-07-05</w:t>
            </w:r>
          </w:p>
        </w:tc>
        <w:tc>
          <w:tcPr>
            <w:tcW w:type="dxa" w:w="1215"/>
          </w:tcPr>
          <w:p>
            <w:pPr>
              <w:spacing w:after="0"/>
              <w:jc w:val="left"/>
            </w:pPr>
            <w:r>
              <w:rPr>
                <w:sz w:val="16"/>
              </w:rPr>
              <w:t>Thunderstorm Wind</w:t>
            </w:r>
          </w:p>
        </w:tc>
        <w:tc>
          <w:tcPr>
            <w:tcW w:type="dxa" w:w="2750"/>
          </w:tcPr>
          <w:p>
            <w:pPr>
              <w:spacing w:after="0"/>
              <w:jc w:val="left"/>
            </w:pPr>
            <w:r>
              <w:rPr>
                <w:sz w:val="16"/>
              </w:rPr>
              <w:t>100 kt (115 mph) estimated gust</w:t>
            </w:r>
          </w:p>
        </w:tc>
        <w:tc>
          <w:tcPr>
            <w:tcW w:type="dxa" w:w="2535"/>
          </w:tcPr>
          <w:p>
            <w:pPr>
              <w:spacing w:after="0"/>
              <w:jc w:val="left"/>
            </w:pPr>
            <w:r>
              <w:rPr>
                <w:sz w:val="16"/>
              </w:rPr>
              <w:t>$2,500,000 property; $0 crops (2012 dollars)</w:t>
            </w:r>
          </w:p>
        </w:tc>
        <w:tc>
          <w:tcPr>
            <w:tcW w:type="dxa" w:w="1099"/>
          </w:tcPr>
          <w:p>
            <w:pPr>
              <w:spacing w:after="0"/>
              <w:jc w:val="right"/>
            </w:pPr>
            <w:r>
              <w:rPr>
                <w:sz w:val="16"/>
              </w:rPr>
              <w:t>0, 0</w:t>
            </w:r>
          </w:p>
        </w:tc>
        <w:tc>
          <w:tcPr>
            <w:tcW w:type="dxa" w:w="1789"/>
          </w:tcPr>
          <w:p>
            <w:pPr>
              <w:spacing w:after="0"/>
              <w:jc w:val="left"/>
            </w:pPr>
            <w:r>
              <w:rPr>
                <w:sz w:val="16"/>
              </w:rPr>
              <w:t>MOULTON</w:t>
            </w:r>
          </w:p>
        </w:tc>
        <w:tc>
          <w:tcPr>
            <w:tcW w:type="dxa" w:w="648"/>
          </w:tcPr>
          <w:p>
            <w:pPr>
              <w:spacing w:after="0"/>
              <w:jc w:val="left"/>
            </w:pPr>
          </w:p>
        </w:tc>
        <w:tc>
          <w:tcPr>
            <w:tcW w:type="dxa" w:w="3039"/>
          </w:tcPr>
          <w:p>
            <w:pPr>
              <w:spacing w:after="0"/>
              <w:jc w:val="left"/>
            </w:pPr>
            <w:r>
              <w:rPr>
                <w:sz w:val="16"/>
              </w:rPr>
              <w:t>B1-c worst recorded: Thunderstorm Wind</w:t>
            </w:r>
          </w:p>
        </w:tc>
      </w:tr>
      <w:tr>
        <w:trPr>
          <w:cantSplit/>
        </w:trPr>
        <w:tc>
          <w:tcPr>
            <w:tcW w:type="dxa" w:w="1037"/>
          </w:tcPr>
          <w:p>
            <w:pPr>
              <w:spacing w:after="0"/>
              <w:jc w:val="left"/>
            </w:pPr>
            <w:r>
              <w:rPr>
                <w:sz w:val="16"/>
              </w:rPr>
              <w:t>2011-04-27</w:t>
            </w:r>
          </w:p>
        </w:tc>
        <w:tc>
          <w:tcPr>
            <w:tcW w:type="dxa" w:w="1215"/>
          </w:tcPr>
          <w:p>
            <w:pPr>
              <w:spacing w:after="0"/>
              <w:jc w:val="left"/>
            </w:pPr>
            <w:r>
              <w:rPr>
                <w:sz w:val="16"/>
              </w:rPr>
              <w:t>Tornado</w:t>
            </w:r>
          </w:p>
        </w:tc>
        <w:tc>
          <w:tcPr>
            <w:tcW w:type="dxa" w:w="2750"/>
          </w:tcPr>
          <w:p>
            <w:pPr>
              <w:spacing w:after="0"/>
              <w:jc w:val="left"/>
            </w:pPr>
            <w:r>
              <w:rPr>
                <w:sz w:val="16"/>
              </w:rPr>
              <w:t>EF5, 28.19 mi within this county, 2,200 yd wide</w:t>
            </w:r>
          </w:p>
        </w:tc>
        <w:tc>
          <w:tcPr>
            <w:tcW w:type="dxa" w:w="2535"/>
          </w:tcPr>
          <w:p>
            <w:pPr>
              <w:spacing w:after="0"/>
              <w:jc w:val="left"/>
            </w:pPr>
            <w:r>
              <w:rPr>
                <w:sz w:val="16"/>
              </w:rPr>
              <w:t>$40,000,000 property; $0 crops (2011 dollars)</w:t>
            </w:r>
          </w:p>
        </w:tc>
        <w:tc>
          <w:tcPr>
            <w:tcW w:type="dxa" w:w="1099"/>
          </w:tcPr>
          <w:p>
            <w:pPr>
              <w:spacing w:after="0"/>
              <w:jc w:val="right"/>
            </w:pPr>
            <w:r>
              <w:rPr>
                <w:sz w:val="16"/>
              </w:rPr>
              <w:t>14, 0</w:t>
            </w:r>
          </w:p>
        </w:tc>
        <w:tc>
          <w:tcPr>
            <w:tcW w:type="dxa" w:w="1789"/>
          </w:tcPr>
          <w:p>
            <w:pPr>
              <w:spacing w:after="0"/>
              <w:jc w:val="left"/>
            </w:pPr>
            <w:r>
              <w:rPr>
                <w:sz w:val="16"/>
              </w:rPr>
              <w:t>MT HOPE to FISH POND</w:t>
            </w:r>
          </w:p>
        </w:tc>
        <w:tc>
          <w:tcPr>
            <w:tcW w:type="dxa" w:w="648"/>
          </w:tcPr>
          <w:p>
            <w:pPr>
              <w:spacing w:after="0"/>
              <w:jc w:val="left"/>
            </w:pPr>
          </w:p>
        </w:tc>
        <w:tc>
          <w:tcPr>
            <w:tcW w:type="dxa" w:w="3039"/>
          </w:tcPr>
          <w:p>
            <w:pPr>
              <w:spacing w:after="0"/>
              <w:jc w:val="left"/>
            </w:pPr>
            <w:r>
              <w:rPr>
                <w:sz w:val="16"/>
              </w:rPr>
              <w:t>deaths or injuries recorded</w:t>
            </w:r>
          </w:p>
        </w:tc>
      </w:tr>
      <w:tr>
        <w:trPr>
          <w:cantSplit/>
        </w:trPr>
        <w:tc>
          <w:tcPr>
            <w:tcW w:type="dxa" w:w="1037"/>
          </w:tcPr>
          <w:p>
            <w:pPr>
              <w:spacing w:after="0"/>
              <w:jc w:val="left"/>
            </w:pPr>
            <w:r>
              <w:rPr>
                <w:sz w:val="16"/>
              </w:rPr>
              <w:t>2009-02-11</w:t>
            </w:r>
          </w:p>
        </w:tc>
        <w:tc>
          <w:tcPr>
            <w:tcW w:type="dxa" w:w="1215"/>
          </w:tcPr>
          <w:p>
            <w:pPr>
              <w:spacing w:after="0"/>
              <w:jc w:val="left"/>
            </w:pPr>
            <w:r>
              <w:rPr>
                <w:sz w:val="16"/>
              </w:rPr>
              <w:t>High Wind</w:t>
            </w:r>
          </w:p>
        </w:tc>
        <w:tc>
          <w:tcPr>
            <w:tcW w:type="dxa" w:w="2750"/>
          </w:tcPr>
          <w:p>
            <w:pPr>
              <w:spacing w:after="0"/>
              <w:jc w:val="left"/>
            </w:pPr>
            <w:r>
              <w:rPr>
                <w:sz w:val="16"/>
              </w:rPr>
              <w:t>52 kt (60 mph) estimated gust</w:t>
            </w:r>
          </w:p>
        </w:tc>
        <w:tc>
          <w:tcPr>
            <w:tcW w:type="dxa" w:w="2535"/>
          </w:tcPr>
          <w:p>
            <w:pPr>
              <w:spacing w:after="0"/>
              <w:jc w:val="left"/>
            </w:pPr>
            <w:r>
              <w:rPr>
                <w:sz w:val="16"/>
              </w:rPr>
              <w:t>$2,000 property; $0 crops, reported for the zone (2009 dollars)</w:t>
            </w:r>
          </w:p>
        </w:tc>
        <w:tc>
          <w:tcPr>
            <w:tcW w:type="dxa" w:w="1099"/>
          </w:tcPr>
          <w:p>
            <w:pPr>
              <w:spacing w:after="0"/>
              <w:jc w:val="right"/>
            </w:pPr>
            <w:r>
              <w:rPr>
                <w:sz w:val="16"/>
              </w:rPr>
              <w:t>0, 0</w:t>
            </w:r>
          </w:p>
        </w:tc>
        <w:tc>
          <w:tcPr>
            <w:tcW w:type="dxa" w:w="1789"/>
          </w:tcPr>
          <w:p>
            <w:pPr>
              <w:spacing w:after="0"/>
              <w:jc w:val="left"/>
            </w:pPr>
            <w:r>
              <w:rPr>
                <w:sz w:val="16"/>
              </w:rPr>
              <w:t>NWS zone ALZ004 (LAWRENCE), zone-level: may include parts of neighboring counties</w:t>
            </w:r>
          </w:p>
        </w:tc>
        <w:tc>
          <w:tcPr>
            <w:tcW w:type="dxa" w:w="648"/>
          </w:tcPr>
          <w:p>
            <w:pPr>
              <w:spacing w:after="0"/>
              <w:jc w:val="left"/>
            </w:pPr>
          </w:p>
        </w:tc>
        <w:tc>
          <w:tcPr>
            <w:tcW w:type="dxa" w:w="303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2008-02-06</w:t>
            </w:r>
          </w:p>
        </w:tc>
        <w:tc>
          <w:tcPr>
            <w:tcW w:type="dxa" w:w="1215"/>
          </w:tcPr>
          <w:p>
            <w:pPr>
              <w:spacing w:after="0"/>
              <w:jc w:val="left"/>
            </w:pPr>
            <w:r>
              <w:rPr>
                <w:sz w:val="16"/>
              </w:rPr>
              <w:t>Tornado</w:t>
            </w:r>
          </w:p>
        </w:tc>
        <w:tc>
          <w:tcPr>
            <w:tcW w:type="dxa" w:w="2750"/>
          </w:tcPr>
          <w:p>
            <w:pPr>
              <w:spacing w:after="0"/>
              <w:jc w:val="left"/>
            </w:pPr>
            <w:r>
              <w:rPr>
                <w:sz w:val="16"/>
              </w:rPr>
              <w:t>EF4, 14 mi within this county, 880 yd wide</w:t>
            </w:r>
          </w:p>
        </w:tc>
        <w:tc>
          <w:tcPr>
            <w:tcW w:type="dxa" w:w="2535"/>
          </w:tcPr>
          <w:p>
            <w:pPr>
              <w:spacing w:after="0"/>
              <w:jc w:val="left"/>
            </w:pPr>
            <w:r>
              <w:rPr>
                <w:sz w:val="16"/>
              </w:rPr>
              <w:t>damage not reported</w:t>
            </w:r>
          </w:p>
        </w:tc>
        <w:tc>
          <w:tcPr>
            <w:tcW w:type="dxa" w:w="1099"/>
          </w:tcPr>
          <w:p>
            <w:pPr>
              <w:spacing w:after="0"/>
              <w:jc w:val="right"/>
            </w:pPr>
            <w:r>
              <w:rPr>
                <w:sz w:val="16"/>
              </w:rPr>
              <w:t>4, 23</w:t>
            </w:r>
          </w:p>
        </w:tc>
        <w:tc>
          <w:tcPr>
            <w:tcW w:type="dxa" w:w="1789"/>
          </w:tcPr>
          <w:p>
            <w:pPr>
              <w:spacing w:after="0"/>
              <w:jc w:val="left"/>
            </w:pPr>
            <w:r>
              <w:rPr>
                <w:sz w:val="16"/>
              </w:rPr>
              <w:t>LEOLA to CADDO</w:t>
            </w:r>
          </w:p>
        </w:tc>
        <w:tc>
          <w:tcPr>
            <w:tcW w:type="dxa" w:w="648"/>
          </w:tcPr>
          <w:p>
            <w:pPr>
              <w:spacing w:after="0"/>
              <w:jc w:val="left"/>
            </w:pPr>
          </w:p>
        </w:tc>
        <w:tc>
          <w:tcPr>
            <w:tcW w:type="dxa" w:w="3039"/>
          </w:tcPr>
          <w:p>
            <w:pPr>
              <w:spacing w:after="0"/>
              <w:jc w:val="left"/>
            </w:pPr>
            <w:r>
              <w:rPr>
                <w:sz w:val="16"/>
              </w:rPr>
              <w:t>deaths or injuries recorded</w:t>
            </w:r>
          </w:p>
        </w:tc>
      </w:tr>
      <w:tr>
        <w:trPr>
          <w:cantSplit/>
        </w:trPr>
        <w:tc>
          <w:tcPr>
            <w:tcW w:type="dxa" w:w="1037"/>
          </w:tcPr>
          <w:p>
            <w:pPr>
              <w:spacing w:after="0"/>
              <w:jc w:val="left"/>
            </w:pPr>
            <w:r>
              <w:rPr>
                <w:sz w:val="16"/>
              </w:rPr>
              <w:t>2007-08-01</w:t>
            </w:r>
          </w:p>
        </w:tc>
        <w:tc>
          <w:tcPr>
            <w:tcW w:type="dxa" w:w="1215"/>
          </w:tcPr>
          <w:p>
            <w:pPr>
              <w:spacing w:after="0"/>
              <w:jc w:val="left"/>
            </w:pPr>
            <w:r>
              <w:rPr>
                <w:sz w:val="16"/>
              </w:rPr>
              <w:t>Heat</w:t>
            </w:r>
          </w:p>
        </w:tc>
        <w:tc>
          <w:tcPr>
            <w:tcW w:type="dxa" w:w="2750"/>
          </w:tcPr>
          <w:p>
            <w:pPr>
              <w:spacing w:after="0"/>
              <w:jc w:val="left"/>
            </w:pPr>
          </w:p>
        </w:tc>
        <w:tc>
          <w:tcPr>
            <w:tcW w:type="dxa" w:w="2535"/>
          </w:tcPr>
          <w:p>
            <w:pPr>
              <w:spacing w:after="0"/>
              <w:jc w:val="left"/>
            </w:pPr>
            <w:r>
              <w:rPr>
                <w:sz w:val="16"/>
              </w:rPr>
              <w:t>$0 property; $0 crops, reported for the zone (2007 dollars)</w:t>
            </w:r>
          </w:p>
        </w:tc>
        <w:tc>
          <w:tcPr>
            <w:tcW w:type="dxa" w:w="1099"/>
          </w:tcPr>
          <w:p>
            <w:pPr>
              <w:spacing w:after="0"/>
              <w:jc w:val="right"/>
            </w:pPr>
            <w:r>
              <w:rPr>
                <w:sz w:val="16"/>
              </w:rPr>
              <w:t>0, 0</w:t>
            </w:r>
          </w:p>
        </w:tc>
        <w:tc>
          <w:tcPr>
            <w:tcW w:type="dxa" w:w="1789"/>
          </w:tcPr>
          <w:p>
            <w:pPr>
              <w:spacing w:after="0"/>
              <w:jc w:val="left"/>
            </w:pPr>
            <w:r>
              <w:rPr>
                <w:sz w:val="16"/>
              </w:rPr>
              <w:t>NWS zone ALZ004 (LAWRENCE), zone-level: may include parts of neighboring counties</w:t>
            </w:r>
          </w:p>
        </w:tc>
        <w:tc>
          <w:tcPr>
            <w:tcW w:type="dxa" w:w="648"/>
          </w:tcPr>
          <w:p>
            <w:pPr>
              <w:spacing w:after="0"/>
              <w:jc w:val="left"/>
            </w:pPr>
          </w:p>
        </w:tc>
        <w:tc>
          <w:tcPr>
            <w:tcW w:type="dxa" w:w="3039"/>
          </w:tcPr>
          <w:p>
            <w:pPr>
              <w:spacing w:after="0"/>
              <w:jc w:val="left"/>
            </w:pPr>
            <w:r>
              <w:rPr>
                <w:sz w:val="16"/>
              </w:rPr>
              <w:t>B1-c worst recorded: Excessive Heat, Heat</w:t>
            </w:r>
          </w:p>
        </w:tc>
      </w:tr>
      <w:tr>
        <w:trPr>
          <w:cantSplit/>
        </w:trPr>
        <w:tc>
          <w:tcPr>
            <w:tcW w:type="dxa" w:w="1037"/>
          </w:tcPr>
          <w:p>
            <w:pPr>
              <w:spacing w:after="0"/>
              <w:jc w:val="left"/>
            </w:pPr>
            <w:r>
              <w:rPr>
                <w:sz w:val="16"/>
              </w:rPr>
              <w:t>2007-07-01</w:t>
            </w:r>
          </w:p>
        </w:tc>
        <w:tc>
          <w:tcPr>
            <w:tcW w:type="dxa" w:w="1215"/>
          </w:tcPr>
          <w:p>
            <w:pPr>
              <w:spacing w:after="0"/>
              <w:jc w:val="left"/>
            </w:pPr>
            <w:r>
              <w:rPr>
                <w:sz w:val="16"/>
              </w:rPr>
              <w:t>Drought</w:t>
            </w:r>
          </w:p>
        </w:tc>
        <w:tc>
          <w:tcPr>
            <w:tcW w:type="dxa" w:w="2750"/>
          </w:tcPr>
          <w:p>
            <w:pPr>
              <w:spacing w:after="0"/>
              <w:jc w:val="left"/>
            </w:pPr>
          </w:p>
        </w:tc>
        <w:tc>
          <w:tcPr>
            <w:tcW w:type="dxa" w:w="2535"/>
          </w:tcPr>
          <w:p>
            <w:pPr>
              <w:spacing w:after="0"/>
              <w:jc w:val="left"/>
            </w:pPr>
            <w:r>
              <w:rPr>
                <w:sz w:val="16"/>
              </w:rPr>
              <w:t>damage not reported</w:t>
            </w:r>
          </w:p>
        </w:tc>
        <w:tc>
          <w:tcPr>
            <w:tcW w:type="dxa" w:w="1099"/>
          </w:tcPr>
          <w:p>
            <w:pPr>
              <w:spacing w:after="0"/>
              <w:jc w:val="right"/>
            </w:pPr>
            <w:r>
              <w:rPr>
                <w:sz w:val="16"/>
              </w:rPr>
              <w:t>0, 0</w:t>
            </w:r>
          </w:p>
        </w:tc>
        <w:tc>
          <w:tcPr>
            <w:tcW w:type="dxa" w:w="1789"/>
          </w:tcPr>
          <w:p>
            <w:pPr>
              <w:spacing w:after="0"/>
              <w:jc w:val="left"/>
            </w:pPr>
            <w:r>
              <w:rPr>
                <w:sz w:val="16"/>
              </w:rPr>
              <w:t>NWS zone ALZ004 (LAWRENCE), zone-level: may include parts of neighboring counties</w:t>
            </w:r>
          </w:p>
        </w:tc>
        <w:tc>
          <w:tcPr>
            <w:tcW w:type="dxa" w:w="648"/>
          </w:tcPr>
          <w:p>
            <w:pPr>
              <w:spacing w:after="0"/>
              <w:jc w:val="left"/>
            </w:pPr>
          </w:p>
        </w:tc>
        <w:tc>
          <w:tcPr>
            <w:tcW w:type="dxa" w:w="3039"/>
          </w:tcPr>
          <w:p>
            <w:pPr>
              <w:spacing w:after="0"/>
              <w:jc w:val="left"/>
            </w:pPr>
            <w:r>
              <w:rPr>
                <w:sz w:val="16"/>
              </w:rPr>
              <w:t>B1-c worst recorded: Drought</w:t>
            </w:r>
          </w:p>
        </w:tc>
      </w:tr>
      <w:tr>
        <w:trPr>
          <w:cantSplit/>
        </w:trPr>
        <w:tc>
          <w:tcPr>
            <w:tcW w:type="dxa" w:w="1037"/>
          </w:tcPr>
          <w:p>
            <w:pPr>
              <w:spacing w:after="0"/>
              <w:jc w:val="left"/>
            </w:pPr>
            <w:r>
              <w:rPr>
                <w:sz w:val="16"/>
              </w:rPr>
              <w:t>2005-08-29</w:t>
            </w:r>
          </w:p>
        </w:tc>
        <w:tc>
          <w:tcPr>
            <w:tcW w:type="dxa" w:w="1215"/>
          </w:tcPr>
          <w:p>
            <w:pPr>
              <w:spacing w:after="0"/>
              <w:jc w:val="left"/>
            </w:pPr>
            <w:r>
              <w:rPr>
                <w:sz w:val="16"/>
              </w:rPr>
              <w:t>Tropical Storm</w:t>
            </w:r>
          </w:p>
        </w:tc>
        <w:tc>
          <w:tcPr>
            <w:tcW w:type="dxa" w:w="2750"/>
          </w:tcPr>
          <w:p>
            <w:pPr>
              <w:spacing w:after="0"/>
              <w:jc w:val="left"/>
            </w:pPr>
          </w:p>
        </w:tc>
        <w:tc>
          <w:tcPr>
            <w:tcW w:type="dxa" w:w="2535"/>
          </w:tcPr>
          <w:p>
            <w:pPr>
              <w:spacing w:after="0"/>
              <w:jc w:val="left"/>
            </w:pPr>
            <w:r>
              <w:rPr>
                <w:sz w:val="16"/>
              </w:rPr>
              <w:t>damage not reported</w:t>
            </w:r>
          </w:p>
        </w:tc>
        <w:tc>
          <w:tcPr>
            <w:tcW w:type="dxa" w:w="1099"/>
          </w:tcPr>
          <w:p>
            <w:pPr>
              <w:spacing w:after="0"/>
              <w:jc w:val="right"/>
            </w:pPr>
            <w:r>
              <w:rPr>
                <w:sz w:val="16"/>
              </w:rPr>
              <w:t>0, 0</w:t>
            </w:r>
          </w:p>
        </w:tc>
        <w:tc>
          <w:tcPr>
            <w:tcW w:type="dxa" w:w="1789"/>
          </w:tcPr>
          <w:p>
            <w:pPr>
              <w:spacing w:after="0"/>
              <w:jc w:val="left"/>
            </w:pPr>
            <w:r>
              <w:rPr>
                <w:sz w:val="16"/>
              </w:rPr>
              <w:t>NWS zone ALZ004 (LAWRENCE), zone-level: may include parts of neighboring counties</w:t>
            </w:r>
          </w:p>
        </w:tc>
        <w:tc>
          <w:tcPr>
            <w:tcW w:type="dxa" w:w="648"/>
          </w:tcPr>
          <w:p>
            <w:pPr>
              <w:spacing w:after="0"/>
              <w:jc w:val="left"/>
            </w:pPr>
          </w:p>
        </w:tc>
        <w:tc>
          <w:tcPr>
            <w:tcW w:type="dxa" w:w="303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1997-05-26</w:t>
            </w:r>
          </w:p>
        </w:tc>
        <w:tc>
          <w:tcPr>
            <w:tcW w:type="dxa" w:w="1215"/>
          </w:tcPr>
          <w:p>
            <w:pPr>
              <w:spacing w:after="0"/>
              <w:jc w:val="left"/>
            </w:pPr>
            <w:r>
              <w:rPr>
                <w:sz w:val="16"/>
              </w:rPr>
              <w:t>Hail</w:t>
            </w:r>
          </w:p>
        </w:tc>
        <w:tc>
          <w:tcPr>
            <w:tcW w:type="dxa" w:w="2750"/>
          </w:tcPr>
          <w:p>
            <w:pPr>
              <w:spacing w:after="0"/>
              <w:jc w:val="left"/>
            </w:pPr>
            <w:r>
              <w:rPr>
                <w:sz w:val="16"/>
              </w:rPr>
              <w:t>3.5 in</w:t>
            </w:r>
          </w:p>
        </w:tc>
        <w:tc>
          <w:tcPr>
            <w:tcW w:type="dxa" w:w="2535"/>
          </w:tcPr>
          <w:p>
            <w:pPr>
              <w:spacing w:after="0"/>
              <w:jc w:val="left"/>
            </w:pPr>
            <w:r>
              <w:rPr>
                <w:sz w:val="16"/>
              </w:rPr>
              <w:t>$10,000 property; $6,000 crops (1997 dollars)</w:t>
            </w:r>
          </w:p>
        </w:tc>
        <w:tc>
          <w:tcPr>
            <w:tcW w:type="dxa" w:w="1099"/>
          </w:tcPr>
          <w:p>
            <w:pPr>
              <w:spacing w:after="0"/>
              <w:jc w:val="right"/>
            </w:pPr>
            <w:r>
              <w:rPr>
                <w:sz w:val="16"/>
              </w:rPr>
              <w:t>0, 0</w:t>
            </w:r>
          </w:p>
        </w:tc>
        <w:tc>
          <w:tcPr>
            <w:tcW w:type="dxa" w:w="1789"/>
          </w:tcPr>
          <w:p>
            <w:pPr>
              <w:spacing w:after="0"/>
              <w:jc w:val="left"/>
            </w:pPr>
            <w:r>
              <w:rPr>
                <w:sz w:val="16"/>
              </w:rPr>
              <w:t>MT HOPE</w:t>
            </w:r>
          </w:p>
        </w:tc>
        <w:tc>
          <w:tcPr>
            <w:tcW w:type="dxa" w:w="648"/>
          </w:tcPr>
          <w:p>
            <w:pPr>
              <w:spacing w:after="0"/>
              <w:jc w:val="left"/>
            </w:pPr>
          </w:p>
        </w:tc>
        <w:tc>
          <w:tcPr>
            <w:tcW w:type="dxa" w:w="3039"/>
          </w:tcPr>
          <w:p>
            <w:pPr>
              <w:spacing w:after="0"/>
              <w:jc w:val="left"/>
            </w:pPr>
            <w:r>
              <w:rPr>
                <w:sz w:val="16"/>
              </w:rPr>
              <w:t>B1-c worst recorded: Hail</w:t>
            </w:r>
          </w:p>
        </w:tc>
      </w:tr>
      <w:tr>
        <w:trPr>
          <w:cantSplit/>
        </w:trPr>
        <w:tc>
          <w:tcPr>
            <w:tcW w:type="dxa" w:w="1037"/>
          </w:tcPr>
          <w:p>
            <w:pPr>
              <w:spacing w:after="0"/>
              <w:jc w:val="left"/>
            </w:pPr>
            <w:r>
              <w:rPr>
                <w:sz w:val="16"/>
              </w:rPr>
              <w:t>1996-03-07</w:t>
            </w:r>
          </w:p>
        </w:tc>
        <w:tc>
          <w:tcPr>
            <w:tcW w:type="dxa" w:w="1215"/>
          </w:tcPr>
          <w:p>
            <w:pPr>
              <w:spacing w:after="0"/>
              <w:jc w:val="left"/>
            </w:pPr>
            <w:r>
              <w:rPr>
                <w:sz w:val="16"/>
              </w:rPr>
              <w:t>Cold/Wind Chill</w:t>
            </w:r>
          </w:p>
        </w:tc>
        <w:tc>
          <w:tcPr>
            <w:tcW w:type="dxa" w:w="2750"/>
          </w:tcPr>
          <w:p>
            <w:pPr>
              <w:spacing w:after="0"/>
              <w:jc w:val="left"/>
            </w:pPr>
          </w:p>
        </w:tc>
        <w:tc>
          <w:tcPr>
            <w:tcW w:type="dxa" w:w="2535"/>
          </w:tcPr>
          <w:p>
            <w:pPr>
              <w:spacing w:after="0"/>
              <w:jc w:val="left"/>
            </w:pPr>
            <w:r>
              <w:rPr>
                <w:sz w:val="16"/>
              </w:rPr>
              <w:t>property not reported; $1,000,000 crops, reported for the zone (1996 dollars)</w:t>
            </w:r>
          </w:p>
        </w:tc>
        <w:tc>
          <w:tcPr>
            <w:tcW w:type="dxa" w:w="1099"/>
          </w:tcPr>
          <w:p>
            <w:pPr>
              <w:spacing w:after="0"/>
              <w:jc w:val="right"/>
            </w:pPr>
            <w:r>
              <w:rPr>
                <w:sz w:val="16"/>
              </w:rPr>
              <w:t>0, 0</w:t>
            </w:r>
          </w:p>
        </w:tc>
        <w:tc>
          <w:tcPr>
            <w:tcW w:type="dxa" w:w="1789"/>
          </w:tcPr>
          <w:p>
            <w:pPr>
              <w:spacing w:after="0"/>
              <w:jc w:val="left"/>
            </w:pPr>
            <w:r>
              <w:rPr>
                <w:sz w:val="16"/>
              </w:rPr>
              <w:t>NWS zone ALZ004 (LAWRENCE), zone-level: may include parts of neighboring counties</w:t>
            </w:r>
          </w:p>
        </w:tc>
        <w:tc>
          <w:tcPr>
            <w:tcW w:type="dxa" w:w="648"/>
          </w:tcPr>
          <w:p>
            <w:pPr>
              <w:spacing w:after="0"/>
              <w:jc w:val="left"/>
            </w:pPr>
          </w:p>
        </w:tc>
        <w:tc>
          <w:tcPr>
            <w:tcW w:type="dxa" w:w="303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750"/>
          </w:tcPr>
          <w:p>
            <w:pPr>
              <w:spacing w:after="0"/>
              <w:jc w:val="left"/>
            </w:pPr>
            <w:r>
              <w:rPr>
                <w:sz w:val="16"/>
              </w:rPr>
              <w:t>F5, 24.4 mi path length (records before 1996 may include the whole path; rating and listing come from the county where the tornado began), 500 yd wide</w:t>
            </w:r>
          </w:p>
        </w:tc>
        <w:tc>
          <w:tcPr>
            <w:tcW w:type="dxa" w:w="2535"/>
          </w:tcPr>
          <w:p>
            <w:pPr>
              <w:spacing w:after="0"/>
              <w:jc w:val="left"/>
            </w:pPr>
            <w:r>
              <w:rPr>
                <w:sz w:val="16"/>
              </w:rPr>
              <w:t>damage not recorded (pre-1996 record)</w:t>
            </w:r>
          </w:p>
        </w:tc>
        <w:tc>
          <w:tcPr>
            <w:tcW w:type="dxa" w:w="1099"/>
          </w:tcPr>
          <w:p>
            <w:pPr>
              <w:spacing w:after="0"/>
              <w:jc w:val="right"/>
            </w:pPr>
            <w:r>
              <w:rPr>
                <w:sz w:val="16"/>
              </w:rPr>
              <w:t>14, 60</w:t>
            </w:r>
          </w:p>
        </w:tc>
        <w:tc>
          <w:tcPr>
            <w:tcW w:type="dxa" w:w="1789"/>
          </w:tcPr>
          <w:p>
            <w:pPr>
              <w:spacing w:after="0"/>
              <w:jc w:val="left"/>
            </w:pPr>
            <w:r>
              <w:rPr>
                <w:sz w:val="16"/>
              </w:rPr>
              <w:t>location not recorded</w:t>
            </w:r>
          </w:p>
        </w:tc>
        <w:tc>
          <w:tcPr>
            <w:tcW w:type="dxa" w:w="648"/>
          </w:tcPr>
          <w:p>
            <w:pPr>
              <w:spacing w:after="0"/>
              <w:jc w:val="left"/>
            </w:pPr>
          </w:p>
        </w:tc>
        <w:tc>
          <w:tcPr>
            <w:tcW w:type="dxa" w:w="303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(914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1.26</w:t>
            </w:r>
          </w:p>
        </w:tc>
        <w:tc>
          <w:tcPr>
            <w:tcW w:type="dxa" w:w="1447"/>
          </w:tcPr>
          <w:p>
            <w:pPr>
              <w:spacing w:after="0"/>
              <w:jc w:val="left"/>
            </w:pPr>
            <w:r>
              <w:rPr>
                <w:sz w:val="16"/>
              </w:rPr>
              <w:t>event-days per year</w:t>
            </w:r>
          </w:p>
        </w:tc>
        <w:tc>
          <w:tcPr>
            <w:tcW w:type="dxa" w:w="1569"/>
          </w:tcPr>
          <w:p>
            <w:pPr>
              <w:spacing w:after="0"/>
              <w:jc w:val="left"/>
            </w:pPr>
            <w:r>
              <w:rPr>
                <w:sz w:val="16"/>
              </w:rPr>
              <w:t>about 1.26 days per year</w:t>
            </w:r>
          </w:p>
        </w:tc>
        <w:tc>
          <w:tcPr>
            <w:tcW w:type="dxa" w:w="1037"/>
          </w:tcPr>
          <w:p>
            <w:pPr>
              <w:spacing w:after="0"/>
              <w:jc w:val="left"/>
            </w:pPr>
            <w:r>
              <w:rPr>
                <w:sz w:val="16"/>
              </w:rPr>
              <w:t>Likely</w:t>
            </w:r>
          </w:p>
        </w:tc>
        <w:tc>
          <w:tcPr>
            <w:tcW w:type="dxa" w:w="1757"/>
          </w:tcPr>
          <w:p>
            <w:pPr>
              <w:spacing w:after="0"/>
              <w:jc w:val="left"/>
            </w:pPr>
            <w:r>
              <w:rPr>
                <w:sz w:val="16"/>
              </w:rPr>
              <w:t>event-days in 9 of 30 years, 1996 to 2025 (30%)</w:t>
            </w:r>
          </w:p>
        </w:tc>
        <w:tc>
          <w:tcPr>
            <w:tcW w:type="dxa" w:w="1520"/>
          </w:tcPr>
          <w:p>
            <w:pPr>
              <w:spacing w:after="0"/>
              <w:jc w:val="right"/>
            </w:pPr>
            <w:r>
              <w:rPr>
                <w:sz w:val="16"/>
              </w:rPr>
              <w:t>24</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1.26 cold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21.5</w:t>
            </w:r>
          </w:p>
        </w:tc>
        <w:tc>
          <w:tcPr>
            <w:tcW w:type="dxa" w:w="1447"/>
          </w:tcPr>
          <w:p>
            <w:pPr>
              <w:spacing w:after="0"/>
              <w:jc w:val="left"/>
            </w:pPr>
            <w:r>
              <w:rPr>
                <w:sz w:val="16"/>
              </w:rPr>
              <w:t>event-days per year</w:t>
            </w:r>
          </w:p>
        </w:tc>
        <w:tc>
          <w:tcPr>
            <w:tcW w:type="dxa" w:w="1569"/>
          </w:tcPr>
          <w:p>
            <w:pPr>
              <w:spacing w:after="0"/>
              <w:jc w:val="left"/>
            </w:pPr>
            <w:r>
              <w:rPr>
                <w:sz w:val="16"/>
              </w:rPr>
              <w:t>about 21.5 days per year</w:t>
            </w:r>
          </w:p>
        </w:tc>
        <w:tc>
          <w:tcPr>
            <w:tcW w:type="dxa" w:w="1037"/>
          </w:tcPr>
          <w:p>
            <w:pPr>
              <w:spacing w:after="0"/>
              <w:jc w:val="left"/>
            </w:pPr>
            <w:r>
              <w:rPr>
                <w:sz w:val="16"/>
              </w:rPr>
              <w:t>Likely</w:t>
            </w:r>
          </w:p>
        </w:tc>
        <w:tc>
          <w:tcPr>
            <w:tcW w:type="dxa" w:w="1757"/>
          </w:tcPr>
          <w:p>
            <w:pPr>
              <w:spacing w:after="0"/>
              <w:jc w:val="left"/>
            </w:pPr>
            <w:r>
              <w:rPr>
                <w:sz w:val="16"/>
              </w:rPr>
              <w:t>event-days in 7 of 30 years, 1996 to 2025 (23.3%)</w:t>
            </w:r>
          </w:p>
        </w:tc>
        <w:tc>
          <w:tcPr>
            <w:tcW w:type="dxa" w:w="1520"/>
          </w:tcPr>
          <w:p>
            <w:pPr>
              <w:spacing w:after="0"/>
              <w:jc w:val="right"/>
            </w:pPr>
            <w:r>
              <w:rPr>
                <w:sz w:val="16"/>
              </w:rPr>
              <w:t>686</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21.5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0.00342</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0.342%</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4.49</w:t>
            </w:r>
          </w:p>
        </w:tc>
        <w:tc>
          <w:tcPr>
            <w:tcW w:type="dxa" w:w="1447"/>
          </w:tcPr>
          <w:p>
            <w:pPr>
              <w:spacing w:after="0"/>
              <w:jc w:val="left"/>
            </w:pPr>
            <w:r>
              <w:rPr>
                <w:sz w:val="16"/>
              </w:rPr>
              <w:t>events per year</w:t>
            </w:r>
          </w:p>
        </w:tc>
        <w:tc>
          <w:tcPr>
            <w:tcW w:type="dxa" w:w="1569"/>
          </w:tcPr>
          <w:p>
            <w:pPr>
              <w:spacing w:after="0"/>
              <w:jc w:val="left"/>
            </w:pPr>
            <w:r>
              <w:rPr>
                <w:sz w:val="16"/>
              </w:rPr>
              <w:t>about 4.49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170.5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8.53</w:t>
            </w:r>
          </w:p>
        </w:tc>
        <w:tc>
          <w:tcPr>
            <w:tcW w:type="dxa" w:w="1447"/>
          </w:tcPr>
          <w:p>
            <w:pPr>
              <w:spacing w:after="0"/>
              <w:jc w:val="left"/>
            </w:pPr>
            <w:r>
              <w:rPr>
                <w:sz w:val="16"/>
              </w:rPr>
              <w:t>event-days per year</w:t>
            </w:r>
          </w:p>
        </w:tc>
        <w:tc>
          <w:tcPr>
            <w:tcW w:type="dxa" w:w="1569"/>
          </w:tcPr>
          <w:p>
            <w:pPr>
              <w:spacing w:after="0"/>
              <w:jc w:val="left"/>
            </w:pPr>
            <w:r>
              <w:rPr>
                <w:sz w:val="16"/>
              </w:rPr>
              <w:t>about 8.53 days per year</w:t>
            </w:r>
          </w:p>
        </w:tc>
        <w:tc>
          <w:tcPr>
            <w:tcW w:type="dxa" w:w="1037"/>
          </w:tcPr>
          <w:p>
            <w:pPr>
              <w:spacing w:after="0"/>
              <w:jc w:val="left"/>
            </w:pPr>
            <w:r>
              <w:rPr>
                <w:sz w:val="16"/>
              </w:rPr>
              <w:t>Likely</w:t>
            </w:r>
          </w:p>
        </w:tc>
        <w:tc>
          <w:tcPr>
            <w:tcW w:type="dxa" w:w="1757"/>
          </w:tcPr>
          <w:p>
            <w:pPr>
              <w:spacing w:after="0"/>
              <w:jc w:val="left"/>
            </w:pPr>
            <w:r>
              <w:rPr>
                <w:sz w:val="16"/>
              </w:rPr>
              <w:t>event-days in 16 of 30 years, 1996 to 2025 (53.3%)</w:t>
            </w:r>
          </w:p>
        </w:tc>
        <w:tc>
          <w:tcPr>
            <w:tcW w:type="dxa" w:w="1520"/>
          </w:tcPr>
          <w:p>
            <w:pPr>
              <w:spacing w:after="0"/>
              <w:jc w:val="right"/>
            </w:pPr>
            <w:r>
              <w:rPr>
                <w:sz w:val="16"/>
              </w:rPr>
              <w:t>138</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Hurricane</w:t>
            </w:r>
          </w:p>
        </w:tc>
        <w:tc>
          <w:tcPr>
            <w:tcW w:type="dxa" w:w="1240"/>
          </w:tcPr>
          <w:p>
            <w:pPr>
              <w:spacing w:after="0"/>
              <w:jc w:val="right"/>
            </w:pPr>
            <w:r>
              <w:rPr>
                <w:sz w:val="16"/>
              </w:rPr>
              <w:t>0.0333</w:t>
            </w:r>
          </w:p>
        </w:tc>
        <w:tc>
          <w:tcPr>
            <w:tcW w:type="dxa" w:w="1447"/>
          </w:tcPr>
          <w:p>
            <w:pPr>
              <w:spacing w:after="0"/>
              <w:jc w:val="left"/>
            </w:pPr>
            <w:r>
              <w:rPr>
                <w:sz w:val="16"/>
              </w:rPr>
              <w:t>events per year</w:t>
            </w:r>
          </w:p>
        </w:tc>
        <w:tc>
          <w:tcPr>
            <w:tcW w:type="dxa" w:w="1569"/>
          </w:tcPr>
          <w:p>
            <w:pPr>
              <w:spacing w:after="0"/>
              <w:jc w:val="left"/>
            </w:pPr>
            <w:r>
              <w:rPr>
                <w:sz w:val="16"/>
              </w:rPr>
              <w:t>about 1 in 30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10</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0.812</w:t>
            </w:r>
          </w:p>
        </w:tc>
        <w:tc>
          <w:tcPr>
            <w:tcW w:type="dxa" w:w="1447"/>
          </w:tcPr>
          <w:p>
            <w:pPr>
              <w:spacing w:after="0"/>
              <w:jc w:val="left"/>
            </w:pPr>
            <w:r>
              <w:rPr>
                <w:sz w:val="16"/>
              </w:rPr>
              <w:t>event-days per year</w:t>
            </w:r>
          </w:p>
        </w:tc>
        <w:tc>
          <w:tcPr>
            <w:tcW w:type="dxa" w:w="1569"/>
          </w:tcPr>
          <w:p>
            <w:pPr>
              <w:spacing w:after="0"/>
              <w:jc w:val="left"/>
            </w:pPr>
            <w:r>
              <w:rPr>
                <w:sz w:val="16"/>
              </w:rPr>
              <w:t>about 0.812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55</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1.5</w:t>
            </w:r>
          </w:p>
        </w:tc>
        <w:tc>
          <w:tcPr>
            <w:tcW w:type="dxa" w:w="1447"/>
          </w:tcPr>
          <w:p>
            <w:pPr>
              <w:spacing w:after="0"/>
              <w:jc w:val="left"/>
            </w:pPr>
            <w:r>
              <w:rPr>
                <w:sz w:val="16"/>
              </w:rPr>
              <w:t>event-days per year</w:t>
            </w:r>
          </w:p>
        </w:tc>
        <w:tc>
          <w:tcPr>
            <w:tcW w:type="dxa" w:w="1569"/>
          </w:tcPr>
          <w:p>
            <w:pPr>
              <w:spacing w:after="0"/>
              <w:jc w:val="left"/>
            </w:pPr>
            <w:r>
              <w:rPr>
                <w:sz w:val="16"/>
              </w:rPr>
              <w:t>about 1.5 days per year</w:t>
            </w:r>
          </w:p>
        </w:tc>
        <w:tc>
          <w:tcPr>
            <w:tcW w:type="dxa" w:w="1037"/>
          </w:tcPr>
          <w:p>
            <w:pPr>
              <w:spacing w:after="0"/>
              <w:jc w:val="left"/>
            </w:pPr>
            <w:r>
              <w:rPr>
                <w:sz w:val="16"/>
              </w:rPr>
              <w:t>Likely</w:t>
            </w:r>
          </w:p>
        </w:tc>
        <w:tc>
          <w:tcPr>
            <w:tcW w:type="dxa" w:w="1757"/>
          </w:tcPr>
          <w:p>
            <w:pPr>
              <w:spacing w:after="0"/>
              <w:jc w:val="left"/>
            </w:pPr>
            <w:r>
              <w:rPr>
                <w:sz w:val="16"/>
              </w:rPr>
              <w:t>event-days in 23 of 30 years, 1996 to 2025 (76.7%)</w:t>
            </w:r>
          </w:p>
        </w:tc>
        <w:tc>
          <w:tcPr>
            <w:tcW w:type="dxa" w:w="1520"/>
          </w:tcPr>
          <w:p>
            <w:pPr>
              <w:spacing w:after="0"/>
              <w:jc w:val="right"/>
            </w:pPr>
            <w:r>
              <w:rPr>
                <w:sz w:val="16"/>
              </w:rPr>
              <w:t>42</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0.421</w:t>
            </w:r>
          </w:p>
        </w:tc>
        <w:tc>
          <w:tcPr>
            <w:tcW w:type="dxa" w:w="1447"/>
          </w:tcPr>
          <w:p>
            <w:pPr>
              <w:spacing w:after="0"/>
              <w:jc w:val="left"/>
            </w:pPr>
            <w:r>
              <w:rPr>
                <w:sz w:val="16"/>
              </w:rPr>
              <w:t>events per year (modeled)</w:t>
            </w:r>
          </w:p>
        </w:tc>
        <w:tc>
          <w:tcPr>
            <w:tcW w:type="dxa" w:w="1569"/>
          </w:tcPr>
          <w:p>
            <w:pPr>
              <w:spacing w:after="0"/>
              <w:jc w:val="left"/>
            </w:pPr>
            <w:r>
              <w:rPr>
                <w:sz w:val="16"/>
              </w:rPr>
              <w:t>about 1 in 2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62.4</w:t>
            </w:r>
          </w:p>
        </w:tc>
        <w:tc>
          <w:tcPr>
            <w:tcW w:type="dxa" w:w="1447"/>
          </w:tcPr>
          <w:p>
            <w:pPr>
              <w:spacing w:after="0"/>
              <w:jc w:val="left"/>
            </w:pPr>
            <w:r>
              <w:rPr>
                <w:sz w:val="16"/>
              </w:rPr>
              <w:t>days per year with a strike</w:t>
            </w:r>
          </w:p>
        </w:tc>
        <w:tc>
          <w:tcPr>
            <w:tcW w:type="dxa" w:w="1569"/>
          </w:tcPr>
          <w:p>
            <w:pPr>
              <w:spacing w:after="0"/>
              <w:jc w:val="left"/>
            </w:pPr>
            <w:r>
              <w:rPr>
                <w:sz w:val="16"/>
              </w:rPr>
              <w:t>about 62.4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5.67</w:t>
            </w:r>
          </w:p>
        </w:tc>
        <w:tc>
          <w:tcPr>
            <w:tcW w:type="dxa" w:w="1447"/>
          </w:tcPr>
          <w:p>
            <w:pPr>
              <w:spacing w:after="0"/>
              <w:jc w:val="left"/>
            </w:pPr>
            <w:r>
              <w:rPr>
                <w:sz w:val="16"/>
              </w:rPr>
              <w:t>events per year</w:t>
            </w:r>
          </w:p>
        </w:tc>
        <w:tc>
          <w:tcPr>
            <w:tcW w:type="dxa" w:w="1569"/>
          </w:tcPr>
          <w:p>
            <w:pPr>
              <w:spacing w:after="0"/>
              <w:jc w:val="left"/>
            </w:pPr>
            <w:r>
              <w:rPr>
                <w:sz w:val="16"/>
              </w:rPr>
              <w:t>about 5.67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217</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0.781</w:t>
            </w:r>
          </w:p>
        </w:tc>
        <w:tc>
          <w:tcPr>
            <w:tcW w:type="dxa" w:w="1447"/>
          </w:tcPr>
          <w:p>
            <w:pPr>
              <w:spacing w:after="0"/>
              <w:jc w:val="left"/>
            </w:pPr>
            <w:r>
              <w:rPr>
                <w:sz w:val="16"/>
              </w:rPr>
              <w:t>events per year</w:t>
            </w:r>
          </w:p>
        </w:tc>
        <w:tc>
          <w:tcPr>
            <w:tcW w:type="dxa" w:w="1569"/>
          </w:tcPr>
          <w:p>
            <w:pPr>
              <w:spacing w:after="0"/>
              <w:jc w:val="left"/>
            </w:pPr>
            <w:r>
              <w:rPr>
                <w:sz w:val="16"/>
              </w:rPr>
              <w:t>about 0.78 per year</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0.000322</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0.0322%</w:t>
            </w:r>
          </w:p>
        </w:tc>
        <w:tc>
          <w:tcPr>
            <w:tcW w:type="dxa" w:w="1037"/>
          </w:tcPr>
          <w:p>
            <w:pPr>
              <w:spacing w:after="0"/>
              <w:jc w:val="left"/>
            </w:pPr>
            <w:r>
              <w:rPr>
                <w:sz w:val="16"/>
              </w:rPr>
              <w:t>Possible</w:t>
            </w:r>
          </w:p>
        </w:tc>
        <w:tc>
          <w:tcPr>
            <w:tcW w:type="dxa" w:w="1757"/>
          </w:tcPr>
          <w:p>
            <w:pPr>
              <w:spacing w:after="0"/>
              <w:jc w:val="left"/>
            </w:pPr>
            <w:r>
              <w:rPr>
                <w:sz w:val="16"/>
              </w:rPr>
              <w:t>Storm Events records in 1 of 30 years, 1996 to 2025 (3.33%)</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4.37</w:t>
            </w:r>
          </w:p>
        </w:tc>
        <w:tc>
          <w:tcPr>
            <w:tcW w:type="dxa" w:w="1447"/>
          </w:tcPr>
          <w:p>
            <w:pPr>
              <w:spacing w:after="0"/>
              <w:jc w:val="left"/>
            </w:pPr>
            <w:r>
              <w:rPr>
                <w:sz w:val="16"/>
              </w:rPr>
              <w:t>event-days per year</w:t>
            </w:r>
          </w:p>
        </w:tc>
        <w:tc>
          <w:tcPr>
            <w:tcW w:type="dxa" w:w="1569"/>
          </w:tcPr>
          <w:p>
            <w:pPr>
              <w:spacing w:after="0"/>
              <w:jc w:val="left"/>
            </w:pPr>
            <w:r>
              <w:rPr>
                <w:sz w:val="16"/>
              </w:rPr>
              <w:t>about 4.37 days per year</w:t>
            </w:r>
          </w:p>
        </w:tc>
        <w:tc>
          <w:tcPr>
            <w:tcW w:type="dxa" w:w="1037"/>
          </w:tcPr>
          <w:p>
            <w:pPr>
              <w:spacing w:after="0"/>
              <w:jc w:val="left"/>
            </w:pPr>
            <w:r>
              <w:rPr>
                <w:sz w:val="16"/>
              </w:rPr>
              <w:t>Likely</w:t>
            </w:r>
          </w:p>
        </w:tc>
        <w:tc>
          <w:tcPr>
            <w:tcW w:type="dxa" w:w="1757"/>
          </w:tcPr>
          <w:p>
            <w:pPr>
              <w:spacing w:after="0"/>
              <w:jc w:val="left"/>
            </w:pPr>
            <w:r>
              <w:rPr>
                <w:sz w:val="16"/>
              </w:rPr>
              <w:t>event-days in 22 of 30 years, 1996 to 2025 (73.3%)</w:t>
            </w:r>
          </w:p>
        </w:tc>
        <w:tc>
          <w:tcPr>
            <w:tcW w:type="dxa" w:w="1520"/>
          </w:tcPr>
          <w:p>
            <w:pPr>
              <w:spacing w:after="0"/>
              <w:jc w:val="right"/>
            </w:pPr>
            <w:r>
              <w:rPr>
                <w:sz w:val="16"/>
              </w:rPr>
              <w:t>83</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70</w:t>
            </w:r>
          </w:p>
        </w:tc>
        <w:tc>
          <w:tcPr>
            <w:tcW w:type="dxa" w:w="1476"/>
          </w:tcPr>
          <w:p>
            <w:pPr>
              <w:spacing w:after="0"/>
              <w:jc w:val="right"/>
            </w:pPr>
            <w:r>
              <w:rPr>
                <w:sz w:val="16"/>
              </w:rPr>
              <w:t>30</w:t>
            </w:r>
          </w:p>
        </w:tc>
        <w:tc>
          <w:tcPr>
            <w:tcW w:type="dxa" w:w="1476"/>
          </w:tcPr>
          <w:p>
            <w:pPr>
              <w:spacing w:after="0"/>
              <w:jc w:val="right"/>
            </w:pPr>
            <w:r>
              <w:rPr>
                <w:sz w:val="16"/>
              </w:rPr>
              <w:t>2.33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250</w:t>
            </w:r>
          </w:p>
        </w:tc>
        <w:tc>
          <w:tcPr>
            <w:tcW w:type="dxa" w:w="1476"/>
          </w:tcPr>
          <w:p>
            <w:pPr>
              <w:spacing w:after="0"/>
              <w:jc w:val="right"/>
            </w:pPr>
            <w:r>
              <w:rPr>
                <w:sz w:val="16"/>
              </w:rPr>
              <w:t>30</w:t>
            </w:r>
          </w:p>
        </w:tc>
        <w:tc>
          <w:tcPr>
            <w:tcW w:type="dxa" w:w="1476"/>
          </w:tcPr>
          <w:p>
            <w:pPr>
              <w:spacing w:after="0"/>
              <w:jc w:val="right"/>
            </w:pPr>
            <w:r>
              <w:rPr>
                <w:sz w:val="16"/>
              </w:rPr>
              <w:t>8.33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62"/>
        <w:gridCol w:w="6561"/>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62"/>
            <w:shd w:val="clear" w:color="auto" w:fill="E8E8E8"/>
          </w:tcPr>
          <w:p>
            <w:pPr>
              <w:spacing w:after="0"/>
              <w:jc w:val="left"/>
            </w:pPr>
            <w:r>
              <w:rPr>
                <w:b/>
                <w:sz w:val="16"/>
              </w:rPr>
              <w:t>Tracts by rating</w:t>
            </w:r>
          </w:p>
        </w:tc>
        <w:tc>
          <w:tcPr>
            <w:tcW w:type="dxa" w:w="6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0 of 11</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11</w:t>
            </w:r>
          </w:p>
        </w:tc>
        <w:tc>
          <w:tcPr>
            <w:tcW w:type="dxa" w:w="6561"/>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0 of 11</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11</w:t>
            </w:r>
          </w:p>
        </w:tc>
        <w:tc>
          <w:tcPr>
            <w:tcW w:type="dxa" w:w="6561"/>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11 of 11</w:t>
            </w:r>
          </w:p>
        </w:tc>
        <w:tc>
          <w:tcPr>
            <w:tcW w:type="dxa" w:w="878"/>
          </w:tcPr>
          <w:p>
            <w:pPr>
              <w:spacing w:after="0"/>
              <w:jc w:val="right"/>
            </w:pPr>
            <w:r>
              <w:rPr>
                <w:sz w:val="16"/>
              </w:rPr>
              <w:t>77.6</w:t>
            </w:r>
          </w:p>
        </w:tc>
        <w:tc>
          <w:tcPr>
            <w:tcW w:type="dxa" w:w="680"/>
          </w:tcPr>
          <w:p>
            <w:pPr>
              <w:spacing w:after="0"/>
              <w:jc w:val="right"/>
            </w:pPr>
            <w:r>
              <w:rPr>
                <w:sz w:val="16"/>
              </w:rPr>
              <w:t>86.5</w:t>
            </w:r>
          </w:p>
        </w:tc>
        <w:tc>
          <w:tcPr>
            <w:tcW w:type="dxa" w:w="648"/>
          </w:tcPr>
          <w:p>
            <w:pPr>
              <w:spacing w:after="0"/>
              <w:jc w:val="right"/>
            </w:pPr>
            <w:r>
              <w:rPr>
                <w:sz w:val="16"/>
              </w:rPr>
              <w:t>96.5</w:t>
            </w:r>
          </w:p>
        </w:tc>
        <w:tc>
          <w:tcPr>
            <w:tcW w:type="dxa" w:w="3462"/>
          </w:tcPr>
          <w:p>
            <w:pPr>
              <w:spacing w:after="0"/>
              <w:jc w:val="left"/>
            </w:pPr>
            <w:r>
              <w:rPr>
                <w:sz w:val="16"/>
              </w:rPr>
              <w:t>Very High 2, Relatively High 8, Relatively Moderate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11 of 11</w:t>
            </w:r>
          </w:p>
        </w:tc>
        <w:tc>
          <w:tcPr>
            <w:tcW w:type="dxa" w:w="878"/>
          </w:tcPr>
          <w:p>
            <w:pPr>
              <w:spacing w:after="0"/>
              <w:jc w:val="right"/>
            </w:pPr>
            <w:r>
              <w:rPr>
                <w:sz w:val="16"/>
              </w:rPr>
              <w:t>83.9</w:t>
            </w:r>
          </w:p>
        </w:tc>
        <w:tc>
          <w:tcPr>
            <w:tcW w:type="dxa" w:w="680"/>
          </w:tcPr>
          <w:p>
            <w:pPr>
              <w:spacing w:after="0"/>
              <w:jc w:val="right"/>
            </w:pPr>
            <w:r>
              <w:rPr>
                <w:sz w:val="16"/>
              </w:rPr>
              <w:t>91.7</w:t>
            </w:r>
          </w:p>
        </w:tc>
        <w:tc>
          <w:tcPr>
            <w:tcW w:type="dxa" w:w="648"/>
          </w:tcPr>
          <w:p>
            <w:pPr>
              <w:spacing w:after="0"/>
              <w:jc w:val="right"/>
            </w:pPr>
            <w:r>
              <w:rPr>
                <w:sz w:val="16"/>
              </w:rPr>
              <w:t>97.0</w:t>
            </w:r>
          </w:p>
        </w:tc>
        <w:tc>
          <w:tcPr>
            <w:tcW w:type="dxa" w:w="3462"/>
          </w:tcPr>
          <w:p>
            <w:pPr>
              <w:spacing w:after="0"/>
              <w:jc w:val="left"/>
            </w:pPr>
            <w:r>
              <w:rPr>
                <w:sz w:val="16"/>
              </w:rPr>
              <w:t>Relatively Moderate 5, Relatively Low 6</w:t>
            </w:r>
          </w:p>
        </w:tc>
        <w:tc>
          <w:tcPr>
            <w:tcW w:type="dxa" w:w="65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11 of 11</w:t>
            </w:r>
          </w:p>
        </w:tc>
        <w:tc>
          <w:tcPr>
            <w:tcW w:type="dxa" w:w="878"/>
          </w:tcPr>
          <w:p>
            <w:pPr>
              <w:spacing w:after="0"/>
              <w:jc w:val="right"/>
            </w:pPr>
            <w:r>
              <w:rPr>
                <w:sz w:val="16"/>
              </w:rPr>
              <w:t>59.8</w:t>
            </w:r>
          </w:p>
        </w:tc>
        <w:tc>
          <w:tcPr>
            <w:tcW w:type="dxa" w:w="680"/>
          </w:tcPr>
          <w:p>
            <w:pPr>
              <w:spacing w:after="0"/>
              <w:jc w:val="right"/>
            </w:pPr>
            <w:r>
              <w:rPr>
                <w:sz w:val="16"/>
              </w:rPr>
              <w:t>77.2</w:t>
            </w:r>
          </w:p>
        </w:tc>
        <w:tc>
          <w:tcPr>
            <w:tcW w:type="dxa" w:w="648"/>
          </w:tcPr>
          <w:p>
            <w:pPr>
              <w:spacing w:after="0"/>
              <w:jc w:val="right"/>
            </w:pPr>
            <w:r>
              <w:rPr>
                <w:sz w:val="16"/>
              </w:rPr>
              <w:t>87.6</w:t>
            </w:r>
          </w:p>
        </w:tc>
        <w:tc>
          <w:tcPr>
            <w:tcW w:type="dxa" w:w="3462"/>
          </w:tcPr>
          <w:p>
            <w:pPr>
              <w:spacing w:after="0"/>
              <w:jc w:val="left"/>
            </w:pPr>
            <w:r>
              <w:rPr>
                <w:sz w:val="16"/>
              </w:rPr>
              <w:t>Relatively Moderate 5, Relatively Low 6</w:t>
            </w:r>
          </w:p>
        </w:tc>
        <w:tc>
          <w:tcPr>
            <w:tcW w:type="dxa" w:w="6561"/>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11 of 11</w:t>
            </w:r>
          </w:p>
        </w:tc>
        <w:tc>
          <w:tcPr>
            <w:tcW w:type="dxa" w:w="878"/>
          </w:tcPr>
          <w:p>
            <w:pPr>
              <w:spacing w:after="0"/>
              <w:jc w:val="right"/>
            </w:pPr>
            <w:r>
              <w:rPr>
                <w:sz w:val="16"/>
              </w:rPr>
              <w:t>42.6</w:t>
            </w:r>
          </w:p>
        </w:tc>
        <w:tc>
          <w:tcPr>
            <w:tcW w:type="dxa" w:w="680"/>
          </w:tcPr>
          <w:p>
            <w:pPr>
              <w:spacing w:after="0"/>
              <w:jc w:val="right"/>
            </w:pPr>
            <w:r>
              <w:rPr>
                <w:sz w:val="16"/>
              </w:rPr>
              <w:t>50.6</w:t>
            </w:r>
          </w:p>
        </w:tc>
        <w:tc>
          <w:tcPr>
            <w:tcW w:type="dxa" w:w="648"/>
          </w:tcPr>
          <w:p>
            <w:pPr>
              <w:spacing w:after="0"/>
              <w:jc w:val="right"/>
            </w:pPr>
            <w:r>
              <w:rPr>
                <w:sz w:val="16"/>
              </w:rPr>
              <w:t>64.4</w:t>
            </w:r>
          </w:p>
        </w:tc>
        <w:tc>
          <w:tcPr>
            <w:tcW w:type="dxa" w:w="3462"/>
          </w:tcPr>
          <w:p>
            <w:pPr>
              <w:spacing w:after="0"/>
              <w:jc w:val="left"/>
            </w:pPr>
            <w:r>
              <w:rPr>
                <w:sz w:val="16"/>
              </w:rPr>
              <w:t>Relatively Low 11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11 of 11</w:t>
            </w:r>
          </w:p>
        </w:tc>
        <w:tc>
          <w:tcPr>
            <w:tcW w:type="dxa" w:w="878"/>
          </w:tcPr>
          <w:p>
            <w:pPr>
              <w:spacing w:after="0"/>
              <w:jc w:val="right"/>
            </w:pPr>
            <w:r>
              <w:rPr>
                <w:sz w:val="16"/>
              </w:rPr>
              <w:t>67.9</w:t>
            </w:r>
          </w:p>
        </w:tc>
        <w:tc>
          <w:tcPr>
            <w:tcW w:type="dxa" w:w="680"/>
          </w:tcPr>
          <w:p>
            <w:pPr>
              <w:spacing w:after="0"/>
              <w:jc w:val="right"/>
            </w:pPr>
            <w:r>
              <w:rPr>
                <w:sz w:val="16"/>
              </w:rPr>
              <w:t>82.1</w:t>
            </w:r>
          </w:p>
        </w:tc>
        <w:tc>
          <w:tcPr>
            <w:tcW w:type="dxa" w:w="648"/>
          </w:tcPr>
          <w:p>
            <w:pPr>
              <w:spacing w:after="0"/>
              <w:jc w:val="right"/>
            </w:pPr>
            <w:r>
              <w:rPr>
                <w:sz w:val="16"/>
              </w:rPr>
              <w:t>93.9</w:t>
            </w:r>
          </w:p>
        </w:tc>
        <w:tc>
          <w:tcPr>
            <w:tcW w:type="dxa" w:w="3462"/>
          </w:tcPr>
          <w:p>
            <w:pPr>
              <w:spacing w:after="0"/>
              <w:jc w:val="left"/>
            </w:pPr>
            <w:r>
              <w:rPr>
                <w:sz w:val="16"/>
              </w:rPr>
              <w:t>Relatively High 5, Relatively Moderate 6</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11 of 11</w:t>
            </w:r>
          </w:p>
        </w:tc>
        <w:tc>
          <w:tcPr>
            <w:tcW w:type="dxa" w:w="878"/>
          </w:tcPr>
          <w:p>
            <w:pPr>
              <w:spacing w:after="0"/>
              <w:jc w:val="right"/>
            </w:pPr>
            <w:r>
              <w:rPr>
                <w:sz w:val="16"/>
              </w:rPr>
              <w:t>54.1</w:t>
            </w:r>
          </w:p>
        </w:tc>
        <w:tc>
          <w:tcPr>
            <w:tcW w:type="dxa" w:w="680"/>
          </w:tcPr>
          <w:p>
            <w:pPr>
              <w:spacing w:after="0"/>
              <w:jc w:val="right"/>
            </w:pPr>
            <w:r>
              <w:rPr>
                <w:sz w:val="16"/>
              </w:rPr>
              <w:t>57.7</w:t>
            </w:r>
          </w:p>
        </w:tc>
        <w:tc>
          <w:tcPr>
            <w:tcW w:type="dxa" w:w="648"/>
          </w:tcPr>
          <w:p>
            <w:pPr>
              <w:spacing w:after="0"/>
              <w:jc w:val="right"/>
            </w:pPr>
            <w:r>
              <w:rPr>
                <w:sz w:val="16"/>
              </w:rPr>
              <w:t>64.8</w:t>
            </w:r>
          </w:p>
        </w:tc>
        <w:tc>
          <w:tcPr>
            <w:tcW w:type="dxa" w:w="3462"/>
          </w:tcPr>
          <w:p>
            <w:pPr>
              <w:spacing w:after="0"/>
              <w:jc w:val="left"/>
            </w:pPr>
            <w:r>
              <w:rPr>
                <w:sz w:val="16"/>
              </w:rPr>
              <w:t>Relatively Low 11</w:t>
            </w:r>
          </w:p>
        </w:tc>
        <w:tc>
          <w:tcPr>
            <w:tcW w:type="dxa" w:w="6561"/>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11 of 11</w:t>
            </w:r>
          </w:p>
        </w:tc>
        <w:tc>
          <w:tcPr>
            <w:tcW w:type="dxa" w:w="878"/>
          </w:tcPr>
          <w:p>
            <w:pPr>
              <w:spacing w:after="0"/>
              <w:jc w:val="right"/>
            </w:pPr>
            <w:r>
              <w:rPr>
                <w:sz w:val="16"/>
              </w:rPr>
              <w:t>33.4</w:t>
            </w:r>
          </w:p>
        </w:tc>
        <w:tc>
          <w:tcPr>
            <w:tcW w:type="dxa" w:w="680"/>
          </w:tcPr>
          <w:p>
            <w:pPr>
              <w:spacing w:after="0"/>
              <w:jc w:val="right"/>
            </w:pPr>
            <w:r>
              <w:rPr>
                <w:sz w:val="16"/>
              </w:rPr>
              <w:t>52.8</w:t>
            </w:r>
          </w:p>
        </w:tc>
        <w:tc>
          <w:tcPr>
            <w:tcW w:type="dxa" w:w="648"/>
          </w:tcPr>
          <w:p>
            <w:pPr>
              <w:spacing w:after="0"/>
              <w:jc w:val="right"/>
            </w:pPr>
            <w:r>
              <w:rPr>
                <w:sz w:val="16"/>
              </w:rPr>
              <w:t>75.3</w:t>
            </w:r>
          </w:p>
        </w:tc>
        <w:tc>
          <w:tcPr>
            <w:tcW w:type="dxa" w:w="3462"/>
          </w:tcPr>
          <w:p>
            <w:pPr>
              <w:spacing w:after="0"/>
              <w:jc w:val="left"/>
            </w:pPr>
            <w:r>
              <w:rPr>
                <w:sz w:val="16"/>
              </w:rPr>
              <w:t>Relatively Moderate 3, Relatively Low 7, Very Low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11 of 11</w:t>
            </w:r>
          </w:p>
        </w:tc>
        <w:tc>
          <w:tcPr>
            <w:tcW w:type="dxa" w:w="878"/>
          </w:tcPr>
          <w:p>
            <w:pPr>
              <w:spacing w:after="0"/>
              <w:jc w:val="right"/>
            </w:pPr>
            <w:r>
              <w:rPr>
                <w:sz w:val="16"/>
              </w:rPr>
              <w:t>34.3</w:t>
            </w:r>
          </w:p>
        </w:tc>
        <w:tc>
          <w:tcPr>
            <w:tcW w:type="dxa" w:w="680"/>
          </w:tcPr>
          <w:p>
            <w:pPr>
              <w:spacing w:after="0"/>
              <w:jc w:val="right"/>
            </w:pPr>
            <w:r>
              <w:rPr>
                <w:sz w:val="16"/>
              </w:rPr>
              <w:t>69.4</w:t>
            </w:r>
          </w:p>
        </w:tc>
        <w:tc>
          <w:tcPr>
            <w:tcW w:type="dxa" w:w="648"/>
          </w:tcPr>
          <w:p>
            <w:pPr>
              <w:spacing w:after="0"/>
              <w:jc w:val="right"/>
            </w:pPr>
            <w:r>
              <w:rPr>
                <w:sz w:val="16"/>
              </w:rPr>
              <w:t>90.0</w:t>
            </w:r>
          </w:p>
        </w:tc>
        <w:tc>
          <w:tcPr>
            <w:tcW w:type="dxa" w:w="3462"/>
          </w:tcPr>
          <w:p>
            <w:pPr>
              <w:spacing w:after="0"/>
              <w:jc w:val="left"/>
            </w:pPr>
            <w:r>
              <w:rPr>
                <w:sz w:val="16"/>
              </w:rPr>
              <w:t>Relatively High 3, Relatively Moderate 4, Relatively Low 4</w:t>
            </w:r>
          </w:p>
        </w:tc>
        <w:tc>
          <w:tcPr>
            <w:tcW w:type="dxa" w:w="6561"/>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11 of 11</w:t>
            </w:r>
          </w:p>
        </w:tc>
        <w:tc>
          <w:tcPr>
            <w:tcW w:type="dxa" w:w="878"/>
          </w:tcPr>
          <w:p>
            <w:pPr>
              <w:spacing w:after="0"/>
              <w:jc w:val="right"/>
            </w:pPr>
            <w:r>
              <w:rPr>
                <w:sz w:val="16"/>
              </w:rPr>
              <w:t>22.1</w:t>
            </w:r>
          </w:p>
        </w:tc>
        <w:tc>
          <w:tcPr>
            <w:tcW w:type="dxa" w:w="680"/>
          </w:tcPr>
          <w:p>
            <w:pPr>
              <w:spacing w:after="0"/>
              <w:jc w:val="right"/>
            </w:pPr>
            <w:r>
              <w:rPr>
                <w:sz w:val="16"/>
              </w:rPr>
              <w:t>47.3</w:t>
            </w:r>
          </w:p>
        </w:tc>
        <w:tc>
          <w:tcPr>
            <w:tcW w:type="dxa" w:w="648"/>
          </w:tcPr>
          <w:p>
            <w:pPr>
              <w:spacing w:after="0"/>
              <w:jc w:val="right"/>
            </w:pPr>
            <w:r>
              <w:rPr>
                <w:sz w:val="16"/>
              </w:rPr>
              <w:t>66.6</w:t>
            </w:r>
          </w:p>
        </w:tc>
        <w:tc>
          <w:tcPr>
            <w:tcW w:type="dxa" w:w="3462"/>
          </w:tcPr>
          <w:p>
            <w:pPr>
              <w:spacing w:after="0"/>
              <w:jc w:val="left"/>
            </w:pPr>
            <w:r>
              <w:rPr>
                <w:sz w:val="16"/>
              </w:rPr>
              <w:t>Very Low 11</w:t>
            </w:r>
          </w:p>
        </w:tc>
        <w:tc>
          <w:tcPr>
            <w:tcW w:type="dxa" w:w="6561"/>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11 of 11</w:t>
            </w:r>
          </w:p>
        </w:tc>
        <w:tc>
          <w:tcPr>
            <w:tcW w:type="dxa" w:w="878"/>
          </w:tcPr>
          <w:p>
            <w:pPr>
              <w:spacing w:after="0"/>
              <w:jc w:val="right"/>
            </w:pPr>
            <w:r>
              <w:rPr>
                <w:sz w:val="16"/>
              </w:rPr>
              <w:t>85.1</w:t>
            </w:r>
          </w:p>
        </w:tc>
        <w:tc>
          <w:tcPr>
            <w:tcW w:type="dxa" w:w="680"/>
          </w:tcPr>
          <w:p>
            <w:pPr>
              <w:spacing w:after="0"/>
              <w:jc w:val="right"/>
            </w:pPr>
            <w:r>
              <w:rPr>
                <w:sz w:val="16"/>
              </w:rPr>
              <w:t>94.8</w:t>
            </w:r>
          </w:p>
        </w:tc>
        <w:tc>
          <w:tcPr>
            <w:tcW w:type="dxa" w:w="648"/>
          </w:tcPr>
          <w:p>
            <w:pPr>
              <w:spacing w:after="0"/>
              <w:jc w:val="right"/>
            </w:pPr>
            <w:r>
              <w:rPr>
                <w:sz w:val="16"/>
              </w:rPr>
              <w:t>99.3</w:t>
            </w:r>
          </w:p>
        </w:tc>
        <w:tc>
          <w:tcPr>
            <w:tcW w:type="dxa" w:w="3462"/>
          </w:tcPr>
          <w:p>
            <w:pPr>
              <w:spacing w:after="0"/>
              <w:jc w:val="left"/>
            </w:pPr>
            <w:r>
              <w:rPr>
                <w:sz w:val="16"/>
              </w:rPr>
              <w:t>Very High 5, Relatively High 6</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11 of 11</w:t>
            </w:r>
          </w:p>
        </w:tc>
        <w:tc>
          <w:tcPr>
            <w:tcW w:type="dxa" w:w="878"/>
          </w:tcPr>
          <w:p>
            <w:pPr>
              <w:spacing w:after="0"/>
              <w:jc w:val="right"/>
            </w:pPr>
            <w:r>
              <w:rPr>
                <w:sz w:val="16"/>
              </w:rPr>
              <w:t>69.9</w:t>
            </w:r>
          </w:p>
        </w:tc>
        <w:tc>
          <w:tcPr>
            <w:tcW w:type="dxa" w:w="680"/>
          </w:tcPr>
          <w:p>
            <w:pPr>
              <w:spacing w:after="0"/>
              <w:jc w:val="right"/>
            </w:pPr>
            <w:r>
              <w:rPr>
                <w:sz w:val="16"/>
              </w:rPr>
              <w:t>82.9</w:t>
            </w:r>
          </w:p>
        </w:tc>
        <w:tc>
          <w:tcPr>
            <w:tcW w:type="dxa" w:w="648"/>
          </w:tcPr>
          <w:p>
            <w:pPr>
              <w:spacing w:after="0"/>
              <w:jc w:val="right"/>
            </w:pPr>
            <w:r>
              <w:rPr>
                <w:sz w:val="16"/>
              </w:rPr>
              <w:t>95.1</w:t>
            </w:r>
          </w:p>
        </w:tc>
        <w:tc>
          <w:tcPr>
            <w:tcW w:type="dxa" w:w="3462"/>
          </w:tcPr>
          <w:p>
            <w:pPr>
              <w:spacing w:after="0"/>
              <w:jc w:val="left"/>
            </w:pPr>
            <w:r>
              <w:rPr>
                <w:sz w:val="16"/>
              </w:rPr>
              <w:t>Relatively High 6, Relatively Moderate 5</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11 of 11</w:t>
            </w:r>
          </w:p>
        </w:tc>
        <w:tc>
          <w:tcPr>
            <w:tcW w:type="dxa" w:w="878"/>
          </w:tcPr>
          <w:p>
            <w:pPr>
              <w:spacing w:after="0"/>
              <w:jc w:val="right"/>
            </w:pPr>
            <w:r>
              <w:rPr>
                <w:sz w:val="16"/>
              </w:rPr>
              <w:t>82.4</w:t>
            </w:r>
          </w:p>
        </w:tc>
        <w:tc>
          <w:tcPr>
            <w:tcW w:type="dxa" w:w="680"/>
          </w:tcPr>
          <w:p>
            <w:pPr>
              <w:spacing w:after="0"/>
              <w:jc w:val="right"/>
            </w:pPr>
            <w:r>
              <w:rPr>
                <w:sz w:val="16"/>
              </w:rPr>
              <w:t>95.5</w:t>
            </w:r>
          </w:p>
        </w:tc>
        <w:tc>
          <w:tcPr>
            <w:tcW w:type="dxa" w:w="648"/>
          </w:tcPr>
          <w:p>
            <w:pPr>
              <w:spacing w:after="0"/>
              <w:jc w:val="right"/>
            </w:pPr>
            <w:r>
              <w:rPr>
                <w:sz w:val="16"/>
              </w:rPr>
              <w:t>99.7</w:t>
            </w:r>
          </w:p>
        </w:tc>
        <w:tc>
          <w:tcPr>
            <w:tcW w:type="dxa" w:w="3462"/>
          </w:tcPr>
          <w:p>
            <w:pPr>
              <w:spacing w:after="0"/>
              <w:jc w:val="left"/>
            </w:pPr>
            <w:r>
              <w:rPr>
                <w:sz w:val="16"/>
              </w:rPr>
              <w:t>Very High 6, Relatively High 5</w:t>
            </w:r>
          </w:p>
        </w:tc>
        <w:tc>
          <w:tcPr>
            <w:tcW w:type="dxa" w:w="6561"/>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11</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11</w:t>
            </w:r>
          </w:p>
        </w:tc>
        <w:tc>
          <w:tcPr>
            <w:tcW w:type="dxa" w:w="6561"/>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11</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11</w:t>
            </w:r>
          </w:p>
        </w:tc>
        <w:tc>
          <w:tcPr>
            <w:tcW w:type="dxa" w:w="6561"/>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11 of 11</w:t>
            </w:r>
          </w:p>
        </w:tc>
        <w:tc>
          <w:tcPr>
            <w:tcW w:type="dxa" w:w="878"/>
          </w:tcPr>
          <w:p>
            <w:pPr>
              <w:spacing w:after="0"/>
              <w:jc w:val="right"/>
            </w:pPr>
            <w:r>
              <w:rPr>
                <w:sz w:val="16"/>
              </w:rPr>
              <w:t>47.5</w:t>
            </w:r>
          </w:p>
        </w:tc>
        <w:tc>
          <w:tcPr>
            <w:tcW w:type="dxa" w:w="680"/>
          </w:tcPr>
          <w:p>
            <w:pPr>
              <w:spacing w:after="0"/>
              <w:jc w:val="right"/>
            </w:pPr>
            <w:r>
              <w:rPr>
                <w:sz w:val="16"/>
              </w:rPr>
              <w:t>70.3</w:t>
            </w:r>
          </w:p>
        </w:tc>
        <w:tc>
          <w:tcPr>
            <w:tcW w:type="dxa" w:w="648"/>
          </w:tcPr>
          <w:p>
            <w:pPr>
              <w:spacing w:after="0"/>
              <w:jc w:val="right"/>
            </w:pPr>
            <w:r>
              <w:rPr>
                <w:sz w:val="16"/>
              </w:rPr>
              <w:t>76.4</w:t>
            </w:r>
          </w:p>
        </w:tc>
        <w:tc>
          <w:tcPr>
            <w:tcW w:type="dxa" w:w="3462"/>
          </w:tcPr>
          <w:p>
            <w:pPr>
              <w:spacing w:after="0"/>
              <w:jc w:val="left"/>
            </w:pPr>
            <w:r>
              <w:rPr>
                <w:sz w:val="16"/>
              </w:rPr>
              <w:t>Relatively Low 6, Very Low 5</w:t>
            </w:r>
          </w:p>
        </w:tc>
        <w:tc>
          <w:tcPr>
            <w:tcW w:type="dxa" w:w="6561"/>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11 of 11</w:t>
            </w:r>
          </w:p>
        </w:tc>
        <w:tc>
          <w:tcPr>
            <w:tcW w:type="dxa" w:w="878"/>
          </w:tcPr>
          <w:p>
            <w:pPr>
              <w:spacing w:after="0"/>
              <w:jc w:val="right"/>
            </w:pPr>
            <w:r>
              <w:rPr>
                <w:sz w:val="16"/>
              </w:rPr>
              <w:t>29.7</w:t>
            </w:r>
          </w:p>
        </w:tc>
        <w:tc>
          <w:tcPr>
            <w:tcW w:type="dxa" w:w="680"/>
          </w:tcPr>
          <w:p>
            <w:pPr>
              <w:spacing w:after="0"/>
              <w:jc w:val="right"/>
            </w:pPr>
            <w:r>
              <w:rPr>
                <w:sz w:val="16"/>
              </w:rPr>
              <w:t>37.9</w:t>
            </w:r>
          </w:p>
        </w:tc>
        <w:tc>
          <w:tcPr>
            <w:tcW w:type="dxa" w:w="648"/>
          </w:tcPr>
          <w:p>
            <w:pPr>
              <w:spacing w:after="0"/>
              <w:jc w:val="right"/>
            </w:pPr>
            <w:r>
              <w:rPr>
                <w:sz w:val="16"/>
              </w:rPr>
              <w:t>56.2</w:t>
            </w:r>
          </w:p>
        </w:tc>
        <w:tc>
          <w:tcPr>
            <w:tcW w:type="dxa" w:w="3462"/>
          </w:tcPr>
          <w:p>
            <w:pPr>
              <w:spacing w:after="0"/>
              <w:jc w:val="left"/>
            </w:pPr>
            <w:r>
              <w:rPr>
                <w:sz w:val="16"/>
              </w:rPr>
              <w:t>Relatively Moderate 3, Relatively Low 8</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47"/>
        <w:gridCol w:w="1736"/>
        <w:gridCol w:w="2848"/>
        <w:gridCol w:w="2625"/>
        <w:gridCol w:w="1847"/>
        <w:gridCol w:w="2403"/>
        <w:gridCol w:w="807"/>
      </w:tblGrid>
      <w:tr>
        <w:trPr>
          <w:cantSplit/>
          <w:tblHeader/>
        </w:trPr>
        <w:tc>
          <w:tcPr>
            <w:tcW w:type="dxa" w:w="1847"/>
            <w:shd w:val="clear" w:color="auto" w:fill="E8E8E8"/>
          </w:tcPr>
          <w:p>
            <w:pPr>
              <w:spacing w:after="0"/>
              <w:jc w:val="left"/>
            </w:pPr>
            <w:r>
              <w:rPr>
                <w:b/>
                <w:sz w:val="16"/>
              </w:rPr>
              <w:t>Member</w:t>
            </w:r>
          </w:p>
        </w:tc>
        <w:tc>
          <w:tcPr>
            <w:tcW w:type="dxa" w:w="1736"/>
            <w:shd w:val="clear" w:color="auto" w:fill="E8E8E8"/>
          </w:tcPr>
          <w:p>
            <w:pPr>
              <w:spacing w:after="0"/>
              <w:jc w:val="left"/>
            </w:pPr>
            <w:r>
              <w:rPr>
                <w:b/>
                <w:sz w:val="16"/>
              </w:rPr>
              <w:t>Type</w:t>
            </w:r>
          </w:p>
        </w:tc>
        <w:tc>
          <w:tcPr>
            <w:tcW w:type="dxa" w:w="2848"/>
            <w:shd w:val="clear" w:color="auto" w:fill="E8E8E8"/>
          </w:tcPr>
          <w:p>
            <w:pPr>
              <w:spacing w:after="0"/>
              <w:jc w:val="left"/>
            </w:pPr>
            <w:r>
              <w:rPr>
                <w:b/>
                <w:sz w:val="16"/>
              </w:rPr>
              <w:t>Plan status</w:t>
            </w:r>
          </w:p>
        </w:tc>
        <w:tc>
          <w:tcPr>
            <w:tcW w:type="dxa" w:w="262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4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0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07"/>
            <w:shd w:val="clear" w:color="auto" w:fill="E8E8E8"/>
          </w:tcPr>
          <w:p>
            <w:pPr>
              <w:spacing w:after="0"/>
              <w:jc w:val="left"/>
            </w:pPr>
            <w:r>
              <w:rPr>
                <w:b/>
                <w:sz w:val="16"/>
              </w:rPr>
              <w:t>Notes</w:t>
            </w:r>
          </w:p>
        </w:tc>
      </w:tr>
      <w:tr>
        <w:trPr>
          <w:cantSplit/>
        </w:trPr>
        <w:tc>
          <w:tcPr>
            <w:tcW w:type="dxa" w:w="1847"/>
          </w:tcPr>
          <w:p>
            <w:pPr>
              <w:spacing w:after="0"/>
              <w:jc w:val="left"/>
            </w:pPr>
            <w:r>
              <w:rPr>
                <w:sz w:val="16"/>
              </w:rPr>
              <w:t>Lawrence County (unincorporated area)</w:t>
            </w:r>
          </w:p>
        </w:tc>
        <w:tc>
          <w:tcPr>
            <w:tcW w:type="dxa" w:w="1736"/>
          </w:tcPr>
          <w:p>
            <w:pPr>
              <w:spacing w:after="0"/>
              <w:jc w:val="left"/>
            </w:pPr>
            <w:r>
              <w:rPr>
                <w:sz w:val="16"/>
              </w:rPr>
              <w:t>Unincorporated</w:t>
            </w:r>
          </w:p>
        </w:tc>
        <w:tc>
          <w:tcPr>
            <w:tcW w:type="dxa" w:w="2848"/>
          </w:tcPr>
          <w:p>
            <w:pPr>
              <w:spacing w:after="0"/>
              <w:jc w:val="left"/>
            </w:pPr>
            <w:r>
              <w:rPr>
                <w:sz w:val="16"/>
              </w:rPr>
              <w:t>Plan 111862 approved 2026-09-03, pending adoption here; not yet eligible</w:t>
            </w:r>
          </w:p>
        </w:tc>
        <w:tc>
          <w:tcPr>
            <w:tcW w:type="dxa" w:w="2625"/>
          </w:tcPr>
          <w:p>
            <w:pPr>
              <w:spacing w:after="0"/>
              <w:jc w:val="right"/>
            </w:pPr>
            <w:r>
              <w:rPr>
                <w:sz w:val="16"/>
              </w:rPr>
              <w:t>FMA RL 0, SRL 0; any 3</w:t>
            </w:r>
          </w:p>
        </w:tc>
        <w:tc>
          <w:tcPr>
            <w:tcW w:type="dxa" w:w="1847"/>
          </w:tcPr>
          <w:p>
            <w:pPr>
              <w:spacing w:after="0"/>
              <w:jc w:val="right"/>
            </w:pPr>
            <w:r>
              <w:rPr>
                <w:sz w:val="16"/>
              </w:rPr>
              <w:t>$578,028.13</w:t>
            </w:r>
          </w:p>
        </w:tc>
        <w:tc>
          <w:tcPr>
            <w:tcW w:type="dxa" w:w="2403"/>
          </w:tcPr>
          <w:p>
            <w:pPr>
              <w:spacing w:after="0"/>
              <w:jc w:val="right"/>
            </w:pPr>
            <w:r>
              <w:rPr>
                <w:sz w:val="16"/>
              </w:rPr>
              <w:t>0; no approved plan</w:t>
            </w:r>
          </w:p>
        </w:tc>
        <w:tc>
          <w:tcPr>
            <w:tcW w:type="dxa" w:w="807"/>
          </w:tcPr>
          <w:p>
            <w:pPr>
              <w:spacing w:after="0"/>
              <w:jc w:val="left"/>
            </w:pPr>
          </w:p>
        </w:tc>
      </w:tr>
      <w:tr>
        <w:trPr>
          <w:cantSplit/>
        </w:trPr>
        <w:tc>
          <w:tcPr>
            <w:tcW w:type="dxa" w:w="1847"/>
          </w:tcPr>
          <w:p>
            <w:pPr>
              <w:spacing w:after="0"/>
              <w:jc w:val="left"/>
            </w:pPr>
            <w:r>
              <w:rPr>
                <w:sz w:val="16"/>
              </w:rPr>
              <w:t>Courtland town</w:t>
            </w:r>
          </w:p>
        </w:tc>
        <w:tc>
          <w:tcPr>
            <w:tcW w:type="dxa" w:w="1736"/>
          </w:tcPr>
          <w:p>
            <w:pPr>
              <w:spacing w:after="0"/>
              <w:jc w:val="left"/>
            </w:pPr>
            <w:r>
              <w:rPr>
                <w:sz w:val="16"/>
              </w:rPr>
              <w:t>Town</w:t>
            </w:r>
          </w:p>
        </w:tc>
        <w:tc>
          <w:tcPr>
            <w:tcW w:type="dxa" w:w="2848"/>
          </w:tcPr>
          <w:p>
            <w:pPr>
              <w:spacing w:after="0"/>
              <w:jc w:val="left"/>
            </w:pPr>
            <w:r>
              <w:rPr>
                <w:sz w:val="16"/>
              </w:rPr>
              <w:t>Plan 111862 approved 2026-09-03, pending adoption here; not yet eligible</w:t>
            </w:r>
          </w:p>
        </w:tc>
        <w:tc>
          <w:tcPr>
            <w:tcW w:type="dxa" w:w="2625"/>
          </w:tcPr>
          <w:p>
            <w:pPr>
              <w:spacing w:after="0"/>
              <w:jc w:val="right"/>
            </w:pPr>
            <w:r>
              <w:rPr>
                <w:sz w:val="16"/>
              </w:rPr>
              <w:t>FMA RL 0, SRL 1; any 2</w:t>
            </w:r>
          </w:p>
        </w:tc>
        <w:tc>
          <w:tcPr>
            <w:tcW w:type="dxa" w:w="1847"/>
          </w:tcPr>
          <w:p>
            <w:pPr>
              <w:spacing w:after="0"/>
              <w:jc w:val="right"/>
            </w:pPr>
            <w:r>
              <w:rPr>
                <w:sz w:val="16"/>
              </w:rPr>
              <w:t>$119,575.33</w:t>
            </w:r>
          </w:p>
        </w:tc>
        <w:tc>
          <w:tcPr>
            <w:tcW w:type="dxa" w:w="2403"/>
          </w:tcPr>
          <w:p>
            <w:pPr>
              <w:spacing w:after="0"/>
              <w:jc w:val="right"/>
            </w:pPr>
            <w:r>
              <w:rPr>
                <w:sz w:val="16"/>
              </w:rPr>
              <w:t>39; no approved plan</w:t>
            </w:r>
          </w:p>
        </w:tc>
        <w:tc>
          <w:tcPr>
            <w:tcW w:type="dxa" w:w="807"/>
          </w:tcPr>
          <w:p>
            <w:pPr>
              <w:spacing w:after="0"/>
              <w:jc w:val="left"/>
            </w:pPr>
          </w:p>
        </w:tc>
      </w:tr>
      <w:tr>
        <w:trPr>
          <w:cantSplit/>
        </w:trPr>
        <w:tc>
          <w:tcPr>
            <w:tcW w:type="dxa" w:w="1847"/>
          </w:tcPr>
          <w:p>
            <w:pPr>
              <w:spacing w:after="0"/>
              <w:jc w:val="left"/>
            </w:pPr>
            <w:r>
              <w:rPr>
                <w:sz w:val="16"/>
              </w:rPr>
              <w:t>Hillsboro town</w:t>
            </w:r>
          </w:p>
        </w:tc>
        <w:tc>
          <w:tcPr>
            <w:tcW w:type="dxa" w:w="1736"/>
          </w:tcPr>
          <w:p>
            <w:pPr>
              <w:spacing w:after="0"/>
              <w:jc w:val="left"/>
            </w:pPr>
            <w:r>
              <w:rPr>
                <w:sz w:val="16"/>
              </w:rPr>
              <w:t>Town</w:t>
            </w:r>
          </w:p>
        </w:tc>
        <w:tc>
          <w:tcPr>
            <w:tcW w:type="dxa" w:w="2848"/>
          </w:tcPr>
          <w:p>
            <w:pPr>
              <w:spacing w:after="0"/>
              <w:jc w:val="left"/>
            </w:pPr>
            <w:r>
              <w:rPr>
                <w:sz w:val="16"/>
              </w:rPr>
              <w:t>Plan 111862 approved 2026-09-03, pending adoption here; not yet eligible</w:t>
            </w:r>
          </w:p>
        </w:tc>
        <w:tc>
          <w:tcPr>
            <w:tcW w:type="dxa" w:w="2625"/>
          </w:tcPr>
          <w:p>
            <w:pPr>
              <w:spacing w:after="0"/>
              <w:jc w:val="right"/>
            </w:pPr>
            <w:r>
              <w:rPr>
                <w:sz w:val="16"/>
              </w:rPr>
              <w:t>FMA RL 0, SRL 0; any 0</w:t>
            </w:r>
          </w:p>
        </w:tc>
        <w:tc>
          <w:tcPr>
            <w:tcW w:type="dxa" w:w="1847"/>
          </w:tcPr>
          <w:p>
            <w:pPr>
              <w:spacing w:after="0"/>
              <w:jc w:val="right"/>
            </w:pPr>
            <w:r>
              <w:rPr>
                <w:sz w:val="16"/>
              </w:rPr>
              <w:t>$3,767.93</w:t>
            </w:r>
          </w:p>
        </w:tc>
        <w:tc>
          <w:tcPr>
            <w:tcW w:type="dxa" w:w="2403"/>
          </w:tcPr>
          <w:p>
            <w:pPr>
              <w:spacing w:after="0"/>
              <w:jc w:val="right"/>
            </w:pPr>
            <w:r>
              <w:rPr>
                <w:sz w:val="16"/>
              </w:rPr>
              <w:t>15; no approved plan</w:t>
            </w:r>
          </w:p>
        </w:tc>
        <w:tc>
          <w:tcPr>
            <w:tcW w:type="dxa" w:w="807"/>
          </w:tcPr>
          <w:p>
            <w:pPr>
              <w:spacing w:after="0"/>
              <w:jc w:val="left"/>
            </w:pPr>
          </w:p>
        </w:tc>
      </w:tr>
      <w:tr>
        <w:trPr>
          <w:cantSplit/>
        </w:trPr>
        <w:tc>
          <w:tcPr>
            <w:tcW w:type="dxa" w:w="1847"/>
          </w:tcPr>
          <w:p>
            <w:pPr>
              <w:spacing w:after="0"/>
              <w:jc w:val="left"/>
            </w:pPr>
            <w:r>
              <w:rPr>
                <w:sz w:val="16"/>
              </w:rPr>
              <w:t>Moulton city</w:t>
            </w:r>
          </w:p>
        </w:tc>
        <w:tc>
          <w:tcPr>
            <w:tcW w:type="dxa" w:w="1736"/>
          </w:tcPr>
          <w:p>
            <w:pPr>
              <w:spacing w:after="0"/>
              <w:jc w:val="left"/>
            </w:pPr>
            <w:r>
              <w:rPr>
                <w:sz w:val="16"/>
              </w:rPr>
              <w:t>City</w:t>
            </w:r>
          </w:p>
        </w:tc>
        <w:tc>
          <w:tcPr>
            <w:tcW w:type="dxa" w:w="2848"/>
          </w:tcPr>
          <w:p>
            <w:pPr>
              <w:spacing w:after="0"/>
              <w:jc w:val="left"/>
            </w:pPr>
            <w:r>
              <w:rPr>
                <w:sz w:val="16"/>
              </w:rPr>
              <w:t>Plan 111862 approved 2026-09-03, pending adoption here; not yet eligible</w:t>
            </w:r>
          </w:p>
        </w:tc>
        <w:tc>
          <w:tcPr>
            <w:tcW w:type="dxa" w:w="2625"/>
          </w:tcPr>
          <w:p>
            <w:pPr>
              <w:spacing w:after="0"/>
              <w:jc w:val="right"/>
            </w:pPr>
            <w:r>
              <w:rPr>
                <w:sz w:val="16"/>
              </w:rPr>
              <w:t>FMA RL 0, SRL 0; any 3</w:t>
            </w:r>
          </w:p>
        </w:tc>
        <w:tc>
          <w:tcPr>
            <w:tcW w:type="dxa" w:w="1847"/>
          </w:tcPr>
          <w:p>
            <w:pPr>
              <w:spacing w:after="0"/>
              <w:jc w:val="right"/>
            </w:pPr>
            <w:r>
              <w:rPr>
                <w:sz w:val="16"/>
              </w:rPr>
              <w:t>$295,223.28</w:t>
            </w:r>
          </w:p>
        </w:tc>
        <w:tc>
          <w:tcPr>
            <w:tcW w:type="dxa" w:w="2403"/>
          </w:tcPr>
          <w:p>
            <w:pPr>
              <w:spacing w:after="0"/>
              <w:jc w:val="right"/>
            </w:pPr>
            <w:r>
              <w:rPr>
                <w:sz w:val="16"/>
              </w:rPr>
              <w:t>150; no approved plan</w:t>
            </w:r>
          </w:p>
        </w:tc>
        <w:tc>
          <w:tcPr>
            <w:tcW w:type="dxa" w:w="807"/>
          </w:tcPr>
          <w:p>
            <w:pPr>
              <w:spacing w:after="0"/>
              <w:jc w:val="left"/>
            </w:pPr>
          </w:p>
        </w:tc>
      </w:tr>
      <w:tr>
        <w:trPr>
          <w:cantSplit/>
        </w:trPr>
        <w:tc>
          <w:tcPr>
            <w:tcW w:type="dxa" w:w="1847"/>
          </w:tcPr>
          <w:p>
            <w:pPr>
              <w:spacing w:after="0"/>
              <w:jc w:val="left"/>
            </w:pPr>
            <w:r>
              <w:rPr>
                <w:sz w:val="16"/>
              </w:rPr>
              <w:t>North Courtland town</w:t>
            </w:r>
          </w:p>
        </w:tc>
        <w:tc>
          <w:tcPr>
            <w:tcW w:type="dxa" w:w="1736"/>
          </w:tcPr>
          <w:p>
            <w:pPr>
              <w:spacing w:after="0"/>
              <w:jc w:val="left"/>
            </w:pPr>
            <w:r>
              <w:rPr>
                <w:sz w:val="16"/>
              </w:rPr>
              <w:t>Town</w:t>
            </w:r>
          </w:p>
        </w:tc>
        <w:tc>
          <w:tcPr>
            <w:tcW w:type="dxa" w:w="2848"/>
          </w:tcPr>
          <w:p>
            <w:pPr>
              <w:spacing w:after="0"/>
              <w:jc w:val="left"/>
            </w:pPr>
            <w:r>
              <w:rPr>
                <w:sz w:val="16"/>
              </w:rPr>
              <w:t>Plan 111862 approved 2026-09-03, pending adoption here; not yet eligible</w:t>
            </w:r>
          </w:p>
        </w:tc>
        <w:tc>
          <w:tcPr>
            <w:tcW w:type="dxa" w:w="2625"/>
          </w:tcPr>
          <w:p>
            <w:pPr>
              <w:spacing w:after="0"/>
              <w:jc w:val="right"/>
            </w:pPr>
            <w:r>
              <w:rPr>
                <w:sz w:val="16"/>
              </w:rPr>
              <w:t>FMA RL 0, SRL 0; any 0</w:t>
            </w:r>
          </w:p>
        </w:tc>
        <w:tc>
          <w:tcPr>
            <w:tcW w:type="dxa" w:w="1847"/>
          </w:tcPr>
          <w:p>
            <w:pPr>
              <w:spacing w:after="0"/>
              <w:jc w:val="right"/>
            </w:pPr>
            <w:r>
              <w:rPr>
                <w:sz w:val="16"/>
              </w:rPr>
              <w:t>none found</w:t>
            </w:r>
          </w:p>
        </w:tc>
        <w:tc>
          <w:tcPr>
            <w:tcW w:type="dxa" w:w="2403"/>
          </w:tcPr>
          <w:p>
            <w:pPr>
              <w:spacing w:after="0"/>
              <w:jc w:val="right"/>
            </w:pPr>
            <w:r>
              <w:rPr>
                <w:sz w:val="16"/>
              </w:rPr>
              <w:t>0; no approved plan</w:t>
            </w:r>
          </w:p>
        </w:tc>
        <w:tc>
          <w:tcPr>
            <w:tcW w:type="dxa" w:w="807"/>
          </w:tcPr>
          <w:p>
            <w:pPr>
              <w:spacing w:after="0"/>
              <w:jc w:val="left"/>
            </w:pPr>
          </w:p>
        </w:tc>
      </w:tr>
      <w:tr>
        <w:trPr>
          <w:cantSplit/>
        </w:trPr>
        <w:tc>
          <w:tcPr>
            <w:tcW w:type="dxa" w:w="1847"/>
          </w:tcPr>
          <w:p>
            <w:pPr>
              <w:spacing w:after="0"/>
              <w:jc w:val="left"/>
            </w:pPr>
            <w:r>
              <w:rPr>
                <w:sz w:val="16"/>
              </w:rPr>
              <w:t>Town Creek town</w:t>
            </w:r>
          </w:p>
        </w:tc>
        <w:tc>
          <w:tcPr>
            <w:tcW w:type="dxa" w:w="1736"/>
          </w:tcPr>
          <w:p>
            <w:pPr>
              <w:spacing w:after="0"/>
              <w:jc w:val="left"/>
            </w:pPr>
            <w:r>
              <w:rPr>
                <w:sz w:val="16"/>
              </w:rPr>
              <w:t>Town</w:t>
            </w:r>
          </w:p>
        </w:tc>
        <w:tc>
          <w:tcPr>
            <w:tcW w:type="dxa" w:w="2848"/>
          </w:tcPr>
          <w:p>
            <w:pPr>
              <w:spacing w:after="0"/>
              <w:jc w:val="left"/>
            </w:pPr>
            <w:r>
              <w:rPr>
                <w:sz w:val="16"/>
              </w:rPr>
              <w:t>Approved, expires 2031-09-02</w:t>
            </w:r>
          </w:p>
        </w:tc>
        <w:tc>
          <w:tcPr>
            <w:tcW w:type="dxa" w:w="2625"/>
          </w:tcPr>
          <w:p>
            <w:pPr>
              <w:spacing w:after="0"/>
              <w:jc w:val="right"/>
            </w:pPr>
            <w:r>
              <w:rPr>
                <w:sz w:val="16"/>
              </w:rPr>
              <w:t>FMA RL 0, SRL 0; any 0</w:t>
            </w:r>
          </w:p>
        </w:tc>
        <w:tc>
          <w:tcPr>
            <w:tcW w:type="dxa" w:w="1847"/>
          </w:tcPr>
          <w:p>
            <w:pPr>
              <w:spacing w:after="0"/>
              <w:jc w:val="right"/>
            </w:pPr>
            <w:r>
              <w:rPr>
                <w:sz w:val="16"/>
              </w:rPr>
              <w:t>$1,416.52</w:t>
            </w:r>
          </w:p>
        </w:tc>
        <w:tc>
          <w:tcPr>
            <w:tcW w:type="dxa" w:w="2403"/>
          </w:tcPr>
          <w:p>
            <w:pPr>
              <w:spacing w:after="0"/>
              <w:jc w:val="right"/>
            </w:pPr>
            <w:r>
              <w:rPr>
                <w:sz w:val="16"/>
              </w:rPr>
              <w:t>43; not yet covered</w:t>
            </w:r>
          </w:p>
        </w:tc>
        <w:tc>
          <w:tcPr>
            <w:tcW w:type="dxa" w:w="80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Plan 111862 was approved by FEMA on 2026-09-03 but is not yet adopted here, so no since-plan counts are given.</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6"/>
        <w:gridCol w:w="1037"/>
        <w:gridCol w:w="1126"/>
        <w:gridCol w:w="1179"/>
        <w:gridCol w:w="1305"/>
        <w:gridCol w:w="1191"/>
        <w:gridCol w:w="1115"/>
        <w:gridCol w:w="1115"/>
        <w:gridCol w:w="126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1"/>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6"/>
          </w:tcPr>
          <w:p>
            <w:pPr>
              <w:spacing w:after="0"/>
              <w:jc w:val="right"/>
            </w:pPr>
          </w:p>
        </w:tc>
        <w:tc>
          <w:tcPr>
            <w:tcW w:type="dxa" w:w="1037"/>
          </w:tcPr>
          <w:p>
            <w:pPr>
              <w:spacing w:after="0"/>
              <w:jc w:val="right"/>
            </w:pPr>
          </w:p>
        </w:tc>
        <w:tc>
          <w:tcPr>
            <w:tcW w:type="dxa" w:w="1126"/>
          </w:tcPr>
          <w:p>
            <w:pPr>
              <w:spacing w:after="0"/>
              <w:jc w:val="right"/>
            </w:pPr>
          </w:p>
        </w:tc>
        <w:tc>
          <w:tcPr>
            <w:tcW w:type="dxa" w:w="1179"/>
          </w:tcPr>
          <w:p>
            <w:pPr>
              <w:spacing w:after="0"/>
              <w:jc w:val="right"/>
            </w:pPr>
          </w:p>
        </w:tc>
        <w:tc>
          <w:tcPr>
            <w:tcW w:type="dxa" w:w="1305"/>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6"/>
          </w:tcPr>
          <w:p>
            <w:pPr>
              <w:spacing w:after="0"/>
              <w:jc w:val="right"/>
            </w:pPr>
          </w:p>
        </w:tc>
        <w:tc>
          <w:tcPr>
            <w:tcW w:type="dxa" w:w="1037"/>
          </w:tcPr>
          <w:p>
            <w:pPr>
              <w:spacing w:after="0"/>
              <w:jc w:val="right"/>
            </w:pPr>
          </w:p>
        </w:tc>
        <w:tc>
          <w:tcPr>
            <w:tcW w:type="dxa" w:w="1126"/>
          </w:tcPr>
          <w:p>
            <w:pPr>
              <w:spacing w:after="0"/>
              <w:jc w:val="right"/>
            </w:pPr>
          </w:p>
        </w:tc>
        <w:tc>
          <w:tcPr>
            <w:tcW w:type="dxa" w:w="1179"/>
          </w:tcPr>
          <w:p>
            <w:pPr>
              <w:spacing w:after="0"/>
              <w:jc w:val="right"/>
            </w:pPr>
          </w:p>
        </w:tc>
        <w:tc>
          <w:tcPr>
            <w:tcW w:type="dxa" w:w="1305"/>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$5,939,445,070</w:t>
            </w:r>
          </w:p>
        </w:tc>
        <w:tc>
          <w:tcPr>
            <w:tcW w:type="dxa" w:w="1215"/>
          </w:tcPr>
          <w:p>
            <w:pPr>
              <w:spacing w:after="0"/>
              <w:jc w:val="right"/>
            </w:pPr>
            <w:r>
              <w:rPr>
                <w:sz w:val="16"/>
              </w:rPr>
              <w:t>$274,107,156</w:t>
            </w:r>
          </w:p>
        </w:tc>
        <w:tc>
          <w:tcPr>
            <w:tcW w:type="dxa" w:w="1046"/>
          </w:tcPr>
          <w:p>
            <w:pPr>
              <w:spacing w:after="0"/>
              <w:jc w:val="right"/>
            </w:pPr>
            <w:r>
              <w:rPr>
                <w:sz w:val="16"/>
              </w:rPr>
              <w:t>33,012</w:t>
            </w:r>
          </w:p>
        </w:tc>
        <w:tc>
          <w:tcPr>
            <w:tcW w:type="dxa" w:w="1037"/>
          </w:tcPr>
          <w:p>
            <w:pPr>
              <w:spacing w:after="0"/>
              <w:jc w:val="right"/>
            </w:pPr>
            <w:r>
              <w:rPr>
                <w:sz w:val="16"/>
              </w:rPr>
              <w:t>$3,435</w:t>
            </w:r>
          </w:p>
        </w:tc>
        <w:tc>
          <w:tcPr>
            <w:tcW w:type="dxa" w:w="1126"/>
          </w:tcPr>
          <w:p>
            <w:pPr>
              <w:spacing w:after="0"/>
              <w:jc w:val="right"/>
            </w:pPr>
            <w:r>
              <w:rPr>
                <w:sz w:val="16"/>
              </w:rPr>
              <w:t>$269,482</w:t>
            </w:r>
          </w:p>
        </w:tc>
        <w:tc>
          <w:tcPr>
            <w:tcW w:type="dxa" w:w="1179"/>
          </w:tcPr>
          <w:p>
            <w:pPr>
              <w:spacing w:after="0"/>
              <w:jc w:val="right"/>
            </w:pPr>
            <w:r>
              <w:rPr>
                <w:sz w:val="16"/>
              </w:rPr>
              <w:t>$2,376,512</w:t>
            </w:r>
          </w:p>
        </w:tc>
        <w:tc>
          <w:tcPr>
            <w:tcW w:type="dxa" w:w="1305"/>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$63,925,672</w:t>
            </w:r>
          </w:p>
        </w:tc>
        <w:tc>
          <w:tcPr>
            <w:tcW w:type="dxa" w:w="1046"/>
          </w:tcPr>
          <w:p>
            <w:pPr>
              <w:spacing w:after="0"/>
              <w:jc w:val="right"/>
            </w:pPr>
          </w:p>
        </w:tc>
        <w:tc>
          <w:tcPr>
            <w:tcW w:type="dxa" w:w="1037"/>
          </w:tcPr>
          <w:p>
            <w:pPr>
              <w:spacing w:after="0"/>
              <w:jc w:val="right"/>
            </w:pPr>
          </w:p>
        </w:tc>
        <w:tc>
          <w:tcPr>
            <w:tcW w:type="dxa" w:w="1126"/>
          </w:tcPr>
          <w:p>
            <w:pPr>
              <w:spacing w:after="0"/>
              <w:jc w:val="right"/>
            </w:pPr>
            <w:r>
              <w:rPr>
                <w:sz w:val="16"/>
              </w:rPr>
              <w:t>$444,871</w:t>
            </w:r>
          </w:p>
        </w:tc>
        <w:tc>
          <w:tcPr>
            <w:tcW w:type="dxa" w:w="1179"/>
          </w:tcPr>
          <w:p>
            <w:pPr>
              <w:spacing w:after="0"/>
              <w:jc w:val="right"/>
            </w:pPr>
          </w:p>
        </w:tc>
        <w:tc>
          <w:tcPr>
            <w:tcW w:type="dxa" w:w="1305"/>
          </w:tcPr>
          <w:p>
            <w:pPr>
              <w:spacing w:after="0"/>
              <w:jc w:val="right"/>
            </w:pPr>
            <w:r>
              <w:rPr>
                <w:sz w:val="16"/>
              </w:rPr>
              <w:t>0.696% (agriculture)</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$10,109,405,774</w:t>
            </w:r>
          </w:p>
        </w:tc>
        <w:tc>
          <w:tcPr>
            <w:tcW w:type="dxa" w:w="1215"/>
          </w:tcPr>
          <w:p>
            <w:pPr>
              <w:spacing w:after="0"/>
              <w:jc w:val="right"/>
            </w:pPr>
          </w:p>
        </w:tc>
        <w:tc>
          <w:tcPr>
            <w:tcW w:type="dxa" w:w="1046"/>
          </w:tcPr>
          <w:p>
            <w:pPr>
              <w:spacing w:after="0"/>
              <w:jc w:val="right"/>
            </w:pPr>
            <w:r>
              <w:rPr>
                <w:sz w:val="16"/>
              </w:rPr>
              <w:t>33,073</w:t>
            </w:r>
          </w:p>
        </w:tc>
        <w:tc>
          <w:tcPr>
            <w:tcW w:type="dxa" w:w="1037"/>
          </w:tcPr>
          <w:p>
            <w:pPr>
              <w:spacing w:after="0"/>
              <w:jc w:val="right"/>
            </w:pPr>
            <w:r>
              <w:rPr>
                <w:sz w:val="16"/>
              </w:rPr>
              <w:t>$1,048,536</w:t>
            </w:r>
          </w:p>
        </w:tc>
        <w:tc>
          <w:tcPr>
            <w:tcW w:type="dxa" w:w="1126"/>
          </w:tcPr>
          <w:p>
            <w:pPr>
              <w:spacing w:after="0"/>
              <w:jc w:val="right"/>
            </w:pPr>
          </w:p>
        </w:tc>
        <w:tc>
          <w:tcPr>
            <w:tcW w:type="dxa" w:w="1179"/>
          </w:tcPr>
          <w:p>
            <w:pPr>
              <w:spacing w:after="0"/>
              <w:jc w:val="right"/>
            </w:pPr>
            <w:r>
              <w:rPr>
                <w:sz w:val="16"/>
              </w:rPr>
              <w:t>$649,001</w:t>
            </w:r>
          </w:p>
        </w:tc>
        <w:tc>
          <w:tcPr>
            <w:tcW w:type="dxa" w:w="1305"/>
          </w:tcPr>
          <w:p>
            <w:pPr>
              <w:spacing w:after="0"/>
              <w:jc w:val="right"/>
            </w:pPr>
            <w:r>
              <w:rPr>
                <w:sz w:val="16"/>
              </w:rPr>
              <w:t>0.0104%</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$5,939,445,070</w:t>
            </w:r>
          </w:p>
        </w:tc>
        <w:tc>
          <w:tcPr>
            <w:tcW w:type="dxa" w:w="1215"/>
          </w:tcPr>
          <w:p>
            <w:pPr>
              <w:spacing w:after="0"/>
              <w:jc w:val="right"/>
            </w:pPr>
            <w:r>
              <w:rPr>
                <w:sz w:val="16"/>
              </w:rPr>
              <w:t>$274,107,156</w:t>
            </w:r>
          </w:p>
        </w:tc>
        <w:tc>
          <w:tcPr>
            <w:tcW w:type="dxa" w:w="1046"/>
          </w:tcPr>
          <w:p>
            <w:pPr>
              <w:spacing w:after="0"/>
              <w:jc w:val="right"/>
            </w:pPr>
            <w:r>
              <w:rPr>
                <w:sz w:val="16"/>
              </w:rPr>
              <w:t>33,012</w:t>
            </w:r>
          </w:p>
        </w:tc>
        <w:tc>
          <w:tcPr>
            <w:tcW w:type="dxa" w:w="1037"/>
          </w:tcPr>
          <w:p>
            <w:pPr>
              <w:spacing w:after="0"/>
              <w:jc w:val="right"/>
            </w:pPr>
            <w:r>
              <w:rPr>
                <w:sz w:val="16"/>
              </w:rPr>
              <w:t>$42,216</w:t>
            </w:r>
          </w:p>
        </w:tc>
        <w:tc>
          <w:tcPr>
            <w:tcW w:type="dxa" w:w="1126"/>
          </w:tcPr>
          <w:p>
            <w:pPr>
              <w:spacing w:after="0"/>
              <w:jc w:val="right"/>
            </w:pPr>
            <w:r>
              <w:rPr>
                <w:sz w:val="16"/>
              </w:rPr>
              <w:t>$27,836</w:t>
            </w:r>
          </w:p>
        </w:tc>
        <w:tc>
          <w:tcPr>
            <w:tcW w:type="dxa" w:w="1179"/>
          </w:tcPr>
          <w:p>
            <w:pPr>
              <w:spacing w:after="0"/>
              <w:jc w:val="right"/>
            </w:pPr>
            <w:r>
              <w:rPr>
                <w:sz w:val="16"/>
              </w:rPr>
              <w:t>$1,481</w:t>
            </w:r>
          </w:p>
        </w:tc>
        <w:tc>
          <w:tcPr>
            <w:tcW w:type="dxa" w:w="1305"/>
          </w:tcPr>
          <w:p>
            <w:pPr>
              <w:spacing w:after="0"/>
              <w:jc w:val="right"/>
            </w:pPr>
            <w:r>
              <w:rPr>
                <w:sz w:val="16"/>
              </w:rPr>
              <w:t>0.000711%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$5,939,445,070</w:t>
            </w:r>
          </w:p>
        </w:tc>
        <w:tc>
          <w:tcPr>
            <w:tcW w:type="dxa" w:w="1215"/>
          </w:tcPr>
          <w:p>
            <w:pPr>
              <w:spacing w:after="0"/>
              <w:jc w:val="right"/>
            </w:pPr>
            <w:r>
              <w:rPr>
                <w:sz w:val="16"/>
              </w:rPr>
              <w:t>$274,107,156</w:t>
            </w:r>
          </w:p>
        </w:tc>
        <w:tc>
          <w:tcPr>
            <w:tcW w:type="dxa" w:w="1046"/>
          </w:tcPr>
          <w:p>
            <w:pPr>
              <w:spacing w:after="0"/>
              <w:jc w:val="right"/>
            </w:pPr>
            <w:r>
              <w:rPr>
                <w:sz w:val="16"/>
              </w:rPr>
              <w:t>33,012</w:t>
            </w:r>
          </w:p>
        </w:tc>
        <w:tc>
          <w:tcPr>
            <w:tcW w:type="dxa" w:w="1037"/>
          </w:tcPr>
          <w:p>
            <w:pPr>
              <w:spacing w:after="0"/>
              <w:jc w:val="right"/>
            </w:pPr>
            <w:r>
              <w:rPr>
                <w:sz w:val="16"/>
              </w:rPr>
              <w:t>$41</w:t>
            </w:r>
          </w:p>
        </w:tc>
        <w:tc>
          <w:tcPr>
            <w:tcW w:type="dxa" w:w="1126"/>
          </w:tcPr>
          <w:p>
            <w:pPr>
              <w:spacing w:after="0"/>
              <w:jc w:val="right"/>
            </w:pPr>
            <w:r>
              <w:rPr>
                <w:sz w:val="16"/>
              </w:rPr>
              <w:t>$13,781</w:t>
            </w:r>
          </w:p>
        </w:tc>
        <w:tc>
          <w:tcPr>
            <w:tcW w:type="dxa" w:w="1179"/>
          </w:tcPr>
          <w:p>
            <w:pPr>
              <w:spacing w:after="0"/>
              <w:jc w:val="right"/>
            </w:pPr>
            <w:r>
              <w:rPr>
                <w:sz w:val="16"/>
              </w:rPr>
              <w:t>$1,173,156</w:t>
            </w:r>
          </w:p>
        </w:tc>
        <w:tc>
          <w:tcPr>
            <w:tcW w:type="dxa" w:w="1305"/>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$5,939,445,070</w:t>
            </w:r>
          </w:p>
        </w:tc>
        <w:tc>
          <w:tcPr>
            <w:tcW w:type="dxa" w:w="1215"/>
          </w:tcPr>
          <w:p>
            <w:pPr>
              <w:spacing w:after="0"/>
              <w:jc w:val="right"/>
            </w:pPr>
            <w:r>
              <w:rPr>
                <w:sz w:val="16"/>
              </w:rPr>
              <w:t>$273,322,716</w:t>
            </w:r>
          </w:p>
        </w:tc>
        <w:tc>
          <w:tcPr>
            <w:tcW w:type="dxa" w:w="1046"/>
          </w:tcPr>
          <w:p>
            <w:pPr>
              <w:spacing w:after="0"/>
              <w:jc w:val="right"/>
            </w:pPr>
            <w:r>
              <w:rPr>
                <w:sz w:val="16"/>
              </w:rPr>
              <w:t>33,012</w:t>
            </w:r>
          </w:p>
        </w:tc>
        <w:tc>
          <w:tcPr>
            <w:tcW w:type="dxa" w:w="1037"/>
          </w:tcPr>
          <w:p>
            <w:pPr>
              <w:spacing w:after="0"/>
              <w:jc w:val="right"/>
            </w:pPr>
            <w:r>
              <w:rPr>
                <w:sz w:val="16"/>
              </w:rPr>
              <w:t>$81,956</w:t>
            </w:r>
          </w:p>
        </w:tc>
        <w:tc>
          <w:tcPr>
            <w:tcW w:type="dxa" w:w="1126"/>
          </w:tcPr>
          <w:p>
            <w:pPr>
              <w:spacing w:after="0"/>
              <w:jc w:val="right"/>
            </w:pPr>
            <w:r>
              <w:rPr>
                <w:sz w:val="16"/>
              </w:rPr>
              <w:t>$120,816</w:t>
            </w:r>
          </w:p>
        </w:tc>
        <w:tc>
          <w:tcPr>
            <w:tcW w:type="dxa" w:w="1179"/>
          </w:tcPr>
          <w:p>
            <w:pPr>
              <w:spacing w:after="0"/>
              <w:jc w:val="right"/>
            </w:pPr>
            <w:r>
              <w:rPr>
                <w:sz w:val="16"/>
              </w:rPr>
              <w:t>$4,562</w:t>
            </w:r>
          </w:p>
        </w:tc>
        <w:tc>
          <w:tcPr>
            <w:tcW w:type="dxa" w:w="1305"/>
          </w:tcPr>
          <w:p>
            <w:pPr>
              <w:spacing w:after="0"/>
              <w:jc w:val="right"/>
            </w:pPr>
            <w:r>
              <w:rPr>
                <w:sz w:val="16"/>
              </w:rPr>
              <w:t>0.00138%</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$5,939,445,070</w:t>
            </w:r>
          </w:p>
        </w:tc>
        <w:tc>
          <w:tcPr>
            <w:tcW w:type="dxa" w:w="1215"/>
          </w:tcPr>
          <w:p>
            <w:pPr>
              <w:spacing w:after="0"/>
              <w:jc w:val="right"/>
            </w:pPr>
          </w:p>
        </w:tc>
        <w:tc>
          <w:tcPr>
            <w:tcW w:type="dxa" w:w="1046"/>
          </w:tcPr>
          <w:p>
            <w:pPr>
              <w:spacing w:after="0"/>
              <w:jc w:val="right"/>
            </w:pPr>
            <w:r>
              <w:rPr>
                <w:sz w:val="16"/>
              </w:rPr>
              <w:t>33,012</w:t>
            </w:r>
          </w:p>
        </w:tc>
        <w:tc>
          <w:tcPr>
            <w:tcW w:type="dxa" w:w="1037"/>
          </w:tcPr>
          <w:p>
            <w:pPr>
              <w:spacing w:after="0"/>
              <w:jc w:val="right"/>
            </w:pPr>
            <w:r>
              <w:rPr>
                <w:sz w:val="16"/>
              </w:rPr>
              <w:t>$43,529</w:t>
            </w:r>
          </w:p>
        </w:tc>
        <w:tc>
          <w:tcPr>
            <w:tcW w:type="dxa" w:w="1126"/>
          </w:tcPr>
          <w:p>
            <w:pPr>
              <w:spacing w:after="0"/>
              <w:jc w:val="right"/>
            </w:pPr>
          </w:p>
        </w:tc>
        <w:tc>
          <w:tcPr>
            <w:tcW w:type="dxa" w:w="1179"/>
          </w:tcPr>
          <w:p>
            <w:pPr>
              <w:spacing w:after="0"/>
              <w:jc w:val="right"/>
            </w:pPr>
            <w:r>
              <w:rPr>
                <w:sz w:val="16"/>
              </w:rPr>
              <w:t>$12,689</w:t>
            </w:r>
          </w:p>
        </w:tc>
        <w:tc>
          <w:tcPr>
            <w:tcW w:type="dxa" w:w="1305"/>
          </w:tcPr>
          <w:p>
            <w:pPr>
              <w:spacing w:after="0"/>
              <w:jc w:val="right"/>
            </w:pPr>
            <w:r>
              <w:rPr>
                <w:sz w:val="16"/>
              </w:rPr>
              <w:t>0.000733%</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$5,937,244,248</w:t>
            </w:r>
          </w:p>
        </w:tc>
        <w:tc>
          <w:tcPr>
            <w:tcW w:type="dxa" w:w="1215"/>
          </w:tcPr>
          <w:p>
            <w:pPr>
              <w:spacing w:after="0"/>
              <w:jc w:val="right"/>
            </w:pPr>
            <w:r>
              <w:rPr>
                <w:sz w:val="16"/>
              </w:rPr>
              <w:t>$26,233,885</w:t>
            </w:r>
          </w:p>
        </w:tc>
        <w:tc>
          <w:tcPr>
            <w:tcW w:type="dxa" w:w="1046"/>
          </w:tcPr>
          <w:p>
            <w:pPr>
              <w:spacing w:after="0"/>
              <w:jc w:val="right"/>
            </w:pPr>
            <w:r>
              <w:rPr>
                <w:sz w:val="16"/>
              </w:rPr>
              <w:t>912</w:t>
            </w:r>
          </w:p>
        </w:tc>
        <w:tc>
          <w:tcPr>
            <w:tcW w:type="dxa" w:w="1037"/>
          </w:tcPr>
          <w:p>
            <w:pPr>
              <w:spacing w:after="0"/>
              <w:jc w:val="right"/>
            </w:pPr>
            <w:r>
              <w:rPr>
                <w:sz w:val="16"/>
              </w:rPr>
              <w:t>$7,378,546</w:t>
            </w:r>
          </w:p>
        </w:tc>
        <w:tc>
          <w:tcPr>
            <w:tcW w:type="dxa" w:w="1126"/>
          </w:tcPr>
          <w:p>
            <w:pPr>
              <w:spacing w:after="0"/>
              <w:jc w:val="right"/>
            </w:pPr>
            <w:r>
              <w:rPr>
                <w:sz w:val="16"/>
              </w:rPr>
              <w:t>$6,042</w:t>
            </w:r>
          </w:p>
        </w:tc>
        <w:tc>
          <w:tcPr>
            <w:tcW w:type="dxa" w:w="1179"/>
          </w:tcPr>
          <w:p>
            <w:pPr>
              <w:spacing w:after="0"/>
              <w:jc w:val="right"/>
            </w:pPr>
            <w:r>
              <w:rPr>
                <w:sz w:val="16"/>
              </w:rPr>
              <w:t>$69,829</w:t>
            </w:r>
          </w:p>
        </w:tc>
        <w:tc>
          <w:tcPr>
            <w:tcW w:type="dxa" w:w="1305"/>
          </w:tcPr>
          <w:p>
            <w:pPr>
              <w:spacing w:after="0"/>
              <w:jc w:val="right"/>
            </w:pPr>
            <w:r>
              <w:rPr>
                <w:sz w:val="16"/>
              </w:rPr>
              <w:t>n/a (see note)</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$51,452,456</w:t>
            </w:r>
          </w:p>
        </w:tc>
        <w:tc>
          <w:tcPr>
            <w:tcW w:type="dxa" w:w="1215"/>
          </w:tcPr>
          <w:p>
            <w:pPr>
              <w:spacing w:after="0"/>
              <w:jc w:val="right"/>
            </w:pPr>
          </w:p>
        </w:tc>
        <w:tc>
          <w:tcPr>
            <w:tcW w:type="dxa" w:w="1046"/>
          </w:tcPr>
          <w:p>
            <w:pPr>
              <w:spacing w:after="0"/>
              <w:jc w:val="right"/>
            </w:pPr>
            <w:r>
              <w:rPr>
                <w:sz w:val="16"/>
              </w:rPr>
              <w:t>348</w:t>
            </w:r>
          </w:p>
        </w:tc>
        <w:tc>
          <w:tcPr>
            <w:tcW w:type="dxa" w:w="1037"/>
          </w:tcPr>
          <w:p>
            <w:pPr>
              <w:spacing w:after="0"/>
              <w:jc w:val="right"/>
            </w:pPr>
            <w:r>
              <w:rPr>
                <w:sz w:val="16"/>
              </w:rPr>
              <w:t>$14</w:t>
            </w:r>
          </w:p>
        </w:tc>
        <w:tc>
          <w:tcPr>
            <w:tcW w:type="dxa" w:w="1126"/>
          </w:tcPr>
          <w:p>
            <w:pPr>
              <w:spacing w:after="0"/>
              <w:jc w:val="right"/>
            </w:pPr>
          </w:p>
        </w:tc>
        <w:tc>
          <w:tcPr>
            <w:tcW w:type="dxa" w:w="1179"/>
          </w:tcPr>
          <w:p>
            <w:pPr>
              <w:spacing w:after="0"/>
              <w:jc w:val="right"/>
            </w:pPr>
            <w:r>
              <w:rPr>
                <w:sz w:val="16"/>
              </w:rPr>
              <w:t>$42</w:t>
            </w:r>
          </w:p>
        </w:tc>
        <w:tc>
          <w:tcPr>
            <w:tcW w:type="dxa" w:w="1305"/>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$5,939,445,070</w:t>
            </w:r>
          </w:p>
        </w:tc>
        <w:tc>
          <w:tcPr>
            <w:tcW w:type="dxa" w:w="1215"/>
          </w:tcPr>
          <w:p>
            <w:pPr>
              <w:spacing w:after="0"/>
              <w:jc w:val="right"/>
            </w:pPr>
          </w:p>
        </w:tc>
        <w:tc>
          <w:tcPr>
            <w:tcW w:type="dxa" w:w="1046"/>
          </w:tcPr>
          <w:p>
            <w:pPr>
              <w:spacing w:after="0"/>
              <w:jc w:val="right"/>
            </w:pPr>
            <w:r>
              <w:rPr>
                <w:sz w:val="16"/>
              </w:rPr>
              <w:t>33,012</w:t>
            </w:r>
          </w:p>
        </w:tc>
        <w:tc>
          <w:tcPr>
            <w:tcW w:type="dxa" w:w="1037"/>
          </w:tcPr>
          <w:p>
            <w:pPr>
              <w:spacing w:after="0"/>
              <w:jc w:val="right"/>
            </w:pPr>
            <w:r>
              <w:rPr>
                <w:sz w:val="16"/>
              </w:rPr>
              <w:t>$14,065</w:t>
            </w:r>
          </w:p>
        </w:tc>
        <w:tc>
          <w:tcPr>
            <w:tcW w:type="dxa" w:w="1126"/>
          </w:tcPr>
          <w:p>
            <w:pPr>
              <w:spacing w:after="0"/>
              <w:jc w:val="right"/>
            </w:pPr>
          </w:p>
        </w:tc>
        <w:tc>
          <w:tcPr>
            <w:tcW w:type="dxa" w:w="1179"/>
          </w:tcPr>
          <w:p>
            <w:pPr>
              <w:spacing w:after="0"/>
              <w:jc w:val="right"/>
            </w:pPr>
            <w:r>
              <w:rPr>
                <w:sz w:val="16"/>
              </w:rPr>
              <w:t>$636,071</w:t>
            </w:r>
          </w:p>
        </w:tc>
        <w:tc>
          <w:tcPr>
            <w:tcW w:type="dxa" w:w="1305"/>
          </w:tcPr>
          <w:p>
            <w:pPr>
              <w:spacing w:after="0"/>
              <w:jc w:val="right"/>
            </w:pPr>
            <w:r>
              <w:rPr>
                <w:sz w:val="16"/>
              </w:rPr>
              <w:t>0.000237%</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$5,939,445,070</w:t>
            </w:r>
          </w:p>
        </w:tc>
        <w:tc>
          <w:tcPr>
            <w:tcW w:type="dxa" w:w="1215"/>
          </w:tcPr>
          <w:p>
            <w:pPr>
              <w:spacing w:after="0"/>
              <w:jc w:val="right"/>
            </w:pPr>
            <w:r>
              <w:rPr>
                <w:sz w:val="16"/>
              </w:rPr>
              <w:t>$274,107,156</w:t>
            </w:r>
          </w:p>
        </w:tc>
        <w:tc>
          <w:tcPr>
            <w:tcW w:type="dxa" w:w="1046"/>
          </w:tcPr>
          <w:p>
            <w:pPr>
              <w:spacing w:after="0"/>
              <w:jc w:val="right"/>
            </w:pPr>
            <w:r>
              <w:rPr>
                <w:sz w:val="16"/>
              </w:rPr>
              <w:t>33,012</w:t>
            </w:r>
          </w:p>
        </w:tc>
        <w:tc>
          <w:tcPr>
            <w:tcW w:type="dxa" w:w="1037"/>
          </w:tcPr>
          <w:p>
            <w:pPr>
              <w:spacing w:after="0"/>
              <w:jc w:val="right"/>
            </w:pPr>
            <w:r>
              <w:rPr>
                <w:sz w:val="16"/>
              </w:rPr>
              <w:t>$303,970</w:t>
            </w:r>
          </w:p>
        </w:tc>
        <w:tc>
          <w:tcPr>
            <w:tcW w:type="dxa" w:w="1126"/>
          </w:tcPr>
          <w:p>
            <w:pPr>
              <w:spacing w:after="0"/>
              <w:jc w:val="right"/>
            </w:pPr>
            <w:r>
              <w:rPr>
                <w:sz w:val="16"/>
              </w:rPr>
              <w:t>$9,413</w:t>
            </w:r>
          </w:p>
        </w:tc>
        <w:tc>
          <w:tcPr>
            <w:tcW w:type="dxa" w:w="1179"/>
          </w:tcPr>
          <w:p>
            <w:pPr>
              <w:spacing w:after="0"/>
              <w:jc w:val="right"/>
            </w:pPr>
            <w:r>
              <w:rPr>
                <w:sz w:val="16"/>
              </w:rPr>
              <w:t>$390,738</w:t>
            </w:r>
          </w:p>
        </w:tc>
        <w:tc>
          <w:tcPr>
            <w:tcW w:type="dxa" w:w="1305"/>
          </w:tcPr>
          <w:p>
            <w:pPr>
              <w:spacing w:after="0"/>
              <w:jc w:val="right"/>
            </w:pPr>
            <w:r>
              <w:rPr>
                <w:sz w:val="16"/>
              </w:rPr>
              <w:t>0.00512%</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$5,939,445,070</w:t>
            </w:r>
          </w:p>
        </w:tc>
        <w:tc>
          <w:tcPr>
            <w:tcW w:type="dxa" w:w="1215"/>
          </w:tcPr>
          <w:p>
            <w:pPr>
              <w:spacing w:after="0"/>
              <w:jc w:val="right"/>
            </w:pPr>
            <w:r>
              <w:rPr>
                <w:sz w:val="16"/>
              </w:rPr>
              <w:t>$274,107,156</w:t>
            </w:r>
          </w:p>
        </w:tc>
        <w:tc>
          <w:tcPr>
            <w:tcW w:type="dxa" w:w="1046"/>
          </w:tcPr>
          <w:p>
            <w:pPr>
              <w:spacing w:after="0"/>
              <w:jc w:val="right"/>
            </w:pPr>
            <w:r>
              <w:rPr>
                <w:sz w:val="16"/>
              </w:rPr>
              <w:t>33,012</w:t>
            </w:r>
          </w:p>
        </w:tc>
        <w:tc>
          <w:tcPr>
            <w:tcW w:type="dxa" w:w="1037"/>
          </w:tcPr>
          <w:p>
            <w:pPr>
              <w:spacing w:after="0"/>
              <w:jc w:val="right"/>
            </w:pPr>
            <w:r>
              <w:rPr>
                <w:sz w:val="16"/>
              </w:rPr>
              <w:t>$799,646</w:t>
            </w:r>
          </w:p>
        </w:tc>
        <w:tc>
          <w:tcPr>
            <w:tcW w:type="dxa" w:w="1126"/>
          </w:tcPr>
          <w:p>
            <w:pPr>
              <w:spacing w:after="0"/>
              <w:jc w:val="right"/>
            </w:pPr>
            <w:r>
              <w:rPr>
                <w:sz w:val="16"/>
              </w:rPr>
              <w:t>$25,837</w:t>
            </w:r>
          </w:p>
        </w:tc>
        <w:tc>
          <w:tcPr>
            <w:tcW w:type="dxa" w:w="1179"/>
          </w:tcPr>
          <w:p>
            <w:pPr>
              <w:spacing w:after="0"/>
              <w:jc w:val="right"/>
            </w:pPr>
            <w:r>
              <w:rPr>
                <w:sz w:val="16"/>
              </w:rPr>
              <w:t>$4,570,314</w:t>
            </w:r>
          </w:p>
        </w:tc>
        <w:tc>
          <w:tcPr>
            <w:tcW w:type="dxa" w:w="1305"/>
          </w:tcPr>
          <w:p>
            <w:pPr>
              <w:spacing w:after="0"/>
              <w:jc w:val="right"/>
            </w:pPr>
            <w:r>
              <w:rPr>
                <w:sz w:val="16"/>
              </w:rPr>
              <w:t>0.0135%</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6"/>
          </w:tcPr>
          <w:p>
            <w:pPr>
              <w:spacing w:after="0"/>
              <w:jc w:val="right"/>
            </w:pPr>
          </w:p>
        </w:tc>
        <w:tc>
          <w:tcPr>
            <w:tcW w:type="dxa" w:w="1037"/>
          </w:tcPr>
          <w:p>
            <w:pPr>
              <w:spacing w:after="0"/>
              <w:jc w:val="right"/>
            </w:pPr>
          </w:p>
        </w:tc>
        <w:tc>
          <w:tcPr>
            <w:tcW w:type="dxa" w:w="1126"/>
          </w:tcPr>
          <w:p>
            <w:pPr>
              <w:spacing w:after="0"/>
              <w:jc w:val="right"/>
            </w:pPr>
          </w:p>
        </w:tc>
        <w:tc>
          <w:tcPr>
            <w:tcW w:type="dxa" w:w="1179"/>
          </w:tcPr>
          <w:p>
            <w:pPr>
              <w:spacing w:after="0"/>
              <w:jc w:val="right"/>
            </w:pPr>
          </w:p>
        </w:tc>
        <w:tc>
          <w:tcPr>
            <w:tcW w:type="dxa" w:w="1305"/>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6"/>
          </w:tcPr>
          <w:p>
            <w:pPr>
              <w:spacing w:after="0"/>
              <w:jc w:val="right"/>
            </w:pPr>
          </w:p>
        </w:tc>
        <w:tc>
          <w:tcPr>
            <w:tcW w:type="dxa" w:w="1037"/>
          </w:tcPr>
          <w:p>
            <w:pPr>
              <w:spacing w:after="0"/>
              <w:jc w:val="right"/>
            </w:pPr>
          </w:p>
        </w:tc>
        <w:tc>
          <w:tcPr>
            <w:tcW w:type="dxa" w:w="1126"/>
          </w:tcPr>
          <w:p>
            <w:pPr>
              <w:spacing w:after="0"/>
              <w:jc w:val="right"/>
            </w:pPr>
          </w:p>
        </w:tc>
        <w:tc>
          <w:tcPr>
            <w:tcW w:type="dxa" w:w="1179"/>
          </w:tcPr>
          <w:p>
            <w:pPr>
              <w:spacing w:after="0"/>
              <w:jc w:val="right"/>
            </w:pPr>
          </w:p>
        </w:tc>
        <w:tc>
          <w:tcPr>
            <w:tcW w:type="dxa" w:w="1305"/>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$768,844,099</w:t>
            </w:r>
          </w:p>
        </w:tc>
        <w:tc>
          <w:tcPr>
            <w:tcW w:type="dxa" w:w="1215"/>
          </w:tcPr>
          <w:p>
            <w:pPr>
              <w:spacing w:after="0"/>
              <w:jc w:val="right"/>
            </w:pPr>
            <w:r>
              <w:rPr>
                <w:sz w:val="16"/>
              </w:rPr>
              <w:t>$50,324,112</w:t>
            </w:r>
          </w:p>
        </w:tc>
        <w:tc>
          <w:tcPr>
            <w:tcW w:type="dxa" w:w="1046"/>
          </w:tcPr>
          <w:p>
            <w:pPr>
              <w:spacing w:after="0"/>
              <w:jc w:val="right"/>
            </w:pPr>
            <w:r>
              <w:rPr>
                <w:sz w:val="16"/>
              </w:rPr>
              <w:t>7,402</w:t>
            </w:r>
          </w:p>
        </w:tc>
        <w:tc>
          <w:tcPr>
            <w:tcW w:type="dxa" w:w="1037"/>
          </w:tcPr>
          <w:p>
            <w:pPr>
              <w:spacing w:after="0"/>
              <w:jc w:val="right"/>
            </w:pPr>
            <w:r>
              <w:rPr>
                <w:sz w:val="16"/>
              </w:rPr>
              <w:t>$9,086</w:t>
            </w:r>
          </w:p>
        </w:tc>
        <w:tc>
          <w:tcPr>
            <w:tcW w:type="dxa" w:w="1126"/>
          </w:tcPr>
          <w:p>
            <w:pPr>
              <w:spacing w:after="0"/>
              <w:jc w:val="right"/>
            </w:pPr>
            <w:r>
              <w:rPr>
                <w:sz w:val="16"/>
              </w:rPr>
              <w:t>$125</w:t>
            </w:r>
          </w:p>
        </w:tc>
        <w:tc>
          <w:tcPr>
            <w:tcW w:type="dxa" w:w="1179"/>
          </w:tcPr>
          <w:p>
            <w:pPr>
              <w:spacing w:after="0"/>
              <w:jc w:val="right"/>
            </w:pPr>
            <w:r>
              <w:rPr>
                <w:sz w:val="16"/>
              </w:rPr>
              <w:t>$3,572</w:t>
            </w:r>
          </w:p>
        </w:tc>
        <w:tc>
          <w:tcPr>
            <w:tcW w:type="dxa" w:w="1305"/>
          </w:tcPr>
          <w:p>
            <w:pPr>
              <w:spacing w:after="0"/>
              <w:jc w:val="right"/>
            </w:pPr>
            <w:r>
              <w:rPr>
                <w:sz w:val="16"/>
              </w:rPr>
              <w:t>0.00118%</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$5,939,445,070</w:t>
            </w:r>
          </w:p>
        </w:tc>
        <w:tc>
          <w:tcPr>
            <w:tcW w:type="dxa" w:w="1215"/>
          </w:tcPr>
          <w:p>
            <w:pPr>
              <w:spacing w:after="0"/>
              <w:jc w:val="right"/>
            </w:pPr>
            <w:r>
              <w:rPr>
                <w:sz w:val="16"/>
              </w:rPr>
              <w:t>$274,107,156</w:t>
            </w:r>
          </w:p>
        </w:tc>
        <w:tc>
          <w:tcPr>
            <w:tcW w:type="dxa" w:w="1046"/>
          </w:tcPr>
          <w:p>
            <w:pPr>
              <w:spacing w:after="0"/>
              <w:jc w:val="right"/>
            </w:pPr>
            <w:r>
              <w:rPr>
                <w:sz w:val="16"/>
              </w:rPr>
              <w:t>33,012</w:t>
            </w:r>
          </w:p>
        </w:tc>
        <w:tc>
          <w:tcPr>
            <w:tcW w:type="dxa" w:w="1037"/>
          </w:tcPr>
          <w:p>
            <w:pPr>
              <w:spacing w:after="0"/>
              <w:jc w:val="right"/>
            </w:pPr>
            <w:r>
              <w:rPr>
                <w:sz w:val="16"/>
              </w:rPr>
              <w:t>$2,040</w:t>
            </w:r>
          </w:p>
        </w:tc>
        <w:tc>
          <w:tcPr>
            <w:tcW w:type="dxa" w:w="1126"/>
          </w:tcPr>
          <w:p>
            <w:pPr>
              <w:spacing w:after="0"/>
              <w:jc w:val="right"/>
            </w:pPr>
            <w:r>
              <w:rPr>
                <w:sz w:val="16"/>
              </w:rPr>
              <w:t>$203</w:t>
            </w:r>
          </w:p>
        </w:tc>
        <w:tc>
          <w:tcPr>
            <w:tcW w:type="dxa" w:w="1179"/>
          </w:tcPr>
          <w:p>
            <w:pPr>
              <w:spacing w:after="0"/>
              <w:jc w:val="right"/>
            </w:pPr>
            <w:r>
              <w:rPr>
                <w:sz w:val="16"/>
              </w:rPr>
              <w:t>$13,092</w:t>
            </w:r>
          </w:p>
        </w:tc>
        <w:tc>
          <w:tcPr>
            <w:tcW w:type="dxa" w:w="1305"/>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263"/>
          </w:tcPr>
          <w:p>
            <w:pPr>
              <w:spacing w:after="0"/>
              <w:jc w:val="left"/>
            </w:pPr>
          </w:p>
        </w:tc>
      </w:tr>
    </w:tbl>
    <w:p>
      <w:pPr>
        <w:spacing w:after="40" w:before="60"/>
      </w:pPr>
      <w:r>
        <w:rPr>
          <w:sz w:val="15"/>
        </w:rPr>
        <w:t>Totals since the plan: not available. Plan 111862 was approved by FEMA on 2026-09-03 but is not yet adopted here, so no since-plan counts are given.</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33,012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$5,939,445,070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$274,107,156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$10,645,489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$9,901,059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8</w:t>
            </w:r>
          </w:p>
        </w:tc>
        <w:tc>
          <w:tcPr>
            <w:tcW w:type="dxa" w:w="1572"/>
          </w:tcPr>
          <w:p>
            <w:pPr>
              <w:spacing w:after="0"/>
              <w:jc w:val="right"/>
            </w:pPr>
            <w:r>
              <w:rPr>
                <w:sz w:val="16"/>
              </w:rPr>
              <w:t>1</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COURTLAND, TOWN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MOULTON,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LAWRENCE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Lawrence County (unincorporated area)</w:t>
            </w:r>
          </w:p>
        </w:tc>
        <w:tc>
          <w:tcPr>
            <w:tcW w:type="dxa" w:w="1499"/>
          </w:tcPr>
          <w:p>
            <w:pPr>
              <w:spacing w:after="0"/>
              <w:jc w:val="left"/>
            </w:pPr>
            <w:r>
              <w:rPr>
                <w:sz w:val="16"/>
              </w:rPr>
              <w:t>010324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Courtland town</w:t>
            </w:r>
          </w:p>
        </w:tc>
        <w:tc>
          <w:tcPr>
            <w:tcW w:type="dxa" w:w="1499"/>
          </w:tcPr>
          <w:p>
            <w:pPr>
              <w:spacing w:after="0"/>
              <w:jc w:val="left"/>
            </w:pPr>
            <w:r>
              <w:rPr>
                <w:sz w:val="16"/>
              </w:rPr>
              <w:t>010141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Hillsboro town</w:t>
            </w:r>
          </w:p>
        </w:tc>
        <w:tc>
          <w:tcPr>
            <w:tcW w:type="dxa" w:w="1499"/>
          </w:tcPr>
          <w:p>
            <w:pPr>
              <w:spacing w:after="0"/>
              <w:jc w:val="left"/>
            </w:pPr>
            <w:r>
              <w:rPr>
                <w:sz w:val="16"/>
              </w:rPr>
              <w:t>010305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Moulton city</w:t>
            </w:r>
          </w:p>
        </w:tc>
        <w:tc>
          <w:tcPr>
            <w:tcW w:type="dxa" w:w="1499"/>
          </w:tcPr>
          <w:p>
            <w:pPr>
              <w:spacing w:after="0"/>
              <w:jc w:val="left"/>
            </w:pPr>
            <w:r>
              <w:rPr>
                <w:sz w:val="16"/>
              </w:rPr>
              <w:t>010142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North Courtland town</w:t>
            </w:r>
          </w:p>
        </w:tc>
        <w:tc>
          <w:tcPr>
            <w:tcW w:type="dxa" w:w="1499"/>
          </w:tcPr>
          <w:p>
            <w:pPr>
              <w:spacing w:after="0"/>
              <w:jc w:val="left"/>
            </w:pPr>
            <w:r>
              <w:rPr>
                <w:sz w:val="16"/>
              </w:rPr>
              <w:t>010444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Town Creek town</w:t>
            </w:r>
          </w:p>
        </w:tc>
        <w:tc>
          <w:tcPr>
            <w:tcW w:type="dxa" w:w="1499"/>
          </w:tcPr>
          <w:p>
            <w:pPr>
              <w:spacing w:after="0"/>
              <w:jc w:val="left"/>
            </w:pPr>
            <w:r>
              <w:rPr>
                <w:sz w:val="16"/>
              </w:rPr>
              <w:t>010143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Lawrence County, AL: risk-assessment baseline packet, release 2026-10 (data as of 2026-09-28; County area 01079).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Lawrence County, AL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Lawrence County, AL: Risk-assessment baseline packet</dc:title>
  <dc:subject>Hazard Plain release 2026-10, as of 2026-09-28. Preview: automated baseline</dc:subject>
  <dc:creator>Hazard Plain</dc:creator>
  <cp:keywords>Hazard Plain; hazard mitigation; risk assessment; 01079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