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Jefferson County, AL</w:t>
      </w:r>
    </w:p>
    <w:p>
      <w:pPr>
        <w:spacing w:after="120" w:before="0"/>
      </w:pPr>
      <w:r>
        <w:rPr>
          <w:color w:val="555555"/>
          <w:sz w:val="24"/>
        </w:rPr>
        <w:t>Risk-assessment baseline packet</w:t>
      </w:r>
    </w:p>
    <w:p>
      <w:pPr>
        <w:spacing w:after="120" w:before="0"/>
      </w:pPr>
      <w:r>
        <w:rPr>
          <w:b/>
          <w:sz w:val="18"/>
        </w:rPr>
        <w:t xml:space="preserve">County FIPS: </w:t>
      </w:r>
      <w:r>
        <w:rPr>
          <w:sz w:val="18"/>
        </w:rPr>
        <w:t>01073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2031-05-12. Plan: Division G (FEMA plan 111630), approved 2026-05-13.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2026-05-13: no new hazard declaration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($143,121,608 a year), Tornado ($56,071,205) and Cold Wave ($23,234,013).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2031-05-12</w:t>
      </w:r>
    </w:p>
    <w:p>
      <w:pPr>
        <w:keepNext/>
        <w:spacing w:after="40" w:before="0"/>
      </w:pPr>
      <w:r>
        <w:rPr>
          <w:b/>
        </w:rPr>
        <w:t xml:space="preserve">Plan: </w:t>
      </w:r>
      <w:r>
        <w:rPr/>
        <w:t>Division G (FEMA plan 111630)</w:t>
      </w:r>
    </w:p>
    <w:p>
      <w:pPr>
        <w:keepNext/>
        <w:spacing w:after="40" w:before="0"/>
      </w:pPr>
      <w:r>
        <w:rPr>
          <w:b/>
        </w:rPr>
        <w:t xml:space="preserve">Approved: </w:t>
      </w:r>
      <w:r>
        <w:rPr/>
        <w:t>2026-05-13</w:t>
      </w:r>
    </w:p>
    <w:p>
      <w:pPr>
        <w:keepNext/>
        <w:spacing w:after="40" w:before="0"/>
      </w:pPr>
      <w:r>
        <w:rPr>
          <w:b/>
        </w:rPr>
        <w:t xml:space="preserve">Days to expiry: </w:t>
      </w:r>
      <w:r>
        <w:rPr/>
        <w:t>1,685</w:t>
      </w:r>
    </w:p>
    <w:p>
      <w:pPr>
        <w:spacing w:after="80" w:before="0"/>
      </w:pPr>
      <w:r>
        <w:rPr>
          <w:color w:val="555555"/>
          <w:sz w:val="17"/>
        </w:rPr>
        <w:t>Every jurisdiction listed on this page (37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11, SRL 37 (44 CFR 77.2); any definition: 281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1"/>
        <w:gridCol w:w="1420"/>
        <w:gridCol w:w="2693"/>
        <w:gridCol w:w="2784"/>
        <w:gridCol w:w="1056"/>
        <w:gridCol w:w="1056"/>
        <w:gridCol w:w="911"/>
        <w:gridCol w:w="2682"/>
      </w:tblGrid>
      <w:tr>
        <w:trPr>
          <w:cantSplit/>
          <w:tblHeader/>
        </w:trPr>
        <w:tc>
          <w:tcPr>
            <w:tcW w:type="dxa" w:w="1511"/>
            <w:shd w:val="clear" w:color="auto" w:fill="E8E8E8"/>
          </w:tcPr>
          <w:p>
            <w:pPr>
              <w:spacing w:after="0"/>
              <w:jc w:val="left"/>
            </w:pPr>
            <w:r>
              <w:rPr>
                <w:b/>
                <w:sz w:val="16"/>
              </w:rPr>
              <w:t>Jurisdiction</w:t>
            </w:r>
          </w:p>
        </w:tc>
        <w:tc>
          <w:tcPr>
            <w:tcW w:type="dxa" w:w="1420"/>
            <w:shd w:val="clear" w:color="auto" w:fill="E8E8E8"/>
          </w:tcPr>
          <w:p>
            <w:pPr>
              <w:spacing w:after="0"/>
              <w:jc w:val="left"/>
            </w:pPr>
            <w:r>
              <w:rPr>
                <w:b/>
                <w:sz w:val="16"/>
              </w:rPr>
              <w:t>Type</w:t>
            </w:r>
          </w:p>
        </w:tc>
        <w:tc>
          <w:tcPr>
            <w:tcW w:type="dxa" w:w="2693"/>
            <w:shd w:val="clear" w:color="auto" w:fill="E8E8E8"/>
          </w:tcPr>
          <w:p>
            <w:pPr>
              <w:spacing w:after="0"/>
              <w:jc w:val="left"/>
            </w:pPr>
            <w:r>
              <w:rPr>
                <w:b/>
                <w:sz w:val="16"/>
              </w:rPr>
              <w:t>Status</w:t>
            </w:r>
          </w:p>
        </w:tc>
        <w:tc>
          <w:tcPr>
            <w:tcW w:type="dxa" w:w="2784"/>
            <w:shd w:val="clear" w:color="auto" w:fill="E8E8E8"/>
          </w:tcPr>
          <w:p>
            <w:pPr>
              <w:spacing w:after="0"/>
              <w:jc w:val="left"/>
            </w:pPr>
            <w:r>
              <w:rPr>
                <w:b/>
                <w:sz w:val="16"/>
              </w:rPr>
              <w:t>Plan</w:t>
            </w:r>
          </w:p>
        </w:tc>
        <w:tc>
          <w:tcPr>
            <w:tcW w:type="dxa" w:w="1056"/>
            <w:shd w:val="clear" w:color="auto" w:fill="E8E8E8"/>
          </w:tcPr>
          <w:p>
            <w:pPr>
              <w:spacing w:after="0"/>
              <w:jc w:val="left"/>
            </w:pPr>
            <w:r>
              <w:rPr>
                <w:b/>
                <w:sz w:val="16"/>
              </w:rPr>
              <w:t>Approved</w:t>
            </w:r>
          </w:p>
        </w:tc>
        <w:tc>
          <w:tcPr>
            <w:tcW w:type="dxa" w:w="1056"/>
            <w:shd w:val="clear" w:color="auto" w:fill="E8E8E8"/>
          </w:tcPr>
          <w:p>
            <w:pPr>
              <w:spacing w:after="0"/>
              <w:jc w:val="left"/>
            </w:pPr>
            <w:r>
              <w:rPr>
                <w:b/>
                <w:sz w:val="16"/>
              </w:rPr>
              <w:t>Expires</w:t>
            </w:r>
          </w:p>
        </w:tc>
        <w:tc>
          <w:tcPr>
            <w:tcW w:type="dxa" w:w="9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82"/>
            <w:shd w:val="clear" w:color="auto" w:fill="E8E8E8"/>
          </w:tcPr>
          <w:p>
            <w:pPr>
              <w:spacing w:after="0"/>
              <w:jc w:val="left"/>
            </w:pPr>
            <w:r>
              <w:rPr>
                <w:b/>
                <w:sz w:val="16"/>
              </w:rPr>
              <w:t>Notes</w:t>
            </w:r>
          </w:p>
        </w:tc>
      </w:tr>
      <w:tr>
        <w:trPr>
          <w:cantSplit/>
        </w:trPr>
        <w:tc>
          <w:tcPr>
            <w:tcW w:type="dxa" w:w="1511"/>
          </w:tcPr>
          <w:p>
            <w:pPr>
              <w:spacing w:after="0"/>
              <w:jc w:val="left"/>
            </w:pPr>
            <w:r>
              <w:rPr>
                <w:sz w:val="16"/>
              </w:rPr>
              <w:t>Jefferson County (unincorporated area)</w:t>
            </w:r>
          </w:p>
        </w:tc>
        <w:tc>
          <w:tcPr>
            <w:tcW w:type="dxa" w:w="1420"/>
          </w:tcPr>
          <w:p>
            <w:pPr>
              <w:spacing w:after="0"/>
              <w:jc w:val="left"/>
            </w:pPr>
            <w:r>
              <w:rPr>
                <w:sz w:val="16"/>
              </w:rPr>
              <w:t>Unincorporated</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2026-06-22</w:t>
            </w:r>
          </w:p>
        </w:tc>
      </w:tr>
      <w:tr>
        <w:trPr>
          <w:cantSplit/>
        </w:trPr>
        <w:tc>
          <w:tcPr>
            <w:tcW w:type="dxa" w:w="1511"/>
          </w:tcPr>
          <w:p>
            <w:pPr>
              <w:spacing w:after="0"/>
              <w:jc w:val="left"/>
            </w:pPr>
            <w:r>
              <w:rPr>
                <w:sz w:val="16"/>
              </w:rPr>
              <w:t>Adamsville city</w:t>
            </w:r>
          </w:p>
        </w:tc>
        <w:tc>
          <w:tcPr>
            <w:tcW w:type="dxa" w:w="1420"/>
          </w:tcPr>
          <w:p>
            <w:pPr>
              <w:spacing w:after="0"/>
              <w:jc w:val="left"/>
            </w:pPr>
            <w:r>
              <w:rPr>
                <w:sz w:val="16"/>
              </w:rPr>
              <w:t>City</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2026-05-21</w:t>
            </w:r>
          </w:p>
        </w:tc>
      </w:tr>
      <w:tr>
        <w:trPr>
          <w:cantSplit/>
        </w:trPr>
        <w:tc>
          <w:tcPr>
            <w:tcW w:type="dxa" w:w="1511"/>
          </w:tcPr>
          <w:p>
            <w:pPr>
              <w:spacing w:after="0"/>
              <w:jc w:val="left"/>
            </w:pPr>
            <w:r>
              <w:rPr>
                <w:sz w:val="16"/>
              </w:rPr>
              <w:t>Argo town</w:t>
            </w:r>
          </w:p>
        </w:tc>
        <w:tc>
          <w:tcPr>
            <w:tcW w:type="dxa" w:w="1420"/>
          </w:tcPr>
          <w:p>
            <w:pPr>
              <w:spacing w:after="0"/>
              <w:jc w:val="left"/>
            </w:pPr>
            <w:r>
              <w:rPr>
                <w:sz w:val="16"/>
              </w:rPr>
              <w:t>Town</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2026-07-02</w:t>
            </w:r>
          </w:p>
        </w:tc>
      </w:tr>
      <w:tr>
        <w:trPr>
          <w:cantSplit/>
        </w:trPr>
        <w:tc>
          <w:tcPr>
            <w:tcW w:type="dxa" w:w="1511"/>
          </w:tcPr>
          <w:p>
            <w:pPr>
              <w:spacing w:after="0"/>
              <w:jc w:val="left"/>
            </w:pPr>
            <w:r>
              <w:rPr>
                <w:sz w:val="16"/>
              </w:rPr>
              <w:t>Bessemer city</w:t>
            </w:r>
          </w:p>
        </w:tc>
        <w:tc>
          <w:tcPr>
            <w:tcW w:type="dxa" w:w="1420"/>
          </w:tcPr>
          <w:p>
            <w:pPr>
              <w:spacing w:after="0"/>
              <w:jc w:val="left"/>
            </w:pPr>
            <w:r>
              <w:rPr>
                <w:sz w:val="16"/>
              </w:rPr>
              <w:t>City</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2026-06-08</w:t>
            </w:r>
          </w:p>
        </w:tc>
      </w:tr>
      <w:tr>
        <w:trPr>
          <w:cantSplit/>
        </w:trPr>
        <w:tc>
          <w:tcPr>
            <w:tcW w:type="dxa" w:w="1511"/>
          </w:tcPr>
          <w:p>
            <w:pPr>
              <w:spacing w:after="0"/>
              <w:jc w:val="left"/>
            </w:pPr>
            <w:r>
              <w:rPr>
                <w:sz w:val="16"/>
              </w:rPr>
              <w:t>Birmingham city</w:t>
            </w:r>
          </w:p>
        </w:tc>
        <w:tc>
          <w:tcPr>
            <w:tcW w:type="dxa" w:w="1420"/>
          </w:tcPr>
          <w:p>
            <w:pPr>
              <w:spacing w:after="0"/>
              <w:jc w:val="left"/>
            </w:pPr>
            <w:r>
              <w:rPr>
                <w:sz w:val="16"/>
              </w:rPr>
              <w:t>City</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2026-06-16</w:t>
            </w:r>
          </w:p>
        </w:tc>
      </w:tr>
      <w:tr>
        <w:trPr>
          <w:cantSplit/>
        </w:trPr>
        <w:tc>
          <w:tcPr>
            <w:tcW w:type="dxa" w:w="1511"/>
          </w:tcPr>
          <w:p>
            <w:pPr>
              <w:spacing w:after="0"/>
              <w:jc w:val="left"/>
            </w:pPr>
            <w:r>
              <w:rPr>
                <w:sz w:val="16"/>
              </w:rPr>
              <w:t>Brighton city</w:t>
            </w:r>
          </w:p>
        </w:tc>
        <w:tc>
          <w:tcPr>
            <w:tcW w:type="dxa" w:w="1420"/>
          </w:tcPr>
          <w:p>
            <w:pPr>
              <w:spacing w:after="0"/>
              <w:jc w:val="left"/>
            </w:pPr>
            <w:r>
              <w:rPr>
                <w:sz w:val="16"/>
              </w:rPr>
              <w:t>City</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2026-06-15</w:t>
            </w:r>
          </w:p>
        </w:tc>
      </w:tr>
      <w:tr>
        <w:trPr>
          <w:cantSplit/>
        </w:trPr>
        <w:tc>
          <w:tcPr>
            <w:tcW w:type="dxa" w:w="1511"/>
          </w:tcPr>
          <w:p>
            <w:pPr>
              <w:spacing w:after="0"/>
              <w:jc w:val="left"/>
            </w:pPr>
            <w:r>
              <w:rPr>
                <w:sz w:val="16"/>
              </w:rPr>
              <w:t>Brookside town</w:t>
            </w:r>
          </w:p>
        </w:tc>
        <w:tc>
          <w:tcPr>
            <w:tcW w:type="dxa" w:w="1420"/>
          </w:tcPr>
          <w:p>
            <w:pPr>
              <w:spacing w:after="0"/>
              <w:jc w:val="left"/>
            </w:pPr>
            <w:r>
              <w:rPr>
                <w:sz w:val="16"/>
              </w:rPr>
              <w:t>Town</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2026-06-15</w:t>
            </w:r>
          </w:p>
        </w:tc>
      </w:tr>
      <w:tr>
        <w:trPr>
          <w:cantSplit/>
        </w:trPr>
        <w:tc>
          <w:tcPr>
            <w:tcW w:type="dxa" w:w="1511"/>
          </w:tcPr>
          <w:p>
            <w:pPr>
              <w:spacing w:after="0"/>
              <w:jc w:val="left"/>
            </w:pPr>
            <w:r>
              <w:rPr>
                <w:sz w:val="16"/>
              </w:rPr>
              <w:t>Center Point city</w:t>
            </w:r>
          </w:p>
        </w:tc>
        <w:tc>
          <w:tcPr>
            <w:tcW w:type="dxa" w:w="1420"/>
          </w:tcPr>
          <w:p>
            <w:pPr>
              <w:spacing w:after="0"/>
              <w:jc w:val="left"/>
            </w:pPr>
            <w:r>
              <w:rPr>
                <w:sz w:val="16"/>
              </w:rPr>
              <w:t>City</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2026-06-01</w:t>
            </w:r>
          </w:p>
        </w:tc>
      </w:tr>
      <w:tr>
        <w:trPr>
          <w:cantSplit/>
        </w:trPr>
        <w:tc>
          <w:tcPr>
            <w:tcW w:type="dxa" w:w="1511"/>
          </w:tcPr>
          <w:p>
            <w:pPr>
              <w:spacing w:after="0"/>
              <w:jc w:val="left"/>
            </w:pPr>
            <w:r>
              <w:rPr>
                <w:sz w:val="16"/>
              </w:rPr>
              <w:t>Clay city</w:t>
            </w:r>
          </w:p>
        </w:tc>
        <w:tc>
          <w:tcPr>
            <w:tcW w:type="dxa" w:w="1420"/>
          </w:tcPr>
          <w:p>
            <w:pPr>
              <w:spacing w:after="0"/>
              <w:jc w:val="left"/>
            </w:pPr>
            <w:r>
              <w:rPr>
                <w:sz w:val="16"/>
              </w:rPr>
              <w:t>City</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2026-06-22</w:t>
            </w:r>
          </w:p>
        </w:tc>
      </w:tr>
      <w:tr>
        <w:trPr>
          <w:cantSplit/>
        </w:trPr>
        <w:tc>
          <w:tcPr>
            <w:tcW w:type="dxa" w:w="1511"/>
          </w:tcPr>
          <w:p>
            <w:pPr>
              <w:spacing w:after="0"/>
              <w:jc w:val="left"/>
            </w:pPr>
            <w:r>
              <w:rPr>
                <w:sz w:val="16"/>
              </w:rPr>
              <w:t>County Line town</w:t>
            </w:r>
          </w:p>
        </w:tc>
        <w:tc>
          <w:tcPr>
            <w:tcW w:type="dxa" w:w="1420"/>
          </w:tcPr>
          <w:p>
            <w:pPr>
              <w:spacing w:after="0"/>
              <w:jc w:val="left"/>
            </w:pPr>
            <w:r>
              <w:rPr>
                <w:sz w:val="16"/>
              </w:rPr>
              <w:t>Town</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2026-06-22</w:t>
            </w:r>
          </w:p>
        </w:tc>
      </w:tr>
      <w:tr>
        <w:trPr>
          <w:cantSplit/>
        </w:trPr>
        <w:tc>
          <w:tcPr>
            <w:tcW w:type="dxa" w:w="1511"/>
          </w:tcPr>
          <w:p>
            <w:pPr>
              <w:spacing w:after="0"/>
              <w:jc w:val="left"/>
            </w:pPr>
            <w:r>
              <w:rPr>
                <w:sz w:val="16"/>
              </w:rPr>
              <w:t>Fairfield city</w:t>
            </w:r>
          </w:p>
        </w:tc>
        <w:tc>
          <w:tcPr>
            <w:tcW w:type="dxa" w:w="1420"/>
          </w:tcPr>
          <w:p>
            <w:pPr>
              <w:spacing w:after="0"/>
              <w:jc w:val="left"/>
            </w:pPr>
            <w:r>
              <w:rPr>
                <w:sz w:val="16"/>
              </w:rPr>
              <w:t>City</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2026-06-15</w:t>
            </w:r>
          </w:p>
        </w:tc>
      </w:tr>
      <w:tr>
        <w:trPr>
          <w:cantSplit/>
        </w:trPr>
        <w:tc>
          <w:tcPr>
            <w:tcW w:type="dxa" w:w="1511"/>
          </w:tcPr>
          <w:p>
            <w:pPr>
              <w:spacing w:after="0"/>
              <w:jc w:val="left"/>
            </w:pPr>
            <w:r>
              <w:rPr>
                <w:sz w:val="16"/>
              </w:rPr>
              <w:t>Fultondale city</w:t>
            </w:r>
          </w:p>
        </w:tc>
        <w:tc>
          <w:tcPr>
            <w:tcW w:type="dxa" w:w="1420"/>
          </w:tcPr>
          <w:p>
            <w:pPr>
              <w:spacing w:after="0"/>
              <w:jc w:val="left"/>
            </w:pPr>
            <w:r>
              <w:rPr>
                <w:sz w:val="16"/>
              </w:rPr>
              <w:t>City</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2026-05-27</w:t>
            </w:r>
          </w:p>
        </w:tc>
      </w:tr>
      <w:tr>
        <w:trPr>
          <w:cantSplit/>
        </w:trPr>
        <w:tc>
          <w:tcPr>
            <w:tcW w:type="dxa" w:w="1511"/>
          </w:tcPr>
          <w:p>
            <w:pPr>
              <w:spacing w:after="0"/>
              <w:jc w:val="left"/>
            </w:pPr>
            <w:r>
              <w:rPr>
                <w:sz w:val="16"/>
              </w:rPr>
              <w:t>Gardendale city</w:t>
            </w:r>
          </w:p>
        </w:tc>
        <w:tc>
          <w:tcPr>
            <w:tcW w:type="dxa" w:w="1420"/>
          </w:tcPr>
          <w:p>
            <w:pPr>
              <w:spacing w:after="0"/>
              <w:jc w:val="left"/>
            </w:pPr>
            <w:r>
              <w:rPr>
                <w:sz w:val="16"/>
              </w:rPr>
              <w:t>City</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2026-05-27</w:t>
            </w:r>
          </w:p>
        </w:tc>
      </w:tr>
      <w:tr>
        <w:trPr>
          <w:cantSplit/>
        </w:trPr>
        <w:tc>
          <w:tcPr>
            <w:tcW w:type="dxa" w:w="1511"/>
          </w:tcPr>
          <w:p>
            <w:pPr>
              <w:spacing w:after="0"/>
              <w:jc w:val="left"/>
            </w:pPr>
            <w:r>
              <w:rPr>
                <w:sz w:val="16"/>
              </w:rPr>
              <w:t>Graysville city</w:t>
            </w:r>
          </w:p>
        </w:tc>
        <w:tc>
          <w:tcPr>
            <w:tcW w:type="dxa" w:w="1420"/>
          </w:tcPr>
          <w:p>
            <w:pPr>
              <w:spacing w:after="0"/>
              <w:jc w:val="left"/>
            </w:pPr>
            <w:r>
              <w:rPr>
                <w:sz w:val="16"/>
              </w:rPr>
              <w:t>City</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2026-06-08</w:t>
            </w:r>
          </w:p>
        </w:tc>
      </w:tr>
      <w:tr>
        <w:trPr>
          <w:cantSplit/>
        </w:trPr>
        <w:tc>
          <w:tcPr>
            <w:tcW w:type="dxa" w:w="1511"/>
          </w:tcPr>
          <w:p>
            <w:pPr>
              <w:spacing w:after="0"/>
              <w:jc w:val="left"/>
            </w:pPr>
            <w:r>
              <w:rPr>
                <w:sz w:val="16"/>
              </w:rPr>
              <w:t>Homewood city</w:t>
            </w:r>
          </w:p>
        </w:tc>
        <w:tc>
          <w:tcPr>
            <w:tcW w:type="dxa" w:w="1420"/>
          </w:tcPr>
          <w:p>
            <w:pPr>
              <w:spacing w:after="0"/>
              <w:jc w:val="left"/>
            </w:pPr>
            <w:r>
              <w:rPr>
                <w:sz w:val="16"/>
              </w:rPr>
              <w:t>City</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2026-06-15</w:t>
            </w:r>
          </w:p>
        </w:tc>
      </w:tr>
      <w:tr>
        <w:trPr>
          <w:cantSplit/>
        </w:trPr>
        <w:tc>
          <w:tcPr>
            <w:tcW w:type="dxa" w:w="1511"/>
          </w:tcPr>
          <w:p>
            <w:pPr>
              <w:spacing w:after="0"/>
              <w:jc w:val="left"/>
            </w:pPr>
            <w:r>
              <w:rPr>
                <w:sz w:val="16"/>
              </w:rPr>
              <w:t>Hoover city</w:t>
            </w:r>
          </w:p>
        </w:tc>
        <w:tc>
          <w:tcPr>
            <w:tcW w:type="dxa" w:w="1420"/>
          </w:tcPr>
          <w:p>
            <w:pPr>
              <w:spacing w:after="0"/>
              <w:jc w:val="left"/>
            </w:pPr>
            <w:r>
              <w:rPr>
                <w:sz w:val="16"/>
              </w:rPr>
              <w:t>City</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p>
        </w:tc>
      </w:tr>
      <w:tr>
        <w:trPr>
          <w:cantSplit/>
        </w:trPr>
        <w:tc>
          <w:tcPr>
            <w:tcW w:type="dxa" w:w="1511"/>
          </w:tcPr>
          <w:p>
            <w:pPr>
              <w:spacing w:after="0"/>
              <w:jc w:val="left"/>
            </w:pPr>
            <w:r>
              <w:rPr>
                <w:sz w:val="16"/>
              </w:rPr>
              <w:t>Hueytown city</w:t>
            </w:r>
          </w:p>
        </w:tc>
        <w:tc>
          <w:tcPr>
            <w:tcW w:type="dxa" w:w="1420"/>
          </w:tcPr>
          <w:p>
            <w:pPr>
              <w:spacing w:after="0"/>
              <w:jc w:val="left"/>
            </w:pPr>
            <w:r>
              <w:rPr>
                <w:sz w:val="16"/>
              </w:rPr>
              <w:t>City</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2026-05-27</w:t>
            </w:r>
          </w:p>
        </w:tc>
      </w:tr>
      <w:tr>
        <w:trPr>
          <w:cantSplit/>
        </w:trPr>
        <w:tc>
          <w:tcPr>
            <w:tcW w:type="dxa" w:w="1511"/>
          </w:tcPr>
          <w:p>
            <w:pPr>
              <w:spacing w:after="0"/>
              <w:jc w:val="left"/>
            </w:pPr>
            <w:r>
              <w:rPr>
                <w:sz w:val="16"/>
              </w:rPr>
              <w:t>Irondale city</w:t>
            </w:r>
          </w:p>
        </w:tc>
        <w:tc>
          <w:tcPr>
            <w:tcW w:type="dxa" w:w="1420"/>
          </w:tcPr>
          <w:p>
            <w:pPr>
              <w:spacing w:after="0"/>
              <w:jc w:val="left"/>
            </w:pPr>
            <w:r>
              <w:rPr>
                <w:sz w:val="16"/>
              </w:rPr>
              <w:t>City</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2026-06-15</w:t>
            </w:r>
          </w:p>
        </w:tc>
      </w:tr>
      <w:tr>
        <w:trPr>
          <w:cantSplit/>
        </w:trPr>
        <w:tc>
          <w:tcPr>
            <w:tcW w:type="dxa" w:w="1511"/>
          </w:tcPr>
          <w:p>
            <w:pPr>
              <w:spacing w:after="0"/>
              <w:jc w:val="left"/>
            </w:pPr>
            <w:r>
              <w:rPr>
                <w:sz w:val="16"/>
              </w:rPr>
              <w:t>Kimberly city</w:t>
            </w:r>
          </w:p>
        </w:tc>
        <w:tc>
          <w:tcPr>
            <w:tcW w:type="dxa" w:w="1420"/>
          </w:tcPr>
          <w:p>
            <w:pPr>
              <w:spacing w:after="0"/>
              <w:jc w:val="left"/>
            </w:pPr>
            <w:r>
              <w:rPr>
                <w:sz w:val="16"/>
              </w:rPr>
              <w:t>City</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2026-07-02</w:t>
            </w:r>
          </w:p>
        </w:tc>
      </w:tr>
      <w:tr>
        <w:trPr>
          <w:cantSplit/>
        </w:trPr>
        <w:tc>
          <w:tcPr>
            <w:tcW w:type="dxa" w:w="1511"/>
          </w:tcPr>
          <w:p>
            <w:pPr>
              <w:spacing w:after="0"/>
              <w:jc w:val="left"/>
            </w:pPr>
            <w:r>
              <w:rPr>
                <w:sz w:val="16"/>
              </w:rPr>
              <w:t>Lake View town</w:t>
            </w:r>
          </w:p>
        </w:tc>
        <w:tc>
          <w:tcPr>
            <w:tcW w:type="dxa" w:w="1420"/>
          </w:tcPr>
          <w:p>
            <w:pPr>
              <w:spacing w:after="0"/>
              <w:jc w:val="left"/>
            </w:pPr>
            <w:r>
              <w:rPr>
                <w:sz w:val="16"/>
              </w:rPr>
              <w:t>Town</w:t>
            </w:r>
          </w:p>
        </w:tc>
        <w:tc>
          <w:tcPr>
            <w:tcW w:type="dxa" w:w="2693"/>
          </w:tcPr>
          <w:p>
            <w:pPr>
              <w:spacing w:after="0"/>
              <w:jc w:val="left"/>
            </w:pPr>
            <w:r>
              <w:rPr>
                <w:sz w:val="16"/>
              </w:rPr>
              <w:t>Approved, expires 2031-09-01</w:t>
            </w:r>
          </w:p>
        </w:tc>
        <w:tc>
          <w:tcPr>
            <w:tcW w:type="dxa" w:w="2784"/>
          </w:tcPr>
          <w:p>
            <w:pPr>
              <w:spacing w:after="0"/>
              <w:jc w:val="left"/>
            </w:pPr>
            <w:r>
              <w:rPr>
                <w:sz w:val="16"/>
              </w:rPr>
              <w:t>Division C (FEMA plan 112245)</w:t>
            </w:r>
          </w:p>
        </w:tc>
        <w:tc>
          <w:tcPr>
            <w:tcW w:type="dxa" w:w="1056"/>
          </w:tcPr>
          <w:p>
            <w:pPr>
              <w:spacing w:after="0"/>
              <w:jc w:val="left"/>
            </w:pPr>
            <w:r>
              <w:rPr>
                <w:sz w:val="16"/>
              </w:rPr>
              <w:t>2026-09-02</w:t>
            </w:r>
          </w:p>
        </w:tc>
        <w:tc>
          <w:tcPr>
            <w:tcW w:type="dxa" w:w="1056"/>
          </w:tcPr>
          <w:p>
            <w:pPr>
              <w:spacing w:after="0"/>
              <w:jc w:val="left"/>
            </w:pPr>
            <w:r>
              <w:rPr>
                <w:sz w:val="16"/>
              </w:rPr>
              <w:t>2031-09-01</w:t>
            </w:r>
          </w:p>
        </w:tc>
        <w:tc>
          <w:tcPr>
            <w:tcW w:type="dxa" w:w="911"/>
          </w:tcPr>
          <w:p>
            <w:pPr>
              <w:spacing w:after="0"/>
              <w:jc w:val="right"/>
            </w:pPr>
            <w:r>
              <w:rPr>
                <w:sz w:val="16"/>
              </w:rPr>
              <w:t>1,797</w:t>
            </w:r>
          </w:p>
        </w:tc>
        <w:tc>
          <w:tcPr>
            <w:tcW w:type="dxa" w:w="2682"/>
          </w:tcPr>
          <w:p>
            <w:pPr>
              <w:spacing w:after="0"/>
              <w:jc w:val="left"/>
            </w:pPr>
            <w:r>
              <w:rPr>
                <w:sz w:val="16"/>
              </w:rPr>
              <w:t>Also approved under plan 111630 (Division G, expires 2031-05-12). FEMA's plan status map shows one plan per jurisdiction and may show one of these; this packet uses the approved plan that expires last. this jurisdiction approved 2026-09-24</w:t>
            </w:r>
          </w:p>
        </w:tc>
      </w:tr>
      <w:tr>
        <w:trPr>
          <w:cantSplit/>
        </w:trPr>
        <w:tc>
          <w:tcPr>
            <w:tcW w:type="dxa" w:w="1511"/>
          </w:tcPr>
          <w:p>
            <w:pPr>
              <w:spacing w:after="0"/>
              <w:jc w:val="left"/>
            </w:pPr>
            <w:r>
              <w:rPr>
                <w:sz w:val="16"/>
              </w:rPr>
              <w:t>Leeds city</w:t>
            </w:r>
          </w:p>
        </w:tc>
        <w:tc>
          <w:tcPr>
            <w:tcW w:type="dxa" w:w="1420"/>
          </w:tcPr>
          <w:p>
            <w:pPr>
              <w:spacing w:after="0"/>
              <w:jc w:val="left"/>
            </w:pPr>
            <w:r>
              <w:rPr>
                <w:sz w:val="16"/>
              </w:rPr>
              <w:t>City</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2026-06-29</w:t>
            </w:r>
          </w:p>
        </w:tc>
      </w:tr>
      <w:tr>
        <w:trPr>
          <w:cantSplit/>
        </w:trPr>
        <w:tc>
          <w:tcPr>
            <w:tcW w:type="dxa" w:w="1511"/>
          </w:tcPr>
          <w:p>
            <w:pPr>
              <w:spacing w:after="0"/>
              <w:jc w:val="left"/>
            </w:pPr>
            <w:r>
              <w:rPr>
                <w:sz w:val="16"/>
              </w:rPr>
              <w:t>Lipscomb city</w:t>
            </w:r>
          </w:p>
        </w:tc>
        <w:tc>
          <w:tcPr>
            <w:tcW w:type="dxa" w:w="1420"/>
          </w:tcPr>
          <w:p>
            <w:pPr>
              <w:spacing w:after="0"/>
              <w:jc w:val="left"/>
            </w:pPr>
            <w:r>
              <w:rPr>
                <w:sz w:val="16"/>
              </w:rPr>
              <w:t>City</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2026-05-27</w:t>
            </w:r>
          </w:p>
        </w:tc>
      </w:tr>
      <w:tr>
        <w:trPr>
          <w:cantSplit/>
        </w:trPr>
        <w:tc>
          <w:tcPr>
            <w:tcW w:type="dxa" w:w="1511"/>
          </w:tcPr>
          <w:p>
            <w:pPr>
              <w:spacing w:after="0"/>
              <w:jc w:val="left"/>
            </w:pPr>
            <w:r>
              <w:rPr>
                <w:sz w:val="16"/>
              </w:rPr>
              <w:t>Maytown town</w:t>
            </w:r>
          </w:p>
        </w:tc>
        <w:tc>
          <w:tcPr>
            <w:tcW w:type="dxa" w:w="1420"/>
          </w:tcPr>
          <w:p>
            <w:pPr>
              <w:spacing w:after="0"/>
              <w:jc w:val="left"/>
            </w:pPr>
            <w:r>
              <w:rPr>
                <w:sz w:val="16"/>
              </w:rPr>
              <w:t>Town</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2026-07-02</w:t>
            </w:r>
          </w:p>
        </w:tc>
      </w:tr>
      <w:tr>
        <w:trPr>
          <w:cantSplit/>
        </w:trPr>
        <w:tc>
          <w:tcPr>
            <w:tcW w:type="dxa" w:w="1511"/>
          </w:tcPr>
          <w:p>
            <w:pPr>
              <w:spacing w:after="0"/>
              <w:jc w:val="left"/>
            </w:pPr>
            <w:r>
              <w:rPr>
                <w:sz w:val="16"/>
              </w:rPr>
              <w:t>Midfield city</w:t>
            </w:r>
          </w:p>
        </w:tc>
        <w:tc>
          <w:tcPr>
            <w:tcW w:type="dxa" w:w="1420"/>
          </w:tcPr>
          <w:p>
            <w:pPr>
              <w:spacing w:after="0"/>
              <w:jc w:val="left"/>
            </w:pPr>
            <w:r>
              <w:rPr>
                <w:sz w:val="16"/>
              </w:rPr>
              <w:t>City</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2026-06-08</w:t>
            </w:r>
          </w:p>
        </w:tc>
      </w:tr>
      <w:tr>
        <w:trPr>
          <w:cantSplit/>
        </w:trPr>
        <w:tc>
          <w:tcPr>
            <w:tcW w:type="dxa" w:w="1511"/>
          </w:tcPr>
          <w:p>
            <w:pPr>
              <w:spacing w:after="0"/>
              <w:jc w:val="left"/>
            </w:pPr>
            <w:r>
              <w:rPr>
                <w:sz w:val="16"/>
              </w:rPr>
              <w:t>Morris town</w:t>
            </w:r>
          </w:p>
        </w:tc>
        <w:tc>
          <w:tcPr>
            <w:tcW w:type="dxa" w:w="1420"/>
          </w:tcPr>
          <w:p>
            <w:pPr>
              <w:spacing w:after="0"/>
              <w:jc w:val="left"/>
            </w:pPr>
            <w:r>
              <w:rPr>
                <w:sz w:val="16"/>
              </w:rPr>
              <w:t>Town</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2026-06-22</w:t>
            </w:r>
          </w:p>
        </w:tc>
      </w:tr>
      <w:tr>
        <w:trPr>
          <w:cantSplit/>
        </w:trPr>
        <w:tc>
          <w:tcPr>
            <w:tcW w:type="dxa" w:w="1511"/>
          </w:tcPr>
          <w:p>
            <w:pPr>
              <w:spacing w:after="0"/>
              <w:jc w:val="left"/>
            </w:pPr>
            <w:r>
              <w:rPr>
                <w:sz w:val="16"/>
              </w:rPr>
              <w:t>Mountain Brook city</w:t>
            </w:r>
          </w:p>
        </w:tc>
        <w:tc>
          <w:tcPr>
            <w:tcW w:type="dxa" w:w="1420"/>
          </w:tcPr>
          <w:p>
            <w:pPr>
              <w:spacing w:after="0"/>
              <w:jc w:val="left"/>
            </w:pPr>
            <w:r>
              <w:rPr>
                <w:sz w:val="16"/>
              </w:rPr>
              <w:t>City</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2026-05-21</w:t>
            </w:r>
          </w:p>
        </w:tc>
      </w:tr>
      <w:tr>
        <w:trPr>
          <w:cantSplit/>
        </w:trPr>
        <w:tc>
          <w:tcPr>
            <w:tcW w:type="dxa" w:w="1511"/>
          </w:tcPr>
          <w:p>
            <w:pPr>
              <w:spacing w:after="0"/>
              <w:jc w:val="left"/>
            </w:pPr>
            <w:r>
              <w:rPr>
                <w:sz w:val="16"/>
              </w:rPr>
              <w:t>Mulga town</w:t>
            </w:r>
          </w:p>
        </w:tc>
        <w:tc>
          <w:tcPr>
            <w:tcW w:type="dxa" w:w="1420"/>
          </w:tcPr>
          <w:p>
            <w:pPr>
              <w:spacing w:after="0"/>
              <w:jc w:val="left"/>
            </w:pPr>
            <w:r>
              <w:rPr>
                <w:sz w:val="16"/>
              </w:rPr>
              <w:t>Town</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2026-06-08</w:t>
            </w:r>
          </w:p>
        </w:tc>
      </w:tr>
      <w:tr>
        <w:trPr>
          <w:cantSplit/>
        </w:trPr>
        <w:tc>
          <w:tcPr>
            <w:tcW w:type="dxa" w:w="1511"/>
          </w:tcPr>
          <w:p>
            <w:pPr>
              <w:spacing w:after="0"/>
              <w:jc w:val="left"/>
            </w:pPr>
            <w:r>
              <w:rPr>
                <w:sz w:val="16"/>
              </w:rPr>
              <w:t>North Johns town</w:t>
            </w:r>
          </w:p>
        </w:tc>
        <w:tc>
          <w:tcPr>
            <w:tcW w:type="dxa" w:w="1420"/>
          </w:tcPr>
          <w:p>
            <w:pPr>
              <w:spacing w:after="0"/>
              <w:jc w:val="left"/>
            </w:pPr>
            <w:r>
              <w:rPr>
                <w:sz w:val="16"/>
              </w:rPr>
              <w:t>Town</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2026-06-15</w:t>
            </w:r>
          </w:p>
        </w:tc>
      </w:tr>
      <w:tr>
        <w:trPr>
          <w:cantSplit/>
        </w:trPr>
        <w:tc>
          <w:tcPr>
            <w:tcW w:type="dxa" w:w="1511"/>
          </w:tcPr>
          <w:p>
            <w:pPr>
              <w:spacing w:after="0"/>
              <w:jc w:val="left"/>
            </w:pPr>
            <w:r>
              <w:rPr>
                <w:sz w:val="16"/>
              </w:rPr>
              <w:t>Pinson city</w:t>
            </w:r>
          </w:p>
        </w:tc>
        <w:tc>
          <w:tcPr>
            <w:tcW w:type="dxa" w:w="1420"/>
          </w:tcPr>
          <w:p>
            <w:pPr>
              <w:spacing w:after="0"/>
              <w:jc w:val="left"/>
            </w:pPr>
            <w:r>
              <w:rPr>
                <w:sz w:val="16"/>
              </w:rPr>
              <w:t>City</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2026-05-27</w:t>
            </w:r>
          </w:p>
        </w:tc>
      </w:tr>
      <w:tr>
        <w:trPr>
          <w:cantSplit/>
        </w:trPr>
        <w:tc>
          <w:tcPr>
            <w:tcW w:type="dxa" w:w="1511"/>
          </w:tcPr>
          <w:p>
            <w:pPr>
              <w:spacing w:after="0"/>
              <w:jc w:val="left"/>
            </w:pPr>
            <w:r>
              <w:rPr>
                <w:sz w:val="16"/>
              </w:rPr>
              <w:t>Pleasant Grove city</w:t>
            </w:r>
          </w:p>
        </w:tc>
        <w:tc>
          <w:tcPr>
            <w:tcW w:type="dxa" w:w="1420"/>
          </w:tcPr>
          <w:p>
            <w:pPr>
              <w:spacing w:after="0"/>
              <w:jc w:val="left"/>
            </w:pPr>
            <w:r>
              <w:rPr>
                <w:sz w:val="16"/>
              </w:rPr>
              <w:t>City</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2026-06-08</w:t>
            </w:r>
          </w:p>
        </w:tc>
      </w:tr>
      <w:tr>
        <w:trPr>
          <w:cantSplit/>
        </w:trPr>
        <w:tc>
          <w:tcPr>
            <w:tcW w:type="dxa" w:w="1511"/>
          </w:tcPr>
          <w:p>
            <w:pPr>
              <w:spacing w:after="0"/>
              <w:jc w:val="left"/>
            </w:pPr>
            <w:r>
              <w:rPr>
                <w:sz w:val="16"/>
              </w:rPr>
              <w:t>Sylvan Springs town</w:t>
            </w:r>
          </w:p>
        </w:tc>
        <w:tc>
          <w:tcPr>
            <w:tcW w:type="dxa" w:w="1420"/>
          </w:tcPr>
          <w:p>
            <w:pPr>
              <w:spacing w:after="0"/>
              <w:jc w:val="left"/>
            </w:pPr>
            <w:r>
              <w:rPr>
                <w:sz w:val="16"/>
              </w:rPr>
              <w:t>Town</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2026-06-15</w:t>
            </w:r>
          </w:p>
        </w:tc>
      </w:tr>
      <w:tr>
        <w:trPr>
          <w:cantSplit/>
        </w:trPr>
        <w:tc>
          <w:tcPr>
            <w:tcW w:type="dxa" w:w="1511"/>
          </w:tcPr>
          <w:p>
            <w:pPr>
              <w:spacing w:after="0"/>
              <w:jc w:val="left"/>
            </w:pPr>
            <w:r>
              <w:rPr>
                <w:sz w:val="16"/>
              </w:rPr>
              <w:t>Tarrant city</w:t>
            </w:r>
          </w:p>
        </w:tc>
        <w:tc>
          <w:tcPr>
            <w:tcW w:type="dxa" w:w="1420"/>
          </w:tcPr>
          <w:p>
            <w:pPr>
              <w:spacing w:after="0"/>
              <w:jc w:val="left"/>
            </w:pPr>
            <w:r>
              <w:rPr>
                <w:sz w:val="16"/>
              </w:rPr>
              <w:t>City</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2026-07-02</w:t>
            </w:r>
          </w:p>
        </w:tc>
      </w:tr>
      <w:tr>
        <w:trPr>
          <w:cantSplit/>
        </w:trPr>
        <w:tc>
          <w:tcPr>
            <w:tcW w:type="dxa" w:w="1511"/>
          </w:tcPr>
          <w:p>
            <w:pPr>
              <w:spacing w:after="0"/>
              <w:jc w:val="left"/>
            </w:pPr>
            <w:r>
              <w:rPr>
                <w:sz w:val="16"/>
              </w:rPr>
              <w:t>Trafford town</w:t>
            </w:r>
          </w:p>
        </w:tc>
        <w:tc>
          <w:tcPr>
            <w:tcW w:type="dxa" w:w="1420"/>
          </w:tcPr>
          <w:p>
            <w:pPr>
              <w:spacing w:after="0"/>
              <w:jc w:val="left"/>
            </w:pPr>
            <w:r>
              <w:rPr>
                <w:sz w:val="16"/>
              </w:rPr>
              <w:t>Town</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2026-06-25</w:t>
            </w:r>
          </w:p>
        </w:tc>
      </w:tr>
      <w:tr>
        <w:trPr>
          <w:cantSplit/>
        </w:trPr>
        <w:tc>
          <w:tcPr>
            <w:tcW w:type="dxa" w:w="1511"/>
          </w:tcPr>
          <w:p>
            <w:pPr>
              <w:spacing w:after="0"/>
              <w:jc w:val="left"/>
            </w:pPr>
            <w:r>
              <w:rPr>
                <w:sz w:val="16"/>
              </w:rPr>
              <w:t>Trussville city</w:t>
            </w:r>
          </w:p>
        </w:tc>
        <w:tc>
          <w:tcPr>
            <w:tcW w:type="dxa" w:w="1420"/>
          </w:tcPr>
          <w:p>
            <w:pPr>
              <w:spacing w:after="0"/>
              <w:jc w:val="left"/>
            </w:pPr>
            <w:r>
              <w:rPr>
                <w:sz w:val="16"/>
              </w:rPr>
              <w:t>City</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2026-06-08</w:t>
            </w:r>
          </w:p>
        </w:tc>
      </w:tr>
      <w:tr>
        <w:trPr>
          <w:cantSplit/>
        </w:trPr>
        <w:tc>
          <w:tcPr>
            <w:tcW w:type="dxa" w:w="1511"/>
          </w:tcPr>
          <w:p>
            <w:pPr>
              <w:spacing w:after="0"/>
              <w:jc w:val="left"/>
            </w:pPr>
            <w:r>
              <w:rPr>
                <w:sz w:val="16"/>
              </w:rPr>
              <w:t>Vestavia Hills city</w:t>
            </w:r>
          </w:p>
        </w:tc>
        <w:tc>
          <w:tcPr>
            <w:tcW w:type="dxa" w:w="1420"/>
          </w:tcPr>
          <w:p>
            <w:pPr>
              <w:spacing w:after="0"/>
              <w:jc w:val="left"/>
            </w:pPr>
            <w:r>
              <w:rPr>
                <w:sz w:val="16"/>
              </w:rPr>
              <w:t>City</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2026-05-27</w:t>
            </w:r>
          </w:p>
        </w:tc>
      </w:tr>
      <w:tr>
        <w:trPr>
          <w:cantSplit/>
        </w:trPr>
        <w:tc>
          <w:tcPr>
            <w:tcW w:type="dxa" w:w="1511"/>
          </w:tcPr>
          <w:p>
            <w:pPr>
              <w:spacing w:after="0"/>
              <w:jc w:val="left"/>
            </w:pPr>
            <w:r>
              <w:rPr>
                <w:sz w:val="16"/>
              </w:rPr>
              <w:t>Warrior city</w:t>
            </w:r>
          </w:p>
        </w:tc>
        <w:tc>
          <w:tcPr>
            <w:tcW w:type="dxa" w:w="1420"/>
          </w:tcPr>
          <w:p>
            <w:pPr>
              <w:spacing w:after="0"/>
              <w:jc w:val="left"/>
            </w:pPr>
            <w:r>
              <w:rPr>
                <w:sz w:val="16"/>
              </w:rPr>
              <w:t>City</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2026-06-22</w:t>
            </w:r>
          </w:p>
        </w:tc>
      </w:tr>
      <w:tr>
        <w:trPr>
          <w:cantSplit/>
        </w:trPr>
        <w:tc>
          <w:tcPr>
            <w:tcW w:type="dxa" w:w="1511"/>
          </w:tcPr>
          <w:p>
            <w:pPr>
              <w:spacing w:after="0"/>
              <w:jc w:val="left"/>
            </w:pPr>
            <w:r>
              <w:rPr>
                <w:sz w:val="16"/>
              </w:rPr>
              <w:t>West Jefferson town</w:t>
            </w:r>
          </w:p>
        </w:tc>
        <w:tc>
          <w:tcPr>
            <w:tcW w:type="dxa" w:w="1420"/>
          </w:tcPr>
          <w:p>
            <w:pPr>
              <w:spacing w:after="0"/>
              <w:jc w:val="left"/>
            </w:pPr>
            <w:r>
              <w:rPr>
                <w:sz w:val="16"/>
              </w:rPr>
              <w:t>Town</w:t>
            </w:r>
          </w:p>
        </w:tc>
        <w:tc>
          <w:tcPr>
            <w:tcW w:type="dxa" w:w="2693"/>
          </w:tcPr>
          <w:p>
            <w:pPr>
              <w:spacing w:after="0"/>
              <w:jc w:val="left"/>
            </w:pPr>
            <w:r>
              <w:rPr>
                <w:sz w:val="16"/>
              </w:rPr>
              <w:t>Approved, expires 2031-05-12</w:t>
            </w:r>
          </w:p>
        </w:tc>
        <w:tc>
          <w:tcPr>
            <w:tcW w:type="dxa" w:w="2784"/>
          </w:tcPr>
          <w:p>
            <w:pPr>
              <w:spacing w:after="0"/>
              <w:jc w:val="left"/>
            </w:pPr>
            <w:r>
              <w:rPr>
                <w:sz w:val="16"/>
              </w:rPr>
              <w:t>Division G (FEMA plan 111630)</w:t>
            </w:r>
          </w:p>
        </w:tc>
        <w:tc>
          <w:tcPr>
            <w:tcW w:type="dxa" w:w="1056"/>
          </w:tcPr>
          <w:p>
            <w:pPr>
              <w:spacing w:after="0"/>
              <w:jc w:val="left"/>
            </w:pPr>
            <w:r>
              <w:rPr>
                <w:sz w:val="16"/>
              </w:rPr>
              <w:t>2026-05-13</w:t>
            </w:r>
          </w:p>
        </w:tc>
        <w:tc>
          <w:tcPr>
            <w:tcW w:type="dxa" w:w="1056"/>
          </w:tcPr>
          <w:p>
            <w:pPr>
              <w:spacing w:after="0"/>
              <w:jc w:val="left"/>
            </w:pPr>
            <w:r>
              <w:rPr>
                <w:sz w:val="16"/>
              </w:rPr>
              <w:t>2031-05-12</w:t>
            </w:r>
          </w:p>
        </w:tc>
        <w:tc>
          <w:tcPr>
            <w:tcW w:type="dxa" w:w="911"/>
          </w:tcPr>
          <w:p>
            <w:pPr>
              <w:spacing w:after="0"/>
              <w:jc w:val="right"/>
            </w:pPr>
            <w:r>
              <w:rPr>
                <w:sz w:val="16"/>
              </w:rPr>
              <w:t>1,685</w:t>
            </w:r>
          </w:p>
        </w:tc>
        <w:tc>
          <w:tcPr>
            <w:tcW w:type="dxa" w:w="2682"/>
          </w:tcPr>
          <w:p>
            <w:pPr>
              <w:spacing w:after="0"/>
              <w:jc w:val="left"/>
            </w:pPr>
            <w:r>
              <w:rPr>
                <w:sz w:val="16"/>
              </w:rPr>
              <w:t>this jurisdiction approved 2026-06-25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111630 lists 32 other participants not on this page, 9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70"/>
        <w:gridCol w:w="1270"/>
        <w:gridCol w:w="1215"/>
        <w:gridCol w:w="1126"/>
        <w:gridCol w:w="1620"/>
        <w:gridCol w:w="1215"/>
        <w:gridCol w:w="1689"/>
        <w:gridCol w:w="2979"/>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0"/>
            <w:shd w:val="clear" w:color="auto" w:fill="E8E8E8"/>
          </w:tcPr>
          <w:p>
            <w:pPr>
              <w:spacing w:after="0"/>
              <w:jc w:val="left"/>
            </w:pPr>
            <w:r>
              <w:rPr>
                <w:b/>
                <w:sz w:val="16"/>
              </w:rPr>
              <w:t>NRI risk rating</w:t>
            </w:r>
          </w:p>
        </w:tc>
        <w:tc>
          <w:tcPr>
            <w:tcW w:type="dxa" w:w="1270"/>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79"/>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70"/>
          </w:tcPr>
          <w:p>
            <w:pPr>
              <w:spacing w:after="0"/>
              <w:jc w:val="left"/>
            </w:pPr>
            <w:r>
              <w:rPr>
                <w:sz w:val="16"/>
              </w:rPr>
              <w:t>Relatively High</w:t>
            </w:r>
          </w:p>
        </w:tc>
        <w:tc>
          <w:tcPr>
            <w:tcW w:type="dxa" w:w="1270"/>
          </w:tcPr>
          <w:p>
            <w:pPr>
              <w:spacing w:after="0"/>
              <w:jc w:val="left"/>
            </w:pPr>
            <w:r>
              <w:rPr>
                <w:sz w:val="16"/>
              </w:rPr>
              <w:t>Relatively High</w:t>
            </w:r>
          </w:p>
        </w:tc>
        <w:tc>
          <w:tcPr>
            <w:tcW w:type="dxa" w:w="1215"/>
          </w:tcPr>
          <w:p>
            <w:pPr>
              <w:spacing w:after="0"/>
              <w:jc w:val="right"/>
            </w:pPr>
            <w:r>
              <w:rPr>
                <w:sz w:val="16"/>
              </w:rPr>
              <w:t>$141,269,346</w:t>
            </w:r>
          </w:p>
        </w:tc>
        <w:tc>
          <w:tcPr>
            <w:tcW w:type="dxa" w:w="1126"/>
          </w:tcPr>
          <w:p>
            <w:pPr>
              <w:spacing w:after="0"/>
              <w:jc w:val="right"/>
            </w:pPr>
            <w:r>
              <w:rPr>
                <w:sz w:val="16"/>
              </w:rPr>
              <w:t>$666</w:t>
            </w:r>
          </w:p>
        </w:tc>
        <w:tc>
          <w:tcPr>
            <w:tcW w:type="dxa" w:w="1620"/>
          </w:tcPr>
          <w:p>
            <w:pPr>
              <w:spacing w:after="0"/>
              <w:jc w:val="right"/>
            </w:pPr>
            <w:r>
              <w:rPr>
                <w:sz w:val="16"/>
              </w:rPr>
              <w:t>$1,851,595</w:t>
            </w:r>
          </w:p>
        </w:tc>
        <w:tc>
          <w:tcPr>
            <w:tcW w:type="dxa" w:w="1215"/>
          </w:tcPr>
          <w:p>
            <w:pPr>
              <w:spacing w:after="0"/>
              <w:jc w:val="right"/>
            </w:pPr>
            <w:r>
              <w:rPr>
                <w:sz w:val="16"/>
              </w:rPr>
              <w:t>$143,121,608</w:t>
            </w:r>
          </w:p>
        </w:tc>
        <w:tc>
          <w:tcPr>
            <w:tcW w:type="dxa" w:w="1689"/>
          </w:tcPr>
          <w:p>
            <w:pPr>
              <w:spacing w:after="0"/>
              <w:jc w:val="right"/>
            </w:pPr>
            <w:r>
              <w:rPr>
                <w:sz w:val="16"/>
              </w:rPr>
              <w:t>163</w:t>
            </w:r>
          </w:p>
        </w:tc>
        <w:tc>
          <w:tcPr>
            <w:tcW w:type="dxa" w:w="2979"/>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270"/>
          </w:tcPr>
          <w:p>
            <w:pPr>
              <w:spacing w:after="0"/>
              <w:jc w:val="left"/>
            </w:pPr>
            <w:r>
              <w:rPr>
                <w:sz w:val="16"/>
              </w:rPr>
              <w:t>Very High</w:t>
            </w:r>
          </w:p>
        </w:tc>
        <w:tc>
          <w:tcPr>
            <w:tcW w:type="dxa" w:w="1270"/>
          </w:tcPr>
          <w:p>
            <w:pPr>
              <w:spacing w:after="0"/>
              <w:jc w:val="left"/>
            </w:pPr>
            <w:r>
              <w:rPr>
                <w:sz w:val="16"/>
              </w:rPr>
              <w:t>Very High</w:t>
            </w:r>
          </w:p>
        </w:tc>
        <w:tc>
          <w:tcPr>
            <w:tcW w:type="dxa" w:w="1215"/>
          </w:tcPr>
          <w:p>
            <w:pPr>
              <w:spacing w:after="0"/>
              <w:jc w:val="right"/>
            </w:pPr>
            <w:r>
              <w:rPr>
                <w:sz w:val="16"/>
              </w:rPr>
              <w:t>$31,399,270</w:t>
            </w:r>
          </w:p>
        </w:tc>
        <w:tc>
          <w:tcPr>
            <w:tcW w:type="dxa" w:w="1126"/>
          </w:tcPr>
          <w:p>
            <w:pPr>
              <w:spacing w:after="0"/>
              <w:jc w:val="right"/>
            </w:pPr>
            <w:r>
              <w:rPr>
                <w:sz w:val="16"/>
              </w:rPr>
              <w:t>$572</w:t>
            </w:r>
          </w:p>
        </w:tc>
        <w:tc>
          <w:tcPr>
            <w:tcW w:type="dxa" w:w="1620"/>
          </w:tcPr>
          <w:p>
            <w:pPr>
              <w:spacing w:after="0"/>
              <w:jc w:val="right"/>
            </w:pPr>
            <w:r>
              <w:rPr>
                <w:sz w:val="16"/>
              </w:rPr>
              <w:t>$24,671,367</w:t>
            </w:r>
          </w:p>
        </w:tc>
        <w:tc>
          <w:tcPr>
            <w:tcW w:type="dxa" w:w="1215"/>
          </w:tcPr>
          <w:p>
            <w:pPr>
              <w:spacing w:after="0"/>
              <w:jc w:val="right"/>
            </w:pPr>
            <w:r>
              <w:rPr>
                <w:sz w:val="16"/>
              </w:rPr>
              <w:t>$56,071,205</w:t>
            </w:r>
          </w:p>
        </w:tc>
        <w:tc>
          <w:tcPr>
            <w:tcW w:type="dxa" w:w="1689"/>
          </w:tcPr>
          <w:p>
            <w:pPr>
              <w:spacing w:after="0"/>
              <w:jc w:val="right"/>
            </w:pPr>
            <w:r>
              <w:rPr>
                <w:sz w:val="16"/>
              </w:rPr>
              <w:t>58</w:t>
            </w:r>
          </w:p>
        </w:tc>
        <w:tc>
          <w:tcPr>
            <w:tcW w:type="dxa" w:w="2979"/>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Cold Wave</w:t>
            </w:r>
          </w:p>
        </w:tc>
        <w:tc>
          <w:tcPr>
            <w:tcW w:type="dxa" w:w="1270"/>
          </w:tcPr>
          <w:p>
            <w:pPr>
              <w:spacing w:after="0"/>
              <w:jc w:val="left"/>
            </w:pPr>
            <w:r>
              <w:rPr>
                <w:sz w:val="16"/>
              </w:rPr>
              <w:t>Relatively High</w:t>
            </w:r>
          </w:p>
        </w:tc>
        <w:tc>
          <w:tcPr>
            <w:tcW w:type="dxa" w:w="1270"/>
          </w:tcPr>
          <w:p>
            <w:pPr>
              <w:spacing w:after="0"/>
              <w:jc w:val="left"/>
            </w:pPr>
            <w:r>
              <w:rPr>
                <w:sz w:val="16"/>
              </w:rPr>
              <w:t>Very High</w:t>
            </w:r>
          </w:p>
        </w:tc>
        <w:tc>
          <w:tcPr>
            <w:tcW w:type="dxa" w:w="1215"/>
          </w:tcPr>
          <w:p>
            <w:pPr>
              <w:spacing w:after="0"/>
              <w:jc w:val="right"/>
            </w:pPr>
            <w:r>
              <w:rPr>
                <w:sz w:val="16"/>
              </w:rPr>
              <w:t>$117,956</w:t>
            </w:r>
          </w:p>
        </w:tc>
        <w:tc>
          <w:tcPr>
            <w:tcW w:type="dxa" w:w="1126"/>
          </w:tcPr>
          <w:p>
            <w:pPr>
              <w:spacing w:after="0"/>
              <w:jc w:val="right"/>
            </w:pPr>
            <w:r>
              <w:rPr>
                <w:sz w:val="16"/>
              </w:rPr>
              <w:t>$3,648</w:t>
            </w:r>
          </w:p>
        </w:tc>
        <w:tc>
          <w:tcPr>
            <w:tcW w:type="dxa" w:w="1620"/>
          </w:tcPr>
          <w:p>
            <w:pPr>
              <w:spacing w:after="0"/>
              <w:jc w:val="right"/>
            </w:pPr>
            <w:r>
              <w:rPr>
                <w:sz w:val="16"/>
              </w:rPr>
              <w:t>$23,112,408</w:t>
            </w:r>
          </w:p>
        </w:tc>
        <w:tc>
          <w:tcPr>
            <w:tcW w:type="dxa" w:w="1215"/>
          </w:tcPr>
          <w:p>
            <w:pPr>
              <w:spacing w:after="0"/>
              <w:jc w:val="right"/>
            </w:pPr>
            <w:r>
              <w:rPr>
                <w:sz w:val="16"/>
              </w:rPr>
              <w:t>$23,234,013</w:t>
            </w:r>
          </w:p>
        </w:tc>
        <w:tc>
          <w:tcPr>
            <w:tcW w:type="dxa" w:w="1689"/>
          </w:tcPr>
          <w:p>
            <w:pPr>
              <w:spacing w:after="0"/>
              <w:jc w:val="right"/>
            </w:pPr>
            <w:r>
              <w:rPr>
                <w:sz w:val="16"/>
              </w:rPr>
              <w:t>25</w:t>
            </w:r>
          </w:p>
        </w:tc>
        <w:tc>
          <w:tcPr>
            <w:tcW w:type="dxa" w:w="2979"/>
          </w:tcPr>
          <w:p>
            <w:pPr>
              <w:spacing w:after="0"/>
              <w:jc w:val="left"/>
            </w:pPr>
            <w:r>
              <w:rPr>
                <w:sz w:val="16"/>
              </w:rPr>
              <w:t>Includes 2 Frost/Freeze records (outside NRI's Cold Wave definition; counted in this table and in B1-d, not in the B1-e descriptor).</w:t>
            </w:r>
          </w:p>
        </w:tc>
      </w:tr>
      <w:tr>
        <w:trPr>
          <w:cantSplit/>
        </w:trPr>
        <w:tc>
          <w:tcPr>
            <w:tcW w:type="dxa" w:w="692"/>
          </w:tcPr>
          <w:p>
            <w:pPr>
              <w:spacing w:after="0"/>
              <w:jc w:val="right"/>
            </w:pPr>
            <w:r>
              <w:rPr>
                <w:sz w:val="16"/>
              </w:rPr>
              <w:t>4</w:t>
            </w:r>
          </w:p>
        </w:tc>
        <w:tc>
          <w:tcPr>
            <w:tcW w:type="dxa" w:w="1037"/>
          </w:tcPr>
          <w:p>
            <w:pPr>
              <w:spacing w:after="0"/>
              <w:jc w:val="left"/>
            </w:pPr>
            <w:r>
              <w:rPr>
                <w:sz w:val="16"/>
              </w:rPr>
              <w:t>Earthquake</w:t>
            </w:r>
          </w:p>
        </w:tc>
        <w:tc>
          <w:tcPr>
            <w:tcW w:type="dxa" w:w="1270"/>
          </w:tcPr>
          <w:p>
            <w:pPr>
              <w:spacing w:after="0"/>
              <w:jc w:val="left"/>
            </w:pPr>
            <w:r>
              <w:rPr>
                <w:sz w:val="16"/>
              </w:rPr>
              <w:t>Relatively Moderate</w:t>
            </w:r>
          </w:p>
        </w:tc>
        <w:tc>
          <w:tcPr>
            <w:tcW w:type="dxa" w:w="1270"/>
          </w:tcPr>
          <w:p>
            <w:pPr>
              <w:spacing w:after="0"/>
              <w:jc w:val="left"/>
            </w:pPr>
            <w:r>
              <w:rPr>
                <w:sz w:val="16"/>
              </w:rPr>
              <w:t>Relatively Moderate</w:t>
            </w:r>
          </w:p>
        </w:tc>
        <w:tc>
          <w:tcPr>
            <w:tcW w:type="dxa" w:w="1215"/>
          </w:tcPr>
          <w:p>
            <w:pPr>
              <w:spacing w:after="0"/>
              <w:jc w:val="right"/>
            </w:pPr>
            <w:r>
              <w:rPr>
                <w:sz w:val="16"/>
              </w:rPr>
              <w:t>$11,565,042</w:t>
            </w:r>
          </w:p>
        </w:tc>
        <w:tc>
          <w:tcPr>
            <w:tcW w:type="dxa" w:w="1126"/>
          </w:tcPr>
          <w:p>
            <w:pPr>
              <w:spacing w:after="0"/>
              <w:jc w:val="right"/>
            </w:pPr>
            <w:r>
              <w:rPr>
                <w:sz w:val="16"/>
              </w:rPr>
              <w:t>n/a</w:t>
            </w:r>
          </w:p>
        </w:tc>
        <w:tc>
          <w:tcPr>
            <w:tcW w:type="dxa" w:w="1620"/>
          </w:tcPr>
          <w:p>
            <w:pPr>
              <w:spacing w:after="0"/>
              <w:jc w:val="right"/>
            </w:pPr>
            <w:r>
              <w:rPr>
                <w:sz w:val="16"/>
              </w:rPr>
              <w:t>$5,311,896</w:t>
            </w:r>
          </w:p>
        </w:tc>
        <w:tc>
          <w:tcPr>
            <w:tcW w:type="dxa" w:w="1215"/>
          </w:tcPr>
          <w:p>
            <w:pPr>
              <w:spacing w:after="0"/>
              <w:jc w:val="right"/>
            </w:pPr>
            <w:r>
              <w:rPr>
                <w:sz w:val="16"/>
              </w:rPr>
              <w:t>$16,876,937</w:t>
            </w:r>
          </w:p>
        </w:tc>
        <w:tc>
          <w:tcPr>
            <w:tcW w:type="dxa" w:w="1689"/>
          </w:tcPr>
          <w:p>
            <w:pPr>
              <w:spacing w:after="0"/>
              <w:jc w:val="right"/>
            </w:pPr>
          </w:p>
        </w:tc>
        <w:tc>
          <w:tcPr>
            <w:tcW w:type="dxa" w:w="2979"/>
          </w:tcPr>
          <w:p>
            <w:pPr>
              <w:spacing w:after="0"/>
              <w:jc w:val="left"/>
            </w:pPr>
            <w:r>
              <w:rPr>
                <w:sz w:val="16"/>
              </w:rPr>
              <w:t>Storm Events does not record earthquakes.</w:t>
            </w:r>
          </w:p>
        </w:tc>
      </w:tr>
      <w:tr>
        <w:trPr>
          <w:cantSplit/>
        </w:trPr>
        <w:tc>
          <w:tcPr>
            <w:tcW w:type="dxa" w:w="692"/>
          </w:tcPr>
          <w:p>
            <w:pPr>
              <w:spacing w:after="0"/>
              <w:jc w:val="right"/>
            </w:pPr>
            <w:r>
              <w:rPr>
                <w:sz w:val="16"/>
              </w:rPr>
              <w:t>5</w:t>
            </w:r>
          </w:p>
        </w:tc>
        <w:tc>
          <w:tcPr>
            <w:tcW w:type="dxa" w:w="1037"/>
          </w:tcPr>
          <w:p>
            <w:pPr>
              <w:spacing w:after="0"/>
              <w:jc w:val="left"/>
            </w:pPr>
            <w:r>
              <w:rPr>
                <w:sz w:val="16"/>
              </w:rPr>
              <w:t>Heat Wave</w:t>
            </w:r>
          </w:p>
        </w:tc>
        <w:tc>
          <w:tcPr>
            <w:tcW w:type="dxa" w:w="1270"/>
          </w:tcPr>
          <w:p>
            <w:pPr>
              <w:spacing w:after="0"/>
              <w:jc w:val="left"/>
            </w:pPr>
            <w:r>
              <w:rPr>
                <w:sz w:val="16"/>
              </w:rPr>
              <w:t>Relatively High</w:t>
            </w:r>
          </w:p>
        </w:tc>
        <w:tc>
          <w:tcPr>
            <w:tcW w:type="dxa" w:w="1270"/>
          </w:tcPr>
          <w:p>
            <w:pPr>
              <w:spacing w:after="0"/>
              <w:jc w:val="left"/>
            </w:pPr>
            <w:r>
              <w:rPr>
                <w:sz w:val="16"/>
              </w:rPr>
              <w:t>Relatively High</w:t>
            </w:r>
          </w:p>
        </w:tc>
        <w:tc>
          <w:tcPr>
            <w:tcW w:type="dxa" w:w="1215"/>
          </w:tcPr>
          <w:p>
            <w:pPr>
              <w:spacing w:after="0"/>
              <w:jc w:val="right"/>
            </w:pPr>
            <w:r>
              <w:rPr>
                <w:sz w:val="16"/>
              </w:rPr>
              <w:t>$785</w:t>
            </w:r>
          </w:p>
        </w:tc>
        <w:tc>
          <w:tcPr>
            <w:tcW w:type="dxa" w:w="1126"/>
          </w:tcPr>
          <w:p>
            <w:pPr>
              <w:spacing w:after="0"/>
              <w:jc w:val="right"/>
            </w:pPr>
            <w:r>
              <w:rPr>
                <w:sz w:val="16"/>
              </w:rPr>
              <w:t>$5,440</w:t>
            </w:r>
          </w:p>
        </w:tc>
        <w:tc>
          <w:tcPr>
            <w:tcW w:type="dxa" w:w="1620"/>
          </w:tcPr>
          <w:p>
            <w:pPr>
              <w:spacing w:after="0"/>
              <w:jc w:val="right"/>
            </w:pPr>
            <w:r>
              <w:rPr>
                <w:sz w:val="16"/>
              </w:rPr>
              <w:t>$11,075,171</w:t>
            </w:r>
          </w:p>
        </w:tc>
        <w:tc>
          <w:tcPr>
            <w:tcW w:type="dxa" w:w="1215"/>
          </w:tcPr>
          <w:p>
            <w:pPr>
              <w:spacing w:after="0"/>
              <w:jc w:val="right"/>
            </w:pPr>
            <w:r>
              <w:rPr>
                <w:sz w:val="16"/>
              </w:rPr>
              <w:t>$11,081,396</w:t>
            </w:r>
          </w:p>
        </w:tc>
        <w:tc>
          <w:tcPr>
            <w:tcW w:type="dxa" w:w="1689"/>
          </w:tcPr>
          <w:p>
            <w:pPr>
              <w:spacing w:after="0"/>
              <w:jc w:val="right"/>
            </w:pPr>
            <w:r>
              <w:rPr>
                <w:sz w:val="16"/>
              </w:rPr>
              <w:t>50</w:t>
            </w:r>
          </w:p>
        </w:tc>
        <w:tc>
          <w:tcPr>
            <w:tcW w:type="dxa" w:w="2979"/>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Lightning</w:t>
            </w:r>
          </w:p>
        </w:tc>
        <w:tc>
          <w:tcPr>
            <w:tcW w:type="dxa" w:w="1270"/>
          </w:tcPr>
          <w:p>
            <w:pPr>
              <w:spacing w:after="0"/>
              <w:jc w:val="left"/>
            </w:pPr>
            <w:r>
              <w:rPr>
                <w:sz w:val="16"/>
              </w:rPr>
              <w:t>Very High</w:t>
            </w:r>
          </w:p>
        </w:tc>
        <w:tc>
          <w:tcPr>
            <w:tcW w:type="dxa" w:w="1270"/>
          </w:tcPr>
          <w:p>
            <w:pPr>
              <w:spacing w:after="0"/>
              <w:jc w:val="left"/>
            </w:pPr>
            <w:r>
              <w:rPr>
                <w:sz w:val="16"/>
              </w:rPr>
              <w:t>Very High</w:t>
            </w:r>
          </w:p>
        </w:tc>
        <w:tc>
          <w:tcPr>
            <w:tcW w:type="dxa" w:w="1215"/>
          </w:tcPr>
          <w:p>
            <w:pPr>
              <w:spacing w:after="0"/>
              <w:jc w:val="right"/>
            </w:pPr>
            <w:r>
              <w:rPr>
                <w:sz w:val="16"/>
              </w:rPr>
              <w:t>$268,500</w:t>
            </w:r>
          </w:p>
        </w:tc>
        <w:tc>
          <w:tcPr>
            <w:tcW w:type="dxa" w:w="1126"/>
          </w:tcPr>
          <w:p>
            <w:pPr>
              <w:spacing w:after="0"/>
              <w:jc w:val="right"/>
            </w:pPr>
            <w:r>
              <w:rPr>
                <w:sz w:val="16"/>
              </w:rPr>
              <w:t>n/a</w:t>
            </w:r>
          </w:p>
        </w:tc>
        <w:tc>
          <w:tcPr>
            <w:tcW w:type="dxa" w:w="1620"/>
          </w:tcPr>
          <w:p>
            <w:pPr>
              <w:spacing w:after="0"/>
              <w:jc w:val="right"/>
            </w:pPr>
            <w:r>
              <w:rPr>
                <w:sz w:val="16"/>
              </w:rPr>
              <w:t>$5,112,620</w:t>
            </w:r>
          </w:p>
        </w:tc>
        <w:tc>
          <w:tcPr>
            <w:tcW w:type="dxa" w:w="1215"/>
          </w:tcPr>
          <w:p>
            <w:pPr>
              <w:spacing w:after="0"/>
              <w:jc w:val="right"/>
            </w:pPr>
            <w:r>
              <w:rPr>
                <w:sz w:val="16"/>
              </w:rPr>
              <w:t>$5,381,120</w:t>
            </w:r>
          </w:p>
        </w:tc>
        <w:tc>
          <w:tcPr>
            <w:tcW w:type="dxa" w:w="1689"/>
          </w:tcPr>
          <w:p>
            <w:pPr>
              <w:spacing w:after="0"/>
              <w:jc w:val="right"/>
            </w:pPr>
            <w:r>
              <w:rPr>
                <w:sz w:val="16"/>
              </w:rPr>
              <w:t>22</w:t>
            </w:r>
          </w:p>
        </w:tc>
        <w:tc>
          <w:tcPr>
            <w:tcW w:type="dxa" w:w="2979"/>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Strong Wind</w:t>
            </w:r>
          </w:p>
        </w:tc>
        <w:tc>
          <w:tcPr>
            <w:tcW w:type="dxa" w:w="1270"/>
          </w:tcPr>
          <w:p>
            <w:pPr>
              <w:spacing w:after="0"/>
              <w:jc w:val="left"/>
            </w:pPr>
            <w:r>
              <w:rPr>
                <w:sz w:val="16"/>
              </w:rPr>
              <w:t>Relatively High</w:t>
            </w:r>
          </w:p>
        </w:tc>
        <w:tc>
          <w:tcPr>
            <w:tcW w:type="dxa" w:w="1270"/>
          </w:tcPr>
          <w:p>
            <w:pPr>
              <w:spacing w:after="0"/>
              <w:jc w:val="left"/>
            </w:pPr>
            <w:r>
              <w:rPr>
                <w:sz w:val="16"/>
              </w:rPr>
              <w:t>Relatively High</w:t>
            </w:r>
          </w:p>
        </w:tc>
        <w:tc>
          <w:tcPr>
            <w:tcW w:type="dxa" w:w="1215"/>
          </w:tcPr>
          <w:p>
            <w:pPr>
              <w:spacing w:after="0"/>
              <w:jc w:val="right"/>
            </w:pPr>
            <w:r>
              <w:rPr>
                <w:sz w:val="16"/>
              </w:rPr>
              <w:t>$676,458</w:t>
            </w:r>
          </w:p>
        </w:tc>
        <w:tc>
          <w:tcPr>
            <w:tcW w:type="dxa" w:w="1126"/>
          </w:tcPr>
          <w:p>
            <w:pPr>
              <w:spacing w:after="0"/>
              <w:jc w:val="right"/>
            </w:pPr>
            <w:r>
              <w:rPr>
                <w:sz w:val="16"/>
              </w:rPr>
              <w:t>$805</w:t>
            </w:r>
          </w:p>
        </w:tc>
        <w:tc>
          <w:tcPr>
            <w:tcW w:type="dxa" w:w="1620"/>
          </w:tcPr>
          <w:p>
            <w:pPr>
              <w:spacing w:after="0"/>
              <w:jc w:val="right"/>
            </w:pPr>
            <w:r>
              <w:rPr>
                <w:sz w:val="16"/>
              </w:rPr>
              <w:t>$3,388,756</w:t>
            </w:r>
          </w:p>
        </w:tc>
        <w:tc>
          <w:tcPr>
            <w:tcW w:type="dxa" w:w="1215"/>
          </w:tcPr>
          <w:p>
            <w:pPr>
              <w:spacing w:after="0"/>
              <w:jc w:val="right"/>
            </w:pPr>
            <w:r>
              <w:rPr>
                <w:sz w:val="16"/>
              </w:rPr>
              <w:t>$4,066,020</w:t>
            </w:r>
          </w:p>
        </w:tc>
        <w:tc>
          <w:tcPr>
            <w:tcW w:type="dxa" w:w="1689"/>
          </w:tcPr>
          <w:p>
            <w:pPr>
              <w:spacing w:after="0"/>
              <w:jc w:val="right"/>
            </w:pPr>
            <w:r>
              <w:rPr>
                <w:sz w:val="16"/>
              </w:rPr>
              <w:t>549</w:t>
            </w:r>
          </w:p>
        </w:tc>
        <w:tc>
          <w:tcPr>
            <w:tcW w:type="dxa" w:w="2979"/>
          </w:tcPr>
          <w:p>
            <w:pPr>
              <w:spacing w:after="0"/>
              <w:jc w:val="left"/>
            </w:pPr>
            <w:r>
              <w:rPr>
                <w:sz w:val="16"/>
              </w:rPr>
              <w:t>Includes 9 High Wind and 19 Strong Wind records (NOAA non-thunderstorm wind types, outside NRI's Strong Wind definition).</w:t>
            </w:r>
          </w:p>
        </w:tc>
      </w:tr>
      <w:tr>
        <w:trPr>
          <w:cantSplit/>
        </w:trPr>
        <w:tc>
          <w:tcPr>
            <w:tcW w:type="dxa" w:w="692"/>
          </w:tcPr>
          <w:p>
            <w:pPr>
              <w:spacing w:after="0"/>
              <w:jc w:val="right"/>
            </w:pPr>
            <w:r>
              <w:rPr>
                <w:sz w:val="16"/>
              </w:rPr>
              <w:t>8</w:t>
            </w:r>
          </w:p>
        </w:tc>
        <w:tc>
          <w:tcPr>
            <w:tcW w:type="dxa" w:w="1037"/>
          </w:tcPr>
          <w:p>
            <w:pPr>
              <w:spacing w:after="0"/>
              <w:jc w:val="left"/>
            </w:pPr>
            <w:r>
              <w:rPr>
                <w:sz w:val="16"/>
              </w:rPr>
              <w:t>Hurricane</w:t>
            </w:r>
          </w:p>
        </w:tc>
        <w:tc>
          <w:tcPr>
            <w:tcW w:type="dxa" w:w="1270"/>
          </w:tcPr>
          <w:p>
            <w:pPr>
              <w:spacing w:after="0"/>
              <w:jc w:val="left"/>
            </w:pPr>
            <w:r>
              <w:rPr>
                <w:sz w:val="16"/>
              </w:rPr>
              <w:t>Relatively Low</w:t>
            </w:r>
          </w:p>
        </w:tc>
        <w:tc>
          <w:tcPr>
            <w:tcW w:type="dxa" w:w="1270"/>
          </w:tcPr>
          <w:p>
            <w:pPr>
              <w:spacing w:after="0"/>
              <w:jc w:val="left"/>
            </w:pPr>
            <w:r>
              <w:rPr>
                <w:sz w:val="16"/>
              </w:rPr>
              <w:t>Relatively Low</w:t>
            </w:r>
          </w:p>
        </w:tc>
        <w:tc>
          <w:tcPr>
            <w:tcW w:type="dxa" w:w="1215"/>
          </w:tcPr>
          <w:p>
            <w:pPr>
              <w:spacing w:after="0"/>
              <w:jc w:val="right"/>
            </w:pPr>
            <w:r>
              <w:rPr>
                <w:sz w:val="16"/>
              </w:rPr>
              <w:t>$1,052,101</w:t>
            </w:r>
          </w:p>
        </w:tc>
        <w:tc>
          <w:tcPr>
            <w:tcW w:type="dxa" w:w="1126"/>
          </w:tcPr>
          <w:p>
            <w:pPr>
              <w:spacing w:after="0"/>
              <w:jc w:val="right"/>
            </w:pPr>
            <w:r>
              <w:rPr>
                <w:sz w:val="16"/>
              </w:rPr>
              <w:t>$5,311</w:t>
            </w:r>
          </w:p>
        </w:tc>
        <w:tc>
          <w:tcPr>
            <w:tcW w:type="dxa" w:w="1620"/>
          </w:tcPr>
          <w:p>
            <w:pPr>
              <w:spacing w:after="0"/>
              <w:jc w:val="right"/>
            </w:pPr>
            <w:r>
              <w:rPr>
                <w:sz w:val="16"/>
              </w:rPr>
              <w:t>$56,207</w:t>
            </w:r>
          </w:p>
        </w:tc>
        <w:tc>
          <w:tcPr>
            <w:tcW w:type="dxa" w:w="1215"/>
          </w:tcPr>
          <w:p>
            <w:pPr>
              <w:spacing w:after="0"/>
              <w:jc w:val="right"/>
            </w:pPr>
            <w:r>
              <w:rPr>
                <w:sz w:val="16"/>
              </w:rPr>
              <w:t>$1,113,620</w:t>
            </w:r>
          </w:p>
        </w:tc>
        <w:tc>
          <w:tcPr>
            <w:tcW w:type="dxa" w:w="1689"/>
          </w:tcPr>
          <w:p>
            <w:pPr>
              <w:spacing w:after="0"/>
              <w:jc w:val="right"/>
            </w:pPr>
            <w:r>
              <w:rPr>
                <w:sz w:val="16"/>
              </w:rPr>
              <w:t>7</w:t>
            </w:r>
          </w:p>
        </w:tc>
        <w:tc>
          <w:tcPr>
            <w:tcW w:type="dxa" w:w="2979"/>
          </w:tcPr>
          <w:p>
            <w:pPr>
              <w:spacing w:after="0"/>
              <w:jc w:val="left"/>
            </w:pPr>
            <w:r>
              <w:rPr>
                <w:sz w:val="16"/>
              </w:rPr>
              <w:t>Includes 3 Tropical Depression records (outside NRI's Hurricane definition).</w:t>
            </w:r>
          </w:p>
        </w:tc>
      </w:tr>
      <w:tr>
        <w:trPr>
          <w:cantSplit/>
        </w:trPr>
        <w:tc>
          <w:tcPr>
            <w:tcW w:type="dxa" w:w="692"/>
          </w:tcPr>
          <w:p>
            <w:pPr>
              <w:spacing w:after="0"/>
              <w:jc w:val="right"/>
            </w:pPr>
            <w:r>
              <w:rPr>
                <w:sz w:val="16"/>
              </w:rPr>
              <w:t>9</w:t>
            </w:r>
          </w:p>
        </w:tc>
        <w:tc>
          <w:tcPr>
            <w:tcW w:type="dxa" w:w="1037"/>
          </w:tcPr>
          <w:p>
            <w:pPr>
              <w:spacing w:after="0"/>
              <w:jc w:val="left"/>
            </w:pPr>
            <w:r>
              <w:rPr>
                <w:sz w:val="16"/>
              </w:rPr>
              <w:t>Ice Storm</w:t>
            </w:r>
          </w:p>
        </w:tc>
        <w:tc>
          <w:tcPr>
            <w:tcW w:type="dxa" w:w="1270"/>
          </w:tcPr>
          <w:p>
            <w:pPr>
              <w:spacing w:after="0"/>
              <w:jc w:val="left"/>
            </w:pPr>
            <w:r>
              <w:rPr>
                <w:sz w:val="16"/>
              </w:rPr>
              <w:t>Relatively High</w:t>
            </w:r>
          </w:p>
        </w:tc>
        <w:tc>
          <w:tcPr>
            <w:tcW w:type="dxa" w:w="1270"/>
          </w:tcPr>
          <w:p>
            <w:pPr>
              <w:spacing w:after="0"/>
              <w:jc w:val="left"/>
            </w:pPr>
            <w:r>
              <w:rPr>
                <w:sz w:val="16"/>
              </w:rPr>
              <w:t>Relatively High</w:t>
            </w:r>
          </w:p>
        </w:tc>
        <w:tc>
          <w:tcPr>
            <w:tcW w:type="dxa" w:w="1215"/>
          </w:tcPr>
          <w:p>
            <w:pPr>
              <w:spacing w:after="0"/>
              <w:jc w:val="right"/>
            </w:pPr>
            <w:r>
              <w:rPr>
                <w:sz w:val="16"/>
              </w:rPr>
              <w:t>$630,613</w:t>
            </w:r>
          </w:p>
        </w:tc>
        <w:tc>
          <w:tcPr>
            <w:tcW w:type="dxa" w:w="1126"/>
          </w:tcPr>
          <w:p>
            <w:pPr>
              <w:spacing w:after="0"/>
              <w:jc w:val="right"/>
            </w:pPr>
            <w:r>
              <w:rPr>
                <w:sz w:val="16"/>
              </w:rPr>
              <w:t>n/a</w:t>
            </w:r>
          </w:p>
        </w:tc>
        <w:tc>
          <w:tcPr>
            <w:tcW w:type="dxa" w:w="1620"/>
          </w:tcPr>
          <w:p>
            <w:pPr>
              <w:spacing w:after="0"/>
              <w:jc w:val="right"/>
            </w:pPr>
            <w:r>
              <w:rPr>
                <w:sz w:val="16"/>
              </w:rPr>
              <w:t>$34,508</w:t>
            </w:r>
          </w:p>
        </w:tc>
        <w:tc>
          <w:tcPr>
            <w:tcW w:type="dxa" w:w="1215"/>
          </w:tcPr>
          <w:p>
            <w:pPr>
              <w:spacing w:after="0"/>
              <w:jc w:val="right"/>
            </w:pPr>
            <w:r>
              <w:rPr>
                <w:sz w:val="16"/>
              </w:rPr>
              <w:t>$665,121</w:t>
            </w:r>
          </w:p>
        </w:tc>
        <w:tc>
          <w:tcPr>
            <w:tcW w:type="dxa" w:w="1689"/>
          </w:tcPr>
          <w:p>
            <w:pPr>
              <w:spacing w:after="0"/>
              <w:jc w:val="right"/>
            </w:pPr>
            <w:r>
              <w:rPr>
                <w:sz w:val="16"/>
              </w:rPr>
              <w:t>1</w:t>
            </w:r>
          </w:p>
        </w:tc>
        <w:tc>
          <w:tcPr>
            <w:tcW w:type="dxa" w:w="2979"/>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Wildfire</w:t>
            </w:r>
          </w:p>
        </w:tc>
        <w:tc>
          <w:tcPr>
            <w:tcW w:type="dxa" w:w="1270"/>
          </w:tcPr>
          <w:p>
            <w:pPr>
              <w:spacing w:after="0"/>
              <w:jc w:val="left"/>
            </w:pPr>
            <w:r>
              <w:rPr>
                <w:sz w:val="16"/>
              </w:rPr>
              <w:t>Relatively Low</w:t>
            </w:r>
          </w:p>
        </w:tc>
        <w:tc>
          <w:tcPr>
            <w:tcW w:type="dxa" w:w="1270"/>
          </w:tcPr>
          <w:p>
            <w:pPr>
              <w:spacing w:after="0"/>
              <w:jc w:val="left"/>
            </w:pPr>
            <w:r>
              <w:rPr>
                <w:sz w:val="16"/>
              </w:rPr>
              <w:t>Relatively Low</w:t>
            </w:r>
          </w:p>
        </w:tc>
        <w:tc>
          <w:tcPr>
            <w:tcW w:type="dxa" w:w="1215"/>
          </w:tcPr>
          <w:p>
            <w:pPr>
              <w:spacing w:after="0"/>
              <w:jc w:val="right"/>
            </w:pPr>
            <w:r>
              <w:rPr>
                <w:sz w:val="16"/>
              </w:rPr>
              <w:t>$287,678</w:t>
            </w:r>
          </w:p>
        </w:tc>
        <w:tc>
          <w:tcPr>
            <w:tcW w:type="dxa" w:w="1126"/>
          </w:tcPr>
          <w:p>
            <w:pPr>
              <w:spacing w:after="0"/>
              <w:jc w:val="right"/>
            </w:pPr>
            <w:r>
              <w:rPr>
                <w:sz w:val="16"/>
              </w:rPr>
              <w:t>$8</w:t>
            </w:r>
          </w:p>
        </w:tc>
        <w:tc>
          <w:tcPr>
            <w:tcW w:type="dxa" w:w="1620"/>
          </w:tcPr>
          <w:p>
            <w:pPr>
              <w:spacing w:after="0"/>
              <w:jc w:val="right"/>
            </w:pPr>
            <w:r>
              <w:rPr>
                <w:sz w:val="16"/>
              </w:rPr>
              <w:t>$42,642</w:t>
            </w:r>
          </w:p>
        </w:tc>
        <w:tc>
          <w:tcPr>
            <w:tcW w:type="dxa" w:w="1215"/>
          </w:tcPr>
          <w:p>
            <w:pPr>
              <w:spacing w:after="0"/>
              <w:jc w:val="right"/>
            </w:pPr>
            <w:r>
              <w:rPr>
                <w:sz w:val="16"/>
              </w:rPr>
              <w:t>$330,329</w:t>
            </w:r>
          </w:p>
        </w:tc>
        <w:tc>
          <w:tcPr>
            <w:tcW w:type="dxa" w:w="1689"/>
          </w:tcPr>
          <w:p>
            <w:pPr>
              <w:spacing w:after="0"/>
              <w:jc w:val="right"/>
            </w:pPr>
            <w:r>
              <w:rPr>
                <w:sz w:val="16"/>
              </w:rPr>
              <w:t>0</w:t>
            </w:r>
          </w:p>
        </w:tc>
        <w:tc>
          <w:tcPr>
            <w:tcW w:type="dxa" w:w="2979"/>
          </w:tcPr>
          <w:p>
            <w:pPr>
              <w:spacing w:after="0"/>
              <w:jc w:val="left"/>
            </w:pPr>
            <w:r>
              <w:rPr>
                <w:sz w:val="16"/>
              </w:rPr>
              <w:t>Declared 1 time; no Storm Events record of this type.</w:t>
            </w:r>
          </w:p>
        </w:tc>
      </w:tr>
      <w:tr>
        <w:trPr>
          <w:cantSplit/>
        </w:trPr>
        <w:tc>
          <w:tcPr>
            <w:tcW w:type="dxa" w:w="692"/>
          </w:tcPr>
          <w:p>
            <w:pPr>
              <w:spacing w:after="0"/>
              <w:jc w:val="right"/>
            </w:pPr>
            <w:r>
              <w:rPr>
                <w:sz w:val="16"/>
              </w:rPr>
              <w:t>11</w:t>
            </w:r>
          </w:p>
        </w:tc>
        <w:tc>
          <w:tcPr>
            <w:tcW w:type="dxa" w:w="1037"/>
          </w:tcPr>
          <w:p>
            <w:pPr>
              <w:spacing w:after="0"/>
              <w:jc w:val="left"/>
            </w:pPr>
            <w:r>
              <w:rPr>
                <w:sz w:val="16"/>
              </w:rPr>
              <w:t>Winter Weather</w:t>
            </w:r>
          </w:p>
        </w:tc>
        <w:tc>
          <w:tcPr>
            <w:tcW w:type="dxa" w:w="1270"/>
          </w:tcPr>
          <w:p>
            <w:pPr>
              <w:spacing w:after="0"/>
              <w:jc w:val="left"/>
            </w:pPr>
            <w:r>
              <w:rPr>
                <w:sz w:val="16"/>
              </w:rPr>
              <w:t>Relatively Moderate</w:t>
            </w:r>
          </w:p>
        </w:tc>
        <w:tc>
          <w:tcPr>
            <w:tcW w:type="dxa" w:w="1270"/>
          </w:tcPr>
          <w:p>
            <w:pPr>
              <w:spacing w:after="0"/>
              <w:jc w:val="left"/>
            </w:pPr>
            <w:r>
              <w:rPr>
                <w:sz w:val="16"/>
              </w:rPr>
              <w:t>Relatively Moderate</w:t>
            </w:r>
          </w:p>
        </w:tc>
        <w:tc>
          <w:tcPr>
            <w:tcW w:type="dxa" w:w="1215"/>
          </w:tcPr>
          <w:p>
            <w:pPr>
              <w:spacing w:after="0"/>
              <w:jc w:val="right"/>
            </w:pPr>
            <w:r>
              <w:rPr>
                <w:sz w:val="16"/>
              </w:rPr>
              <w:t>$47,597</w:t>
            </w:r>
          </w:p>
        </w:tc>
        <w:tc>
          <w:tcPr>
            <w:tcW w:type="dxa" w:w="1126"/>
          </w:tcPr>
          <w:p>
            <w:pPr>
              <w:spacing w:after="0"/>
              <w:jc w:val="right"/>
            </w:pPr>
            <w:r>
              <w:rPr>
                <w:sz w:val="16"/>
              </w:rPr>
              <w:t>$18</w:t>
            </w:r>
          </w:p>
        </w:tc>
        <w:tc>
          <w:tcPr>
            <w:tcW w:type="dxa" w:w="1620"/>
          </w:tcPr>
          <w:p>
            <w:pPr>
              <w:spacing w:after="0"/>
              <w:jc w:val="right"/>
            </w:pPr>
            <w:r>
              <w:rPr>
                <w:sz w:val="16"/>
              </w:rPr>
              <w:t>$134,099</w:t>
            </w:r>
          </w:p>
        </w:tc>
        <w:tc>
          <w:tcPr>
            <w:tcW w:type="dxa" w:w="1215"/>
          </w:tcPr>
          <w:p>
            <w:pPr>
              <w:spacing w:after="0"/>
              <w:jc w:val="right"/>
            </w:pPr>
            <w:r>
              <w:rPr>
                <w:sz w:val="16"/>
              </w:rPr>
              <w:t>$181,714</w:t>
            </w:r>
          </w:p>
        </w:tc>
        <w:tc>
          <w:tcPr>
            <w:tcW w:type="dxa" w:w="1689"/>
          </w:tcPr>
          <w:p>
            <w:pPr>
              <w:spacing w:after="0"/>
              <w:jc w:val="right"/>
            </w:pPr>
            <w:r>
              <w:rPr>
                <w:sz w:val="16"/>
              </w:rPr>
              <w:t>24</w:t>
            </w:r>
          </w:p>
        </w:tc>
        <w:tc>
          <w:tcPr>
            <w:tcW w:type="dxa" w:w="2979"/>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Hail</w:t>
            </w:r>
          </w:p>
        </w:tc>
        <w:tc>
          <w:tcPr>
            <w:tcW w:type="dxa" w:w="1270"/>
          </w:tcPr>
          <w:p>
            <w:pPr>
              <w:spacing w:after="0"/>
              <w:jc w:val="left"/>
            </w:pPr>
            <w:r>
              <w:rPr>
                <w:sz w:val="16"/>
              </w:rPr>
              <w:t>Very Low</w:t>
            </w:r>
          </w:p>
        </w:tc>
        <w:tc>
          <w:tcPr>
            <w:tcW w:type="dxa" w:w="1270"/>
          </w:tcPr>
          <w:p>
            <w:pPr>
              <w:spacing w:after="0"/>
              <w:jc w:val="left"/>
            </w:pPr>
            <w:r>
              <w:rPr>
                <w:sz w:val="16"/>
              </w:rPr>
              <w:t>Very Low</w:t>
            </w:r>
          </w:p>
        </w:tc>
        <w:tc>
          <w:tcPr>
            <w:tcW w:type="dxa" w:w="1215"/>
          </w:tcPr>
          <w:p>
            <w:pPr>
              <w:spacing w:after="0"/>
              <w:jc w:val="right"/>
            </w:pPr>
            <w:r>
              <w:rPr>
                <w:sz w:val="16"/>
              </w:rPr>
              <w:t>$98,131</w:t>
            </w:r>
          </w:p>
        </w:tc>
        <w:tc>
          <w:tcPr>
            <w:tcW w:type="dxa" w:w="1126"/>
          </w:tcPr>
          <w:p>
            <w:pPr>
              <w:spacing w:after="0"/>
              <w:jc w:val="right"/>
            </w:pPr>
            <w:r>
              <w:rPr>
                <w:sz w:val="16"/>
              </w:rPr>
              <w:t>$2,177</w:t>
            </w:r>
          </w:p>
        </w:tc>
        <w:tc>
          <w:tcPr>
            <w:tcW w:type="dxa" w:w="1620"/>
          </w:tcPr>
          <w:p>
            <w:pPr>
              <w:spacing w:after="0"/>
              <w:jc w:val="right"/>
            </w:pPr>
            <w:r>
              <w:rPr>
                <w:sz w:val="16"/>
              </w:rPr>
              <w:t>$15,988</w:t>
            </w:r>
          </w:p>
        </w:tc>
        <w:tc>
          <w:tcPr>
            <w:tcW w:type="dxa" w:w="1215"/>
          </w:tcPr>
          <w:p>
            <w:pPr>
              <w:spacing w:after="0"/>
              <w:jc w:val="right"/>
            </w:pPr>
            <w:r>
              <w:rPr>
                <w:sz w:val="16"/>
              </w:rPr>
              <w:t>$116,296</w:t>
            </w:r>
          </w:p>
        </w:tc>
        <w:tc>
          <w:tcPr>
            <w:tcW w:type="dxa" w:w="1689"/>
          </w:tcPr>
          <w:p>
            <w:pPr>
              <w:spacing w:after="0"/>
              <w:jc w:val="right"/>
            </w:pPr>
            <w:r>
              <w:rPr>
                <w:sz w:val="16"/>
              </w:rPr>
              <w:t>333</w:t>
            </w:r>
          </w:p>
        </w:tc>
        <w:tc>
          <w:tcPr>
            <w:tcW w:type="dxa" w:w="2979"/>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70"/>
          </w:tcPr>
          <w:p>
            <w:pPr>
              <w:spacing w:after="0"/>
              <w:jc w:val="left"/>
            </w:pPr>
            <w:r>
              <w:rPr>
                <w:sz w:val="16"/>
              </w:rPr>
              <w:t>Relatively Moderate</w:t>
            </w:r>
          </w:p>
        </w:tc>
        <w:tc>
          <w:tcPr>
            <w:tcW w:type="dxa" w:w="1270"/>
          </w:tcPr>
          <w:p>
            <w:pPr>
              <w:spacing w:after="0"/>
              <w:jc w:val="left"/>
            </w:pPr>
            <w:r>
              <w:rPr>
                <w:sz w:val="16"/>
              </w:rPr>
              <w:t>Relatively Low</w:t>
            </w:r>
          </w:p>
        </w:tc>
        <w:tc>
          <w:tcPr>
            <w:tcW w:type="dxa" w:w="1215"/>
          </w:tcPr>
          <w:p>
            <w:pPr>
              <w:spacing w:after="0"/>
              <w:jc w:val="right"/>
            </w:pPr>
            <w:r>
              <w:rPr>
                <w:sz w:val="16"/>
              </w:rPr>
              <w:t>$75,775</w:t>
            </w:r>
          </w:p>
        </w:tc>
        <w:tc>
          <w:tcPr>
            <w:tcW w:type="dxa" w:w="1126"/>
          </w:tcPr>
          <w:p>
            <w:pPr>
              <w:spacing w:after="0"/>
              <w:jc w:val="right"/>
            </w:pPr>
            <w:r>
              <w:rPr>
                <w:sz w:val="16"/>
              </w:rPr>
              <w:t>n/a</w:t>
            </w:r>
          </w:p>
        </w:tc>
        <w:tc>
          <w:tcPr>
            <w:tcW w:type="dxa" w:w="1620"/>
          </w:tcPr>
          <w:p>
            <w:pPr>
              <w:spacing w:after="0"/>
              <w:jc w:val="right"/>
            </w:pPr>
            <w:r>
              <w:rPr>
                <w:sz w:val="16"/>
              </w:rPr>
              <w:t>$37,085</w:t>
            </w:r>
          </w:p>
        </w:tc>
        <w:tc>
          <w:tcPr>
            <w:tcW w:type="dxa" w:w="1215"/>
          </w:tcPr>
          <w:p>
            <w:pPr>
              <w:spacing w:after="0"/>
              <w:jc w:val="right"/>
            </w:pPr>
            <w:r>
              <w:rPr>
                <w:sz w:val="16"/>
              </w:rPr>
              <w:t>$112,860</w:t>
            </w:r>
          </w:p>
        </w:tc>
        <w:tc>
          <w:tcPr>
            <w:tcW w:type="dxa" w:w="1689"/>
          </w:tcPr>
          <w:p>
            <w:pPr>
              <w:spacing w:after="0"/>
              <w:jc w:val="right"/>
            </w:pPr>
            <w:r>
              <w:rPr>
                <w:sz w:val="16"/>
              </w:rPr>
              <w:t>1</w:t>
            </w:r>
          </w:p>
        </w:tc>
        <w:tc>
          <w:tcPr>
            <w:tcW w:type="dxa" w:w="2979"/>
          </w:tcPr>
          <w:p>
            <w:pPr>
              <w:spacing w:after="0"/>
              <w:jc w:val="left"/>
            </w:pPr>
          </w:p>
        </w:tc>
      </w:tr>
      <w:tr>
        <w:trPr>
          <w:cantSplit/>
        </w:trPr>
        <w:tc>
          <w:tcPr>
            <w:tcW w:type="dxa" w:w="692"/>
          </w:tcPr>
          <w:p>
            <w:pPr>
              <w:spacing w:after="0"/>
              <w:jc w:val="right"/>
            </w:pPr>
            <w:r>
              <w:rPr>
                <w:sz w:val="16"/>
              </w:rPr>
              <w:t>14</w:t>
            </w:r>
          </w:p>
        </w:tc>
        <w:tc>
          <w:tcPr>
            <w:tcW w:type="dxa" w:w="1037"/>
          </w:tcPr>
          <w:p>
            <w:pPr>
              <w:spacing w:after="0"/>
              <w:jc w:val="left"/>
            </w:pPr>
            <w:r>
              <w:rPr>
                <w:sz w:val="16"/>
              </w:rPr>
              <w:t>Drought</w:t>
            </w:r>
          </w:p>
        </w:tc>
        <w:tc>
          <w:tcPr>
            <w:tcW w:type="dxa" w:w="1270"/>
          </w:tcPr>
          <w:p>
            <w:pPr>
              <w:spacing w:after="0"/>
              <w:jc w:val="left"/>
            </w:pPr>
            <w:r>
              <w:rPr>
                <w:sz w:val="16"/>
              </w:rPr>
              <w:t>Very Low</w:t>
            </w:r>
          </w:p>
        </w:tc>
        <w:tc>
          <w:tcPr>
            <w:tcW w:type="dxa" w:w="1270"/>
          </w:tcPr>
          <w:p>
            <w:pPr>
              <w:spacing w:after="0"/>
              <w:jc w:val="left"/>
            </w:pPr>
            <w:r>
              <w:rPr>
                <w:sz w:val="16"/>
              </w:rPr>
              <w:t>Very Low</w:t>
            </w:r>
          </w:p>
        </w:tc>
        <w:tc>
          <w:tcPr>
            <w:tcW w:type="dxa" w:w="1215"/>
          </w:tcPr>
          <w:p>
            <w:pPr>
              <w:spacing w:after="0"/>
              <w:jc w:val="right"/>
            </w:pPr>
            <w:r>
              <w:rPr>
                <w:sz w:val="16"/>
              </w:rPr>
              <w:t>n/a</w:t>
            </w:r>
          </w:p>
        </w:tc>
        <w:tc>
          <w:tcPr>
            <w:tcW w:type="dxa" w:w="1126"/>
          </w:tcPr>
          <w:p>
            <w:pPr>
              <w:spacing w:after="0"/>
              <w:jc w:val="right"/>
            </w:pPr>
            <w:r>
              <w:rPr>
                <w:sz w:val="16"/>
              </w:rPr>
              <w:t>$14,659</w:t>
            </w:r>
          </w:p>
        </w:tc>
        <w:tc>
          <w:tcPr>
            <w:tcW w:type="dxa" w:w="1620"/>
          </w:tcPr>
          <w:p>
            <w:pPr>
              <w:spacing w:after="0"/>
              <w:jc w:val="right"/>
            </w:pPr>
            <w:r>
              <w:rPr>
                <w:sz w:val="16"/>
              </w:rPr>
              <w:t>n/a</w:t>
            </w:r>
          </w:p>
        </w:tc>
        <w:tc>
          <w:tcPr>
            <w:tcW w:type="dxa" w:w="1215"/>
          </w:tcPr>
          <w:p>
            <w:pPr>
              <w:spacing w:after="0"/>
              <w:jc w:val="right"/>
            </w:pPr>
            <w:r>
              <w:rPr>
                <w:sz w:val="16"/>
              </w:rPr>
              <w:t>$14,659</w:t>
            </w:r>
          </w:p>
        </w:tc>
        <w:tc>
          <w:tcPr>
            <w:tcW w:type="dxa" w:w="1689"/>
          </w:tcPr>
          <w:p>
            <w:pPr>
              <w:spacing w:after="0"/>
              <w:jc w:val="right"/>
            </w:pPr>
            <w:r>
              <w:rPr>
                <w:sz w:val="16"/>
              </w:rPr>
              <w:t>39</w:t>
            </w:r>
          </w:p>
        </w:tc>
        <w:tc>
          <w:tcPr>
            <w:tcW w:type="dxa" w:w="297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24.02 (Relatively Moderate, 85.4); tract 8 (Relatively Moderate, 85.4); tract 129.05 (Relatively Moderate, 83.9)</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119.01 (Relatively Low, 58.2); tract 129.05 (Relatively Low, 57.7); tract 45.02 (Relatively Low, 56.6)</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141.07 (Relatively Moderate, 97.6); tract 123.02 (Relatively Moderate, 97.3); tract 122 (Relatively Moderate, 97.3)</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129.05 (Very High, 99.1); tract 119.01 (Very High, 98.8); tract 106.04 (Very High, 97.6)</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59.03 (Relatively Low, 87.0); tract 144.10 (Relatively Low, 84.7); tract 111.17 (Relatively Low, 84.6)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24.02 is Census Tract 24.02).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8"/>
        <w:gridCol w:w="1756"/>
        <w:gridCol w:w="1626"/>
        <w:gridCol w:w="1702"/>
        <w:gridCol w:w="1727"/>
        <w:gridCol w:w="1393"/>
        <w:gridCol w:w="2418"/>
        <w:gridCol w:w="1793"/>
      </w:tblGrid>
      <w:tr>
        <w:trPr>
          <w:cantSplit/>
          <w:tblHeader/>
        </w:trPr>
        <w:tc>
          <w:tcPr>
            <w:tcW w:type="dxa" w:w="1698"/>
            <w:shd w:val="clear" w:color="auto" w:fill="E8E8E8"/>
          </w:tcPr>
          <w:p>
            <w:pPr>
              <w:spacing w:after="0"/>
              <w:jc w:val="left"/>
            </w:pPr>
            <w:r>
              <w:rPr>
                <w:b/>
                <w:sz w:val="16"/>
              </w:rPr>
              <w:t>Hazard</w:t>
            </w:r>
          </w:p>
        </w:tc>
        <w:tc>
          <w:tcPr>
            <w:tcW w:type="dxa" w:w="1756"/>
            <w:shd w:val="clear" w:color="auto" w:fill="E8E8E8"/>
          </w:tcPr>
          <w:p>
            <w:pPr>
              <w:spacing w:after="0"/>
              <w:jc w:val="left"/>
            </w:pPr>
            <w:r>
              <w:rPr>
                <w:b/>
                <w:sz w:val="16"/>
              </w:rPr>
              <w:t>Scale</w:t>
            </w:r>
          </w:p>
        </w:tc>
        <w:tc>
          <w:tcPr>
            <w:tcW w:type="dxa" w:w="162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02"/>
            <w:shd w:val="clear" w:color="auto" w:fill="E8E8E8"/>
          </w:tcPr>
          <w:p>
            <w:pPr>
              <w:spacing w:after="0"/>
              <w:jc w:val="left"/>
            </w:pPr>
            <w:r>
              <w:rPr>
                <w:b/>
                <w:sz w:val="16"/>
              </w:rPr>
              <w:t>Observed range</w:t>
            </w:r>
          </w:p>
        </w:tc>
        <w:tc>
          <w:tcPr>
            <w:tcW w:type="dxa" w:w="1727"/>
            <w:shd w:val="clear" w:color="auto" w:fill="E8E8E8"/>
          </w:tcPr>
          <w:p>
            <w:pPr>
              <w:spacing w:after="0"/>
              <w:jc w:val="left"/>
            </w:pPr>
            <w:r>
              <w:rPr>
                <w:b/>
                <w:sz w:val="16"/>
              </w:rPr>
              <w:t>Worst recorded event</w:t>
            </w:r>
          </w:p>
        </w:tc>
        <w:tc>
          <w:tcPr>
            <w:tcW w:type="dxa" w:w="1393"/>
            <w:shd w:val="clear" w:color="auto" w:fill="E8E8E8"/>
          </w:tcPr>
          <w:p>
            <w:pPr>
              <w:spacing w:after="0"/>
              <w:jc w:val="left"/>
            </w:pPr>
            <w:r>
              <w:rPr>
                <w:b/>
                <w:sz w:val="16"/>
              </w:rPr>
              <w:t>Most damaging (when different)</w:t>
            </w:r>
          </w:p>
        </w:tc>
        <w:tc>
          <w:tcPr>
            <w:tcW w:type="dxa" w:w="2418"/>
            <w:shd w:val="clear" w:color="auto" w:fill="E8E8E8"/>
          </w:tcPr>
          <w:p>
            <w:pPr>
              <w:spacing w:after="0"/>
              <w:jc w:val="left"/>
            </w:pPr>
            <w:r>
              <w:rPr>
                <w:b/>
                <w:sz w:val="16"/>
              </w:rPr>
              <w:t>How it applies to jurisdictions</w:t>
            </w:r>
          </w:p>
        </w:tc>
        <w:tc>
          <w:tcPr>
            <w:tcW w:type="dxa" w:w="1793"/>
            <w:shd w:val="clear" w:color="auto" w:fill="E8E8E8"/>
          </w:tcPr>
          <w:p>
            <w:pPr>
              <w:spacing w:after="0"/>
              <w:jc w:val="left"/>
            </w:pPr>
            <w:r>
              <w:rPr>
                <w:b/>
                <w:sz w:val="16"/>
              </w:rPr>
              <w:t>Note</w:t>
            </w:r>
          </w:p>
        </w:tc>
      </w:tr>
      <w:tr>
        <w:trPr>
          <w:cantSplit/>
        </w:trPr>
        <w:tc>
          <w:tcPr>
            <w:tcW w:type="dxa" w:w="1698"/>
          </w:tcPr>
          <w:p>
            <w:pPr>
              <w:spacing w:after="0"/>
              <w:jc w:val="left"/>
            </w:pPr>
            <w:r>
              <w:rPr>
                <w:sz w:val="16"/>
              </w:rPr>
              <w:t>Cold/Wind Chill, Extreme Cold/Wind Chill</w:t>
            </w:r>
          </w:p>
        </w:tc>
        <w:tc>
          <w:tcPr>
            <w:tcW w:type="dxa" w:w="1756"/>
          </w:tcPr>
          <w:p>
            <w:pPr>
              <w:spacing w:after="0"/>
              <w:jc w:val="left"/>
            </w:pPr>
            <w:r>
              <w:rPr>
                <w:sz w:val="16"/>
              </w:rPr>
              <w:t>wind chill</w:t>
            </w:r>
          </w:p>
        </w:tc>
        <w:tc>
          <w:tcPr>
            <w:tcW w:type="dxa" w:w="1626"/>
          </w:tcPr>
          <w:p>
            <w:pPr>
              <w:spacing w:after="0"/>
              <w:jc w:val="right"/>
            </w:pPr>
            <w:r>
              <w:rPr>
                <w:sz w:val="16"/>
              </w:rPr>
              <w:t>23 records, 1996 to 2014 (23 zone-level)</w:t>
            </w:r>
          </w:p>
        </w:tc>
        <w:tc>
          <w:tcPr>
            <w:tcW w:type="dxa" w:w="1702"/>
          </w:tcPr>
          <w:p>
            <w:pPr>
              <w:spacing w:after="0"/>
              <w:jc w:val="left"/>
            </w:pPr>
            <w:r>
              <w:rPr>
                <w:sz w:val="16"/>
              </w:rPr>
              <w:t>1 day to 31 days (median 1 day); 13 with a recorded value</w:t>
            </w:r>
          </w:p>
        </w:tc>
        <w:tc>
          <w:tcPr>
            <w:tcW w:type="dxa" w:w="1727"/>
          </w:tcPr>
          <w:p>
            <w:pPr>
              <w:spacing w:after="0"/>
              <w:jc w:val="left"/>
            </w:pPr>
            <w:r>
              <w:rPr>
                <w:sz w:val="16"/>
              </w:rPr>
              <w:t>2000-12-01 to 2000-12-31 (2 records, 1 of them a monthly summary record), 1 direct death, zone-level</w:t>
            </w:r>
          </w:p>
        </w:tc>
        <w:tc>
          <w:tcPr>
            <w:tcW w:type="dxa" w:w="1393"/>
          </w:tcPr>
          <w:p>
            <w:pPr>
              <w:spacing w:after="0"/>
              <w:jc w:val="left"/>
            </w:pPr>
            <w:r>
              <w:rPr>
                <w:sz w:val="16"/>
              </w:rPr>
              <w:t>Cold/Wind Chill, 1996-03-07, property not reported; $1,000,000 crops (zone total, 1996 dollars)</w:t>
            </w:r>
          </w:p>
        </w:tc>
        <w:tc>
          <w:tcPr>
            <w:tcW w:type="dxa" w:w="2418"/>
          </w:tcPr>
          <w:p>
            <w:pPr>
              <w:spacing w:after="0"/>
              <w:jc w:val="left"/>
            </w:pPr>
            <w:r>
              <w:rPr>
                <w:sz w:val="16"/>
              </w:rPr>
              <w:t>Countywide (zone-level records).</w:t>
            </w:r>
          </w:p>
        </w:tc>
        <w:tc>
          <w:tcPr>
            <w:tcW w:type="dxa" w:w="1793"/>
          </w:tcPr>
          <w:p>
            <w:pPr>
              <w:spacing w:after="0"/>
              <w:jc w:val="left"/>
            </w:pPr>
            <w:r>
              <w:rPr>
                <w:sz w:val="16"/>
              </w:rPr>
              <w:t>Cold/Wind Chill records from May to September (a frost night, not a cold wave) are counted but not used for the longest run.</w:t>
            </w:r>
          </w:p>
        </w:tc>
      </w:tr>
      <w:tr>
        <w:trPr>
          <w:cantSplit/>
        </w:trPr>
        <w:tc>
          <w:tcPr>
            <w:tcW w:type="dxa" w:w="1698"/>
          </w:tcPr>
          <w:p>
            <w:pPr>
              <w:spacing w:after="0"/>
              <w:jc w:val="left"/>
            </w:pPr>
            <w:r>
              <w:rPr>
                <w:sz w:val="16"/>
              </w:rPr>
              <w:t>Frost/Freeze (outside NRI's Cold Wave definition)</w:t>
            </w:r>
          </w:p>
        </w:tc>
        <w:tc>
          <w:tcPr>
            <w:tcW w:type="dxa" w:w="1756"/>
          </w:tcPr>
          <w:p>
            <w:pPr>
              <w:spacing w:after="0"/>
              <w:jc w:val="left"/>
            </w:pPr>
            <w:r>
              <w:rPr>
                <w:sz w:val="16"/>
              </w:rPr>
              <w:t>crop damage</w:t>
            </w:r>
          </w:p>
        </w:tc>
        <w:tc>
          <w:tcPr>
            <w:tcW w:type="dxa" w:w="1626"/>
          </w:tcPr>
          <w:p>
            <w:pPr>
              <w:spacing w:after="0"/>
              <w:jc w:val="right"/>
            </w:pPr>
            <w:r>
              <w:rPr>
                <w:sz w:val="16"/>
              </w:rPr>
              <w:t>2 records, 2007 (2 zone-level)</w:t>
            </w:r>
          </w:p>
        </w:tc>
        <w:tc>
          <w:tcPr>
            <w:tcW w:type="dxa" w:w="1702"/>
          </w:tcPr>
          <w:p>
            <w:pPr>
              <w:spacing w:after="0"/>
              <w:jc w:val="left"/>
            </w:pPr>
          </w:p>
        </w:tc>
        <w:tc>
          <w:tcPr>
            <w:tcW w:type="dxa" w:w="1727"/>
          </w:tcPr>
          <w:p>
            <w:pPr>
              <w:spacing w:after="0"/>
              <w:jc w:val="left"/>
            </w:pPr>
            <w:r>
              <w:rPr>
                <w:sz w:val="16"/>
              </w:rPr>
              <w:t>No crop damage reported in 2 records.</w:t>
            </w:r>
          </w:p>
        </w:tc>
        <w:tc>
          <w:tcPr>
            <w:tcW w:type="dxa" w:w="1393"/>
          </w:tcPr>
          <w:p>
            <w:pPr>
              <w:spacing w:after="0"/>
              <w:jc w:val="left"/>
            </w:pPr>
          </w:p>
        </w:tc>
        <w:tc>
          <w:tcPr>
            <w:tcW w:type="dxa" w:w="2418"/>
          </w:tcPr>
          <w:p>
            <w:pPr>
              <w:spacing w:after="0"/>
              <w:jc w:val="left"/>
            </w:pPr>
            <w:r>
              <w:rPr>
                <w:sz w:val="16"/>
              </w:rPr>
              <w:t>Countywide (zone-level records).</w:t>
            </w:r>
          </w:p>
        </w:tc>
        <w:tc>
          <w:tcPr>
            <w:tcW w:type="dxa" w:w="1793"/>
          </w:tcPr>
          <w:p>
            <w:pPr>
              <w:spacing w:after="0"/>
              <w:jc w:val="left"/>
            </w:pPr>
          </w:p>
        </w:tc>
      </w:tr>
      <w:tr>
        <w:trPr>
          <w:cantSplit/>
        </w:trPr>
        <w:tc>
          <w:tcPr>
            <w:tcW w:type="dxa" w:w="1698"/>
          </w:tcPr>
          <w:p>
            <w:pPr>
              <w:spacing w:after="0"/>
              <w:jc w:val="left"/>
            </w:pPr>
            <w:r>
              <w:rPr>
                <w:sz w:val="16"/>
              </w:rPr>
              <w:t>Drought</w:t>
            </w:r>
          </w:p>
        </w:tc>
        <w:tc>
          <w:tcPr>
            <w:tcW w:type="dxa" w:w="1756"/>
          </w:tcPr>
          <w:p>
            <w:pPr>
              <w:spacing w:after="0"/>
              <w:jc w:val="left"/>
            </w:pPr>
            <w:r>
              <w:rPr>
                <w:sz w:val="16"/>
              </w:rPr>
              <w:t>U.S. Drought Monitor scale (D0 to D4)</w:t>
            </w:r>
          </w:p>
        </w:tc>
        <w:tc>
          <w:tcPr>
            <w:tcW w:type="dxa" w:w="1626"/>
          </w:tcPr>
          <w:p>
            <w:pPr>
              <w:spacing w:after="0"/>
              <w:jc w:val="right"/>
            </w:pPr>
            <w:r>
              <w:rPr>
                <w:sz w:val="16"/>
              </w:rPr>
              <w:t>39 records, 1999 to 2024 (39 zone-level)</w:t>
            </w:r>
          </w:p>
        </w:tc>
        <w:tc>
          <w:tcPr>
            <w:tcW w:type="dxa" w:w="1702"/>
          </w:tcPr>
          <w:p>
            <w:pPr>
              <w:spacing w:after="0"/>
              <w:jc w:val="left"/>
            </w:pPr>
            <w:r>
              <w:rPr>
                <w:sz w:val="16"/>
              </w:rPr>
              <w:t>20 days to 519 days (median 31 days); 9 with a recorded value</w:t>
            </w:r>
          </w:p>
        </w:tc>
        <w:tc>
          <w:tcPr>
            <w:tcW w:type="dxa" w:w="1727"/>
          </w:tcPr>
          <w:p>
            <w:pPr>
              <w:spacing w:after="0"/>
              <w:jc w:val="left"/>
            </w:pPr>
            <w:r>
              <w:rPr>
                <w:sz w:val="16"/>
              </w:rPr>
              <w:t>519 days (about 17.0 months), 2007-03-27 to 2008-08-26, a run of 18 consecutive Storm Events drought records, zone-level</w:t>
            </w:r>
          </w:p>
        </w:tc>
        <w:tc>
          <w:tcPr>
            <w:tcW w:type="dxa" w:w="1393"/>
          </w:tcPr>
          <w:p>
            <w:pPr>
              <w:spacing w:after="0"/>
              <w:jc w:val="left"/>
            </w:pPr>
          </w:p>
        </w:tc>
        <w:tc>
          <w:tcPr>
            <w:tcW w:type="dxa" w:w="2418"/>
          </w:tcPr>
          <w:p>
            <w:pPr>
              <w:spacing w:after="0"/>
              <w:jc w:val="left"/>
            </w:pPr>
            <w:r>
              <w:rPr>
                <w:sz w:val="16"/>
              </w:rPr>
              <w:t>Countywide (zone-level records).</w:t>
            </w:r>
          </w:p>
        </w:tc>
        <w:tc>
          <w:tcPr>
            <w:tcW w:type="dxa" w:w="17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8"/>
          </w:tcPr>
          <w:p>
            <w:pPr>
              <w:spacing w:after="0"/>
              <w:jc w:val="left"/>
            </w:pPr>
            <w:r>
              <w:rPr>
                <w:sz w:val="16"/>
              </w:rPr>
              <w:t>Earthquake</w:t>
            </w:r>
          </w:p>
        </w:tc>
        <w:tc>
          <w:tcPr>
            <w:tcW w:type="dxa" w:w="1756"/>
          </w:tcPr>
          <w:p>
            <w:pPr>
              <w:spacing w:after="0"/>
              <w:jc w:val="left"/>
            </w:pPr>
            <w:r>
              <w:rPr>
                <w:sz w:val="16"/>
              </w:rPr>
              <w:t>Modified Mercalli (local data)</w:t>
            </w:r>
          </w:p>
        </w:tc>
        <w:tc>
          <w:tcPr>
            <w:tcW w:type="dxa" w:w="1626"/>
          </w:tcPr>
          <w:p>
            <w:pPr>
              <w:spacing w:after="0"/>
              <w:jc w:val="right"/>
            </w:pPr>
            <w:r>
              <w:rPr>
                <w:sz w:val="16"/>
              </w:rPr>
              <w:t>0</w:t>
            </w:r>
          </w:p>
        </w:tc>
        <w:tc>
          <w:tcPr>
            <w:tcW w:type="dxa" w:w="1702"/>
          </w:tcPr>
          <w:p>
            <w:pPr>
              <w:spacing w:after="0"/>
              <w:jc w:val="left"/>
            </w:pPr>
          </w:p>
        </w:tc>
        <w:tc>
          <w:tcPr>
            <w:tcW w:type="dxa" w:w="1727"/>
          </w:tcPr>
          <w:p>
            <w:pPr>
              <w:spacing w:after="0"/>
              <w:jc w:val="left"/>
            </w:pPr>
          </w:p>
        </w:tc>
        <w:tc>
          <w:tcPr>
            <w:tcW w:type="dxa" w:w="1393"/>
          </w:tcPr>
          <w:p>
            <w:pPr>
              <w:spacing w:after="0"/>
              <w:jc w:val="left"/>
            </w:pPr>
          </w:p>
        </w:tc>
        <w:tc>
          <w:tcPr>
            <w:tcW w:type="dxa" w:w="2418"/>
          </w:tcPr>
          <w:p>
            <w:pPr>
              <w:spacing w:after="0"/>
              <w:jc w:val="left"/>
            </w:pPr>
          </w:p>
        </w:tc>
        <w:tc>
          <w:tcPr>
            <w:tcW w:type="dxa" w:w="1793"/>
          </w:tcPr>
          <w:p>
            <w:pPr>
              <w:spacing w:after="0"/>
              <w:jc w:val="left"/>
            </w:pPr>
            <w:r>
              <w:rPr>
                <w:sz w:val="16"/>
              </w:rPr>
              <w:t>Storm Events does not record earthquakes; the USGS earthquake catalog is the source.</w:t>
            </w:r>
          </w:p>
        </w:tc>
      </w:tr>
      <w:tr>
        <w:trPr>
          <w:cantSplit/>
        </w:trPr>
        <w:tc>
          <w:tcPr>
            <w:tcW w:type="dxa" w:w="1698"/>
          </w:tcPr>
          <w:p>
            <w:pPr>
              <w:spacing w:after="0"/>
              <w:jc w:val="left"/>
            </w:pPr>
            <w:r>
              <w:rPr>
                <w:sz w:val="16"/>
              </w:rPr>
              <w:t>Hail</w:t>
            </w:r>
          </w:p>
        </w:tc>
        <w:tc>
          <w:tcPr>
            <w:tcW w:type="dxa" w:w="1756"/>
          </w:tcPr>
          <w:p>
            <w:pPr>
              <w:spacing w:after="0"/>
              <w:jc w:val="left"/>
            </w:pPr>
            <w:r>
              <w:rPr>
                <w:sz w:val="16"/>
              </w:rPr>
              <w:t>hail size (inches)</w:t>
            </w:r>
          </w:p>
        </w:tc>
        <w:tc>
          <w:tcPr>
            <w:tcW w:type="dxa" w:w="1626"/>
          </w:tcPr>
          <w:p>
            <w:pPr>
              <w:spacing w:after="0"/>
              <w:jc w:val="right"/>
            </w:pPr>
            <w:r>
              <w:rPr>
                <w:sz w:val="16"/>
              </w:rPr>
              <w:t>490 records, 1955 to 2026</w:t>
            </w:r>
          </w:p>
        </w:tc>
        <w:tc>
          <w:tcPr>
            <w:tcW w:type="dxa" w:w="1702"/>
          </w:tcPr>
          <w:p>
            <w:pPr>
              <w:spacing w:after="0"/>
              <w:jc w:val="left"/>
            </w:pPr>
            <w:r>
              <w:rPr>
                <w:sz w:val="16"/>
              </w:rPr>
              <w:t>0.75 in to 3 in (median 1 in); 490 with a recorded value</w:t>
            </w:r>
          </w:p>
        </w:tc>
        <w:tc>
          <w:tcPr>
            <w:tcW w:type="dxa" w:w="1727"/>
          </w:tcPr>
          <w:p>
            <w:pPr>
              <w:spacing w:after="0"/>
              <w:jc w:val="left"/>
            </w:pPr>
            <w:r>
              <w:rPr>
                <w:sz w:val="16"/>
              </w:rPr>
              <w:t>3 in hail, 2012-03-31; same size also recorded on 1959-03-21, 1960-03-29, 1994-03-27</w:t>
            </w:r>
          </w:p>
        </w:tc>
        <w:tc>
          <w:tcPr>
            <w:tcW w:type="dxa" w:w="1393"/>
          </w:tcPr>
          <w:p>
            <w:pPr>
              <w:spacing w:after="0"/>
              <w:jc w:val="left"/>
            </w:pPr>
            <w:r>
              <w:rPr>
                <w:sz w:val="16"/>
              </w:rPr>
              <w:t>Hail, 2003-05-02, $1,000,000 property; $0 crops (2003 dollars)</w:t>
            </w:r>
          </w:p>
        </w:tc>
        <w:tc>
          <w:tcPr>
            <w:tcW w:type="dxa" w:w="2418"/>
          </w:tcPr>
          <w:p>
            <w:pPr>
              <w:spacing w:after="0"/>
              <w:jc w:val="left"/>
            </w:pPr>
            <w:r>
              <w:rPr>
                <w:sz w:val="16"/>
              </w:rPr>
              <w:t>Event records naming jurisdictions in the plan: Birmingham city (31 records), Trussville city (20 records), Bessemer city (15 records), Hoover city (15 records), Hueytown city (14 records), Graysville city (12 records), Homewood city (11 records), Pinson city (11 records), Warrior city (10 records), Pleasant Grove city (9 records); and 19 more jurisdictions (see the Excel file).</w:t>
            </w:r>
          </w:p>
        </w:tc>
        <w:tc>
          <w:tcPr>
            <w:tcW w:type="dxa" w:w="1793"/>
          </w:tcPr>
          <w:p>
            <w:pPr>
              <w:spacing w:after="0"/>
              <w:jc w:val="left"/>
            </w:pPr>
          </w:p>
        </w:tc>
      </w:tr>
      <w:tr>
        <w:trPr>
          <w:cantSplit/>
        </w:trPr>
        <w:tc>
          <w:tcPr>
            <w:tcW w:type="dxa" w:w="1698"/>
          </w:tcPr>
          <w:p>
            <w:pPr>
              <w:spacing w:after="0"/>
              <w:jc w:val="left"/>
            </w:pPr>
            <w:r>
              <w:rPr>
                <w:sz w:val="16"/>
              </w:rPr>
              <w:t>Excessive Heat, Heat</w:t>
            </w:r>
          </w:p>
        </w:tc>
        <w:tc>
          <w:tcPr>
            <w:tcW w:type="dxa" w:w="1756"/>
          </w:tcPr>
          <w:p>
            <w:pPr>
              <w:spacing w:after="0"/>
              <w:jc w:val="left"/>
            </w:pPr>
            <w:r>
              <w:rPr>
                <w:sz w:val="16"/>
              </w:rPr>
              <w:t>heat index (in event narratives)</w:t>
            </w:r>
          </w:p>
        </w:tc>
        <w:tc>
          <w:tcPr>
            <w:tcW w:type="dxa" w:w="1626"/>
          </w:tcPr>
          <w:p>
            <w:pPr>
              <w:spacing w:after="0"/>
              <w:jc w:val="right"/>
            </w:pPr>
            <w:r>
              <w:rPr>
                <w:sz w:val="16"/>
              </w:rPr>
              <w:t>50 records, 1996 to 2025 (50 zone-level)</w:t>
            </w:r>
          </w:p>
        </w:tc>
        <w:tc>
          <w:tcPr>
            <w:tcW w:type="dxa" w:w="1702"/>
          </w:tcPr>
          <w:p>
            <w:pPr>
              <w:spacing w:after="0"/>
              <w:jc w:val="left"/>
            </w:pPr>
            <w:r>
              <w:rPr>
                <w:sz w:val="16"/>
              </w:rPr>
              <w:t>1 day to 31 days (median 3 days); 14 with a recorded value</w:t>
            </w:r>
          </w:p>
        </w:tc>
        <w:tc>
          <w:tcPr>
            <w:tcW w:type="dxa" w:w="1727"/>
          </w:tcPr>
          <w:p>
            <w:pPr>
              <w:spacing w:after="0"/>
              <w:jc w:val="left"/>
            </w:pPr>
            <w:r>
              <w:rPr>
                <w:sz w:val="16"/>
              </w:rPr>
              <w:t>May 2000 (1 monthly summary record), zone-level</w:t>
            </w:r>
          </w:p>
        </w:tc>
        <w:tc>
          <w:tcPr>
            <w:tcW w:type="dxa" w:w="1393"/>
          </w:tcPr>
          <w:p>
            <w:pPr>
              <w:spacing w:after="0"/>
              <w:jc w:val="left"/>
            </w:pPr>
            <w:r>
              <w:rPr>
                <w:sz w:val="16"/>
              </w:rPr>
              <w:t>Heat, 2010-08-01, $0 property; $100,000 crops (zone total, 2010 dollars)</w:t>
            </w:r>
          </w:p>
        </w:tc>
        <w:tc>
          <w:tcPr>
            <w:tcW w:type="dxa" w:w="2418"/>
          </w:tcPr>
          <w:p>
            <w:pPr>
              <w:spacing w:after="0"/>
              <w:jc w:val="left"/>
            </w:pPr>
            <w:r>
              <w:rPr>
                <w:sz w:val="16"/>
              </w:rPr>
              <w:t>Countywide (zone-level records).</w:t>
            </w:r>
          </w:p>
        </w:tc>
        <w:tc>
          <w:tcPr>
            <w:tcW w:type="dxa" w:w="1793"/>
          </w:tcPr>
          <w:p>
            <w:pPr>
              <w:spacing w:after="0"/>
              <w:jc w:val="left"/>
            </w:pPr>
            <w:r>
              <w:rPr>
                <w:sz w:val="16"/>
              </w:rPr>
              <w:t>Heat records from November to March (unseasonable warmth, not a heat wave) are counted but not used for the longest run.</w:t>
            </w:r>
          </w:p>
        </w:tc>
      </w:tr>
      <w:tr>
        <w:trPr>
          <w:cantSplit/>
        </w:trPr>
        <w:tc>
          <w:tcPr>
            <w:tcW w:type="dxa" w:w="1698"/>
          </w:tcPr>
          <w:p>
            <w:pPr>
              <w:spacing w:after="0"/>
              <w:jc w:val="left"/>
            </w:pPr>
            <w:r>
              <w:rPr>
                <w:sz w:val="16"/>
              </w:rPr>
              <w:t>Hurricane, Tropical Storm, Tropical Depression</w:t>
            </w:r>
          </w:p>
        </w:tc>
        <w:tc>
          <w:tcPr>
            <w:tcW w:type="dxa" w:w="1756"/>
          </w:tcPr>
          <w:p>
            <w:pPr>
              <w:spacing w:after="0"/>
              <w:jc w:val="left"/>
            </w:pPr>
            <w:r>
              <w:rPr>
                <w:sz w:val="16"/>
              </w:rPr>
              <w:t>Saffir-Simpson</w:t>
            </w:r>
          </w:p>
        </w:tc>
        <w:tc>
          <w:tcPr>
            <w:tcW w:type="dxa" w:w="1626"/>
          </w:tcPr>
          <w:p>
            <w:pPr>
              <w:spacing w:after="0"/>
              <w:jc w:val="right"/>
            </w:pPr>
            <w:r>
              <w:rPr>
                <w:sz w:val="16"/>
              </w:rPr>
              <w:t>7 records, 2005 to 2020 (7 zone-level)</w:t>
            </w:r>
          </w:p>
        </w:tc>
        <w:tc>
          <w:tcPr>
            <w:tcW w:type="dxa" w:w="1702"/>
          </w:tcPr>
          <w:p>
            <w:pPr>
              <w:spacing w:after="0"/>
              <w:jc w:val="left"/>
            </w:pPr>
          </w:p>
        </w:tc>
        <w:tc>
          <w:tcPr>
            <w:tcW w:type="dxa" w:w="1727"/>
          </w:tcPr>
          <w:p>
            <w:pPr>
              <w:spacing w:after="0"/>
              <w:jc w:val="left"/>
            </w:pPr>
            <w:r>
              <w:rPr>
                <w:sz w:val="16"/>
              </w:rPr>
              <w:t>Strongest recorded: Tropical Storm record, 2005-08-29 to 2005-08-30, $6,000,000 property; crops not reported (2005 dollars); NWS zone ALZ024</w:t>
            </w:r>
          </w:p>
        </w:tc>
        <w:tc>
          <w:tcPr>
            <w:tcW w:type="dxa" w:w="1393"/>
          </w:tcPr>
          <w:p>
            <w:pPr>
              <w:spacing w:after="0"/>
              <w:jc w:val="left"/>
            </w:pPr>
          </w:p>
        </w:tc>
        <w:tc>
          <w:tcPr>
            <w:tcW w:type="dxa" w:w="2418"/>
          </w:tcPr>
          <w:p>
            <w:pPr>
              <w:spacing w:after="0"/>
              <w:jc w:val="left"/>
            </w:pPr>
            <w:r>
              <w:rPr>
                <w:sz w:val="16"/>
              </w:rPr>
              <w:t>Countywide (zone-level records).</w:t>
            </w:r>
          </w:p>
        </w:tc>
        <w:tc>
          <w:tcPr>
            <w:tcW w:type="dxa" w:w="179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98"/>
          </w:tcPr>
          <w:p>
            <w:pPr>
              <w:spacing w:after="0"/>
              <w:jc w:val="left"/>
            </w:pPr>
            <w:r>
              <w:rPr>
                <w:sz w:val="16"/>
              </w:rPr>
              <w:t>Ice Storm</w:t>
            </w:r>
          </w:p>
        </w:tc>
        <w:tc>
          <w:tcPr>
            <w:tcW w:type="dxa" w:w="1756"/>
          </w:tcPr>
          <w:p>
            <w:pPr>
              <w:spacing w:after="0"/>
              <w:jc w:val="left"/>
            </w:pPr>
            <w:r>
              <w:rPr>
                <w:sz w:val="16"/>
              </w:rPr>
              <w:t>Sperry-Piltz ice scale (local data)</w:t>
            </w:r>
          </w:p>
        </w:tc>
        <w:tc>
          <w:tcPr>
            <w:tcW w:type="dxa" w:w="1626"/>
          </w:tcPr>
          <w:p>
            <w:pPr>
              <w:spacing w:after="0"/>
              <w:jc w:val="right"/>
            </w:pPr>
            <w:r>
              <w:rPr>
                <w:sz w:val="16"/>
              </w:rPr>
              <w:t>1 record, 1998 (1 zone-level)</w:t>
            </w:r>
          </w:p>
        </w:tc>
        <w:tc>
          <w:tcPr>
            <w:tcW w:type="dxa" w:w="1702"/>
          </w:tcPr>
          <w:p>
            <w:pPr>
              <w:spacing w:after="0"/>
              <w:jc w:val="left"/>
            </w:pPr>
          </w:p>
        </w:tc>
        <w:tc>
          <w:tcPr>
            <w:tcW w:type="dxa" w:w="1727"/>
          </w:tcPr>
          <w:p>
            <w:pPr>
              <w:spacing w:after="0"/>
              <w:jc w:val="left"/>
            </w:pPr>
            <w:r>
              <w:rPr>
                <w:sz w:val="16"/>
              </w:rPr>
              <w:t>Ice Storm, 1998-12-23, $50,000 property; $0 crops (1998 dollars); NWS zone ALZ024</w:t>
            </w:r>
          </w:p>
        </w:tc>
        <w:tc>
          <w:tcPr>
            <w:tcW w:type="dxa" w:w="1393"/>
          </w:tcPr>
          <w:p>
            <w:pPr>
              <w:spacing w:after="0"/>
              <w:jc w:val="left"/>
            </w:pPr>
          </w:p>
        </w:tc>
        <w:tc>
          <w:tcPr>
            <w:tcW w:type="dxa" w:w="2418"/>
          </w:tcPr>
          <w:p>
            <w:pPr>
              <w:spacing w:after="0"/>
              <w:jc w:val="left"/>
            </w:pPr>
            <w:r>
              <w:rPr>
                <w:sz w:val="16"/>
              </w:rPr>
              <w:t>Countywide (zone-level records).</w:t>
            </w:r>
          </w:p>
        </w:tc>
        <w:tc>
          <w:tcPr>
            <w:tcW w:type="dxa" w:w="1793"/>
          </w:tcPr>
          <w:p>
            <w:pPr>
              <w:spacing w:after="0"/>
              <w:jc w:val="left"/>
            </w:pPr>
          </w:p>
        </w:tc>
      </w:tr>
      <w:tr>
        <w:trPr>
          <w:cantSplit/>
        </w:trPr>
        <w:tc>
          <w:tcPr>
            <w:tcW w:type="dxa" w:w="1698"/>
          </w:tcPr>
          <w:p>
            <w:pPr>
              <w:spacing w:after="0"/>
              <w:jc w:val="left"/>
            </w:pPr>
            <w:r>
              <w:rPr>
                <w:sz w:val="16"/>
              </w:rPr>
              <w:t>Flash Flood, Flood, Lakeshore Flood</w:t>
            </w:r>
          </w:p>
        </w:tc>
        <w:tc>
          <w:tcPr>
            <w:tcW w:type="dxa" w:w="1756"/>
          </w:tcPr>
          <w:p>
            <w:pPr>
              <w:spacing w:after="0"/>
              <w:jc w:val="left"/>
            </w:pPr>
            <w:r>
              <w:rPr>
                <w:sz w:val="16"/>
              </w:rPr>
              <w:t>damage and flood days (flood depth: FIRM)</w:t>
            </w:r>
          </w:p>
        </w:tc>
        <w:tc>
          <w:tcPr>
            <w:tcW w:type="dxa" w:w="1626"/>
          </w:tcPr>
          <w:p>
            <w:pPr>
              <w:spacing w:after="0"/>
              <w:jc w:val="right"/>
            </w:pPr>
            <w:r>
              <w:rPr>
                <w:sz w:val="16"/>
              </w:rPr>
              <w:t>163 records, 1996 to 2026 (7 zone-level)</w:t>
            </w:r>
          </w:p>
        </w:tc>
        <w:tc>
          <w:tcPr>
            <w:tcW w:type="dxa" w:w="1702"/>
          </w:tcPr>
          <w:p>
            <w:pPr>
              <w:spacing w:after="0"/>
              <w:jc w:val="left"/>
            </w:pPr>
          </w:p>
        </w:tc>
        <w:tc>
          <w:tcPr>
            <w:tcW w:type="dxa" w:w="1727"/>
          </w:tcPr>
          <w:p>
            <w:pPr>
              <w:spacing w:after="0"/>
              <w:jc w:val="left"/>
            </w:pPr>
            <w:r>
              <w:rPr>
                <w:sz w:val="16"/>
              </w:rPr>
              <w:t>Flash Flood, 2003-05-07, $1,000,000,000 property; $0 crops (2003 dollars)</w:t>
            </w:r>
          </w:p>
        </w:tc>
        <w:tc>
          <w:tcPr>
            <w:tcW w:type="dxa" w:w="1393"/>
          </w:tcPr>
          <w:p>
            <w:pPr>
              <w:spacing w:after="0"/>
              <w:jc w:val="left"/>
            </w:pPr>
          </w:p>
        </w:tc>
        <w:tc>
          <w:tcPr>
            <w:tcW w:type="dxa" w:w="2418"/>
          </w:tcPr>
          <w:p>
            <w:pPr>
              <w:spacing w:after="0"/>
              <w:jc w:val="left"/>
            </w:pPr>
            <w:r>
              <w:rPr>
                <w:sz w:val="16"/>
              </w:rPr>
              <w:t>Event records naming jurisdictions in the plan: Birmingham city (13 records), Vestavia Hills city (8 records), Adamsville city (3 records), Homewood city (3 records), Hoover city (3 records), Fairfield city (2 records), Fultondale city (2 records), Graysville city (2 records), Hueytown city (2 records), Leeds city (2 records); and 8 more jurisdictions (see the Excel file). Zone-level records (7) apply countywide.</w:t>
            </w:r>
          </w:p>
        </w:tc>
        <w:tc>
          <w:tcPr>
            <w:tcW w:type="dxa" w:w="179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98"/>
          </w:tcPr>
          <w:p>
            <w:pPr>
              <w:spacing w:after="0"/>
              <w:jc w:val="left"/>
            </w:pPr>
            <w:r>
              <w:rPr>
                <w:sz w:val="16"/>
              </w:rPr>
              <w:t>Debris Flow</w:t>
            </w:r>
          </w:p>
        </w:tc>
        <w:tc>
          <w:tcPr>
            <w:tcW w:type="dxa" w:w="1756"/>
          </w:tcPr>
          <w:p>
            <w:pPr>
              <w:spacing w:after="0"/>
              <w:jc w:val="left"/>
            </w:pPr>
            <w:r>
              <w:rPr>
                <w:sz w:val="16"/>
              </w:rPr>
              <w:t>none (count and damage only)</w:t>
            </w:r>
          </w:p>
        </w:tc>
        <w:tc>
          <w:tcPr>
            <w:tcW w:type="dxa" w:w="1626"/>
          </w:tcPr>
          <w:p>
            <w:pPr>
              <w:spacing w:after="0"/>
              <w:jc w:val="right"/>
            </w:pPr>
            <w:r>
              <w:rPr>
                <w:sz w:val="16"/>
              </w:rPr>
              <w:t>1 record, 2011 (1 zone-level)</w:t>
            </w:r>
          </w:p>
        </w:tc>
        <w:tc>
          <w:tcPr>
            <w:tcW w:type="dxa" w:w="1702"/>
          </w:tcPr>
          <w:p>
            <w:pPr>
              <w:spacing w:after="0"/>
              <w:jc w:val="left"/>
            </w:pPr>
          </w:p>
        </w:tc>
        <w:tc>
          <w:tcPr>
            <w:tcW w:type="dxa" w:w="1727"/>
          </w:tcPr>
          <w:p>
            <w:pPr>
              <w:spacing w:after="0"/>
              <w:jc w:val="left"/>
            </w:pPr>
            <w:r>
              <w:rPr>
                <w:sz w:val="16"/>
              </w:rPr>
              <w:t>No damage reported in 1 record.</w:t>
            </w:r>
          </w:p>
        </w:tc>
        <w:tc>
          <w:tcPr>
            <w:tcW w:type="dxa" w:w="1393"/>
          </w:tcPr>
          <w:p>
            <w:pPr>
              <w:spacing w:after="0"/>
              <w:jc w:val="left"/>
            </w:pPr>
          </w:p>
        </w:tc>
        <w:tc>
          <w:tcPr>
            <w:tcW w:type="dxa" w:w="2418"/>
          </w:tcPr>
          <w:p>
            <w:pPr>
              <w:spacing w:after="0"/>
              <w:jc w:val="left"/>
            </w:pPr>
            <w:r>
              <w:rPr>
                <w:sz w:val="16"/>
              </w:rPr>
              <w:t>Countywide (zone-level records).</w:t>
            </w:r>
          </w:p>
        </w:tc>
        <w:tc>
          <w:tcPr>
            <w:tcW w:type="dxa" w:w="1793"/>
          </w:tcPr>
          <w:p>
            <w:pPr>
              <w:spacing w:after="0"/>
              <w:jc w:val="left"/>
            </w:pPr>
          </w:p>
        </w:tc>
      </w:tr>
      <w:tr>
        <w:trPr>
          <w:cantSplit/>
        </w:trPr>
        <w:tc>
          <w:tcPr>
            <w:tcW w:type="dxa" w:w="1698"/>
          </w:tcPr>
          <w:p>
            <w:pPr>
              <w:spacing w:after="0"/>
              <w:jc w:val="left"/>
            </w:pPr>
            <w:r>
              <w:rPr>
                <w:sz w:val="16"/>
              </w:rPr>
              <w:t>Lightning</w:t>
            </w:r>
          </w:p>
        </w:tc>
        <w:tc>
          <w:tcPr>
            <w:tcW w:type="dxa" w:w="1756"/>
          </w:tcPr>
          <w:p>
            <w:pPr>
              <w:spacing w:after="0"/>
              <w:jc w:val="left"/>
            </w:pPr>
            <w:r>
              <w:rPr>
                <w:sz w:val="16"/>
              </w:rPr>
              <w:t>annualized frequency (the measure FEMA's Local Mitigation Planning Handbook names)</w:t>
            </w:r>
          </w:p>
        </w:tc>
        <w:tc>
          <w:tcPr>
            <w:tcW w:type="dxa" w:w="1626"/>
          </w:tcPr>
          <w:p>
            <w:pPr>
              <w:spacing w:after="0"/>
              <w:jc w:val="right"/>
            </w:pPr>
            <w:r>
              <w:rPr>
                <w:sz w:val="16"/>
              </w:rPr>
              <w:t>22 records, 1996 to 2017</w:t>
            </w:r>
          </w:p>
        </w:tc>
        <w:tc>
          <w:tcPr>
            <w:tcW w:type="dxa" w:w="1702"/>
          </w:tcPr>
          <w:p>
            <w:pPr>
              <w:spacing w:after="0"/>
              <w:jc w:val="left"/>
            </w:pPr>
          </w:p>
        </w:tc>
        <w:tc>
          <w:tcPr>
            <w:tcW w:type="dxa" w:w="1727"/>
          </w:tcPr>
          <w:p>
            <w:pPr>
              <w:spacing w:after="0"/>
              <w:jc w:val="left"/>
            </w:pPr>
            <w:r>
              <w:rPr>
                <w:sz w:val="16"/>
              </w:rPr>
              <w:t>Lightning, 2010-04-08, $200,000 property; $0 crops (2010 dollars)</w:t>
            </w:r>
          </w:p>
        </w:tc>
        <w:tc>
          <w:tcPr>
            <w:tcW w:type="dxa" w:w="1393"/>
          </w:tcPr>
          <w:p>
            <w:pPr>
              <w:spacing w:after="0"/>
              <w:jc w:val="left"/>
            </w:pPr>
          </w:p>
        </w:tc>
        <w:tc>
          <w:tcPr>
            <w:tcW w:type="dxa" w:w="2418"/>
          </w:tcPr>
          <w:p>
            <w:pPr>
              <w:spacing w:after="0"/>
              <w:jc w:val="left"/>
            </w:pPr>
            <w:r>
              <w:rPr>
                <w:sz w:val="16"/>
              </w:rPr>
              <w:t>Event records naming jurisdictions in the plan: Birmingham city (5 records), Hoover city (2 records), Fairfield city (1 record), Graysville city (1 record), Homewood city (1 record), Hueytown city (1 record), Tarrant city (1 record).</w:t>
            </w:r>
          </w:p>
        </w:tc>
        <w:tc>
          <w:tcPr>
            <w:tcW w:type="dxa" w:w="1793"/>
          </w:tcPr>
          <w:p>
            <w:pPr>
              <w:spacing w:after="0"/>
              <w:jc w:val="left"/>
            </w:pPr>
            <w:r>
              <w:rPr>
                <w:sz w:val="16"/>
              </w:rPr>
              <w:t>Storm Events lists lightning with damage or casualties.</w:t>
            </w:r>
          </w:p>
        </w:tc>
      </w:tr>
      <w:tr>
        <w:trPr>
          <w:cantSplit/>
        </w:trPr>
        <w:tc>
          <w:tcPr>
            <w:tcW w:type="dxa" w:w="1698"/>
          </w:tcPr>
          <w:p>
            <w:pPr>
              <w:spacing w:after="0"/>
              <w:jc w:val="left"/>
            </w:pPr>
            <w:r>
              <w:rPr>
                <w:sz w:val="16"/>
              </w:rPr>
              <w:t>High Wind and Strong Wind (outside NRI's Strong Wind definition)</w:t>
            </w:r>
          </w:p>
        </w:tc>
        <w:tc>
          <w:tcPr>
            <w:tcW w:type="dxa" w:w="1756"/>
          </w:tcPr>
          <w:p>
            <w:pPr>
              <w:spacing w:after="0"/>
              <w:jc w:val="left"/>
            </w:pPr>
            <w:r>
              <w:rPr>
                <w:sz w:val="16"/>
              </w:rPr>
              <w:t>wind speed (kt and mph)</w:t>
            </w:r>
          </w:p>
        </w:tc>
        <w:tc>
          <w:tcPr>
            <w:tcW w:type="dxa" w:w="1626"/>
          </w:tcPr>
          <w:p>
            <w:pPr>
              <w:spacing w:after="0"/>
              <w:jc w:val="right"/>
            </w:pPr>
            <w:r>
              <w:rPr>
                <w:sz w:val="16"/>
              </w:rPr>
              <w:t>28 records, 1997 to 2025 (28 zone-level)</w:t>
            </w:r>
          </w:p>
        </w:tc>
        <w:tc>
          <w:tcPr>
            <w:tcW w:type="dxa" w:w="1702"/>
          </w:tcPr>
          <w:p>
            <w:pPr>
              <w:spacing w:after="0"/>
              <w:jc w:val="left"/>
            </w:pPr>
            <w:r>
              <w:rPr>
                <w:sz w:val="16"/>
              </w:rPr>
              <w:t>32 kt (37 mph) to 60 kt (69 mph) (median 43 kt (49 mph)); 28 with a recorded value</w:t>
            </w:r>
          </w:p>
        </w:tc>
        <w:tc>
          <w:tcPr>
            <w:tcW w:type="dxa" w:w="1727"/>
          </w:tcPr>
          <w:p>
            <w:pPr>
              <w:spacing w:after="0"/>
              <w:jc w:val="left"/>
            </w:pPr>
            <w:r>
              <w:rPr>
                <w:sz w:val="16"/>
              </w:rPr>
              <w:t>60 kt (69 mph) estimated gust, High Wind, 2004-09-16; NWS zone ALZ024</w:t>
            </w:r>
          </w:p>
        </w:tc>
        <w:tc>
          <w:tcPr>
            <w:tcW w:type="dxa" w:w="1393"/>
          </w:tcPr>
          <w:p>
            <w:pPr>
              <w:spacing w:after="0"/>
              <w:jc w:val="left"/>
            </w:pPr>
          </w:p>
        </w:tc>
        <w:tc>
          <w:tcPr>
            <w:tcW w:type="dxa" w:w="2418"/>
          </w:tcPr>
          <w:p>
            <w:pPr>
              <w:spacing w:after="0"/>
              <w:jc w:val="left"/>
            </w:pPr>
            <w:r>
              <w:rPr>
                <w:sz w:val="16"/>
              </w:rPr>
              <w:t>Countywide (zone-level records).</w:t>
            </w:r>
          </w:p>
        </w:tc>
        <w:tc>
          <w:tcPr>
            <w:tcW w:type="dxa" w:w="1793"/>
          </w:tcPr>
          <w:p>
            <w:pPr>
              <w:spacing w:after="0"/>
              <w:jc w:val="left"/>
            </w:pPr>
          </w:p>
        </w:tc>
      </w:tr>
      <w:tr>
        <w:trPr>
          <w:cantSplit/>
        </w:trPr>
        <w:tc>
          <w:tcPr>
            <w:tcW w:type="dxa" w:w="1698"/>
          </w:tcPr>
          <w:p>
            <w:pPr>
              <w:spacing w:after="0"/>
              <w:jc w:val="left"/>
            </w:pPr>
            <w:r>
              <w:rPr>
                <w:sz w:val="16"/>
              </w:rPr>
              <w:t>Thunderstorm Wind</w:t>
            </w:r>
          </w:p>
        </w:tc>
        <w:tc>
          <w:tcPr>
            <w:tcW w:type="dxa" w:w="1756"/>
          </w:tcPr>
          <w:p>
            <w:pPr>
              <w:spacing w:after="0"/>
              <w:jc w:val="left"/>
            </w:pPr>
            <w:r>
              <w:rPr>
                <w:sz w:val="16"/>
              </w:rPr>
              <w:t>wind speed (kt and mph)</w:t>
            </w:r>
          </w:p>
        </w:tc>
        <w:tc>
          <w:tcPr>
            <w:tcW w:type="dxa" w:w="1626"/>
          </w:tcPr>
          <w:p>
            <w:pPr>
              <w:spacing w:after="0"/>
              <w:jc w:val="right"/>
            </w:pPr>
            <w:r>
              <w:rPr>
                <w:sz w:val="16"/>
              </w:rPr>
              <w:t>805 records, 1955 to 2026</w:t>
            </w:r>
          </w:p>
        </w:tc>
        <w:tc>
          <w:tcPr>
            <w:tcW w:type="dxa" w:w="1702"/>
          </w:tcPr>
          <w:p>
            <w:pPr>
              <w:spacing w:after="0"/>
              <w:jc w:val="left"/>
            </w:pPr>
            <w:r>
              <w:rPr>
                <w:sz w:val="16"/>
              </w:rPr>
              <w:t>35 kt (40 mph) to 90 kt (104 mph) (median 50 kt (58 mph)); 597 with a recorded value</w:t>
            </w:r>
          </w:p>
        </w:tc>
        <w:tc>
          <w:tcPr>
            <w:tcW w:type="dxa" w:w="1727"/>
          </w:tcPr>
          <w:p>
            <w:pPr>
              <w:spacing w:after="0"/>
              <w:jc w:val="left"/>
            </w:pPr>
            <w:r>
              <w:rPr>
                <w:sz w:val="16"/>
              </w:rPr>
              <w:t>90 kt (104 mph) estimated sustained, Thunderstorm Wind, 2011-04-11; same speed and measurement basis also recorded on 2000-03-10</w:t>
            </w:r>
          </w:p>
        </w:tc>
        <w:tc>
          <w:tcPr>
            <w:tcW w:type="dxa" w:w="1393"/>
          </w:tcPr>
          <w:p>
            <w:pPr>
              <w:spacing w:after="0"/>
              <w:jc w:val="left"/>
            </w:pPr>
            <w:r>
              <w:rPr>
                <w:sz w:val="16"/>
              </w:rPr>
              <w:t>Thunderstorm Wind, 1998-07-26, $650,000 property; $0 crops (1998 dollars)</w:t>
            </w:r>
          </w:p>
        </w:tc>
        <w:tc>
          <w:tcPr>
            <w:tcW w:type="dxa" w:w="2418"/>
          </w:tcPr>
          <w:p>
            <w:pPr>
              <w:spacing w:after="0"/>
              <w:jc w:val="left"/>
            </w:pPr>
            <w:r>
              <w:rPr>
                <w:sz w:val="16"/>
              </w:rPr>
              <w:t>Event records naming jurisdictions in the plan: Birmingham city (27 records), Homewood city (26 records), Vestavia Hills city (23 records), Trussville city (17 records), Fultondale city (14 records), Pleasant Grove city (13 records), Warrior city (13 records), Hueytown city (12 records), Leeds city (12 records), Hoover city (10 records); and 19 more jurisdictions (see the Excel file).</w:t>
            </w:r>
          </w:p>
        </w:tc>
        <w:tc>
          <w:tcPr>
            <w:tcW w:type="dxa" w:w="1793"/>
          </w:tcPr>
          <w:p>
            <w:pPr>
              <w:spacing w:after="0"/>
              <w:jc w:val="left"/>
            </w:pPr>
          </w:p>
        </w:tc>
      </w:tr>
      <w:tr>
        <w:trPr>
          <w:cantSplit/>
        </w:trPr>
        <w:tc>
          <w:tcPr>
            <w:tcW w:type="dxa" w:w="1698"/>
          </w:tcPr>
          <w:p>
            <w:pPr>
              <w:spacing w:after="0"/>
              <w:jc w:val="left"/>
            </w:pPr>
            <w:r>
              <w:rPr>
                <w:sz w:val="16"/>
              </w:rPr>
              <w:t>Tornado</w:t>
            </w:r>
          </w:p>
        </w:tc>
        <w:tc>
          <w:tcPr>
            <w:tcW w:type="dxa" w:w="1756"/>
          </w:tcPr>
          <w:p>
            <w:pPr>
              <w:spacing w:after="0"/>
              <w:jc w:val="left"/>
            </w:pPr>
            <w:r>
              <w:rPr>
                <w:sz w:val="16"/>
              </w:rPr>
              <w:t>Enhanced Fujita (Fujita before Feb 2007)</w:t>
            </w:r>
          </w:p>
        </w:tc>
        <w:tc>
          <w:tcPr>
            <w:tcW w:type="dxa" w:w="1626"/>
          </w:tcPr>
          <w:p>
            <w:pPr>
              <w:spacing w:after="0"/>
              <w:jc w:val="right"/>
            </w:pPr>
            <w:r>
              <w:rPr>
                <w:sz w:val="16"/>
              </w:rPr>
              <w:t>111 records, 1952 to 2026</w:t>
            </w:r>
          </w:p>
        </w:tc>
        <w:tc>
          <w:tcPr>
            <w:tcW w:type="dxa" w:w="1702"/>
          </w:tcPr>
          <w:p>
            <w:pPr>
              <w:spacing w:after="0"/>
              <w:jc w:val="left"/>
            </w:pPr>
            <w:r>
              <w:rPr>
                <w:sz w:val="16"/>
              </w:rPr>
              <w:t>F/EF0 to F/EF5 (median F/EF1); 110 with a recorded value</w:t>
            </w:r>
          </w:p>
        </w:tc>
        <w:tc>
          <w:tcPr>
            <w:tcW w:type="dxa" w:w="1727"/>
          </w:tcPr>
          <w:p>
            <w:pPr>
              <w:spacing w:after="0"/>
              <w:jc w:val="left"/>
            </w:pPr>
            <w:r>
              <w:rPr>
                <w:sz w:val="16"/>
              </w:rPr>
              <w:t>F5 tornado, 1998-04-08, 24.3 mi within this county, 1,320 yd wide, $200,000,000 property; $2,200,000 crops (1998 dollars), 32 direct deaths, 258 direct injuries</w:t>
            </w:r>
          </w:p>
        </w:tc>
        <w:tc>
          <w:tcPr>
            <w:tcW w:type="dxa" w:w="1393"/>
          </w:tcPr>
          <w:p>
            <w:pPr>
              <w:spacing w:after="0"/>
              <w:jc w:val="left"/>
            </w:pPr>
            <w:r>
              <w:rPr>
                <w:sz w:val="16"/>
              </w:rPr>
              <w:t>Tornado, 2011-04-27, $700,000,000 property; $0 crops (2011 dollars)</w:t>
            </w:r>
          </w:p>
        </w:tc>
        <w:tc>
          <w:tcPr>
            <w:tcW w:type="dxa" w:w="2418"/>
          </w:tcPr>
          <w:p>
            <w:pPr>
              <w:spacing w:after="0"/>
              <w:jc w:val="left"/>
            </w:pPr>
            <w:r>
              <w:rPr>
                <w:sz w:val="16"/>
              </w:rPr>
              <w:t>Event records naming jurisdictions in the plan: Argo town (3 records), Homewood city (3 records), Warrior city (3 records), Hueytown city (2 records), Leeds city (2 records), Trussville city (2 records), Vestavia Hills city (2 records), Adamsville city (1 record), Birmingham city (1 record), Brookside town (1 record); and 7 more jurisdictions (see the Excel file).</w:t>
            </w:r>
          </w:p>
        </w:tc>
        <w:tc>
          <w:tcPr>
            <w:tcW w:type="dxa" w:w="179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98"/>
          </w:tcPr>
          <w:p>
            <w:pPr>
              <w:spacing w:after="0"/>
              <w:jc w:val="left"/>
            </w:pPr>
            <w:r>
              <w:rPr>
                <w:sz w:val="16"/>
              </w:rPr>
              <w:t>Wildfire</w:t>
            </w:r>
          </w:p>
        </w:tc>
        <w:tc>
          <w:tcPr>
            <w:tcW w:type="dxa" w:w="1756"/>
          </w:tcPr>
          <w:p>
            <w:pPr>
              <w:spacing w:after="0"/>
              <w:jc w:val="left"/>
            </w:pPr>
            <w:r>
              <w:rPr>
                <w:sz w:val="16"/>
              </w:rPr>
              <w:t>acres burned (local data)</w:t>
            </w:r>
          </w:p>
        </w:tc>
        <w:tc>
          <w:tcPr>
            <w:tcW w:type="dxa" w:w="1626"/>
          </w:tcPr>
          <w:p>
            <w:pPr>
              <w:spacing w:after="0"/>
              <w:jc w:val="right"/>
            </w:pPr>
            <w:r>
              <w:rPr>
                <w:sz w:val="16"/>
              </w:rPr>
              <w:t>0</w:t>
            </w:r>
          </w:p>
        </w:tc>
        <w:tc>
          <w:tcPr>
            <w:tcW w:type="dxa" w:w="1702"/>
          </w:tcPr>
          <w:p>
            <w:pPr>
              <w:spacing w:after="0"/>
              <w:jc w:val="left"/>
            </w:pPr>
          </w:p>
        </w:tc>
        <w:tc>
          <w:tcPr>
            <w:tcW w:type="dxa" w:w="1727"/>
          </w:tcPr>
          <w:p>
            <w:pPr>
              <w:spacing w:after="0"/>
              <w:jc w:val="left"/>
            </w:pPr>
          </w:p>
        </w:tc>
        <w:tc>
          <w:tcPr>
            <w:tcW w:type="dxa" w:w="1393"/>
          </w:tcPr>
          <w:p>
            <w:pPr>
              <w:spacing w:after="0"/>
              <w:jc w:val="left"/>
            </w:pPr>
          </w:p>
        </w:tc>
        <w:tc>
          <w:tcPr>
            <w:tcW w:type="dxa" w:w="2418"/>
          </w:tcPr>
          <w:p>
            <w:pPr>
              <w:spacing w:after="0"/>
              <w:jc w:val="left"/>
            </w:pPr>
          </w:p>
        </w:tc>
        <w:tc>
          <w:tcPr>
            <w:tcW w:type="dxa" w:w="1793"/>
          </w:tcPr>
          <w:p>
            <w:pPr>
              <w:spacing w:after="0"/>
              <w:jc w:val="left"/>
            </w:pPr>
          </w:p>
        </w:tc>
      </w:tr>
      <w:tr>
        <w:trPr>
          <w:cantSplit/>
        </w:trPr>
        <w:tc>
          <w:tcPr>
            <w:tcW w:type="dxa" w:w="1698"/>
          </w:tcPr>
          <w:p>
            <w:pPr>
              <w:spacing w:after="0"/>
              <w:jc w:val="left"/>
            </w:pPr>
            <w:r>
              <w:rPr>
                <w:sz w:val="16"/>
              </w:rPr>
              <w:t>Winter Storm, Heavy Snow, Blizzard, Lake-Effect Snow, Winter Weather, Sleet</w:t>
            </w:r>
          </w:p>
        </w:tc>
        <w:tc>
          <w:tcPr>
            <w:tcW w:type="dxa" w:w="1756"/>
          </w:tcPr>
          <w:p>
            <w:pPr>
              <w:spacing w:after="0"/>
              <w:jc w:val="left"/>
            </w:pPr>
            <w:r>
              <w:rPr>
                <w:sz w:val="16"/>
              </w:rPr>
              <w:t>none in data (snowfall: local data)</w:t>
            </w:r>
          </w:p>
        </w:tc>
        <w:tc>
          <w:tcPr>
            <w:tcW w:type="dxa" w:w="1626"/>
          </w:tcPr>
          <w:p>
            <w:pPr>
              <w:spacing w:after="0"/>
              <w:jc w:val="right"/>
            </w:pPr>
            <w:r>
              <w:rPr>
                <w:sz w:val="16"/>
              </w:rPr>
              <w:t>24 records, 1996 to 2026 (24 zone-level)</w:t>
            </w:r>
          </w:p>
        </w:tc>
        <w:tc>
          <w:tcPr>
            <w:tcW w:type="dxa" w:w="1702"/>
          </w:tcPr>
          <w:p>
            <w:pPr>
              <w:spacing w:after="0"/>
              <w:jc w:val="left"/>
            </w:pPr>
          </w:p>
        </w:tc>
        <w:tc>
          <w:tcPr>
            <w:tcW w:type="dxa" w:w="1727"/>
          </w:tcPr>
          <w:p>
            <w:pPr>
              <w:spacing w:after="0"/>
              <w:jc w:val="left"/>
            </w:pPr>
            <w:r>
              <w:rPr>
                <w:sz w:val="16"/>
              </w:rPr>
              <w:t>Winter Storm, 1996-02-01, $25,000 property; crops not reported (1996 dollars); NWS zone ALZ024</w:t>
            </w:r>
          </w:p>
        </w:tc>
        <w:tc>
          <w:tcPr>
            <w:tcW w:type="dxa" w:w="1393"/>
          </w:tcPr>
          <w:p>
            <w:pPr>
              <w:spacing w:after="0"/>
              <w:jc w:val="left"/>
            </w:pPr>
            <w:r>
              <w:rPr>
                <w:sz w:val="16"/>
              </w:rPr>
              <w:t>Winter Storm, 2000-01-28, $25,000 property; $0 crops (zone total, 2000 dollars)</w:t>
            </w:r>
          </w:p>
        </w:tc>
        <w:tc>
          <w:tcPr>
            <w:tcW w:type="dxa" w:w="2418"/>
          </w:tcPr>
          <w:p>
            <w:pPr>
              <w:spacing w:after="0"/>
              <w:jc w:val="left"/>
            </w:pPr>
            <w:r>
              <w:rPr>
                <w:sz w:val="16"/>
              </w:rPr>
              <w:t>Countywide (zone-level records).</w:t>
            </w:r>
          </w:p>
        </w:tc>
        <w:tc>
          <w:tcPr>
            <w:tcW w:type="dxa" w:w="179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39 declarations covering 35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3"/>
        <w:gridCol w:w="3042"/>
        <w:gridCol w:w="2255"/>
        <w:gridCol w:w="2693"/>
        <w:gridCol w:w="736"/>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3"/>
            <w:shd w:val="clear" w:color="auto" w:fill="E8E8E8"/>
          </w:tcPr>
          <w:p>
            <w:pPr>
              <w:spacing w:after="0"/>
              <w:jc w:val="left"/>
            </w:pPr>
            <w:r>
              <w:rPr>
                <w:b/>
                <w:sz w:val="16"/>
              </w:rPr>
              <w:t>Type</w:t>
            </w:r>
          </w:p>
        </w:tc>
        <w:tc>
          <w:tcPr>
            <w:tcW w:type="dxa" w:w="3042"/>
            <w:shd w:val="clear" w:color="auto" w:fill="E8E8E8"/>
          </w:tcPr>
          <w:p>
            <w:pPr>
              <w:spacing w:after="0"/>
              <w:jc w:val="left"/>
            </w:pPr>
            <w:r>
              <w:rPr>
                <w:b/>
                <w:sz w:val="16"/>
              </w:rPr>
              <w:t>Title</w:t>
            </w:r>
          </w:p>
        </w:tc>
        <w:tc>
          <w:tcPr>
            <w:tcW w:type="dxa" w:w="2255"/>
            <w:shd w:val="clear" w:color="auto" w:fill="E8E8E8"/>
          </w:tcPr>
          <w:p>
            <w:pPr>
              <w:spacing w:after="0"/>
              <w:jc w:val="left"/>
            </w:pPr>
            <w:r>
              <w:rPr>
                <w:b/>
                <w:sz w:val="16"/>
              </w:rPr>
              <w:t>Mapped hazard</w:t>
            </w:r>
          </w:p>
        </w:tc>
        <w:tc>
          <w:tcPr>
            <w:tcW w:type="dxa" w:w="26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6"/>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83"/>
          </w:tcPr>
          <w:p>
            <w:pPr>
              <w:spacing w:after="0"/>
              <w:jc w:val="left"/>
            </w:pPr>
            <w:r>
              <w:rPr>
                <w:sz w:val="16"/>
              </w:rPr>
              <w:t>Emergency</w:t>
            </w:r>
          </w:p>
        </w:tc>
        <w:tc>
          <w:tcPr>
            <w:tcW w:type="dxa" w:w="3042"/>
          </w:tcPr>
          <w:p>
            <w:pPr>
              <w:spacing w:after="0"/>
              <w:jc w:val="left"/>
            </w:pPr>
            <w:r>
              <w:rPr>
                <w:sz w:val="16"/>
              </w:rPr>
              <w:t>Hurricane Helene</w:t>
            </w:r>
          </w:p>
        </w:tc>
        <w:tc>
          <w:tcPr>
            <w:tcW w:type="dxa" w:w="2255"/>
          </w:tcPr>
          <w:p>
            <w:pPr>
              <w:spacing w:after="0"/>
              <w:jc w:val="left"/>
            </w:pPr>
            <w:r>
              <w:rPr>
                <w:sz w:val="16"/>
              </w:rPr>
              <w:t>Hurricane (primary); also designated: Tornado</w:t>
            </w:r>
          </w:p>
        </w:tc>
        <w:tc>
          <w:tcPr>
            <w:tcW w:type="dxa" w:w="2693"/>
          </w:tcPr>
          <w:p>
            <w:pPr>
              <w:spacing w:after="0"/>
              <w:jc w:val="right"/>
            </w:pPr>
            <w:r>
              <w:rPr>
                <w:sz w:val="16"/>
              </w:rPr>
              <w:t>no Public Assistance recorded</w:t>
            </w:r>
          </w:p>
        </w:tc>
        <w:tc>
          <w:tcPr>
            <w:tcW w:type="dxa" w:w="736"/>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2021-12-21</w:t>
            </w:r>
          </w:p>
        </w:tc>
        <w:tc>
          <w:tcPr>
            <w:tcW w:type="dxa" w:w="1037"/>
          </w:tcPr>
          <w:p>
            <w:pPr>
              <w:spacing w:after="0"/>
              <w:jc w:val="left"/>
            </w:pPr>
            <w:r>
              <w:rPr>
                <w:sz w:val="16"/>
              </w:rPr>
              <w:t>2021-10-06</w:t>
            </w:r>
          </w:p>
        </w:tc>
        <w:tc>
          <w:tcPr>
            <w:tcW w:type="dxa" w:w="1037"/>
          </w:tcPr>
          <w:p>
            <w:pPr>
              <w:spacing w:after="0"/>
              <w:jc w:val="left"/>
            </w:pPr>
            <w:r>
              <w:rPr>
                <w:sz w:val="16"/>
              </w:rPr>
              <w:t>DR-4632-AL</w:t>
            </w:r>
          </w:p>
        </w:tc>
        <w:tc>
          <w:tcPr>
            <w:tcW w:type="dxa" w:w="1383"/>
          </w:tcPr>
          <w:p>
            <w:pPr>
              <w:spacing w:after="0"/>
              <w:jc w:val="left"/>
            </w:pPr>
            <w:r>
              <w:rPr>
                <w:sz w:val="16"/>
              </w:rPr>
              <w:t>Major disaster</w:t>
            </w:r>
          </w:p>
        </w:tc>
        <w:tc>
          <w:tcPr>
            <w:tcW w:type="dxa" w:w="3042"/>
          </w:tcPr>
          <w:p>
            <w:pPr>
              <w:spacing w:after="0"/>
              <w:jc w:val="left"/>
            </w:pPr>
            <w:r>
              <w:rPr>
                <w:sz w:val="16"/>
              </w:rPr>
              <w:t>Severe Storms and Flooding</w:t>
            </w:r>
          </w:p>
        </w:tc>
        <w:tc>
          <w:tcPr>
            <w:tcW w:type="dxa" w:w="2255"/>
          </w:tcPr>
          <w:p>
            <w:pPr>
              <w:spacing w:after="0"/>
              <w:jc w:val="left"/>
            </w:pPr>
            <w:r>
              <w:rPr>
                <w:sz w:val="16"/>
              </w:rPr>
              <w:t>Inland Flooding</w:t>
            </w:r>
          </w:p>
        </w:tc>
        <w:tc>
          <w:tcPr>
            <w:tcW w:type="dxa" w:w="2693"/>
          </w:tcPr>
          <w:p>
            <w:pPr>
              <w:spacing w:after="0"/>
              <w:jc w:val="right"/>
            </w:pPr>
            <w:r>
              <w:rPr>
                <w:sz w:val="16"/>
              </w:rPr>
              <w:t>PA not declared for this county</w:t>
            </w:r>
          </w:p>
        </w:tc>
        <w:tc>
          <w:tcPr>
            <w:tcW w:type="dxa" w:w="736"/>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2021-04-26</w:t>
            </w:r>
          </w:p>
        </w:tc>
        <w:tc>
          <w:tcPr>
            <w:tcW w:type="dxa" w:w="1037"/>
          </w:tcPr>
          <w:p>
            <w:pPr>
              <w:spacing w:after="0"/>
              <w:jc w:val="left"/>
            </w:pPr>
            <w:r>
              <w:rPr>
                <w:sz w:val="16"/>
              </w:rPr>
              <w:t>2021-03-25</w:t>
            </w:r>
          </w:p>
        </w:tc>
        <w:tc>
          <w:tcPr>
            <w:tcW w:type="dxa" w:w="1037"/>
          </w:tcPr>
          <w:p>
            <w:pPr>
              <w:spacing w:after="0"/>
              <w:jc w:val="left"/>
            </w:pPr>
            <w:r>
              <w:rPr>
                <w:sz w:val="16"/>
              </w:rPr>
              <w:t>DR-4596-AL</w:t>
            </w:r>
          </w:p>
        </w:tc>
        <w:tc>
          <w:tcPr>
            <w:tcW w:type="dxa" w:w="1383"/>
          </w:tcPr>
          <w:p>
            <w:pPr>
              <w:spacing w:after="0"/>
              <w:jc w:val="left"/>
            </w:pPr>
            <w:r>
              <w:rPr>
                <w:sz w:val="16"/>
              </w:rPr>
              <w:t>Major disaster</w:t>
            </w:r>
          </w:p>
        </w:tc>
        <w:tc>
          <w:tcPr>
            <w:tcW w:type="dxa" w:w="3042"/>
          </w:tcPr>
          <w:p>
            <w:pPr>
              <w:spacing w:after="0"/>
              <w:jc w:val="left"/>
            </w:pPr>
            <w:r>
              <w:rPr>
                <w:sz w:val="16"/>
              </w:rPr>
              <w:t>Severe Storms, Straight-Line Winds, and Tornadoes</w:t>
            </w:r>
          </w:p>
        </w:tc>
        <w:tc>
          <w:tcPr>
            <w:tcW w:type="dxa" w:w="2255"/>
          </w:tcPr>
          <w:p>
            <w:pPr>
              <w:spacing w:after="0"/>
              <w:jc w:val="left"/>
            </w:pPr>
            <w:r>
              <w:rPr>
                <w:sz w:val="16"/>
              </w:rPr>
              <w:t>Strong Wind; Tornado</w:t>
            </w:r>
          </w:p>
        </w:tc>
        <w:tc>
          <w:tcPr>
            <w:tcW w:type="dxa" w:w="2693"/>
          </w:tcPr>
          <w:p>
            <w:pPr>
              <w:spacing w:after="0"/>
              <w:jc w:val="right"/>
            </w:pPr>
            <w:r>
              <w:rPr>
                <w:sz w:val="16"/>
              </w:rPr>
              <w:t>PA not declared for this county</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83"/>
          </w:tcPr>
          <w:p>
            <w:pPr>
              <w:spacing w:after="0"/>
              <w:jc w:val="left"/>
            </w:pPr>
            <w:r>
              <w:rPr>
                <w:sz w:val="16"/>
              </w:rPr>
              <w:t>Emergency</w:t>
            </w:r>
          </w:p>
        </w:tc>
        <w:tc>
          <w:tcPr>
            <w:tcW w:type="dxa" w:w="3042"/>
          </w:tcPr>
          <w:p>
            <w:pPr>
              <w:spacing w:after="0"/>
              <w:jc w:val="left"/>
            </w:pPr>
            <w:r>
              <w:rPr>
                <w:sz w:val="16"/>
              </w:rPr>
              <w:t>Hurricane Sally</w:t>
            </w:r>
          </w:p>
        </w:tc>
        <w:tc>
          <w:tcPr>
            <w:tcW w:type="dxa" w:w="2255"/>
          </w:tcPr>
          <w:p>
            <w:pPr>
              <w:spacing w:after="0"/>
              <w:jc w:val="left"/>
            </w:pPr>
            <w:r>
              <w:rPr>
                <w:sz w:val="16"/>
              </w:rPr>
              <w:t>Hurricane</w:t>
            </w:r>
          </w:p>
        </w:tc>
        <w:tc>
          <w:tcPr>
            <w:tcW w:type="dxa" w:w="2693"/>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83"/>
          </w:tcPr>
          <w:p>
            <w:pPr>
              <w:spacing w:after="0"/>
              <w:jc w:val="left"/>
            </w:pPr>
            <w:r>
              <w:rPr>
                <w:sz w:val="16"/>
              </w:rPr>
              <w:t>Major disaster</w:t>
            </w:r>
          </w:p>
        </w:tc>
        <w:tc>
          <w:tcPr>
            <w:tcW w:type="dxa" w:w="3042"/>
          </w:tcPr>
          <w:p>
            <w:pPr>
              <w:spacing w:after="0"/>
              <w:jc w:val="left"/>
            </w:pPr>
            <w:r>
              <w:rPr>
                <w:sz w:val="16"/>
              </w:rPr>
              <w:t>COVID-19 Pandemic</w:t>
            </w:r>
          </w:p>
        </w:tc>
        <w:tc>
          <w:tcPr>
            <w:tcW w:type="dxa" w:w="2255"/>
          </w:tcPr>
          <w:p>
            <w:pPr>
              <w:spacing w:after="0"/>
              <w:jc w:val="left"/>
            </w:pPr>
            <w:r>
              <w:rPr>
                <w:sz w:val="16"/>
              </w:rPr>
              <w:t>Non-natural, not counted</w:t>
            </w:r>
          </w:p>
        </w:tc>
        <w:tc>
          <w:tcPr>
            <w:tcW w:type="dxa" w:w="2693"/>
          </w:tcPr>
          <w:p>
            <w:pPr>
              <w:spacing w:after="0"/>
              <w:jc w:val="right"/>
            </w:pPr>
            <w:r>
              <w:rPr>
                <w:sz w:val="16"/>
              </w:rPr>
              <w:t>$26,340,108.54</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83"/>
          </w:tcPr>
          <w:p>
            <w:pPr>
              <w:spacing w:after="0"/>
              <w:jc w:val="left"/>
            </w:pPr>
            <w:r>
              <w:rPr>
                <w:sz w:val="16"/>
              </w:rPr>
              <w:t>Emergency</w:t>
            </w:r>
          </w:p>
        </w:tc>
        <w:tc>
          <w:tcPr>
            <w:tcW w:type="dxa" w:w="3042"/>
          </w:tcPr>
          <w:p>
            <w:pPr>
              <w:spacing w:after="0"/>
              <w:jc w:val="left"/>
            </w:pPr>
            <w:r>
              <w:rPr>
                <w:sz w:val="16"/>
              </w:rPr>
              <w:t>COVID-19</w:t>
            </w:r>
          </w:p>
        </w:tc>
        <w:tc>
          <w:tcPr>
            <w:tcW w:type="dxa" w:w="2255"/>
          </w:tcPr>
          <w:p>
            <w:pPr>
              <w:spacing w:after="0"/>
              <w:jc w:val="left"/>
            </w:pPr>
            <w:r>
              <w:rPr>
                <w:sz w:val="16"/>
              </w:rPr>
              <w:t>Non-natural, not counted</w:t>
            </w:r>
          </w:p>
        </w:tc>
        <w:tc>
          <w:tcPr>
            <w:tcW w:type="dxa" w:w="2693"/>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r>
              <w:rPr>
                <w:sz w:val="16"/>
              </w:rPr>
              <w:t>same incident as DR-4503</w:t>
            </w:r>
          </w:p>
        </w:tc>
      </w:tr>
      <w:tr>
        <w:trPr>
          <w:cantSplit/>
        </w:trPr>
        <w:tc>
          <w:tcPr>
            <w:tcW w:type="dxa" w:w="1037"/>
          </w:tcPr>
          <w:p>
            <w:pPr>
              <w:spacing w:after="0"/>
              <w:jc w:val="left"/>
            </w:pPr>
            <w:r>
              <w:rPr>
                <w:sz w:val="16"/>
              </w:rPr>
              <w:t>2017-10-08</w:t>
            </w:r>
          </w:p>
        </w:tc>
        <w:tc>
          <w:tcPr>
            <w:tcW w:type="dxa" w:w="1037"/>
          </w:tcPr>
          <w:p>
            <w:pPr>
              <w:spacing w:after="0"/>
              <w:jc w:val="left"/>
            </w:pPr>
            <w:r>
              <w:rPr>
                <w:sz w:val="16"/>
              </w:rPr>
              <w:t>2017-10-06</w:t>
            </w:r>
          </w:p>
        </w:tc>
        <w:tc>
          <w:tcPr>
            <w:tcW w:type="dxa" w:w="1037"/>
          </w:tcPr>
          <w:p>
            <w:pPr>
              <w:spacing w:after="0"/>
              <w:jc w:val="left"/>
            </w:pPr>
            <w:r>
              <w:rPr>
                <w:sz w:val="16"/>
              </w:rPr>
              <w:t>EM-3394-AL</w:t>
            </w:r>
          </w:p>
        </w:tc>
        <w:tc>
          <w:tcPr>
            <w:tcW w:type="dxa" w:w="1383"/>
          </w:tcPr>
          <w:p>
            <w:pPr>
              <w:spacing w:after="0"/>
              <w:jc w:val="left"/>
            </w:pPr>
            <w:r>
              <w:rPr>
                <w:sz w:val="16"/>
              </w:rPr>
              <w:t>Emergency</w:t>
            </w:r>
          </w:p>
        </w:tc>
        <w:tc>
          <w:tcPr>
            <w:tcW w:type="dxa" w:w="3042"/>
          </w:tcPr>
          <w:p>
            <w:pPr>
              <w:spacing w:after="0"/>
              <w:jc w:val="left"/>
            </w:pPr>
            <w:r>
              <w:rPr>
                <w:sz w:val="16"/>
              </w:rPr>
              <w:t>Hurricane Nate</w:t>
            </w:r>
          </w:p>
        </w:tc>
        <w:tc>
          <w:tcPr>
            <w:tcW w:type="dxa" w:w="2255"/>
          </w:tcPr>
          <w:p>
            <w:pPr>
              <w:spacing w:after="0"/>
              <w:jc w:val="left"/>
            </w:pPr>
            <w:r>
              <w:rPr>
                <w:sz w:val="16"/>
              </w:rPr>
              <w:t>Hurricane</w:t>
            </w:r>
          </w:p>
        </w:tc>
        <w:tc>
          <w:tcPr>
            <w:tcW w:type="dxa" w:w="2693"/>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83"/>
          </w:tcPr>
          <w:p>
            <w:pPr>
              <w:spacing w:after="0"/>
              <w:jc w:val="left"/>
            </w:pPr>
            <w:r>
              <w:rPr>
                <w:sz w:val="16"/>
              </w:rPr>
              <w:t>Emergency</w:t>
            </w:r>
          </w:p>
        </w:tc>
        <w:tc>
          <w:tcPr>
            <w:tcW w:type="dxa" w:w="3042"/>
          </w:tcPr>
          <w:p>
            <w:pPr>
              <w:spacing w:after="0"/>
              <w:jc w:val="left"/>
            </w:pPr>
            <w:r>
              <w:rPr>
                <w:sz w:val="16"/>
              </w:rPr>
              <w:t>Hurricane Irma</w:t>
            </w:r>
          </w:p>
        </w:tc>
        <w:tc>
          <w:tcPr>
            <w:tcW w:type="dxa" w:w="2255"/>
          </w:tcPr>
          <w:p>
            <w:pPr>
              <w:spacing w:after="0"/>
              <w:jc w:val="left"/>
            </w:pPr>
            <w:r>
              <w:rPr>
                <w:sz w:val="16"/>
              </w:rPr>
              <w:t>Hurricane</w:t>
            </w:r>
          </w:p>
        </w:tc>
        <w:tc>
          <w:tcPr>
            <w:tcW w:type="dxa" w:w="2693"/>
          </w:tcPr>
          <w:p>
            <w:pPr>
              <w:spacing w:after="0"/>
              <w:jc w:val="right"/>
            </w:pPr>
            <w:r>
              <w:rPr>
                <w:sz w:val="16"/>
              </w:rPr>
              <w:t>$4,061.30</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2014-05-02</w:t>
            </w:r>
          </w:p>
        </w:tc>
        <w:tc>
          <w:tcPr>
            <w:tcW w:type="dxa" w:w="1037"/>
          </w:tcPr>
          <w:p>
            <w:pPr>
              <w:spacing w:after="0"/>
              <w:jc w:val="left"/>
            </w:pPr>
            <w:r>
              <w:rPr>
                <w:sz w:val="16"/>
              </w:rPr>
              <w:t>2014-04-28</w:t>
            </w:r>
          </w:p>
        </w:tc>
        <w:tc>
          <w:tcPr>
            <w:tcW w:type="dxa" w:w="1037"/>
          </w:tcPr>
          <w:p>
            <w:pPr>
              <w:spacing w:after="0"/>
              <w:jc w:val="left"/>
            </w:pPr>
            <w:r>
              <w:rPr>
                <w:sz w:val="16"/>
              </w:rPr>
              <w:t>DR-4176-AL</w:t>
            </w:r>
          </w:p>
        </w:tc>
        <w:tc>
          <w:tcPr>
            <w:tcW w:type="dxa" w:w="1383"/>
          </w:tcPr>
          <w:p>
            <w:pPr>
              <w:spacing w:after="0"/>
              <w:jc w:val="left"/>
            </w:pPr>
            <w:r>
              <w:rPr>
                <w:sz w:val="16"/>
              </w:rPr>
              <w:t>Major disaster</w:t>
            </w:r>
          </w:p>
        </w:tc>
        <w:tc>
          <w:tcPr>
            <w:tcW w:type="dxa" w:w="3042"/>
          </w:tcPr>
          <w:p>
            <w:pPr>
              <w:spacing w:after="0"/>
              <w:jc w:val="left"/>
            </w:pPr>
            <w:r>
              <w:rPr>
                <w:sz w:val="16"/>
              </w:rPr>
              <w:t>Severe Storms, Tornadoes, Straight-Line Winds, and Flooding</w:t>
            </w:r>
          </w:p>
        </w:tc>
        <w:tc>
          <w:tcPr>
            <w:tcW w:type="dxa" w:w="2255"/>
          </w:tcPr>
          <w:p>
            <w:pPr>
              <w:spacing w:after="0"/>
              <w:jc w:val="left"/>
            </w:pPr>
            <w:r>
              <w:rPr>
                <w:sz w:val="16"/>
              </w:rPr>
              <w:t>Inland Flooding; Strong Wind; Tornado</w:t>
            </w:r>
          </w:p>
        </w:tc>
        <w:tc>
          <w:tcPr>
            <w:tcW w:type="dxa" w:w="2693"/>
          </w:tcPr>
          <w:p>
            <w:pPr>
              <w:spacing w:after="0"/>
              <w:jc w:val="right"/>
            </w:pPr>
            <w:r>
              <w:rPr>
                <w:sz w:val="16"/>
              </w:rPr>
              <w:t>$6,092,040.30</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2012-02-01</w:t>
            </w:r>
          </w:p>
        </w:tc>
        <w:tc>
          <w:tcPr>
            <w:tcW w:type="dxa" w:w="1037"/>
          </w:tcPr>
          <w:p>
            <w:pPr>
              <w:spacing w:after="0"/>
              <w:jc w:val="left"/>
            </w:pPr>
            <w:r>
              <w:rPr>
                <w:sz w:val="16"/>
              </w:rPr>
              <w:t>2012-01-22</w:t>
            </w:r>
          </w:p>
        </w:tc>
        <w:tc>
          <w:tcPr>
            <w:tcW w:type="dxa" w:w="1037"/>
          </w:tcPr>
          <w:p>
            <w:pPr>
              <w:spacing w:after="0"/>
              <w:jc w:val="left"/>
            </w:pPr>
            <w:r>
              <w:rPr>
                <w:sz w:val="16"/>
              </w:rPr>
              <w:t>DR-4052-AL</w:t>
            </w:r>
          </w:p>
        </w:tc>
        <w:tc>
          <w:tcPr>
            <w:tcW w:type="dxa" w:w="1383"/>
          </w:tcPr>
          <w:p>
            <w:pPr>
              <w:spacing w:after="0"/>
              <w:jc w:val="left"/>
            </w:pPr>
            <w:r>
              <w:rPr>
                <w:sz w:val="16"/>
              </w:rPr>
              <w:t>Major disaster</w:t>
            </w:r>
          </w:p>
        </w:tc>
        <w:tc>
          <w:tcPr>
            <w:tcW w:type="dxa" w:w="3042"/>
          </w:tcPr>
          <w:p>
            <w:pPr>
              <w:spacing w:after="0"/>
              <w:jc w:val="left"/>
            </w:pPr>
            <w:r>
              <w:rPr>
                <w:sz w:val="16"/>
              </w:rPr>
              <w:t>Severe Storms, Tornadoes, Straight-Line Winds, and Flooding</w:t>
            </w:r>
          </w:p>
        </w:tc>
        <w:tc>
          <w:tcPr>
            <w:tcW w:type="dxa" w:w="2255"/>
          </w:tcPr>
          <w:p>
            <w:pPr>
              <w:spacing w:after="0"/>
              <w:jc w:val="left"/>
            </w:pPr>
            <w:r>
              <w:rPr>
                <w:sz w:val="16"/>
              </w:rPr>
              <w:t>Inland Flooding; Strong Wind; Tornado</w:t>
            </w:r>
          </w:p>
        </w:tc>
        <w:tc>
          <w:tcPr>
            <w:tcW w:type="dxa" w:w="2693"/>
          </w:tcPr>
          <w:p>
            <w:pPr>
              <w:spacing w:after="0"/>
              <w:jc w:val="right"/>
            </w:pPr>
            <w:r>
              <w:rPr>
                <w:sz w:val="16"/>
              </w:rPr>
              <w:t>PA not declared for this county</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83"/>
          </w:tcPr>
          <w:p>
            <w:pPr>
              <w:spacing w:after="0"/>
              <w:jc w:val="left"/>
            </w:pPr>
            <w:r>
              <w:rPr>
                <w:sz w:val="16"/>
              </w:rPr>
              <w:t>Major disaster</w:t>
            </w:r>
          </w:p>
        </w:tc>
        <w:tc>
          <w:tcPr>
            <w:tcW w:type="dxa" w:w="3042"/>
          </w:tcPr>
          <w:p>
            <w:pPr>
              <w:spacing w:after="0"/>
              <w:jc w:val="left"/>
            </w:pPr>
            <w:r>
              <w:rPr>
                <w:sz w:val="16"/>
              </w:rPr>
              <w:t>Severe Storms, Tornadoes, Straight-Line Winds, and Flooding</w:t>
            </w:r>
          </w:p>
        </w:tc>
        <w:tc>
          <w:tcPr>
            <w:tcW w:type="dxa" w:w="2255"/>
          </w:tcPr>
          <w:p>
            <w:pPr>
              <w:spacing w:after="0"/>
              <w:jc w:val="left"/>
            </w:pPr>
            <w:r>
              <w:rPr>
                <w:sz w:val="16"/>
              </w:rPr>
              <w:t>Inland Flooding; Strong Wind; Tornado</w:t>
            </w:r>
          </w:p>
        </w:tc>
        <w:tc>
          <w:tcPr>
            <w:tcW w:type="dxa" w:w="2693"/>
          </w:tcPr>
          <w:p>
            <w:pPr>
              <w:spacing w:after="0"/>
              <w:jc w:val="right"/>
            </w:pPr>
            <w:r>
              <w:rPr>
                <w:sz w:val="16"/>
              </w:rPr>
              <w:t>$33,507,809.81</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83"/>
          </w:tcPr>
          <w:p>
            <w:pPr>
              <w:spacing w:after="0"/>
              <w:jc w:val="left"/>
            </w:pPr>
            <w:r>
              <w:rPr>
                <w:sz w:val="16"/>
              </w:rPr>
              <w:t>Emergency</w:t>
            </w:r>
          </w:p>
        </w:tc>
        <w:tc>
          <w:tcPr>
            <w:tcW w:type="dxa" w:w="3042"/>
          </w:tcPr>
          <w:p>
            <w:pPr>
              <w:spacing w:after="0"/>
              <w:jc w:val="left"/>
            </w:pPr>
            <w:r>
              <w:rPr>
                <w:sz w:val="16"/>
              </w:rPr>
              <w:t>Severe Storms, Tornadoes, and Straight-Line Winds</w:t>
            </w:r>
          </w:p>
        </w:tc>
        <w:tc>
          <w:tcPr>
            <w:tcW w:type="dxa" w:w="2255"/>
          </w:tcPr>
          <w:p>
            <w:pPr>
              <w:spacing w:after="0"/>
              <w:jc w:val="left"/>
            </w:pPr>
            <w:r>
              <w:rPr>
                <w:sz w:val="16"/>
              </w:rPr>
              <w:t>Strong Wind; Tornado</w:t>
            </w:r>
          </w:p>
        </w:tc>
        <w:tc>
          <w:tcPr>
            <w:tcW w:type="dxa" w:w="2693"/>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r>
              <w:rPr>
                <w:sz w:val="16"/>
              </w:rPr>
              <w:t>same incident as DR-1971</w:t>
            </w:r>
          </w:p>
        </w:tc>
      </w:tr>
      <w:tr>
        <w:trPr>
          <w:cantSplit/>
        </w:trPr>
        <w:tc>
          <w:tcPr>
            <w:tcW w:type="dxa" w:w="1037"/>
          </w:tcPr>
          <w:p>
            <w:pPr>
              <w:spacing w:after="0"/>
              <w:jc w:val="left"/>
            </w:pPr>
            <w:r>
              <w:rPr>
                <w:sz w:val="16"/>
              </w:rPr>
              <w:t>2009-05-08</w:t>
            </w:r>
          </w:p>
        </w:tc>
        <w:tc>
          <w:tcPr>
            <w:tcW w:type="dxa" w:w="1037"/>
          </w:tcPr>
          <w:p>
            <w:pPr>
              <w:spacing w:after="0"/>
              <w:jc w:val="left"/>
            </w:pPr>
            <w:r>
              <w:rPr>
                <w:sz w:val="16"/>
              </w:rPr>
              <w:t>2009-04-10</w:t>
            </w:r>
          </w:p>
        </w:tc>
        <w:tc>
          <w:tcPr>
            <w:tcW w:type="dxa" w:w="1037"/>
          </w:tcPr>
          <w:p>
            <w:pPr>
              <w:spacing w:after="0"/>
              <w:jc w:val="left"/>
            </w:pPr>
            <w:r>
              <w:rPr>
                <w:sz w:val="16"/>
              </w:rPr>
              <w:t>DR-1836-AL</w:t>
            </w:r>
          </w:p>
        </w:tc>
        <w:tc>
          <w:tcPr>
            <w:tcW w:type="dxa" w:w="1383"/>
          </w:tcPr>
          <w:p>
            <w:pPr>
              <w:spacing w:after="0"/>
              <w:jc w:val="left"/>
            </w:pPr>
            <w:r>
              <w:rPr>
                <w:sz w:val="16"/>
              </w:rPr>
              <w:t>Major disaster</w:t>
            </w:r>
          </w:p>
        </w:tc>
        <w:tc>
          <w:tcPr>
            <w:tcW w:type="dxa" w:w="3042"/>
          </w:tcPr>
          <w:p>
            <w:pPr>
              <w:spacing w:after="0"/>
              <w:jc w:val="left"/>
            </w:pPr>
            <w:r>
              <w:rPr>
                <w:sz w:val="16"/>
              </w:rPr>
              <w:t>Severe Storms, Flooding, Tornadoes, and Straight-Line Winds</w:t>
            </w:r>
          </w:p>
        </w:tc>
        <w:tc>
          <w:tcPr>
            <w:tcW w:type="dxa" w:w="2255"/>
          </w:tcPr>
          <w:p>
            <w:pPr>
              <w:spacing w:after="0"/>
              <w:jc w:val="left"/>
            </w:pPr>
            <w:r>
              <w:rPr>
                <w:sz w:val="16"/>
              </w:rPr>
              <w:t>Inland Flooding; Strong Wind; Tornado</w:t>
            </w:r>
          </w:p>
        </w:tc>
        <w:tc>
          <w:tcPr>
            <w:tcW w:type="dxa" w:w="2693"/>
          </w:tcPr>
          <w:p>
            <w:pPr>
              <w:spacing w:after="0"/>
              <w:jc w:val="right"/>
            </w:pPr>
            <w:r>
              <w:rPr>
                <w:sz w:val="16"/>
              </w:rPr>
              <w:t>$826,810.81</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83"/>
          </w:tcPr>
          <w:p>
            <w:pPr>
              <w:spacing w:after="0"/>
              <w:jc w:val="left"/>
            </w:pPr>
            <w:r>
              <w:rPr>
                <w:sz w:val="16"/>
              </w:rPr>
              <w:t>Emergency</w:t>
            </w:r>
          </w:p>
        </w:tc>
        <w:tc>
          <w:tcPr>
            <w:tcW w:type="dxa" w:w="3042"/>
          </w:tcPr>
          <w:p>
            <w:pPr>
              <w:spacing w:after="0"/>
              <w:jc w:val="left"/>
            </w:pPr>
            <w:r>
              <w:rPr>
                <w:sz w:val="16"/>
              </w:rPr>
              <w:t>Hurricane Gustav</w:t>
            </w:r>
          </w:p>
        </w:tc>
        <w:tc>
          <w:tcPr>
            <w:tcW w:type="dxa" w:w="2255"/>
          </w:tcPr>
          <w:p>
            <w:pPr>
              <w:spacing w:after="0"/>
              <w:jc w:val="left"/>
            </w:pPr>
            <w:r>
              <w:rPr>
                <w:sz w:val="16"/>
              </w:rPr>
              <w:t>Hurricane</w:t>
            </w:r>
          </w:p>
        </w:tc>
        <w:tc>
          <w:tcPr>
            <w:tcW w:type="dxa" w:w="2693"/>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2007-03-03</w:t>
            </w:r>
          </w:p>
        </w:tc>
        <w:tc>
          <w:tcPr>
            <w:tcW w:type="dxa" w:w="1037"/>
          </w:tcPr>
          <w:p>
            <w:pPr>
              <w:spacing w:after="0"/>
              <w:jc w:val="left"/>
            </w:pPr>
            <w:r>
              <w:rPr>
                <w:sz w:val="16"/>
              </w:rPr>
              <w:t>2007-03-01</w:t>
            </w:r>
          </w:p>
        </w:tc>
        <w:tc>
          <w:tcPr>
            <w:tcW w:type="dxa" w:w="1037"/>
          </w:tcPr>
          <w:p>
            <w:pPr>
              <w:spacing w:after="0"/>
              <w:jc w:val="left"/>
            </w:pPr>
            <w:r>
              <w:rPr>
                <w:sz w:val="16"/>
              </w:rPr>
              <w:t>DR-1687-AL</w:t>
            </w:r>
          </w:p>
        </w:tc>
        <w:tc>
          <w:tcPr>
            <w:tcW w:type="dxa" w:w="1383"/>
          </w:tcPr>
          <w:p>
            <w:pPr>
              <w:spacing w:after="0"/>
              <w:jc w:val="left"/>
            </w:pPr>
            <w:r>
              <w:rPr>
                <w:sz w:val="16"/>
              </w:rPr>
              <w:t>Major disaster</w:t>
            </w:r>
          </w:p>
        </w:tc>
        <w:tc>
          <w:tcPr>
            <w:tcW w:type="dxa" w:w="3042"/>
          </w:tcPr>
          <w:p>
            <w:pPr>
              <w:spacing w:after="0"/>
              <w:jc w:val="left"/>
            </w:pPr>
            <w:r>
              <w:rPr>
                <w:sz w:val="16"/>
              </w:rPr>
              <w:t>Severe Storms and Tornadoes</w:t>
            </w:r>
          </w:p>
        </w:tc>
        <w:tc>
          <w:tcPr>
            <w:tcW w:type="dxa" w:w="2255"/>
          </w:tcPr>
          <w:p>
            <w:pPr>
              <w:spacing w:after="0"/>
              <w:jc w:val="left"/>
            </w:pPr>
            <w:r>
              <w:rPr>
                <w:sz w:val="16"/>
              </w:rPr>
              <w:t>Tornado</w:t>
            </w:r>
          </w:p>
        </w:tc>
        <w:tc>
          <w:tcPr>
            <w:tcW w:type="dxa" w:w="2693"/>
          </w:tcPr>
          <w:p>
            <w:pPr>
              <w:spacing w:after="0"/>
              <w:jc w:val="right"/>
            </w:pPr>
            <w:r>
              <w:rPr>
                <w:sz w:val="16"/>
              </w:rPr>
              <w:t>PA not declared for this county</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83"/>
          </w:tcPr>
          <w:p>
            <w:pPr>
              <w:spacing w:after="0"/>
              <w:jc w:val="left"/>
            </w:pPr>
            <w:r>
              <w:rPr>
                <w:sz w:val="16"/>
              </w:rPr>
              <w:t>Emergency</w:t>
            </w:r>
          </w:p>
        </w:tc>
        <w:tc>
          <w:tcPr>
            <w:tcW w:type="dxa" w:w="3042"/>
          </w:tcPr>
          <w:p>
            <w:pPr>
              <w:spacing w:after="0"/>
              <w:jc w:val="left"/>
            </w:pPr>
            <w:r>
              <w:rPr>
                <w:sz w:val="16"/>
              </w:rPr>
              <w:t>Hurricane Katrina Evacuation</w:t>
            </w:r>
          </w:p>
        </w:tc>
        <w:tc>
          <w:tcPr>
            <w:tcW w:type="dxa" w:w="2255"/>
          </w:tcPr>
          <w:p>
            <w:pPr>
              <w:spacing w:after="0"/>
              <w:jc w:val="left"/>
            </w:pPr>
            <w:r>
              <w:rPr>
                <w:sz w:val="16"/>
              </w:rPr>
              <w:t>Hurricane: evacuation support, not a local hazard event; not counted</w:t>
            </w:r>
          </w:p>
        </w:tc>
        <w:tc>
          <w:tcPr>
            <w:tcW w:type="dxa" w:w="2693"/>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r>
              <w:rPr>
                <w:sz w:val="16"/>
              </w:rPr>
              <w:t>same incident as DR-1605</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DR-1605-AL</w:t>
            </w:r>
          </w:p>
        </w:tc>
        <w:tc>
          <w:tcPr>
            <w:tcW w:type="dxa" w:w="1383"/>
          </w:tcPr>
          <w:p>
            <w:pPr>
              <w:spacing w:after="0"/>
              <w:jc w:val="left"/>
            </w:pPr>
            <w:r>
              <w:rPr>
                <w:sz w:val="16"/>
              </w:rPr>
              <w:t>Major disaster</w:t>
            </w:r>
          </w:p>
        </w:tc>
        <w:tc>
          <w:tcPr>
            <w:tcW w:type="dxa" w:w="3042"/>
          </w:tcPr>
          <w:p>
            <w:pPr>
              <w:spacing w:after="0"/>
              <w:jc w:val="left"/>
            </w:pPr>
            <w:r>
              <w:rPr>
                <w:sz w:val="16"/>
              </w:rPr>
              <w:t>Hurricane Katrina</w:t>
            </w:r>
          </w:p>
        </w:tc>
        <w:tc>
          <w:tcPr>
            <w:tcW w:type="dxa" w:w="2255"/>
          </w:tcPr>
          <w:p>
            <w:pPr>
              <w:spacing w:after="0"/>
              <w:jc w:val="left"/>
            </w:pPr>
            <w:r>
              <w:rPr>
                <w:sz w:val="16"/>
              </w:rPr>
              <w:t>Hurricane</w:t>
            </w:r>
          </w:p>
        </w:tc>
        <w:tc>
          <w:tcPr>
            <w:tcW w:type="dxa" w:w="2693"/>
          </w:tcPr>
          <w:p>
            <w:pPr>
              <w:spacing w:after="0"/>
              <w:jc w:val="right"/>
            </w:pPr>
            <w:r>
              <w:rPr>
                <w:sz w:val="16"/>
              </w:rPr>
              <w:t>$2,451,187.08</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DR-1593-AL</w:t>
            </w:r>
          </w:p>
        </w:tc>
        <w:tc>
          <w:tcPr>
            <w:tcW w:type="dxa" w:w="1383"/>
          </w:tcPr>
          <w:p>
            <w:pPr>
              <w:spacing w:after="0"/>
              <w:jc w:val="left"/>
            </w:pPr>
            <w:r>
              <w:rPr>
                <w:sz w:val="16"/>
              </w:rPr>
              <w:t>Major disaster</w:t>
            </w:r>
          </w:p>
        </w:tc>
        <w:tc>
          <w:tcPr>
            <w:tcW w:type="dxa" w:w="3042"/>
          </w:tcPr>
          <w:p>
            <w:pPr>
              <w:spacing w:after="0"/>
              <w:jc w:val="left"/>
            </w:pPr>
            <w:r>
              <w:rPr>
                <w:sz w:val="16"/>
              </w:rPr>
              <w:t>Hurricane Dennis</w:t>
            </w:r>
          </w:p>
        </w:tc>
        <w:tc>
          <w:tcPr>
            <w:tcW w:type="dxa" w:w="2255"/>
          </w:tcPr>
          <w:p>
            <w:pPr>
              <w:spacing w:after="0"/>
              <w:jc w:val="left"/>
            </w:pPr>
            <w:r>
              <w:rPr>
                <w:sz w:val="16"/>
              </w:rPr>
              <w:t>Hurricane</w:t>
            </w:r>
          </w:p>
        </w:tc>
        <w:tc>
          <w:tcPr>
            <w:tcW w:type="dxa" w:w="2693"/>
          </w:tcPr>
          <w:p>
            <w:pPr>
              <w:spacing w:after="0"/>
              <w:jc w:val="right"/>
            </w:pPr>
            <w:r>
              <w:rPr>
                <w:sz w:val="16"/>
              </w:rPr>
              <w:t>$1,082,614.94</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83"/>
          </w:tcPr>
          <w:p>
            <w:pPr>
              <w:spacing w:after="0"/>
              <w:jc w:val="left"/>
            </w:pPr>
            <w:r>
              <w:rPr>
                <w:sz w:val="16"/>
              </w:rPr>
              <w:t>Major disaster</w:t>
            </w:r>
          </w:p>
        </w:tc>
        <w:tc>
          <w:tcPr>
            <w:tcW w:type="dxa" w:w="3042"/>
          </w:tcPr>
          <w:p>
            <w:pPr>
              <w:spacing w:after="0"/>
              <w:jc w:val="left"/>
            </w:pPr>
            <w:r>
              <w:rPr>
                <w:sz w:val="16"/>
              </w:rPr>
              <w:t>Hurricane Ivan</w:t>
            </w:r>
          </w:p>
        </w:tc>
        <w:tc>
          <w:tcPr>
            <w:tcW w:type="dxa" w:w="2255"/>
          </w:tcPr>
          <w:p>
            <w:pPr>
              <w:spacing w:after="0"/>
              <w:jc w:val="left"/>
            </w:pPr>
            <w:r>
              <w:rPr>
                <w:sz w:val="16"/>
              </w:rPr>
              <w:t>Hurricane</w:t>
            </w:r>
          </w:p>
        </w:tc>
        <w:tc>
          <w:tcPr>
            <w:tcW w:type="dxa" w:w="2693"/>
          </w:tcPr>
          <w:p>
            <w:pPr>
              <w:spacing w:after="0"/>
              <w:jc w:val="right"/>
            </w:pPr>
            <w:r>
              <w:rPr>
                <w:sz w:val="16"/>
              </w:rPr>
              <w:t>$6,433,680.10</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2003-05-05</w:t>
            </w:r>
          </w:p>
        </w:tc>
        <w:tc>
          <w:tcPr>
            <w:tcW w:type="dxa" w:w="1037"/>
          </w:tcPr>
          <w:p>
            <w:pPr>
              <w:spacing w:after="0"/>
              <w:jc w:val="left"/>
            </w:pPr>
            <w:r>
              <w:rPr>
                <w:sz w:val="16"/>
              </w:rPr>
              <w:t>DR-1466-AL</w:t>
            </w:r>
          </w:p>
        </w:tc>
        <w:tc>
          <w:tcPr>
            <w:tcW w:type="dxa" w:w="1383"/>
          </w:tcPr>
          <w:p>
            <w:pPr>
              <w:spacing w:after="0"/>
              <w:jc w:val="left"/>
            </w:pPr>
            <w:r>
              <w:rPr>
                <w:sz w:val="16"/>
              </w:rPr>
              <w:t>Major disaster</w:t>
            </w:r>
          </w:p>
        </w:tc>
        <w:tc>
          <w:tcPr>
            <w:tcW w:type="dxa" w:w="3042"/>
          </w:tcPr>
          <w:p>
            <w:pPr>
              <w:spacing w:after="0"/>
              <w:jc w:val="left"/>
            </w:pPr>
            <w:r>
              <w:rPr>
                <w:sz w:val="16"/>
              </w:rPr>
              <w:t>Severe Storms, Tornadoes, and Flooding</w:t>
            </w:r>
          </w:p>
        </w:tc>
        <w:tc>
          <w:tcPr>
            <w:tcW w:type="dxa" w:w="2255"/>
          </w:tcPr>
          <w:p>
            <w:pPr>
              <w:spacing w:after="0"/>
              <w:jc w:val="left"/>
            </w:pPr>
            <w:r>
              <w:rPr>
                <w:sz w:val="16"/>
              </w:rPr>
              <w:t>Inland Flooding; Tornado</w:t>
            </w:r>
          </w:p>
        </w:tc>
        <w:tc>
          <w:tcPr>
            <w:tcW w:type="dxa" w:w="2693"/>
          </w:tcPr>
          <w:p>
            <w:pPr>
              <w:spacing w:after="0"/>
              <w:jc w:val="right"/>
            </w:pPr>
            <w:r>
              <w:rPr>
                <w:sz w:val="16"/>
              </w:rPr>
              <w:t>$3,247,354.45</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2002-11-14</w:t>
            </w:r>
          </w:p>
        </w:tc>
        <w:tc>
          <w:tcPr>
            <w:tcW w:type="dxa" w:w="1037"/>
          </w:tcPr>
          <w:p>
            <w:pPr>
              <w:spacing w:after="0"/>
              <w:jc w:val="left"/>
            </w:pPr>
            <w:r>
              <w:rPr>
                <w:sz w:val="16"/>
              </w:rPr>
              <w:t>2002-11-05</w:t>
            </w:r>
          </w:p>
        </w:tc>
        <w:tc>
          <w:tcPr>
            <w:tcW w:type="dxa" w:w="1037"/>
          </w:tcPr>
          <w:p>
            <w:pPr>
              <w:spacing w:after="0"/>
              <w:jc w:val="left"/>
            </w:pPr>
            <w:r>
              <w:rPr>
                <w:sz w:val="16"/>
              </w:rPr>
              <w:t>DR-1442-AL</w:t>
            </w:r>
          </w:p>
        </w:tc>
        <w:tc>
          <w:tcPr>
            <w:tcW w:type="dxa" w:w="1383"/>
          </w:tcPr>
          <w:p>
            <w:pPr>
              <w:spacing w:after="0"/>
              <w:jc w:val="left"/>
            </w:pPr>
            <w:r>
              <w:rPr>
                <w:sz w:val="16"/>
              </w:rPr>
              <w:t>Major disaster</w:t>
            </w:r>
          </w:p>
        </w:tc>
        <w:tc>
          <w:tcPr>
            <w:tcW w:type="dxa" w:w="3042"/>
          </w:tcPr>
          <w:p>
            <w:pPr>
              <w:spacing w:after="0"/>
              <w:jc w:val="left"/>
            </w:pPr>
            <w:r>
              <w:rPr>
                <w:sz w:val="16"/>
              </w:rPr>
              <w:t>Severe Storms and Tornadoes</w:t>
            </w:r>
          </w:p>
        </w:tc>
        <w:tc>
          <w:tcPr>
            <w:tcW w:type="dxa" w:w="2255"/>
          </w:tcPr>
          <w:p>
            <w:pPr>
              <w:spacing w:after="0"/>
              <w:jc w:val="left"/>
            </w:pPr>
            <w:r>
              <w:rPr>
                <w:sz w:val="16"/>
              </w:rPr>
              <w:t>Tornado</w:t>
            </w:r>
          </w:p>
        </w:tc>
        <w:tc>
          <w:tcPr>
            <w:tcW w:type="dxa" w:w="2693"/>
          </w:tcPr>
          <w:p>
            <w:pPr>
              <w:spacing w:after="0"/>
              <w:jc w:val="right"/>
            </w:pPr>
            <w:r>
              <w:rPr>
                <w:sz w:val="16"/>
              </w:rPr>
              <w:t>PA not declared for this county</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DR-1399-AL</w:t>
            </w:r>
          </w:p>
        </w:tc>
        <w:tc>
          <w:tcPr>
            <w:tcW w:type="dxa" w:w="1383"/>
          </w:tcPr>
          <w:p>
            <w:pPr>
              <w:spacing w:after="0"/>
              <w:jc w:val="left"/>
            </w:pPr>
            <w:r>
              <w:rPr>
                <w:sz w:val="16"/>
              </w:rPr>
              <w:t>Major disaster</w:t>
            </w:r>
          </w:p>
        </w:tc>
        <w:tc>
          <w:tcPr>
            <w:tcW w:type="dxa" w:w="3042"/>
          </w:tcPr>
          <w:p>
            <w:pPr>
              <w:spacing w:after="0"/>
              <w:jc w:val="left"/>
            </w:pPr>
            <w:r>
              <w:rPr>
                <w:sz w:val="16"/>
              </w:rPr>
              <w:t>Severe Storms and Tornadoes</w:t>
            </w:r>
          </w:p>
        </w:tc>
        <w:tc>
          <w:tcPr>
            <w:tcW w:type="dxa" w:w="2255"/>
          </w:tcPr>
          <w:p>
            <w:pPr>
              <w:spacing w:after="0"/>
              <w:jc w:val="left"/>
            </w:pPr>
            <w:r>
              <w:rPr>
                <w:sz w:val="16"/>
              </w:rPr>
              <w:t>Tornado</w:t>
            </w:r>
          </w:p>
        </w:tc>
        <w:tc>
          <w:tcPr>
            <w:tcW w:type="dxa" w:w="2693"/>
          </w:tcPr>
          <w:p>
            <w:pPr>
              <w:spacing w:after="0"/>
              <w:jc w:val="right"/>
            </w:pPr>
            <w:r>
              <w:rPr>
                <w:sz w:val="16"/>
              </w:rPr>
              <w:t>PA not declared for this county</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2001-03-05</w:t>
            </w:r>
          </w:p>
        </w:tc>
        <w:tc>
          <w:tcPr>
            <w:tcW w:type="dxa" w:w="1037"/>
          </w:tcPr>
          <w:p>
            <w:pPr>
              <w:spacing w:after="0"/>
              <w:jc w:val="left"/>
            </w:pPr>
            <w:r>
              <w:rPr>
                <w:sz w:val="16"/>
              </w:rPr>
              <w:t>2001-02-16</w:t>
            </w:r>
          </w:p>
        </w:tc>
        <w:tc>
          <w:tcPr>
            <w:tcW w:type="dxa" w:w="1037"/>
          </w:tcPr>
          <w:p>
            <w:pPr>
              <w:spacing w:after="0"/>
              <w:jc w:val="left"/>
            </w:pPr>
            <w:r>
              <w:rPr>
                <w:sz w:val="16"/>
              </w:rPr>
              <w:t>DR-1362-AL</w:t>
            </w:r>
          </w:p>
        </w:tc>
        <w:tc>
          <w:tcPr>
            <w:tcW w:type="dxa" w:w="1383"/>
          </w:tcPr>
          <w:p>
            <w:pPr>
              <w:spacing w:after="0"/>
              <w:jc w:val="left"/>
            </w:pPr>
            <w:r>
              <w:rPr>
                <w:sz w:val="16"/>
              </w:rPr>
              <w:t>Major disaster</w:t>
            </w:r>
          </w:p>
        </w:tc>
        <w:tc>
          <w:tcPr>
            <w:tcW w:type="dxa" w:w="3042"/>
          </w:tcPr>
          <w:p>
            <w:pPr>
              <w:spacing w:after="0"/>
              <w:jc w:val="left"/>
            </w:pPr>
            <w:r>
              <w:rPr>
                <w:sz w:val="16"/>
              </w:rPr>
              <w:t>Severe Storms and Flooding</w:t>
            </w:r>
          </w:p>
        </w:tc>
        <w:tc>
          <w:tcPr>
            <w:tcW w:type="dxa" w:w="2255"/>
          </w:tcPr>
          <w:p>
            <w:pPr>
              <w:spacing w:after="0"/>
              <w:jc w:val="left"/>
            </w:pPr>
            <w:r>
              <w:rPr>
                <w:sz w:val="16"/>
              </w:rPr>
              <w:t>Inland Flooding</w:t>
            </w:r>
          </w:p>
        </w:tc>
        <w:tc>
          <w:tcPr>
            <w:tcW w:type="dxa" w:w="2693"/>
          </w:tcPr>
          <w:p>
            <w:pPr>
              <w:spacing w:after="0"/>
              <w:jc w:val="right"/>
            </w:pPr>
            <w:r>
              <w:rPr>
                <w:sz w:val="16"/>
              </w:rPr>
              <w:t>$3,048,898.43</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2000-12-18</w:t>
            </w:r>
          </w:p>
        </w:tc>
        <w:tc>
          <w:tcPr>
            <w:tcW w:type="dxa" w:w="1037"/>
          </w:tcPr>
          <w:p>
            <w:pPr>
              <w:spacing w:after="0"/>
              <w:jc w:val="left"/>
            </w:pPr>
            <w:r>
              <w:rPr>
                <w:sz w:val="16"/>
              </w:rPr>
              <w:t>2000-12-16</w:t>
            </w:r>
          </w:p>
        </w:tc>
        <w:tc>
          <w:tcPr>
            <w:tcW w:type="dxa" w:w="1037"/>
          </w:tcPr>
          <w:p>
            <w:pPr>
              <w:spacing w:after="0"/>
              <w:jc w:val="left"/>
            </w:pPr>
            <w:r>
              <w:rPr>
                <w:sz w:val="16"/>
              </w:rPr>
              <w:t>DR-1352-AL</w:t>
            </w:r>
          </w:p>
        </w:tc>
        <w:tc>
          <w:tcPr>
            <w:tcW w:type="dxa" w:w="1383"/>
          </w:tcPr>
          <w:p>
            <w:pPr>
              <w:spacing w:after="0"/>
              <w:jc w:val="left"/>
            </w:pPr>
            <w:r>
              <w:rPr>
                <w:sz w:val="16"/>
              </w:rPr>
              <w:t>Major disaster</w:t>
            </w:r>
          </w:p>
        </w:tc>
        <w:tc>
          <w:tcPr>
            <w:tcW w:type="dxa" w:w="3042"/>
          </w:tcPr>
          <w:p>
            <w:pPr>
              <w:spacing w:after="0"/>
              <w:jc w:val="left"/>
            </w:pPr>
            <w:r>
              <w:rPr>
                <w:sz w:val="16"/>
              </w:rPr>
              <w:t>Severe Storms and Tornadoes</w:t>
            </w:r>
          </w:p>
        </w:tc>
        <w:tc>
          <w:tcPr>
            <w:tcW w:type="dxa" w:w="2255"/>
          </w:tcPr>
          <w:p>
            <w:pPr>
              <w:spacing w:after="0"/>
              <w:jc w:val="left"/>
            </w:pPr>
            <w:r>
              <w:rPr>
                <w:sz w:val="16"/>
              </w:rPr>
              <w:t>Tornado</w:t>
            </w:r>
          </w:p>
        </w:tc>
        <w:tc>
          <w:tcPr>
            <w:tcW w:type="dxa" w:w="2693"/>
          </w:tcPr>
          <w:p>
            <w:pPr>
              <w:spacing w:after="0"/>
              <w:jc w:val="right"/>
            </w:pPr>
            <w:r>
              <w:rPr>
                <w:sz w:val="16"/>
              </w:rPr>
              <w:t>PA not declared for this county</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2000-09-17</w:t>
            </w:r>
          </w:p>
        </w:tc>
        <w:tc>
          <w:tcPr>
            <w:tcW w:type="dxa" w:w="1037"/>
          </w:tcPr>
          <w:p>
            <w:pPr>
              <w:spacing w:after="0"/>
              <w:jc w:val="left"/>
            </w:pPr>
            <w:r>
              <w:rPr>
                <w:sz w:val="16"/>
              </w:rPr>
              <w:t>2000-09-15</w:t>
            </w:r>
          </w:p>
        </w:tc>
        <w:tc>
          <w:tcPr>
            <w:tcW w:type="dxa" w:w="1037"/>
          </w:tcPr>
          <w:p>
            <w:pPr>
              <w:spacing w:after="0"/>
              <w:jc w:val="left"/>
            </w:pPr>
            <w:r>
              <w:rPr>
                <w:sz w:val="16"/>
              </w:rPr>
              <w:t>FM-2339-AL</w:t>
            </w:r>
          </w:p>
        </w:tc>
        <w:tc>
          <w:tcPr>
            <w:tcW w:type="dxa" w:w="1383"/>
          </w:tcPr>
          <w:p>
            <w:pPr>
              <w:spacing w:after="0"/>
              <w:jc w:val="left"/>
            </w:pPr>
            <w:r>
              <w:rPr>
                <w:sz w:val="16"/>
              </w:rPr>
              <w:t>Fire management</w:t>
            </w:r>
          </w:p>
        </w:tc>
        <w:tc>
          <w:tcPr>
            <w:tcW w:type="dxa" w:w="3042"/>
          </w:tcPr>
          <w:p>
            <w:pPr>
              <w:spacing w:after="0"/>
              <w:jc w:val="left"/>
            </w:pPr>
            <w:r>
              <w:rPr>
                <w:sz w:val="16"/>
              </w:rPr>
              <w:t>Al - County Line Fire - 09/17/2000</w:t>
            </w:r>
          </w:p>
        </w:tc>
        <w:tc>
          <w:tcPr>
            <w:tcW w:type="dxa" w:w="2255"/>
          </w:tcPr>
          <w:p>
            <w:pPr>
              <w:spacing w:after="0"/>
              <w:jc w:val="left"/>
            </w:pPr>
            <w:r>
              <w:rPr>
                <w:sz w:val="16"/>
              </w:rPr>
              <w:t>Wildfire</w:t>
            </w:r>
          </w:p>
        </w:tc>
        <w:tc>
          <w:tcPr>
            <w:tcW w:type="dxa" w:w="2693"/>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2000-03-17</w:t>
            </w:r>
          </w:p>
        </w:tc>
        <w:tc>
          <w:tcPr>
            <w:tcW w:type="dxa" w:w="1037"/>
          </w:tcPr>
          <w:p>
            <w:pPr>
              <w:spacing w:after="0"/>
              <w:jc w:val="left"/>
            </w:pPr>
            <w:r>
              <w:rPr>
                <w:sz w:val="16"/>
              </w:rPr>
              <w:t>2000-03-10</w:t>
            </w:r>
          </w:p>
        </w:tc>
        <w:tc>
          <w:tcPr>
            <w:tcW w:type="dxa" w:w="1037"/>
          </w:tcPr>
          <w:p>
            <w:pPr>
              <w:spacing w:after="0"/>
              <w:jc w:val="left"/>
            </w:pPr>
            <w:r>
              <w:rPr>
                <w:sz w:val="16"/>
              </w:rPr>
              <w:t>DR-1322-AL</w:t>
            </w:r>
          </w:p>
        </w:tc>
        <w:tc>
          <w:tcPr>
            <w:tcW w:type="dxa" w:w="1383"/>
          </w:tcPr>
          <w:p>
            <w:pPr>
              <w:spacing w:after="0"/>
              <w:jc w:val="left"/>
            </w:pPr>
            <w:r>
              <w:rPr>
                <w:sz w:val="16"/>
              </w:rPr>
              <w:t>Major disaster</w:t>
            </w:r>
          </w:p>
        </w:tc>
        <w:tc>
          <w:tcPr>
            <w:tcW w:type="dxa" w:w="3042"/>
          </w:tcPr>
          <w:p>
            <w:pPr>
              <w:spacing w:after="0"/>
              <w:jc w:val="left"/>
            </w:pPr>
            <w:r>
              <w:rPr>
                <w:sz w:val="16"/>
              </w:rPr>
              <w:t>Severe Storms and Flooding</w:t>
            </w:r>
          </w:p>
        </w:tc>
        <w:tc>
          <w:tcPr>
            <w:tcW w:type="dxa" w:w="2255"/>
          </w:tcPr>
          <w:p>
            <w:pPr>
              <w:spacing w:after="0"/>
              <w:jc w:val="left"/>
            </w:pPr>
            <w:r>
              <w:rPr>
                <w:sz w:val="16"/>
              </w:rPr>
              <w:t>Inland Flooding</w:t>
            </w:r>
          </w:p>
        </w:tc>
        <w:tc>
          <w:tcPr>
            <w:tcW w:type="dxa" w:w="2693"/>
          </w:tcPr>
          <w:p>
            <w:pPr>
              <w:spacing w:after="0"/>
              <w:jc w:val="right"/>
            </w:pPr>
            <w:r>
              <w:rPr>
                <w:sz w:val="16"/>
              </w:rPr>
              <w:t>PA not declared for this county</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1998-04-09</w:t>
            </w:r>
          </w:p>
        </w:tc>
        <w:tc>
          <w:tcPr>
            <w:tcW w:type="dxa" w:w="1037"/>
          </w:tcPr>
          <w:p>
            <w:pPr>
              <w:spacing w:after="0"/>
              <w:jc w:val="left"/>
            </w:pPr>
            <w:r>
              <w:rPr>
                <w:sz w:val="16"/>
              </w:rPr>
              <w:t>1998-04-08</w:t>
            </w:r>
          </w:p>
        </w:tc>
        <w:tc>
          <w:tcPr>
            <w:tcW w:type="dxa" w:w="1037"/>
          </w:tcPr>
          <w:p>
            <w:pPr>
              <w:spacing w:after="0"/>
              <w:jc w:val="left"/>
            </w:pPr>
            <w:r>
              <w:rPr>
                <w:sz w:val="16"/>
              </w:rPr>
              <w:t>DR-1214-AL</w:t>
            </w:r>
          </w:p>
        </w:tc>
        <w:tc>
          <w:tcPr>
            <w:tcW w:type="dxa" w:w="1383"/>
          </w:tcPr>
          <w:p>
            <w:pPr>
              <w:spacing w:after="0"/>
              <w:jc w:val="left"/>
            </w:pPr>
            <w:r>
              <w:rPr>
                <w:sz w:val="16"/>
              </w:rPr>
              <w:t>Major disaster</w:t>
            </w:r>
          </w:p>
        </w:tc>
        <w:tc>
          <w:tcPr>
            <w:tcW w:type="dxa" w:w="3042"/>
          </w:tcPr>
          <w:p>
            <w:pPr>
              <w:spacing w:after="0"/>
              <w:jc w:val="left"/>
            </w:pPr>
            <w:r>
              <w:rPr>
                <w:sz w:val="16"/>
              </w:rPr>
              <w:t>Severe Storms and Tornadoes</w:t>
            </w:r>
          </w:p>
        </w:tc>
        <w:tc>
          <w:tcPr>
            <w:tcW w:type="dxa" w:w="2255"/>
          </w:tcPr>
          <w:p>
            <w:pPr>
              <w:spacing w:after="0"/>
              <w:jc w:val="left"/>
            </w:pPr>
            <w:r>
              <w:rPr>
                <w:sz w:val="16"/>
              </w:rPr>
              <w:t>Tornado</w:t>
            </w:r>
          </w:p>
        </w:tc>
        <w:tc>
          <w:tcPr>
            <w:tcW w:type="dxa" w:w="2693"/>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1995-10-04</w:t>
            </w:r>
          </w:p>
        </w:tc>
        <w:tc>
          <w:tcPr>
            <w:tcW w:type="dxa" w:w="1037"/>
          </w:tcPr>
          <w:p>
            <w:pPr>
              <w:spacing w:after="0"/>
              <w:jc w:val="left"/>
            </w:pPr>
            <w:r>
              <w:rPr>
                <w:sz w:val="16"/>
              </w:rPr>
              <w:t>1995-10-04</w:t>
            </w:r>
          </w:p>
        </w:tc>
        <w:tc>
          <w:tcPr>
            <w:tcW w:type="dxa" w:w="1037"/>
          </w:tcPr>
          <w:p>
            <w:pPr>
              <w:spacing w:after="0"/>
              <w:jc w:val="left"/>
            </w:pPr>
            <w:r>
              <w:rPr>
                <w:sz w:val="16"/>
              </w:rPr>
              <w:t>DR-1070-AL</w:t>
            </w:r>
          </w:p>
        </w:tc>
        <w:tc>
          <w:tcPr>
            <w:tcW w:type="dxa" w:w="1383"/>
          </w:tcPr>
          <w:p>
            <w:pPr>
              <w:spacing w:after="0"/>
              <w:jc w:val="left"/>
            </w:pPr>
            <w:r>
              <w:rPr>
                <w:sz w:val="16"/>
              </w:rPr>
              <w:t>Major disaster</w:t>
            </w:r>
          </w:p>
        </w:tc>
        <w:tc>
          <w:tcPr>
            <w:tcW w:type="dxa" w:w="3042"/>
          </w:tcPr>
          <w:p>
            <w:pPr>
              <w:spacing w:after="0"/>
              <w:jc w:val="left"/>
            </w:pPr>
            <w:r>
              <w:rPr>
                <w:sz w:val="16"/>
              </w:rPr>
              <w:t>Hurricane Opal</w:t>
            </w:r>
          </w:p>
        </w:tc>
        <w:tc>
          <w:tcPr>
            <w:tcW w:type="dxa" w:w="2255"/>
          </w:tcPr>
          <w:p>
            <w:pPr>
              <w:spacing w:after="0"/>
              <w:jc w:val="left"/>
            </w:pPr>
            <w:r>
              <w:rPr>
                <w:sz w:val="16"/>
              </w:rPr>
              <w:t>Hurricane</w:t>
            </w:r>
          </w:p>
        </w:tc>
        <w:tc>
          <w:tcPr>
            <w:tcW w:type="dxa" w:w="2693"/>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83"/>
          </w:tcPr>
          <w:p>
            <w:pPr>
              <w:spacing w:after="0"/>
              <w:jc w:val="left"/>
            </w:pPr>
            <w:r>
              <w:rPr>
                <w:sz w:val="16"/>
              </w:rPr>
              <w:t>Emergency</w:t>
            </w:r>
          </w:p>
        </w:tc>
        <w:tc>
          <w:tcPr>
            <w:tcW w:type="dxa" w:w="3042"/>
          </w:tcPr>
          <w:p>
            <w:pPr>
              <w:spacing w:after="0"/>
              <w:jc w:val="left"/>
            </w:pPr>
            <w:r>
              <w:rPr>
                <w:sz w:val="16"/>
              </w:rPr>
              <w:t>Severe Snowfall, Winter Storm</w:t>
            </w:r>
          </w:p>
        </w:tc>
        <w:tc>
          <w:tcPr>
            <w:tcW w:type="dxa" w:w="2255"/>
          </w:tcPr>
          <w:p>
            <w:pPr>
              <w:spacing w:after="0"/>
              <w:jc w:val="left"/>
            </w:pPr>
            <w:r>
              <w:rPr>
                <w:sz w:val="16"/>
              </w:rPr>
              <w:t>Winter Weather</w:t>
            </w:r>
          </w:p>
        </w:tc>
        <w:tc>
          <w:tcPr>
            <w:tcW w:type="dxa" w:w="2693"/>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1990-02-17</w:t>
            </w:r>
          </w:p>
        </w:tc>
        <w:tc>
          <w:tcPr>
            <w:tcW w:type="dxa" w:w="1037"/>
          </w:tcPr>
          <w:p>
            <w:pPr>
              <w:spacing w:after="0"/>
              <w:jc w:val="left"/>
            </w:pPr>
            <w:r>
              <w:rPr>
                <w:sz w:val="16"/>
              </w:rPr>
              <w:t>1990-02-03</w:t>
            </w:r>
          </w:p>
        </w:tc>
        <w:tc>
          <w:tcPr>
            <w:tcW w:type="dxa" w:w="1037"/>
          </w:tcPr>
          <w:p>
            <w:pPr>
              <w:spacing w:after="0"/>
              <w:jc w:val="left"/>
            </w:pPr>
            <w:r>
              <w:rPr>
                <w:sz w:val="16"/>
              </w:rPr>
              <w:t>DR-856-AL</w:t>
            </w:r>
          </w:p>
        </w:tc>
        <w:tc>
          <w:tcPr>
            <w:tcW w:type="dxa" w:w="1383"/>
          </w:tcPr>
          <w:p>
            <w:pPr>
              <w:spacing w:after="0"/>
              <w:jc w:val="left"/>
            </w:pPr>
            <w:r>
              <w:rPr>
                <w:sz w:val="16"/>
              </w:rPr>
              <w:t>Major disaster</w:t>
            </w:r>
          </w:p>
        </w:tc>
        <w:tc>
          <w:tcPr>
            <w:tcW w:type="dxa" w:w="3042"/>
          </w:tcPr>
          <w:p>
            <w:pPr>
              <w:spacing w:after="0"/>
              <w:jc w:val="left"/>
            </w:pPr>
            <w:r>
              <w:rPr>
                <w:sz w:val="16"/>
              </w:rPr>
              <w:t>Severe Storms, Tornadoes &amp; Flooding</w:t>
            </w:r>
          </w:p>
        </w:tc>
        <w:tc>
          <w:tcPr>
            <w:tcW w:type="dxa" w:w="2255"/>
          </w:tcPr>
          <w:p>
            <w:pPr>
              <w:spacing w:after="0"/>
              <w:jc w:val="left"/>
            </w:pPr>
            <w:r>
              <w:rPr>
                <w:sz w:val="16"/>
              </w:rPr>
              <w:t>Inland Flooding; Tornado</w:t>
            </w:r>
          </w:p>
        </w:tc>
        <w:tc>
          <w:tcPr>
            <w:tcW w:type="dxa" w:w="2693"/>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1983-12-13</w:t>
            </w:r>
          </w:p>
        </w:tc>
        <w:tc>
          <w:tcPr>
            <w:tcW w:type="dxa" w:w="1037"/>
          </w:tcPr>
          <w:p>
            <w:pPr>
              <w:spacing w:after="0"/>
              <w:jc w:val="left"/>
            </w:pPr>
            <w:r>
              <w:rPr>
                <w:sz w:val="16"/>
              </w:rPr>
              <w:t>1983-12-02</w:t>
            </w:r>
          </w:p>
        </w:tc>
        <w:tc>
          <w:tcPr>
            <w:tcW w:type="dxa" w:w="1037"/>
          </w:tcPr>
          <w:p>
            <w:pPr>
              <w:spacing w:after="0"/>
              <w:jc w:val="left"/>
            </w:pPr>
            <w:r>
              <w:rPr>
                <w:sz w:val="16"/>
              </w:rPr>
              <w:t>DR-695-AL</w:t>
            </w:r>
          </w:p>
        </w:tc>
        <w:tc>
          <w:tcPr>
            <w:tcW w:type="dxa" w:w="1383"/>
          </w:tcPr>
          <w:p>
            <w:pPr>
              <w:spacing w:after="0"/>
              <w:jc w:val="left"/>
            </w:pPr>
            <w:r>
              <w:rPr>
                <w:sz w:val="16"/>
              </w:rPr>
              <w:t>Major disaster</w:t>
            </w:r>
          </w:p>
        </w:tc>
        <w:tc>
          <w:tcPr>
            <w:tcW w:type="dxa" w:w="3042"/>
          </w:tcPr>
          <w:p>
            <w:pPr>
              <w:spacing w:after="0"/>
              <w:jc w:val="left"/>
            </w:pPr>
            <w:r>
              <w:rPr>
                <w:sz w:val="16"/>
              </w:rPr>
              <w:t>Severe Storms,Flooding and Tornadoes</w:t>
            </w:r>
          </w:p>
        </w:tc>
        <w:tc>
          <w:tcPr>
            <w:tcW w:type="dxa" w:w="2255"/>
          </w:tcPr>
          <w:p>
            <w:pPr>
              <w:spacing w:after="0"/>
              <w:jc w:val="left"/>
            </w:pPr>
            <w:r>
              <w:rPr>
                <w:sz w:val="16"/>
              </w:rPr>
              <w:t>Inland Flooding; Tornado</w:t>
            </w:r>
          </w:p>
        </w:tc>
        <w:tc>
          <w:tcPr>
            <w:tcW w:type="dxa" w:w="2693"/>
          </w:tcPr>
          <w:p>
            <w:pPr>
              <w:spacing w:after="0"/>
              <w:jc w:val="right"/>
            </w:pPr>
            <w:r>
              <w:rPr>
                <w:sz w:val="16"/>
              </w:rPr>
              <w:t>PA not declared for this county</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1979-04-18</w:t>
            </w:r>
          </w:p>
        </w:tc>
        <w:tc>
          <w:tcPr>
            <w:tcW w:type="dxa" w:w="1037"/>
          </w:tcPr>
          <w:p>
            <w:pPr>
              <w:spacing w:after="0"/>
              <w:jc w:val="left"/>
            </w:pPr>
            <w:r>
              <w:rPr>
                <w:sz w:val="16"/>
              </w:rPr>
              <w:t>1979-04-18</w:t>
            </w:r>
          </w:p>
        </w:tc>
        <w:tc>
          <w:tcPr>
            <w:tcW w:type="dxa" w:w="1037"/>
          </w:tcPr>
          <w:p>
            <w:pPr>
              <w:spacing w:after="0"/>
              <w:jc w:val="left"/>
            </w:pPr>
            <w:r>
              <w:rPr>
                <w:sz w:val="16"/>
              </w:rPr>
              <w:t>DR-578-AL</w:t>
            </w:r>
          </w:p>
        </w:tc>
        <w:tc>
          <w:tcPr>
            <w:tcW w:type="dxa" w:w="1383"/>
          </w:tcPr>
          <w:p>
            <w:pPr>
              <w:spacing w:after="0"/>
              <w:jc w:val="left"/>
            </w:pPr>
            <w:r>
              <w:rPr>
                <w:sz w:val="16"/>
              </w:rPr>
              <w:t>Major disaster</w:t>
            </w:r>
          </w:p>
        </w:tc>
        <w:tc>
          <w:tcPr>
            <w:tcW w:type="dxa" w:w="3042"/>
          </w:tcPr>
          <w:p>
            <w:pPr>
              <w:spacing w:after="0"/>
              <w:jc w:val="left"/>
            </w:pPr>
            <w:r>
              <w:rPr>
                <w:sz w:val="16"/>
              </w:rPr>
              <w:t>Storms, Wind, Flooding</w:t>
            </w:r>
          </w:p>
        </w:tc>
        <w:tc>
          <w:tcPr>
            <w:tcW w:type="dxa" w:w="2255"/>
          </w:tcPr>
          <w:p>
            <w:pPr>
              <w:spacing w:after="0"/>
              <w:jc w:val="left"/>
            </w:pPr>
            <w:r>
              <w:rPr>
                <w:sz w:val="16"/>
              </w:rPr>
              <w:t>Inland Flooding</w:t>
            </w:r>
          </w:p>
        </w:tc>
        <w:tc>
          <w:tcPr>
            <w:tcW w:type="dxa" w:w="2693"/>
          </w:tcPr>
          <w:p>
            <w:pPr>
              <w:spacing w:after="0"/>
              <w:jc w:val="right"/>
            </w:pPr>
            <w:r>
              <w:rPr>
                <w:sz w:val="16"/>
              </w:rPr>
              <w:t>PA not declared for this county</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83"/>
          </w:tcPr>
          <w:p>
            <w:pPr>
              <w:spacing w:after="0"/>
              <w:jc w:val="left"/>
            </w:pPr>
            <w:r>
              <w:rPr>
                <w:sz w:val="16"/>
              </w:rPr>
              <w:t>Emergency</w:t>
            </w:r>
          </w:p>
        </w:tc>
        <w:tc>
          <w:tcPr>
            <w:tcW w:type="dxa" w:w="3042"/>
          </w:tcPr>
          <w:p>
            <w:pPr>
              <w:spacing w:after="0"/>
              <w:jc w:val="left"/>
            </w:pPr>
            <w:r>
              <w:rPr>
                <w:sz w:val="16"/>
              </w:rPr>
              <w:t>Drought</w:t>
            </w:r>
          </w:p>
        </w:tc>
        <w:tc>
          <w:tcPr>
            <w:tcW w:type="dxa" w:w="2255"/>
          </w:tcPr>
          <w:p>
            <w:pPr>
              <w:spacing w:after="0"/>
              <w:jc w:val="left"/>
            </w:pPr>
            <w:r>
              <w:rPr>
                <w:sz w:val="16"/>
              </w:rPr>
              <w:t>Drought</w:t>
            </w:r>
          </w:p>
        </w:tc>
        <w:tc>
          <w:tcPr>
            <w:tcW w:type="dxa" w:w="2693"/>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1977-04-09</w:t>
            </w:r>
          </w:p>
        </w:tc>
        <w:tc>
          <w:tcPr>
            <w:tcW w:type="dxa" w:w="1037"/>
          </w:tcPr>
          <w:p>
            <w:pPr>
              <w:spacing w:after="0"/>
              <w:jc w:val="left"/>
            </w:pPr>
            <w:r>
              <w:rPr>
                <w:sz w:val="16"/>
              </w:rPr>
              <w:t>1977-04-09</w:t>
            </w:r>
          </w:p>
        </w:tc>
        <w:tc>
          <w:tcPr>
            <w:tcW w:type="dxa" w:w="1037"/>
          </w:tcPr>
          <w:p>
            <w:pPr>
              <w:spacing w:after="0"/>
              <w:jc w:val="left"/>
            </w:pPr>
            <w:r>
              <w:rPr>
                <w:sz w:val="16"/>
              </w:rPr>
              <w:t>DR-532-AL</w:t>
            </w:r>
          </w:p>
        </w:tc>
        <w:tc>
          <w:tcPr>
            <w:tcW w:type="dxa" w:w="1383"/>
          </w:tcPr>
          <w:p>
            <w:pPr>
              <w:spacing w:after="0"/>
              <w:jc w:val="left"/>
            </w:pPr>
            <w:r>
              <w:rPr>
                <w:sz w:val="16"/>
              </w:rPr>
              <w:t>Major disaster</w:t>
            </w:r>
          </w:p>
        </w:tc>
        <w:tc>
          <w:tcPr>
            <w:tcW w:type="dxa" w:w="3042"/>
          </w:tcPr>
          <w:p>
            <w:pPr>
              <w:spacing w:after="0"/>
              <w:jc w:val="left"/>
            </w:pPr>
            <w:r>
              <w:rPr>
                <w:sz w:val="16"/>
              </w:rPr>
              <w:t>Severe Storms &amp; Flooding</w:t>
            </w:r>
          </w:p>
        </w:tc>
        <w:tc>
          <w:tcPr>
            <w:tcW w:type="dxa" w:w="2255"/>
          </w:tcPr>
          <w:p>
            <w:pPr>
              <w:spacing w:after="0"/>
              <w:jc w:val="left"/>
            </w:pPr>
            <w:r>
              <w:rPr>
                <w:sz w:val="16"/>
              </w:rPr>
              <w:t>Inland Flooding</w:t>
            </w:r>
          </w:p>
        </w:tc>
        <w:tc>
          <w:tcPr>
            <w:tcW w:type="dxa" w:w="2693"/>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1975-03-14</w:t>
            </w:r>
          </w:p>
        </w:tc>
        <w:tc>
          <w:tcPr>
            <w:tcW w:type="dxa" w:w="1037"/>
          </w:tcPr>
          <w:p>
            <w:pPr>
              <w:spacing w:after="0"/>
              <w:jc w:val="left"/>
            </w:pPr>
            <w:r>
              <w:rPr>
                <w:sz w:val="16"/>
              </w:rPr>
              <w:t>1975-03-14</w:t>
            </w:r>
          </w:p>
        </w:tc>
        <w:tc>
          <w:tcPr>
            <w:tcW w:type="dxa" w:w="1037"/>
          </w:tcPr>
          <w:p>
            <w:pPr>
              <w:spacing w:after="0"/>
              <w:jc w:val="left"/>
            </w:pPr>
            <w:r>
              <w:rPr>
                <w:sz w:val="16"/>
              </w:rPr>
              <w:t>DR-458-AL</w:t>
            </w:r>
          </w:p>
        </w:tc>
        <w:tc>
          <w:tcPr>
            <w:tcW w:type="dxa" w:w="1383"/>
          </w:tcPr>
          <w:p>
            <w:pPr>
              <w:spacing w:after="0"/>
              <w:jc w:val="left"/>
            </w:pPr>
            <w:r>
              <w:rPr>
                <w:sz w:val="16"/>
              </w:rPr>
              <w:t>Major disaster</w:t>
            </w:r>
          </w:p>
        </w:tc>
        <w:tc>
          <w:tcPr>
            <w:tcW w:type="dxa" w:w="3042"/>
          </w:tcPr>
          <w:p>
            <w:pPr>
              <w:spacing w:after="0"/>
              <w:jc w:val="left"/>
            </w:pPr>
            <w:r>
              <w:rPr>
                <w:sz w:val="16"/>
              </w:rPr>
              <w:t>Severe Storms &amp; Flooding</w:t>
            </w:r>
          </w:p>
        </w:tc>
        <w:tc>
          <w:tcPr>
            <w:tcW w:type="dxa" w:w="2255"/>
          </w:tcPr>
          <w:p>
            <w:pPr>
              <w:spacing w:after="0"/>
              <w:jc w:val="left"/>
            </w:pPr>
            <w:r>
              <w:rPr>
                <w:sz w:val="16"/>
              </w:rPr>
              <w:t>Inland Flooding</w:t>
            </w:r>
          </w:p>
        </w:tc>
        <w:tc>
          <w:tcPr>
            <w:tcW w:type="dxa" w:w="2693"/>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1975-01-18</w:t>
            </w:r>
          </w:p>
        </w:tc>
        <w:tc>
          <w:tcPr>
            <w:tcW w:type="dxa" w:w="1037"/>
          </w:tcPr>
          <w:p>
            <w:pPr>
              <w:spacing w:after="0"/>
              <w:jc w:val="left"/>
            </w:pPr>
            <w:r>
              <w:rPr>
                <w:sz w:val="16"/>
              </w:rPr>
              <w:t>1975-01-18</w:t>
            </w:r>
          </w:p>
        </w:tc>
        <w:tc>
          <w:tcPr>
            <w:tcW w:type="dxa" w:w="1037"/>
          </w:tcPr>
          <w:p>
            <w:pPr>
              <w:spacing w:after="0"/>
              <w:jc w:val="left"/>
            </w:pPr>
            <w:r>
              <w:rPr>
                <w:sz w:val="16"/>
              </w:rPr>
              <w:t>EM-3007-AL</w:t>
            </w:r>
          </w:p>
        </w:tc>
        <w:tc>
          <w:tcPr>
            <w:tcW w:type="dxa" w:w="1383"/>
          </w:tcPr>
          <w:p>
            <w:pPr>
              <w:spacing w:after="0"/>
              <w:jc w:val="left"/>
            </w:pPr>
            <w:r>
              <w:rPr>
                <w:sz w:val="16"/>
              </w:rPr>
              <w:t>Emergency</w:t>
            </w:r>
          </w:p>
        </w:tc>
        <w:tc>
          <w:tcPr>
            <w:tcW w:type="dxa" w:w="3042"/>
          </w:tcPr>
          <w:p>
            <w:pPr>
              <w:spacing w:after="0"/>
              <w:jc w:val="left"/>
            </w:pPr>
            <w:r>
              <w:rPr>
                <w:sz w:val="16"/>
              </w:rPr>
              <w:t>Tornadoes</w:t>
            </w:r>
          </w:p>
        </w:tc>
        <w:tc>
          <w:tcPr>
            <w:tcW w:type="dxa" w:w="2255"/>
          </w:tcPr>
          <w:p>
            <w:pPr>
              <w:spacing w:after="0"/>
              <w:jc w:val="left"/>
            </w:pPr>
            <w:r>
              <w:rPr>
                <w:sz w:val="16"/>
              </w:rPr>
              <w:t>Tornado</w:t>
            </w:r>
          </w:p>
        </w:tc>
        <w:tc>
          <w:tcPr>
            <w:tcW w:type="dxa" w:w="2693"/>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DR-422-AL</w:t>
            </w:r>
          </w:p>
        </w:tc>
        <w:tc>
          <w:tcPr>
            <w:tcW w:type="dxa" w:w="1383"/>
          </w:tcPr>
          <w:p>
            <w:pPr>
              <w:spacing w:after="0"/>
              <w:jc w:val="left"/>
            </w:pPr>
            <w:r>
              <w:rPr>
                <w:sz w:val="16"/>
              </w:rPr>
              <w:t>Major disaster</w:t>
            </w:r>
          </w:p>
        </w:tc>
        <w:tc>
          <w:tcPr>
            <w:tcW w:type="dxa" w:w="3042"/>
          </w:tcPr>
          <w:p>
            <w:pPr>
              <w:spacing w:after="0"/>
              <w:jc w:val="left"/>
            </w:pPr>
            <w:r>
              <w:rPr>
                <w:sz w:val="16"/>
              </w:rPr>
              <w:t>Tornadoes</w:t>
            </w:r>
          </w:p>
        </w:tc>
        <w:tc>
          <w:tcPr>
            <w:tcW w:type="dxa" w:w="2255"/>
          </w:tcPr>
          <w:p>
            <w:pPr>
              <w:spacing w:after="0"/>
              <w:jc w:val="left"/>
            </w:pPr>
            <w:r>
              <w:rPr>
                <w:sz w:val="16"/>
              </w:rPr>
              <w:t>Tornado</w:t>
            </w:r>
          </w:p>
        </w:tc>
        <w:tc>
          <w:tcPr>
            <w:tcW w:type="dxa" w:w="2693"/>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1973-05-29</w:t>
            </w:r>
          </w:p>
        </w:tc>
        <w:tc>
          <w:tcPr>
            <w:tcW w:type="dxa" w:w="1037"/>
          </w:tcPr>
          <w:p>
            <w:pPr>
              <w:spacing w:after="0"/>
              <w:jc w:val="left"/>
            </w:pPr>
            <w:r>
              <w:rPr>
                <w:sz w:val="16"/>
              </w:rPr>
              <w:t>1973-05-29</w:t>
            </w:r>
          </w:p>
        </w:tc>
        <w:tc>
          <w:tcPr>
            <w:tcW w:type="dxa" w:w="1037"/>
          </w:tcPr>
          <w:p>
            <w:pPr>
              <w:spacing w:after="0"/>
              <w:jc w:val="left"/>
            </w:pPr>
            <w:r>
              <w:rPr>
                <w:sz w:val="16"/>
              </w:rPr>
              <w:t>DR-388-AL</w:t>
            </w:r>
          </w:p>
        </w:tc>
        <w:tc>
          <w:tcPr>
            <w:tcW w:type="dxa" w:w="1383"/>
          </w:tcPr>
          <w:p>
            <w:pPr>
              <w:spacing w:after="0"/>
              <w:jc w:val="left"/>
            </w:pPr>
            <w:r>
              <w:rPr>
                <w:sz w:val="16"/>
              </w:rPr>
              <w:t>Major disaster</w:t>
            </w:r>
          </w:p>
        </w:tc>
        <w:tc>
          <w:tcPr>
            <w:tcW w:type="dxa" w:w="3042"/>
          </w:tcPr>
          <w:p>
            <w:pPr>
              <w:spacing w:after="0"/>
              <w:jc w:val="left"/>
            </w:pPr>
            <w:r>
              <w:rPr>
                <w:sz w:val="16"/>
              </w:rPr>
              <w:t>Severe Storms &amp; Flooding</w:t>
            </w:r>
          </w:p>
        </w:tc>
        <w:tc>
          <w:tcPr>
            <w:tcW w:type="dxa" w:w="2255"/>
          </w:tcPr>
          <w:p>
            <w:pPr>
              <w:spacing w:after="0"/>
              <w:jc w:val="left"/>
            </w:pPr>
            <w:r>
              <w:rPr>
                <w:sz w:val="16"/>
              </w:rPr>
              <w:t>Inland Flooding</w:t>
            </w:r>
          </w:p>
        </w:tc>
        <w:tc>
          <w:tcPr>
            <w:tcW w:type="dxa" w:w="2693"/>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1970-04-09</w:t>
            </w:r>
          </w:p>
        </w:tc>
        <w:tc>
          <w:tcPr>
            <w:tcW w:type="dxa" w:w="1037"/>
          </w:tcPr>
          <w:p>
            <w:pPr>
              <w:spacing w:after="0"/>
              <w:jc w:val="left"/>
            </w:pPr>
            <w:r>
              <w:rPr>
                <w:sz w:val="16"/>
              </w:rPr>
              <w:t>1970-04-09</w:t>
            </w:r>
          </w:p>
        </w:tc>
        <w:tc>
          <w:tcPr>
            <w:tcW w:type="dxa" w:w="1037"/>
          </w:tcPr>
          <w:p>
            <w:pPr>
              <w:spacing w:after="0"/>
              <w:jc w:val="left"/>
            </w:pPr>
            <w:r>
              <w:rPr>
                <w:sz w:val="16"/>
              </w:rPr>
              <w:t>DR-285-AL</w:t>
            </w:r>
          </w:p>
        </w:tc>
        <w:tc>
          <w:tcPr>
            <w:tcW w:type="dxa" w:w="1383"/>
          </w:tcPr>
          <w:p>
            <w:pPr>
              <w:spacing w:after="0"/>
              <w:jc w:val="left"/>
            </w:pPr>
            <w:r>
              <w:rPr>
                <w:sz w:val="16"/>
              </w:rPr>
              <w:t>Major disaster</w:t>
            </w:r>
          </w:p>
        </w:tc>
        <w:tc>
          <w:tcPr>
            <w:tcW w:type="dxa" w:w="3042"/>
          </w:tcPr>
          <w:p>
            <w:pPr>
              <w:spacing w:after="0"/>
              <w:jc w:val="left"/>
            </w:pPr>
            <w:r>
              <w:rPr>
                <w:sz w:val="16"/>
              </w:rPr>
              <w:t>Heavy Rains, Tornadoes &amp; Flooding</w:t>
            </w:r>
          </w:p>
        </w:tc>
        <w:tc>
          <w:tcPr>
            <w:tcW w:type="dxa" w:w="2255"/>
          </w:tcPr>
          <w:p>
            <w:pPr>
              <w:spacing w:after="0"/>
              <w:jc w:val="left"/>
            </w:pPr>
            <w:r>
              <w:rPr>
                <w:sz w:val="16"/>
              </w:rPr>
              <w:t>Inland Flooding; Tornado</w:t>
            </w:r>
          </w:p>
        </w:tc>
        <w:tc>
          <w:tcPr>
            <w:tcW w:type="dxa" w:w="2693"/>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$15,349.16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5,349.16"/>
        <w:tblDescription w:val="Hazard Plain table b1d_pa_other"/>
      </w:tblPr>
      <w:tblGrid>
        <w:gridCol w:w="1545"/>
        <w:gridCol w:w="1545"/>
        <w:gridCol w:w="8065"/>
        <w:gridCol w:w="1412"/>
        <w:gridCol w:w="1545"/>
      </w:tblGrid>
      <w:tr>
        <w:trPr>
          <w:cantSplit/>
          <w:tblHeader/>
        </w:trPr>
        <w:tc>
          <w:tcPr>
            <w:tcW w:type="dxa" w:w="1545"/>
            <w:shd w:val="clear" w:color="auto" w:fill="E8E8E8"/>
          </w:tcPr>
          <w:p>
            <w:pPr>
              <w:spacing w:after="0"/>
              <w:jc w:val="left"/>
            </w:pPr>
            <w:r>
              <w:rPr>
                <w:b/>
                <w:sz w:val="16"/>
              </w:rPr>
              <w:t>FEMA number</w:t>
            </w:r>
          </w:p>
        </w:tc>
        <w:tc>
          <w:tcPr>
            <w:tcW w:type="dxa" w:w="1545"/>
            <w:shd w:val="clear" w:color="auto" w:fill="E8E8E8"/>
          </w:tcPr>
          <w:p>
            <w:pPr>
              <w:spacing w:after="0"/>
              <w:jc w:val="left"/>
            </w:pPr>
            <w:r>
              <w:rPr>
                <w:b/>
                <w:sz w:val="16"/>
              </w:rPr>
              <w:t>Declared</w:t>
            </w:r>
          </w:p>
        </w:tc>
        <w:tc>
          <w:tcPr>
            <w:tcW w:type="dxa" w:w="8065"/>
            <w:shd w:val="clear" w:color="auto" w:fill="E8E8E8"/>
          </w:tcPr>
          <w:p>
            <w:pPr>
              <w:spacing w:after="0"/>
              <w:jc w:val="left"/>
            </w:pPr>
            <w:r>
              <w:rPr>
                <w:b/>
                <w:sz w:val="16"/>
              </w:rPr>
              <w:t>Title</w:t>
            </w:r>
          </w:p>
        </w:tc>
        <w:tc>
          <w:tcPr>
            <w:tcW w:type="dxa" w:w="1412"/>
            <w:shd w:val="clear" w:color="auto" w:fill="E8E8E8"/>
          </w:tcPr>
          <w:p>
            <w:pPr>
              <w:spacing w:after="0"/>
              <w:jc w:val="left"/>
            </w:pPr>
            <w:r>
              <w:rPr>
                <w:b/>
                <w:sz w:val="16"/>
              </w:rPr>
              <w:t>Applicant</w:t>
            </w:r>
          </w:p>
        </w:tc>
        <w:tc>
          <w:tcPr>
            <w:tcW w:type="dxa" w:w="154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45"/>
          </w:tcPr>
          <w:p>
            <w:pPr>
              <w:spacing w:after="0"/>
              <w:jc w:val="left"/>
            </w:pPr>
            <w:r>
              <w:rPr>
                <w:sz w:val="16"/>
              </w:rPr>
              <w:t>DR-4251-AL</w:t>
            </w:r>
          </w:p>
        </w:tc>
        <w:tc>
          <w:tcPr>
            <w:tcW w:type="dxa" w:w="1545"/>
          </w:tcPr>
          <w:p>
            <w:pPr>
              <w:spacing w:after="0"/>
              <w:jc w:val="left"/>
            </w:pPr>
            <w:r>
              <w:rPr>
                <w:sz w:val="16"/>
              </w:rPr>
              <w:t>2016-01-21</w:t>
            </w:r>
          </w:p>
        </w:tc>
        <w:tc>
          <w:tcPr>
            <w:tcW w:type="dxa" w:w="8065"/>
          </w:tcPr>
          <w:p>
            <w:pPr>
              <w:spacing w:after="0"/>
              <w:jc w:val="left"/>
            </w:pPr>
            <w:r>
              <w:rPr>
                <w:sz w:val="16"/>
              </w:rPr>
              <w:t>Severe Storms, Tornadoes, Straight-Line Winds, and Flooding</w:t>
            </w:r>
          </w:p>
        </w:tc>
        <w:tc>
          <w:tcPr>
            <w:tcW w:type="dxa" w:w="1412"/>
          </w:tcPr>
          <w:p>
            <w:pPr>
              <w:spacing w:after="0"/>
              <w:jc w:val="left"/>
            </w:pPr>
            <w:r>
              <w:rPr>
                <w:sz w:val="16"/>
              </w:rPr>
              <w:t>ARGO</w:t>
            </w:r>
          </w:p>
        </w:tc>
        <w:tc>
          <w:tcPr>
            <w:tcW w:type="dxa" w:w="1545"/>
          </w:tcPr>
          <w:p>
            <w:pPr>
              <w:spacing w:after="0"/>
              <w:jc w:val="right"/>
            </w:pPr>
            <w:r>
              <w:rPr>
                <w:sz w:val="16"/>
              </w:rPr>
              <w:t>$15,349.16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25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4</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490</w:t>
            </w:r>
          </w:p>
        </w:tc>
        <w:tc>
          <w:tcPr>
            <w:tcW w:type="dxa" w:w="1114"/>
          </w:tcPr>
          <w:p>
            <w:pPr>
              <w:spacing w:after="0"/>
              <w:jc w:val="right"/>
            </w:pPr>
            <w:r>
              <w:rPr>
                <w:sz w:val="16"/>
              </w:rPr>
              <w:t>0</w:t>
            </w:r>
          </w:p>
        </w:tc>
        <w:tc>
          <w:tcPr>
            <w:tcW w:type="dxa" w:w="1926"/>
          </w:tcPr>
          <w:p>
            <w:pPr>
              <w:spacing w:after="0"/>
              <w:jc w:val="right"/>
            </w:pPr>
            <w:r>
              <w:rPr>
                <w:sz w:val="16"/>
              </w:rPr>
              <w:t>7</w:t>
            </w:r>
          </w:p>
        </w:tc>
        <w:tc>
          <w:tcPr>
            <w:tcW w:type="dxa" w:w="774"/>
          </w:tcPr>
          <w:p>
            <w:pPr>
              <w:spacing w:after="0"/>
              <w:jc w:val="right"/>
            </w:pPr>
            <w:r>
              <w:rPr>
                <w:sz w:val="16"/>
              </w:rPr>
              <w:t>22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50</w:t>
            </w:r>
          </w:p>
        </w:tc>
        <w:tc>
          <w:tcPr>
            <w:tcW w:type="dxa" w:w="1114"/>
          </w:tcPr>
          <w:p>
            <w:pPr>
              <w:spacing w:after="0"/>
              <w:jc w:val="right"/>
            </w:pPr>
            <w:r>
              <w:rPr>
                <w:sz w:val="16"/>
              </w:rPr>
              <w:t>0</w:t>
            </w:r>
          </w:p>
        </w:tc>
        <w:tc>
          <w:tcPr>
            <w:tcW w:type="dxa" w:w="1926"/>
          </w:tcPr>
          <w:p>
            <w:pPr>
              <w:spacing w:after="0"/>
              <w:jc w:val="right"/>
            </w:pPr>
            <w:r>
              <w:rPr>
                <w:sz w:val="16"/>
              </w:rPr>
              <w:t>2</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7</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9</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Tropical Depression records.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163</w:t>
            </w:r>
          </w:p>
        </w:tc>
        <w:tc>
          <w:tcPr>
            <w:tcW w:type="dxa" w:w="1114"/>
          </w:tcPr>
          <w:p>
            <w:pPr>
              <w:spacing w:after="0"/>
              <w:jc w:val="right"/>
            </w:pPr>
            <w:r>
              <w:rPr>
                <w:sz w:val="16"/>
              </w:rPr>
              <w:t>3</w:t>
            </w:r>
          </w:p>
        </w:tc>
        <w:tc>
          <w:tcPr>
            <w:tcW w:type="dxa" w:w="1926"/>
          </w:tcPr>
          <w:p>
            <w:pPr>
              <w:spacing w:after="0"/>
              <w:jc w:val="right"/>
            </w:pPr>
            <w:r>
              <w:rPr>
                <w:sz w:val="16"/>
              </w:rPr>
              <w:t>7</w:t>
            </w:r>
          </w:p>
        </w:tc>
        <w:tc>
          <w:tcPr>
            <w:tcW w:type="dxa" w:w="774"/>
          </w:tcPr>
          <w:p>
            <w:pPr>
              <w:spacing w:after="0"/>
              <w:jc w:val="right"/>
            </w:pPr>
            <w:r>
              <w:rPr>
                <w:sz w:val="16"/>
              </w:rPr>
              <w:t>28</w:t>
            </w:r>
          </w:p>
        </w:tc>
        <w:tc>
          <w:tcPr>
            <w:tcW w:type="dxa" w:w="1593"/>
          </w:tcPr>
          <w:p>
            <w:pPr>
              <w:spacing w:after="0"/>
              <w:jc w:val="right"/>
            </w:pPr>
            <w:r>
              <w:rPr>
                <w:sz w:val="16"/>
              </w:rPr>
              <w:t>15</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Lightning</w:t>
            </w:r>
          </w:p>
        </w:tc>
        <w:tc>
          <w:tcPr>
            <w:tcW w:type="dxa" w:w="2016"/>
          </w:tcPr>
          <w:p>
            <w:pPr>
              <w:spacing w:after="0"/>
              <w:jc w:val="right"/>
            </w:pPr>
            <w:r>
              <w:rPr>
                <w:sz w:val="16"/>
              </w:rPr>
              <w:t>22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833</w:t>
            </w:r>
          </w:p>
        </w:tc>
        <w:tc>
          <w:tcPr>
            <w:tcW w:type="dxa" w:w="1114"/>
          </w:tcPr>
          <w:p>
            <w:pPr>
              <w:spacing w:after="0"/>
              <w:jc w:val="right"/>
            </w:pPr>
            <w:r>
              <w:rPr>
                <w:sz w:val="16"/>
              </w:rPr>
              <w:t>11</w:t>
            </w:r>
          </w:p>
        </w:tc>
        <w:tc>
          <w:tcPr>
            <w:tcW w:type="dxa" w:w="1926"/>
          </w:tcPr>
          <w:p>
            <w:pPr>
              <w:spacing w:after="0"/>
              <w:jc w:val="right"/>
            </w:pPr>
            <w:r>
              <w:rPr>
                <w:sz w:val="16"/>
              </w:rPr>
              <w:t>54</w:t>
            </w:r>
          </w:p>
        </w:tc>
        <w:tc>
          <w:tcPr>
            <w:tcW w:type="dxa" w:w="774"/>
          </w:tcPr>
          <w:p>
            <w:pPr>
              <w:spacing w:after="0"/>
              <w:jc w:val="right"/>
            </w:pPr>
            <w:r>
              <w:rPr>
                <w:sz w:val="16"/>
              </w:rPr>
              <w:t>130</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9 High Wind and 19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111</w:t>
            </w:r>
          </w:p>
        </w:tc>
        <w:tc>
          <w:tcPr>
            <w:tcW w:type="dxa" w:w="1114"/>
          </w:tcPr>
          <w:p>
            <w:pPr>
              <w:spacing w:after="0"/>
              <w:jc w:val="right"/>
            </w:pPr>
            <w:r>
              <w:rPr>
                <w:sz w:val="16"/>
              </w:rPr>
              <w:t>0</w:t>
            </w:r>
          </w:p>
        </w:tc>
        <w:tc>
          <w:tcPr>
            <w:tcW w:type="dxa" w:w="1926"/>
          </w:tcPr>
          <w:p>
            <w:pPr>
              <w:spacing w:after="0"/>
              <w:jc w:val="right"/>
            </w:pPr>
            <w:r>
              <w:rPr>
                <w:sz w:val="16"/>
              </w:rPr>
              <w:t>4</w:t>
            </w:r>
          </w:p>
        </w:tc>
        <w:tc>
          <w:tcPr>
            <w:tcW w:type="dxa" w:w="774"/>
          </w:tcPr>
          <w:p>
            <w:pPr>
              <w:spacing w:after="0"/>
              <w:jc w:val="right"/>
            </w:pPr>
            <w:r>
              <w:rPr>
                <w:sz w:val="16"/>
              </w:rPr>
              <w:t>8</w:t>
            </w:r>
          </w:p>
        </w:tc>
        <w:tc>
          <w:tcPr>
            <w:tcW w:type="dxa" w:w="1593"/>
          </w:tcPr>
          <w:p>
            <w:pPr>
              <w:spacing w:after="0"/>
              <w:jc w:val="right"/>
            </w:pPr>
            <w:r>
              <w:rPr>
                <w:sz w:val="16"/>
              </w:rPr>
              <w:t>17</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24</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4</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44"/>
        <w:gridCol w:w="3210"/>
        <w:gridCol w:w="929"/>
        <w:gridCol w:w="2411"/>
        <w:gridCol w:w="316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44"/>
            <w:shd w:val="clear" w:color="auto" w:fill="E8E8E8"/>
          </w:tcPr>
          <w:p>
            <w:pPr>
              <w:spacing w:after="0"/>
              <w:jc w:val="left"/>
            </w:pPr>
            <w:r>
              <w:rPr>
                <w:b/>
                <w:sz w:val="16"/>
              </w:rPr>
              <w:t>Magnitude or extent</w:t>
            </w:r>
          </w:p>
        </w:tc>
        <w:tc>
          <w:tcPr>
            <w:tcW w:type="dxa" w:w="3210"/>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1"/>
            <w:shd w:val="clear" w:color="auto" w:fill="E8E8E8"/>
          </w:tcPr>
          <w:p>
            <w:pPr>
              <w:spacing w:after="0"/>
              <w:jc w:val="left"/>
            </w:pPr>
            <w:r>
              <w:rPr>
                <w:b/>
                <w:sz w:val="16"/>
              </w:rPr>
              <w:t>Location</w:t>
            </w:r>
          </w:p>
        </w:tc>
        <w:tc>
          <w:tcPr>
            <w:tcW w:type="dxa" w:w="31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2011-04-11</w:t>
            </w:r>
          </w:p>
        </w:tc>
        <w:tc>
          <w:tcPr>
            <w:tcW w:type="dxa" w:w="1215"/>
          </w:tcPr>
          <w:p>
            <w:pPr>
              <w:spacing w:after="0"/>
              <w:jc w:val="left"/>
            </w:pPr>
            <w:r>
              <w:rPr>
                <w:sz w:val="16"/>
              </w:rPr>
              <w:t>Thunderstorm Wind</w:t>
            </w:r>
          </w:p>
        </w:tc>
        <w:tc>
          <w:tcPr>
            <w:tcW w:type="dxa" w:w="2144"/>
          </w:tcPr>
          <w:p>
            <w:pPr>
              <w:spacing w:after="0"/>
              <w:jc w:val="left"/>
            </w:pPr>
            <w:r>
              <w:rPr>
                <w:sz w:val="16"/>
              </w:rPr>
              <w:t>90 kt (104 mph) estimated sustained</w:t>
            </w:r>
          </w:p>
        </w:tc>
        <w:tc>
          <w:tcPr>
            <w:tcW w:type="dxa" w:w="3210"/>
          </w:tcPr>
          <w:p>
            <w:pPr>
              <w:spacing w:after="0"/>
              <w:jc w:val="left"/>
            </w:pPr>
            <w:r>
              <w:rPr>
                <w:sz w:val="16"/>
              </w:rPr>
              <w:t>$30,000 property; $0 crops (2011 dollars)</w:t>
            </w:r>
          </w:p>
        </w:tc>
        <w:tc>
          <w:tcPr>
            <w:tcW w:type="dxa" w:w="929"/>
          </w:tcPr>
          <w:p>
            <w:pPr>
              <w:spacing w:after="0"/>
              <w:jc w:val="right"/>
            </w:pPr>
            <w:r>
              <w:rPr>
                <w:sz w:val="16"/>
              </w:rPr>
              <w:t>0, 0</w:t>
            </w:r>
          </w:p>
        </w:tc>
        <w:tc>
          <w:tcPr>
            <w:tcW w:type="dxa" w:w="2411"/>
          </w:tcPr>
          <w:p>
            <w:pPr>
              <w:spacing w:after="0"/>
              <w:jc w:val="left"/>
            </w:pPr>
            <w:r>
              <w:rPr>
                <w:sz w:val="16"/>
              </w:rPr>
              <w:t>MAGELLA to HOMEWOOD</w:t>
            </w:r>
          </w:p>
        </w:tc>
        <w:tc>
          <w:tcPr>
            <w:tcW w:type="dxa" w:w="3165"/>
          </w:tcPr>
          <w:p>
            <w:pPr>
              <w:spacing w:after="0"/>
              <w:jc w:val="left"/>
            </w:pPr>
            <w:r>
              <w:rPr>
                <w:sz w:val="16"/>
              </w:rPr>
              <w:t>B1-c worst recorded: Thunderstorm Wind</w:t>
            </w:r>
          </w:p>
        </w:tc>
      </w:tr>
      <w:tr>
        <w:trPr>
          <w:cantSplit/>
        </w:trPr>
        <w:tc>
          <w:tcPr>
            <w:tcW w:type="dxa" w:w="1037"/>
          </w:tcPr>
          <w:p>
            <w:pPr>
              <w:spacing w:after="0"/>
              <w:jc w:val="left"/>
            </w:pPr>
            <w:r>
              <w:rPr>
                <w:sz w:val="16"/>
              </w:rPr>
              <w:t>2010-04-08</w:t>
            </w:r>
          </w:p>
        </w:tc>
        <w:tc>
          <w:tcPr>
            <w:tcW w:type="dxa" w:w="1215"/>
          </w:tcPr>
          <w:p>
            <w:pPr>
              <w:spacing w:after="0"/>
              <w:jc w:val="left"/>
            </w:pPr>
            <w:r>
              <w:rPr>
                <w:sz w:val="16"/>
              </w:rPr>
              <w:t>Lightning</w:t>
            </w:r>
          </w:p>
        </w:tc>
        <w:tc>
          <w:tcPr>
            <w:tcW w:type="dxa" w:w="2144"/>
          </w:tcPr>
          <w:p>
            <w:pPr>
              <w:spacing w:after="0"/>
              <w:jc w:val="left"/>
            </w:pPr>
          </w:p>
        </w:tc>
        <w:tc>
          <w:tcPr>
            <w:tcW w:type="dxa" w:w="3210"/>
          </w:tcPr>
          <w:p>
            <w:pPr>
              <w:spacing w:after="0"/>
              <w:jc w:val="left"/>
            </w:pPr>
            <w:r>
              <w:rPr>
                <w:sz w:val="16"/>
              </w:rPr>
              <w:t>$200,000 property; $0 crops (2010 dollars)</w:t>
            </w:r>
          </w:p>
        </w:tc>
        <w:tc>
          <w:tcPr>
            <w:tcW w:type="dxa" w:w="929"/>
          </w:tcPr>
          <w:p>
            <w:pPr>
              <w:spacing w:after="0"/>
              <w:jc w:val="right"/>
            </w:pPr>
            <w:r>
              <w:rPr>
                <w:sz w:val="16"/>
              </w:rPr>
              <w:t>0, 0</w:t>
            </w:r>
          </w:p>
        </w:tc>
        <w:tc>
          <w:tcPr>
            <w:tcW w:type="dxa" w:w="2411"/>
          </w:tcPr>
          <w:p>
            <w:pPr>
              <w:spacing w:after="0"/>
              <w:jc w:val="left"/>
            </w:pPr>
            <w:r>
              <w:rPr>
                <w:sz w:val="16"/>
              </w:rPr>
              <w:t>ROCKY RIDGE</w:t>
            </w:r>
          </w:p>
        </w:tc>
        <w:tc>
          <w:tcPr>
            <w:tcW w:type="dxa" w:w="3165"/>
          </w:tcPr>
          <w:p>
            <w:pPr>
              <w:spacing w:after="0"/>
              <w:jc w:val="left"/>
            </w:pPr>
            <w:r>
              <w:rPr>
                <w:sz w:val="16"/>
              </w:rPr>
              <w:t>B1-c worst recorded: Lightning</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2144"/>
          </w:tcPr>
          <w:p>
            <w:pPr>
              <w:spacing w:after="0"/>
              <w:jc w:val="left"/>
            </w:pPr>
          </w:p>
        </w:tc>
        <w:tc>
          <w:tcPr>
            <w:tcW w:type="dxa" w:w="3210"/>
          </w:tcPr>
          <w:p>
            <w:pPr>
              <w:spacing w:after="0"/>
              <w:jc w:val="left"/>
            </w:pPr>
            <w:r>
              <w:rPr>
                <w:sz w:val="16"/>
              </w:rPr>
              <w:t>$6,000,000 property; crops not reported (zone total, 2005 dollars)</w:t>
            </w:r>
          </w:p>
        </w:tc>
        <w:tc>
          <w:tcPr>
            <w:tcW w:type="dxa" w:w="929"/>
          </w:tcPr>
          <w:p>
            <w:pPr>
              <w:spacing w:after="0"/>
              <w:jc w:val="right"/>
            </w:pPr>
            <w:r>
              <w:rPr>
                <w:sz w:val="16"/>
              </w:rPr>
              <w:t>0, 0</w:t>
            </w:r>
          </w:p>
        </w:tc>
        <w:tc>
          <w:tcPr>
            <w:tcW w:type="dxa" w:w="2411"/>
          </w:tcPr>
          <w:p>
            <w:pPr>
              <w:spacing w:after="0"/>
              <w:jc w:val="left"/>
            </w:pPr>
            <w:r>
              <w:rPr>
                <w:sz w:val="16"/>
              </w:rPr>
              <w:t>NWS zone ALZ024 (JEFFERSON), zone-level</w:t>
            </w:r>
          </w:p>
        </w:tc>
        <w:tc>
          <w:tcPr>
            <w:tcW w:type="dxa" w:w="316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2144"/>
          </w:tcPr>
          <w:p>
            <w:pPr>
              <w:spacing w:after="0"/>
              <w:jc w:val="left"/>
            </w:pPr>
            <w:r>
              <w:rPr>
                <w:sz w:val="16"/>
              </w:rPr>
              <w:t>60 kt (69 mph) estimated gust</w:t>
            </w:r>
          </w:p>
        </w:tc>
        <w:tc>
          <w:tcPr>
            <w:tcW w:type="dxa" w:w="3210"/>
          </w:tcPr>
          <w:p>
            <w:pPr>
              <w:spacing w:after="0"/>
              <w:jc w:val="left"/>
            </w:pPr>
            <w:r>
              <w:rPr>
                <w:sz w:val="16"/>
              </w:rPr>
              <w:t>$10,000,000 property; crops not reported (zone total, 2004 dollars)</w:t>
            </w:r>
          </w:p>
        </w:tc>
        <w:tc>
          <w:tcPr>
            <w:tcW w:type="dxa" w:w="929"/>
          </w:tcPr>
          <w:p>
            <w:pPr>
              <w:spacing w:after="0"/>
              <w:jc w:val="right"/>
            </w:pPr>
            <w:r>
              <w:rPr>
                <w:sz w:val="16"/>
              </w:rPr>
              <w:t>0, 0</w:t>
            </w:r>
          </w:p>
        </w:tc>
        <w:tc>
          <w:tcPr>
            <w:tcW w:type="dxa" w:w="2411"/>
          </w:tcPr>
          <w:p>
            <w:pPr>
              <w:spacing w:after="0"/>
              <w:jc w:val="left"/>
            </w:pPr>
            <w:r>
              <w:rPr>
                <w:sz w:val="16"/>
              </w:rPr>
              <w:t>NWS zone ALZ024 (JEFFERSON), zone-level</w:t>
            </w:r>
          </w:p>
        </w:tc>
        <w:tc>
          <w:tcPr>
            <w:tcW w:type="dxa" w:w="3165"/>
          </w:tcPr>
          <w:p>
            <w:pPr>
              <w:spacing w:after="0"/>
              <w:jc w:val="left"/>
            </w:pPr>
            <w:r>
              <w:rPr>
                <w:sz w:val="16"/>
              </w:rPr>
              <w:t>B1-c worst recorded: High Wind and Strong Wind</w:t>
            </w:r>
          </w:p>
        </w:tc>
      </w:tr>
      <w:tr>
        <w:trPr>
          <w:cantSplit/>
        </w:trPr>
        <w:tc>
          <w:tcPr>
            <w:tcW w:type="dxa" w:w="1037"/>
          </w:tcPr>
          <w:p>
            <w:pPr>
              <w:spacing w:after="0"/>
              <w:jc w:val="left"/>
            </w:pPr>
            <w:r>
              <w:rPr>
                <w:sz w:val="16"/>
              </w:rPr>
              <w:t>2003-05-07</w:t>
            </w:r>
          </w:p>
        </w:tc>
        <w:tc>
          <w:tcPr>
            <w:tcW w:type="dxa" w:w="1215"/>
          </w:tcPr>
          <w:p>
            <w:pPr>
              <w:spacing w:after="0"/>
              <w:jc w:val="left"/>
            </w:pPr>
            <w:r>
              <w:rPr>
                <w:sz w:val="16"/>
              </w:rPr>
              <w:t>Flash Flood</w:t>
            </w:r>
          </w:p>
        </w:tc>
        <w:tc>
          <w:tcPr>
            <w:tcW w:type="dxa" w:w="2144"/>
          </w:tcPr>
          <w:p>
            <w:pPr>
              <w:spacing w:after="0"/>
              <w:jc w:val="left"/>
            </w:pPr>
          </w:p>
        </w:tc>
        <w:tc>
          <w:tcPr>
            <w:tcW w:type="dxa" w:w="3210"/>
          </w:tcPr>
          <w:p>
            <w:pPr>
              <w:spacing w:after="0"/>
              <w:jc w:val="left"/>
            </w:pPr>
            <w:r>
              <w:rPr>
                <w:sz w:val="16"/>
              </w:rPr>
              <w:t>$1,000,000,000 property; $0 crops (2003 dollars)</w:t>
            </w:r>
          </w:p>
        </w:tc>
        <w:tc>
          <w:tcPr>
            <w:tcW w:type="dxa" w:w="929"/>
          </w:tcPr>
          <w:p>
            <w:pPr>
              <w:spacing w:after="0"/>
              <w:jc w:val="right"/>
            </w:pPr>
            <w:r>
              <w:rPr>
                <w:sz w:val="16"/>
              </w:rPr>
              <w:t>0, 0</w:t>
            </w:r>
          </w:p>
        </w:tc>
        <w:tc>
          <w:tcPr>
            <w:tcW w:type="dxa" w:w="2411"/>
          </w:tcPr>
          <w:p>
            <w:pPr>
              <w:spacing w:after="0"/>
              <w:jc w:val="left"/>
            </w:pPr>
            <w:r>
              <w:rPr>
                <w:sz w:val="16"/>
              </w:rPr>
              <w:t>COUNTYWIDE</w:t>
            </w:r>
          </w:p>
        </w:tc>
        <w:tc>
          <w:tcPr>
            <w:tcW w:type="dxa" w:w="31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144"/>
          </w:tcPr>
          <w:p>
            <w:pPr>
              <w:spacing w:after="0"/>
              <w:jc w:val="left"/>
            </w:pPr>
          </w:p>
        </w:tc>
        <w:tc>
          <w:tcPr>
            <w:tcW w:type="dxa" w:w="3210"/>
          </w:tcPr>
          <w:p>
            <w:pPr>
              <w:spacing w:after="0"/>
              <w:jc w:val="left"/>
            </w:pPr>
            <w:r>
              <w:rPr>
                <w:sz w:val="16"/>
              </w:rPr>
              <w:t>$0 property; $0 crops (zone total, 2000 dollars)</w:t>
            </w:r>
          </w:p>
        </w:tc>
        <w:tc>
          <w:tcPr>
            <w:tcW w:type="dxa" w:w="929"/>
          </w:tcPr>
          <w:p>
            <w:pPr>
              <w:spacing w:after="0"/>
              <w:jc w:val="right"/>
            </w:pPr>
            <w:r>
              <w:rPr>
                <w:sz w:val="16"/>
              </w:rPr>
              <w:t>0, 0</w:t>
            </w:r>
          </w:p>
        </w:tc>
        <w:tc>
          <w:tcPr>
            <w:tcW w:type="dxa" w:w="2411"/>
          </w:tcPr>
          <w:p>
            <w:pPr>
              <w:spacing w:after="0"/>
              <w:jc w:val="left"/>
            </w:pPr>
            <w:r>
              <w:rPr>
                <w:sz w:val="16"/>
              </w:rPr>
              <w:t>NWS zone ALZ024 (JEFFERSON), zone-level</w:t>
            </w:r>
          </w:p>
        </w:tc>
        <w:tc>
          <w:tcPr>
            <w:tcW w:type="dxa" w:w="31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2000-05-01</w:t>
            </w:r>
          </w:p>
        </w:tc>
        <w:tc>
          <w:tcPr>
            <w:tcW w:type="dxa" w:w="1215"/>
          </w:tcPr>
          <w:p>
            <w:pPr>
              <w:spacing w:after="0"/>
              <w:jc w:val="left"/>
            </w:pPr>
            <w:r>
              <w:rPr>
                <w:sz w:val="16"/>
              </w:rPr>
              <w:t>Heat</w:t>
            </w:r>
          </w:p>
        </w:tc>
        <w:tc>
          <w:tcPr>
            <w:tcW w:type="dxa" w:w="2144"/>
          </w:tcPr>
          <w:p>
            <w:pPr>
              <w:spacing w:after="0"/>
              <w:jc w:val="left"/>
            </w:pPr>
          </w:p>
        </w:tc>
        <w:tc>
          <w:tcPr>
            <w:tcW w:type="dxa" w:w="3210"/>
          </w:tcPr>
          <w:p>
            <w:pPr>
              <w:spacing w:after="0"/>
              <w:jc w:val="left"/>
            </w:pPr>
            <w:r>
              <w:rPr>
                <w:sz w:val="16"/>
              </w:rPr>
              <w:t>damage not reported</w:t>
            </w:r>
          </w:p>
        </w:tc>
        <w:tc>
          <w:tcPr>
            <w:tcW w:type="dxa" w:w="929"/>
          </w:tcPr>
          <w:p>
            <w:pPr>
              <w:spacing w:after="0"/>
              <w:jc w:val="right"/>
            </w:pPr>
            <w:r>
              <w:rPr>
                <w:sz w:val="16"/>
              </w:rPr>
              <w:t>0, 0</w:t>
            </w:r>
          </w:p>
        </w:tc>
        <w:tc>
          <w:tcPr>
            <w:tcW w:type="dxa" w:w="2411"/>
          </w:tcPr>
          <w:p>
            <w:pPr>
              <w:spacing w:after="0"/>
              <w:jc w:val="left"/>
            </w:pPr>
            <w:r>
              <w:rPr>
                <w:sz w:val="16"/>
              </w:rPr>
              <w:t>NWS zone ALZ024 (JEFFERSON), zone-level</w:t>
            </w:r>
          </w:p>
        </w:tc>
        <w:tc>
          <w:tcPr>
            <w:tcW w:type="dxa" w:w="3165"/>
          </w:tcPr>
          <w:p>
            <w:pPr>
              <w:spacing w:after="0"/>
              <w:jc w:val="left"/>
            </w:pPr>
            <w:r>
              <w:rPr>
                <w:sz w:val="16"/>
              </w:rPr>
              <w:t>B1-c worst recorded: Excessive Heat, Heat</w:t>
            </w:r>
          </w:p>
        </w:tc>
      </w:tr>
      <w:tr>
        <w:trPr>
          <w:cantSplit/>
        </w:trPr>
        <w:tc>
          <w:tcPr>
            <w:tcW w:type="dxa" w:w="1037"/>
          </w:tcPr>
          <w:p>
            <w:pPr>
              <w:spacing w:after="0"/>
              <w:jc w:val="left"/>
            </w:pPr>
            <w:r>
              <w:rPr>
                <w:sz w:val="16"/>
              </w:rPr>
              <w:t>1998-12-23</w:t>
            </w:r>
          </w:p>
        </w:tc>
        <w:tc>
          <w:tcPr>
            <w:tcW w:type="dxa" w:w="1215"/>
          </w:tcPr>
          <w:p>
            <w:pPr>
              <w:spacing w:after="0"/>
              <w:jc w:val="left"/>
            </w:pPr>
            <w:r>
              <w:rPr>
                <w:sz w:val="16"/>
              </w:rPr>
              <w:t>Ice Storm</w:t>
            </w:r>
          </w:p>
        </w:tc>
        <w:tc>
          <w:tcPr>
            <w:tcW w:type="dxa" w:w="2144"/>
          </w:tcPr>
          <w:p>
            <w:pPr>
              <w:spacing w:after="0"/>
              <w:jc w:val="left"/>
            </w:pPr>
          </w:p>
        </w:tc>
        <w:tc>
          <w:tcPr>
            <w:tcW w:type="dxa" w:w="3210"/>
          </w:tcPr>
          <w:p>
            <w:pPr>
              <w:spacing w:after="0"/>
              <w:jc w:val="left"/>
            </w:pPr>
            <w:r>
              <w:rPr>
                <w:sz w:val="16"/>
              </w:rPr>
              <w:t>$50,000 property; $0 crops (zone total, 1998 dollars)</w:t>
            </w:r>
          </w:p>
        </w:tc>
        <w:tc>
          <w:tcPr>
            <w:tcW w:type="dxa" w:w="929"/>
          </w:tcPr>
          <w:p>
            <w:pPr>
              <w:spacing w:after="0"/>
              <w:jc w:val="right"/>
            </w:pPr>
            <w:r>
              <w:rPr>
                <w:sz w:val="16"/>
              </w:rPr>
              <w:t>0, 0</w:t>
            </w:r>
          </w:p>
        </w:tc>
        <w:tc>
          <w:tcPr>
            <w:tcW w:type="dxa" w:w="2411"/>
          </w:tcPr>
          <w:p>
            <w:pPr>
              <w:spacing w:after="0"/>
              <w:jc w:val="left"/>
            </w:pPr>
            <w:r>
              <w:rPr>
                <w:sz w:val="16"/>
              </w:rPr>
              <w:t>NWS zone ALZ024 (JEFFERSON), zone-level</w:t>
            </w:r>
          </w:p>
        </w:tc>
        <w:tc>
          <w:tcPr>
            <w:tcW w:type="dxa" w:w="3165"/>
          </w:tcPr>
          <w:p>
            <w:pPr>
              <w:spacing w:after="0"/>
              <w:jc w:val="left"/>
            </w:pPr>
            <w:r>
              <w:rPr>
                <w:sz w:val="16"/>
              </w:rPr>
              <w:t>B1-c worst recorded: Ice Storm</w:t>
            </w:r>
          </w:p>
        </w:tc>
      </w:tr>
      <w:tr>
        <w:trPr>
          <w:cantSplit/>
        </w:trPr>
        <w:tc>
          <w:tcPr>
            <w:tcW w:type="dxa" w:w="1037"/>
          </w:tcPr>
          <w:p>
            <w:pPr>
              <w:spacing w:after="0"/>
              <w:jc w:val="left"/>
            </w:pPr>
            <w:r>
              <w:rPr>
                <w:sz w:val="16"/>
              </w:rPr>
              <w:t>1998-04-08</w:t>
            </w:r>
          </w:p>
        </w:tc>
        <w:tc>
          <w:tcPr>
            <w:tcW w:type="dxa" w:w="1215"/>
          </w:tcPr>
          <w:p>
            <w:pPr>
              <w:spacing w:after="0"/>
              <w:jc w:val="left"/>
            </w:pPr>
            <w:r>
              <w:rPr>
                <w:sz w:val="16"/>
              </w:rPr>
              <w:t>Tornado</w:t>
            </w:r>
          </w:p>
        </w:tc>
        <w:tc>
          <w:tcPr>
            <w:tcW w:type="dxa" w:w="2144"/>
          </w:tcPr>
          <w:p>
            <w:pPr>
              <w:spacing w:after="0"/>
              <w:jc w:val="left"/>
            </w:pPr>
            <w:r>
              <w:rPr>
                <w:sz w:val="16"/>
              </w:rPr>
              <w:t>F5, 24.3 mi within this county, 1,320 yd wide</w:t>
            </w:r>
          </w:p>
        </w:tc>
        <w:tc>
          <w:tcPr>
            <w:tcW w:type="dxa" w:w="3210"/>
          </w:tcPr>
          <w:p>
            <w:pPr>
              <w:spacing w:after="0"/>
              <w:jc w:val="left"/>
            </w:pPr>
            <w:r>
              <w:rPr>
                <w:sz w:val="16"/>
              </w:rPr>
              <w:t>$200,000,000 property; $2,200,000 crops (1998 dollars)</w:t>
            </w:r>
          </w:p>
        </w:tc>
        <w:tc>
          <w:tcPr>
            <w:tcW w:type="dxa" w:w="929"/>
          </w:tcPr>
          <w:p>
            <w:pPr>
              <w:spacing w:after="0"/>
              <w:jc w:val="right"/>
            </w:pPr>
            <w:r>
              <w:rPr>
                <w:sz w:val="16"/>
              </w:rPr>
              <w:t>32, 258</w:t>
            </w:r>
          </w:p>
        </w:tc>
        <w:tc>
          <w:tcPr>
            <w:tcW w:type="dxa" w:w="2411"/>
          </w:tcPr>
          <w:p>
            <w:pPr>
              <w:spacing w:after="0"/>
              <w:jc w:val="left"/>
            </w:pPr>
            <w:r>
              <w:rPr>
                <w:sz w:val="16"/>
              </w:rPr>
              <w:t>OAK GROVE to PRATT CITY</w:t>
            </w:r>
          </w:p>
        </w:tc>
        <w:tc>
          <w:tcPr>
            <w:tcW w:type="dxa" w:w="3165"/>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215"/>
          </w:tcPr>
          <w:p>
            <w:pPr>
              <w:spacing w:after="0"/>
              <w:jc w:val="left"/>
            </w:pPr>
            <w:r>
              <w:rPr>
                <w:sz w:val="16"/>
              </w:rPr>
              <w:t>Winter Storm</w:t>
            </w:r>
          </w:p>
        </w:tc>
        <w:tc>
          <w:tcPr>
            <w:tcW w:type="dxa" w:w="2144"/>
          </w:tcPr>
          <w:p>
            <w:pPr>
              <w:spacing w:after="0"/>
              <w:jc w:val="left"/>
            </w:pPr>
          </w:p>
        </w:tc>
        <w:tc>
          <w:tcPr>
            <w:tcW w:type="dxa" w:w="3210"/>
          </w:tcPr>
          <w:p>
            <w:pPr>
              <w:spacing w:after="0"/>
              <w:jc w:val="left"/>
            </w:pPr>
            <w:r>
              <w:rPr>
                <w:sz w:val="16"/>
              </w:rPr>
              <w:t>$25,000 property; crops not reported (zone total, 1996 dollars)</w:t>
            </w:r>
          </w:p>
        </w:tc>
        <w:tc>
          <w:tcPr>
            <w:tcW w:type="dxa" w:w="929"/>
          </w:tcPr>
          <w:p>
            <w:pPr>
              <w:spacing w:after="0"/>
              <w:jc w:val="right"/>
            </w:pPr>
            <w:r>
              <w:rPr>
                <w:sz w:val="16"/>
              </w:rPr>
              <w:t>0, 0</w:t>
            </w:r>
          </w:p>
        </w:tc>
        <w:tc>
          <w:tcPr>
            <w:tcW w:type="dxa" w:w="2411"/>
          </w:tcPr>
          <w:p>
            <w:pPr>
              <w:spacing w:after="0"/>
              <w:jc w:val="left"/>
            </w:pPr>
            <w:r>
              <w:rPr>
                <w:sz w:val="16"/>
              </w:rPr>
              <w:t>NWS zone ALZ024 (JEFFERSON), zone-level</w:t>
            </w:r>
          </w:p>
        </w:tc>
        <w:tc>
          <w:tcPr>
            <w:tcW w:type="dxa" w:w="316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1977-04-04</w:t>
            </w:r>
          </w:p>
        </w:tc>
        <w:tc>
          <w:tcPr>
            <w:tcW w:type="dxa" w:w="1215"/>
          </w:tcPr>
          <w:p>
            <w:pPr>
              <w:spacing w:after="0"/>
              <w:jc w:val="left"/>
            </w:pPr>
            <w:r>
              <w:rPr>
                <w:sz w:val="16"/>
              </w:rPr>
              <w:t>Tornado</w:t>
            </w:r>
          </w:p>
        </w:tc>
        <w:tc>
          <w:tcPr>
            <w:tcW w:type="dxa" w:w="2144"/>
          </w:tcPr>
          <w:p>
            <w:pPr>
              <w:spacing w:after="0"/>
              <w:jc w:val="left"/>
            </w:pPr>
            <w:r>
              <w:rPr>
                <w:sz w:val="16"/>
              </w:rPr>
              <w:t>F5, 14.7 mi path length (whole path, pre-1996), 550 yd wide</w:t>
            </w:r>
          </w:p>
        </w:tc>
        <w:tc>
          <w:tcPr>
            <w:tcW w:type="dxa" w:w="3210"/>
          </w:tcPr>
          <w:p>
            <w:pPr>
              <w:spacing w:after="0"/>
              <w:jc w:val="left"/>
            </w:pPr>
            <w:r>
              <w:rPr>
                <w:sz w:val="16"/>
              </w:rPr>
              <w:t>$25,000,000 property; crops not recorded (1977 dollars)</w:t>
            </w:r>
          </w:p>
        </w:tc>
        <w:tc>
          <w:tcPr>
            <w:tcW w:type="dxa" w:w="929"/>
          </w:tcPr>
          <w:p>
            <w:pPr>
              <w:spacing w:after="0"/>
              <w:jc w:val="right"/>
            </w:pPr>
            <w:r>
              <w:rPr>
                <w:sz w:val="16"/>
              </w:rPr>
              <w:t>22, 130</w:t>
            </w:r>
          </w:p>
        </w:tc>
        <w:tc>
          <w:tcPr>
            <w:tcW w:type="dxa" w:w="2411"/>
          </w:tcPr>
          <w:p>
            <w:pPr>
              <w:spacing w:after="0"/>
              <w:jc w:val="left"/>
            </w:pPr>
            <w:r>
              <w:rPr>
                <w:sz w:val="16"/>
              </w:rPr>
              <w:t>location not recorded</w:t>
            </w:r>
          </w:p>
        </w:tc>
        <w:tc>
          <w:tcPr>
            <w:tcW w:type="dxa" w:w="3165"/>
          </w:tcPr>
          <w:p>
            <w:pPr>
              <w:spacing w:after="0"/>
              <w:jc w:val="left"/>
            </w:pPr>
            <w:r>
              <w:rPr>
                <w:sz w:val="16"/>
              </w:rPr>
              <w:t>deaths or injuries recorded</w:t>
            </w:r>
          </w:p>
        </w:tc>
      </w:tr>
      <w:tr>
        <w:trPr>
          <w:cantSplit/>
        </w:trPr>
        <w:tc>
          <w:tcPr>
            <w:tcW w:type="dxa" w:w="1037"/>
          </w:tcPr>
          <w:p>
            <w:pPr>
              <w:spacing w:after="0"/>
              <w:jc w:val="left"/>
            </w:pPr>
            <w:r>
              <w:rPr>
                <w:sz w:val="16"/>
              </w:rPr>
              <w:t>1956-04-15</w:t>
            </w:r>
          </w:p>
        </w:tc>
        <w:tc>
          <w:tcPr>
            <w:tcW w:type="dxa" w:w="1215"/>
          </w:tcPr>
          <w:p>
            <w:pPr>
              <w:spacing w:after="0"/>
              <w:jc w:val="left"/>
            </w:pPr>
            <w:r>
              <w:rPr>
                <w:sz w:val="16"/>
              </w:rPr>
              <w:t>Tornado</w:t>
            </w:r>
          </w:p>
        </w:tc>
        <w:tc>
          <w:tcPr>
            <w:tcW w:type="dxa" w:w="2144"/>
          </w:tcPr>
          <w:p>
            <w:pPr>
              <w:spacing w:after="0"/>
              <w:jc w:val="left"/>
            </w:pPr>
            <w:r>
              <w:rPr>
                <w:sz w:val="16"/>
              </w:rPr>
              <w:t>F4, 21.3 mi path length (whole path, pre-1996), 200 yd wide</w:t>
            </w:r>
          </w:p>
        </w:tc>
        <w:tc>
          <w:tcPr>
            <w:tcW w:type="dxa" w:w="3210"/>
          </w:tcPr>
          <w:p>
            <w:pPr>
              <w:spacing w:after="0"/>
              <w:jc w:val="left"/>
            </w:pPr>
            <w:r>
              <w:rPr>
                <w:sz w:val="16"/>
              </w:rPr>
              <w:t>$2,500,000 property; crops not recorded (1956 dollars)</w:t>
            </w:r>
          </w:p>
        </w:tc>
        <w:tc>
          <w:tcPr>
            <w:tcW w:type="dxa" w:w="929"/>
          </w:tcPr>
          <w:p>
            <w:pPr>
              <w:spacing w:after="0"/>
              <w:jc w:val="right"/>
            </w:pPr>
            <w:r>
              <w:rPr>
                <w:sz w:val="16"/>
              </w:rPr>
              <w:t>25, 200</w:t>
            </w:r>
          </w:p>
        </w:tc>
        <w:tc>
          <w:tcPr>
            <w:tcW w:type="dxa" w:w="2411"/>
          </w:tcPr>
          <w:p>
            <w:pPr>
              <w:spacing w:after="0"/>
              <w:jc w:val="left"/>
            </w:pPr>
            <w:r>
              <w:rPr>
                <w:sz w:val="16"/>
              </w:rPr>
              <w:t>location not recorded</w:t>
            </w:r>
          </w:p>
        </w:tc>
        <w:tc>
          <w:tcPr>
            <w:tcW w:type="dxa" w:w="316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(1,766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7"/>
        <w:gridCol w:w="1330"/>
        <w:gridCol w:w="1703"/>
        <w:gridCol w:w="1113"/>
        <w:gridCol w:w="1300"/>
        <w:gridCol w:w="1567"/>
        <w:gridCol w:w="1674"/>
        <w:gridCol w:w="1037"/>
        <w:gridCol w:w="2034"/>
      </w:tblGrid>
      <w:tr>
        <w:trPr>
          <w:cantSplit/>
          <w:tblHeader/>
        </w:trPr>
        <w:tc>
          <w:tcPr>
            <w:tcW w:type="dxa" w:w="1037"/>
            <w:shd w:val="clear" w:color="auto" w:fill="E8E8E8"/>
          </w:tcPr>
          <w:p>
            <w:pPr>
              <w:spacing w:after="0"/>
              <w:jc w:val="left"/>
            </w:pPr>
            <w:r>
              <w:rPr>
                <w:b/>
                <w:sz w:val="16"/>
              </w:rPr>
              <w:t>Hazard</w:t>
            </w:r>
          </w:p>
        </w:tc>
        <w:tc>
          <w:tcPr>
            <w:tcW w:type="dxa" w:w="131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0"/>
            <w:shd w:val="clear" w:color="auto" w:fill="E8E8E8"/>
          </w:tcPr>
          <w:p>
            <w:pPr>
              <w:spacing w:after="0"/>
              <w:jc w:val="left"/>
            </w:pPr>
            <w:r>
              <w:rPr>
                <w:b/>
                <w:sz w:val="16"/>
              </w:rPr>
              <w:t>Unit</w:t>
            </w:r>
          </w:p>
        </w:tc>
        <w:tc>
          <w:tcPr>
            <w:tcW w:type="dxa" w:w="1703"/>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0"/>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7"/>
          </w:tcPr>
          <w:p>
            <w:pPr>
              <w:spacing w:after="0"/>
              <w:jc w:val="right"/>
            </w:pPr>
            <w:r>
              <w:rPr>
                <w:sz w:val="16"/>
              </w:rPr>
              <w:t>0.737</w:t>
            </w:r>
          </w:p>
        </w:tc>
        <w:tc>
          <w:tcPr>
            <w:tcW w:type="dxa" w:w="1330"/>
          </w:tcPr>
          <w:p>
            <w:pPr>
              <w:spacing w:after="0"/>
              <w:jc w:val="left"/>
            </w:pPr>
            <w:r>
              <w:rPr>
                <w:sz w:val="16"/>
              </w:rPr>
              <w:t>event-days per year</w:t>
            </w:r>
          </w:p>
        </w:tc>
        <w:tc>
          <w:tcPr>
            <w:tcW w:type="dxa" w:w="1703"/>
          </w:tcPr>
          <w:p>
            <w:pPr>
              <w:spacing w:after="0"/>
              <w:jc w:val="left"/>
            </w:pPr>
            <w:r>
              <w:rPr>
                <w:sz w:val="16"/>
              </w:rPr>
              <w:t>about 0.737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9 of 30 years, 1996 to 2025 (30%)</w:t>
            </w:r>
          </w:p>
        </w:tc>
        <w:tc>
          <w:tcPr>
            <w:tcW w:type="dxa" w:w="1567"/>
          </w:tcPr>
          <w:p>
            <w:pPr>
              <w:spacing w:after="0"/>
              <w:jc w:val="right"/>
            </w:pPr>
            <w:r>
              <w:rPr>
                <w:sz w:val="16"/>
              </w:rPr>
              <w:t>14</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Drought</w:t>
            </w:r>
          </w:p>
        </w:tc>
        <w:tc>
          <w:tcPr>
            <w:tcW w:type="dxa" w:w="1317"/>
          </w:tcPr>
          <w:p>
            <w:pPr>
              <w:spacing w:after="0"/>
              <w:jc w:val="right"/>
            </w:pPr>
            <w:r>
              <w:rPr>
                <w:sz w:val="16"/>
              </w:rPr>
              <w:t>27</w:t>
            </w:r>
          </w:p>
        </w:tc>
        <w:tc>
          <w:tcPr>
            <w:tcW w:type="dxa" w:w="1330"/>
          </w:tcPr>
          <w:p>
            <w:pPr>
              <w:spacing w:after="0"/>
              <w:jc w:val="left"/>
            </w:pPr>
            <w:r>
              <w:rPr>
                <w:sz w:val="16"/>
              </w:rPr>
              <w:t>event-days per year</w:t>
            </w:r>
          </w:p>
        </w:tc>
        <w:tc>
          <w:tcPr>
            <w:tcW w:type="dxa" w:w="1703"/>
          </w:tcPr>
          <w:p>
            <w:pPr>
              <w:spacing w:after="0"/>
              <w:jc w:val="left"/>
            </w:pPr>
            <w:r>
              <w:rPr>
                <w:sz w:val="16"/>
              </w:rPr>
              <w:t>about 27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12 of 30 years, 1996 to 2025 (40%)</w:t>
            </w:r>
          </w:p>
        </w:tc>
        <w:tc>
          <w:tcPr>
            <w:tcW w:type="dxa" w:w="1567"/>
          </w:tcPr>
          <w:p>
            <w:pPr>
              <w:spacing w:after="0"/>
              <w:jc w:val="right"/>
            </w:pPr>
            <w:r>
              <w:rPr>
                <w:sz w:val="16"/>
              </w:rPr>
              <w:t>917</w:t>
            </w:r>
          </w:p>
        </w:tc>
        <w:tc>
          <w:tcPr>
            <w:tcW w:type="dxa" w:w="167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Earthquake</w:t>
            </w:r>
          </w:p>
        </w:tc>
        <w:tc>
          <w:tcPr>
            <w:tcW w:type="dxa" w:w="1317"/>
          </w:tcPr>
          <w:p>
            <w:pPr>
              <w:spacing w:after="0"/>
              <w:jc w:val="right"/>
            </w:pPr>
            <w:r>
              <w:rPr>
                <w:sz w:val="16"/>
              </w:rPr>
              <w:t>0.00232</w:t>
            </w:r>
          </w:p>
        </w:tc>
        <w:tc>
          <w:tcPr>
            <w:tcW w:type="dxa" w:w="1330"/>
          </w:tcPr>
          <w:p>
            <w:pPr>
              <w:spacing w:after="0"/>
              <w:jc w:val="left"/>
            </w:pPr>
            <w:r>
              <w:rPr>
                <w:sz w:val="16"/>
              </w:rPr>
              <w:t>annual probability at a location</w:t>
            </w:r>
          </w:p>
        </w:tc>
        <w:tc>
          <w:tcPr>
            <w:tcW w:type="dxa" w:w="1703"/>
          </w:tcPr>
          <w:p>
            <w:pPr>
              <w:spacing w:after="0"/>
              <w:jc w:val="left"/>
            </w:pPr>
            <w:r>
              <w:rPr>
                <w:sz w:val="16"/>
              </w:rPr>
              <w:t>chance a given location in the county has at least minor-damage shaking in a year: 0.232%</w:t>
            </w:r>
          </w:p>
        </w:tc>
        <w:tc>
          <w:tcPr>
            <w:tcW w:type="dxa" w:w="1113"/>
          </w:tcPr>
          <w:p>
            <w:pPr>
              <w:spacing w:after="0"/>
              <w:jc w:val="left"/>
            </w:pPr>
          </w:p>
        </w:tc>
        <w:tc>
          <w:tcPr>
            <w:tcW w:type="dxa" w:w="1300"/>
          </w:tcPr>
          <w:p>
            <w:pPr>
              <w:spacing w:after="0"/>
              <w:jc w:val="left"/>
            </w:pP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7"/>
          </w:tcPr>
          <w:p>
            <w:pPr>
              <w:spacing w:after="0"/>
              <w:jc w:val="right"/>
            </w:pPr>
            <w:r>
              <w:rPr>
                <w:sz w:val="16"/>
              </w:rPr>
              <w:t>4.01</w:t>
            </w:r>
          </w:p>
        </w:tc>
        <w:tc>
          <w:tcPr>
            <w:tcW w:type="dxa" w:w="1330"/>
          </w:tcPr>
          <w:p>
            <w:pPr>
              <w:spacing w:after="0"/>
              <w:jc w:val="left"/>
            </w:pPr>
            <w:r>
              <w:rPr>
                <w:sz w:val="16"/>
              </w:rPr>
              <w:t>events per year</w:t>
            </w:r>
          </w:p>
        </w:tc>
        <w:tc>
          <w:tcPr>
            <w:tcW w:type="dxa" w:w="1703"/>
          </w:tcPr>
          <w:p>
            <w:pPr>
              <w:spacing w:after="0"/>
              <w:jc w:val="left"/>
            </w:pPr>
            <w:r>
              <w:rPr>
                <w:sz w:val="16"/>
              </w:rPr>
              <w:t>about 4.01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152.4 (modeled)</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Heat Wave</w:t>
            </w:r>
          </w:p>
        </w:tc>
        <w:tc>
          <w:tcPr>
            <w:tcW w:type="dxa" w:w="1317"/>
          </w:tcPr>
          <w:p>
            <w:pPr>
              <w:spacing w:after="0"/>
              <w:jc w:val="right"/>
            </w:pPr>
            <w:r>
              <w:rPr>
                <w:sz w:val="16"/>
              </w:rPr>
              <w:t>7.89</w:t>
            </w:r>
          </w:p>
        </w:tc>
        <w:tc>
          <w:tcPr>
            <w:tcW w:type="dxa" w:w="1330"/>
          </w:tcPr>
          <w:p>
            <w:pPr>
              <w:spacing w:after="0"/>
              <w:jc w:val="left"/>
            </w:pPr>
            <w:r>
              <w:rPr>
                <w:sz w:val="16"/>
              </w:rPr>
              <w:t>event-days per year</w:t>
            </w:r>
          </w:p>
        </w:tc>
        <w:tc>
          <w:tcPr>
            <w:tcW w:type="dxa" w:w="1703"/>
          </w:tcPr>
          <w:p>
            <w:pPr>
              <w:spacing w:after="0"/>
              <w:jc w:val="left"/>
            </w:pPr>
            <w:r>
              <w:rPr>
                <w:sz w:val="16"/>
              </w:rPr>
              <w:t>about 7.89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16 of 30 years, 1996 to 2025 (53.3%)</w:t>
            </w:r>
          </w:p>
        </w:tc>
        <w:tc>
          <w:tcPr>
            <w:tcW w:type="dxa" w:w="1567"/>
          </w:tcPr>
          <w:p>
            <w:pPr>
              <w:spacing w:after="0"/>
              <w:jc w:val="right"/>
            </w:pPr>
            <w:r>
              <w:rPr>
                <w:sz w:val="16"/>
              </w:rPr>
              <w:t>129</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Hurricane</w:t>
            </w:r>
          </w:p>
        </w:tc>
        <w:tc>
          <w:tcPr>
            <w:tcW w:type="dxa" w:w="1317"/>
          </w:tcPr>
          <w:p>
            <w:pPr>
              <w:spacing w:after="0"/>
              <w:jc w:val="right"/>
            </w:pPr>
            <w:r>
              <w:rPr>
                <w:sz w:val="16"/>
              </w:rPr>
              <w:t>0.0476</w:t>
            </w:r>
          </w:p>
        </w:tc>
        <w:tc>
          <w:tcPr>
            <w:tcW w:type="dxa" w:w="1330"/>
          </w:tcPr>
          <w:p>
            <w:pPr>
              <w:spacing w:after="0"/>
              <w:jc w:val="left"/>
            </w:pPr>
            <w:r>
              <w:rPr>
                <w:sz w:val="16"/>
              </w:rPr>
              <w:t>events per year</w:t>
            </w:r>
          </w:p>
        </w:tc>
        <w:tc>
          <w:tcPr>
            <w:tcW w:type="dxa" w:w="1703"/>
          </w:tcPr>
          <w:p>
            <w:pPr>
              <w:spacing w:after="0"/>
              <w:jc w:val="left"/>
            </w:pPr>
            <w:r>
              <w:rPr>
                <w:sz w:val="16"/>
              </w:rPr>
              <w:t>about 1 in 21 years</w:t>
            </w:r>
          </w:p>
        </w:tc>
        <w:tc>
          <w:tcPr>
            <w:tcW w:type="dxa" w:w="1113"/>
          </w:tcPr>
          <w:p>
            <w:pPr>
              <w:spacing w:after="0"/>
              <w:jc w:val="left"/>
            </w:pPr>
            <w:r>
              <w:rPr>
                <w:sz w:val="16"/>
              </w:rPr>
              <w:t>Possible</w:t>
            </w:r>
          </w:p>
        </w:tc>
        <w:tc>
          <w:tcPr>
            <w:tcW w:type="dxa" w:w="1300"/>
          </w:tcPr>
          <w:p>
            <w:pPr>
              <w:spacing w:after="0"/>
              <w:jc w:val="left"/>
            </w:pPr>
            <w:r>
              <w:rPr>
                <w:sz w:val="16"/>
              </w:rPr>
              <w:t>FEMA annualized frequency (modeled)</w:t>
            </w:r>
          </w:p>
        </w:tc>
        <w:tc>
          <w:tcPr>
            <w:tcW w:type="dxa" w:w="1567"/>
          </w:tcPr>
          <w:p>
            <w:pPr>
              <w:spacing w:after="0"/>
              <w:jc w:val="right"/>
            </w:pPr>
            <w:r>
              <w:rPr>
                <w:sz w:val="16"/>
              </w:rPr>
              <w:t>16</w:t>
            </w:r>
          </w:p>
        </w:tc>
        <w:tc>
          <w:tcPr>
            <w:tcW w:type="dxa" w:w="1674"/>
          </w:tcPr>
          <w:p>
            <w:pPr>
              <w:spacing w:after="0"/>
              <w:jc w:val="left"/>
            </w:pPr>
            <w:r>
              <w:rPr>
                <w:sz w:val="16"/>
              </w:rPr>
              <w:t>1851 to 2024 (Atlantic)</w:t>
            </w:r>
          </w:p>
        </w:tc>
        <w:tc>
          <w:tcPr>
            <w:tcW w:type="dxa" w:w="1037"/>
          </w:tcPr>
          <w:p>
            <w:pPr>
              <w:spacing w:after="0"/>
              <w:jc w:val="left"/>
            </w:pPr>
            <w:r>
              <w:rPr>
                <w:sz w:val="16"/>
              </w:rPr>
              <w:t>see B1-f</w:t>
            </w:r>
          </w:p>
        </w:tc>
        <w:tc>
          <w:tcPr>
            <w:tcW w:type="dxa" w:w="203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7"/>
          </w:tcPr>
          <w:p>
            <w:pPr>
              <w:spacing w:after="0"/>
              <w:jc w:val="right"/>
            </w:pPr>
            <w:r>
              <w:rPr>
                <w:sz w:val="16"/>
              </w:rPr>
              <w:t>0.481</w:t>
            </w:r>
          </w:p>
        </w:tc>
        <w:tc>
          <w:tcPr>
            <w:tcW w:type="dxa" w:w="1330"/>
          </w:tcPr>
          <w:p>
            <w:pPr>
              <w:spacing w:after="0"/>
              <w:jc w:val="left"/>
            </w:pPr>
            <w:r>
              <w:rPr>
                <w:sz w:val="16"/>
              </w:rPr>
              <w:t>event-days per year</w:t>
            </w:r>
          </w:p>
        </w:tc>
        <w:tc>
          <w:tcPr>
            <w:tcW w:type="dxa" w:w="1703"/>
          </w:tcPr>
          <w:p>
            <w:pPr>
              <w:spacing w:after="0"/>
              <w:jc w:val="left"/>
            </w:pPr>
            <w:r>
              <w:rPr>
                <w:sz w:val="16"/>
              </w:rPr>
              <w:t>about 0.481 days per year</w:t>
            </w:r>
          </w:p>
        </w:tc>
        <w:tc>
          <w:tcPr>
            <w:tcW w:type="dxa" w:w="1113"/>
          </w:tcPr>
          <w:p>
            <w:pPr>
              <w:spacing w:after="0"/>
              <w:jc w:val="left"/>
            </w:pPr>
            <w:r>
              <w:rPr>
                <w:sz w:val="16"/>
              </w:rPr>
              <w:t>Possible</w:t>
            </w:r>
          </w:p>
        </w:tc>
        <w:tc>
          <w:tcPr>
            <w:tcW w:type="dxa" w:w="1300"/>
          </w:tcPr>
          <w:p>
            <w:pPr>
              <w:spacing w:after="0"/>
              <w:jc w:val="left"/>
            </w:pPr>
            <w:r>
              <w:rPr>
                <w:sz w:val="16"/>
              </w:rPr>
              <w:t>Storm Events event-days in 1 of 30 years, 1996 to 2025 (3.33%)</w:t>
            </w:r>
          </w:p>
        </w:tc>
        <w:tc>
          <w:tcPr>
            <w:tcW w:type="dxa" w:w="1567"/>
          </w:tcPr>
          <w:p>
            <w:pPr>
              <w:spacing w:after="0"/>
              <w:jc w:val="right"/>
            </w:pPr>
            <w:r>
              <w:rPr>
                <w:sz w:val="16"/>
              </w:rPr>
              <w:t>33</w:t>
            </w:r>
          </w:p>
        </w:tc>
        <w:tc>
          <w:tcPr>
            <w:tcW w:type="dxa" w:w="1674"/>
          </w:tcPr>
          <w:p>
            <w:pPr>
              <w:spacing w:after="0"/>
              <w:jc w:val="left"/>
            </w:pPr>
            <w:r>
              <w:rPr>
                <w:sz w:val="16"/>
              </w:rPr>
              <w:t>1946-12-31 to 2014-02-12 (67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Inland Flooding</w:t>
            </w:r>
          </w:p>
        </w:tc>
        <w:tc>
          <w:tcPr>
            <w:tcW w:type="dxa" w:w="1317"/>
          </w:tcPr>
          <w:p>
            <w:pPr>
              <w:spacing w:after="0"/>
              <w:jc w:val="right"/>
            </w:pPr>
            <w:r>
              <w:rPr>
                <w:sz w:val="16"/>
              </w:rPr>
              <w:t>4.18</w:t>
            </w:r>
          </w:p>
        </w:tc>
        <w:tc>
          <w:tcPr>
            <w:tcW w:type="dxa" w:w="1330"/>
          </w:tcPr>
          <w:p>
            <w:pPr>
              <w:spacing w:after="0"/>
              <w:jc w:val="left"/>
            </w:pPr>
            <w:r>
              <w:rPr>
                <w:sz w:val="16"/>
              </w:rPr>
              <w:t>event-days per year</w:t>
            </w:r>
          </w:p>
        </w:tc>
        <w:tc>
          <w:tcPr>
            <w:tcW w:type="dxa" w:w="1703"/>
          </w:tcPr>
          <w:p>
            <w:pPr>
              <w:spacing w:after="0"/>
              <w:jc w:val="left"/>
            </w:pPr>
            <w:r>
              <w:rPr>
                <w:sz w:val="16"/>
              </w:rPr>
              <w:t>about 4.18 days per year</w:t>
            </w:r>
          </w:p>
        </w:tc>
        <w:tc>
          <w:tcPr>
            <w:tcW w:type="dxa" w:w="1113"/>
          </w:tcPr>
          <w:p>
            <w:pPr>
              <w:spacing w:after="0"/>
              <w:jc w:val="left"/>
            </w:pPr>
            <w:r>
              <w:rPr>
                <w:sz w:val="16"/>
              </w:rPr>
              <w:t>Highly likely</w:t>
            </w:r>
          </w:p>
        </w:tc>
        <w:tc>
          <w:tcPr>
            <w:tcW w:type="dxa" w:w="1300"/>
          </w:tcPr>
          <w:p>
            <w:pPr>
              <w:spacing w:after="0"/>
              <w:jc w:val="left"/>
            </w:pPr>
            <w:r>
              <w:rPr>
                <w:sz w:val="16"/>
              </w:rPr>
              <w:t>Storm Events event-days in 28 of 30 years, 1996 to 2025 (93.3%)</w:t>
            </w:r>
          </w:p>
        </w:tc>
        <w:tc>
          <w:tcPr>
            <w:tcW w:type="dxa" w:w="1567"/>
          </w:tcPr>
          <w:p>
            <w:pPr>
              <w:spacing w:after="0"/>
              <w:jc w:val="right"/>
            </w:pPr>
            <w:r>
              <w:rPr>
                <w:sz w:val="16"/>
              </w:rPr>
              <w:t>117</w:t>
            </w:r>
          </w:p>
        </w:tc>
        <w:tc>
          <w:tcPr>
            <w:tcW w:type="dxa" w:w="1674"/>
          </w:tcPr>
          <w:p>
            <w:pPr>
              <w:spacing w:after="0"/>
              <w:jc w:val="left"/>
            </w:pPr>
            <w:r>
              <w:rPr>
                <w:sz w:val="16"/>
              </w:rPr>
              <w:t>1996 to 2023 (28 years)</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Landslide</w:t>
            </w:r>
          </w:p>
        </w:tc>
        <w:tc>
          <w:tcPr>
            <w:tcW w:type="dxa" w:w="1317"/>
          </w:tcPr>
          <w:p>
            <w:pPr>
              <w:spacing w:after="0"/>
              <w:jc w:val="right"/>
            </w:pPr>
            <w:r>
              <w:rPr>
                <w:sz w:val="16"/>
              </w:rPr>
              <w:t>2.54</w:t>
            </w:r>
          </w:p>
        </w:tc>
        <w:tc>
          <w:tcPr>
            <w:tcW w:type="dxa" w:w="1330"/>
          </w:tcPr>
          <w:p>
            <w:pPr>
              <w:spacing w:after="0"/>
              <w:jc w:val="left"/>
            </w:pPr>
            <w:r>
              <w:rPr>
                <w:sz w:val="16"/>
              </w:rPr>
              <w:t>events per year (modeled)</w:t>
            </w:r>
          </w:p>
        </w:tc>
        <w:tc>
          <w:tcPr>
            <w:tcW w:type="dxa" w:w="1703"/>
          </w:tcPr>
          <w:p>
            <w:pPr>
              <w:spacing w:after="0"/>
              <w:jc w:val="left"/>
            </w:pPr>
            <w:r>
              <w:rPr>
                <w:sz w:val="16"/>
              </w:rPr>
              <w:t>about 2.54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Lightning</w:t>
            </w:r>
          </w:p>
        </w:tc>
        <w:tc>
          <w:tcPr>
            <w:tcW w:type="dxa" w:w="1317"/>
          </w:tcPr>
          <w:p>
            <w:pPr>
              <w:spacing w:after="0"/>
              <w:jc w:val="right"/>
            </w:pPr>
            <w:r>
              <w:rPr>
                <w:sz w:val="16"/>
              </w:rPr>
              <w:t>69</w:t>
            </w:r>
          </w:p>
        </w:tc>
        <w:tc>
          <w:tcPr>
            <w:tcW w:type="dxa" w:w="1330"/>
          </w:tcPr>
          <w:p>
            <w:pPr>
              <w:spacing w:after="0"/>
              <w:jc w:val="left"/>
            </w:pPr>
            <w:r>
              <w:rPr>
                <w:sz w:val="16"/>
              </w:rPr>
              <w:t>days per year with a strike</w:t>
            </w:r>
          </w:p>
        </w:tc>
        <w:tc>
          <w:tcPr>
            <w:tcW w:type="dxa" w:w="1703"/>
          </w:tcPr>
          <w:p>
            <w:pPr>
              <w:spacing w:after="0"/>
              <w:jc w:val="left"/>
            </w:pPr>
            <w:r>
              <w:rPr>
                <w:sz w:val="16"/>
              </w:rPr>
              <w:t>about 69 days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1995 to 2023 (29 years; CONUS)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Strong Wind</w:t>
            </w:r>
          </w:p>
        </w:tc>
        <w:tc>
          <w:tcPr>
            <w:tcW w:type="dxa" w:w="1317"/>
          </w:tcPr>
          <w:p>
            <w:pPr>
              <w:spacing w:after="0"/>
              <w:jc w:val="right"/>
            </w:pPr>
            <w:r>
              <w:rPr>
                <w:sz w:val="16"/>
              </w:rPr>
              <w:t>2.61</w:t>
            </w:r>
          </w:p>
        </w:tc>
        <w:tc>
          <w:tcPr>
            <w:tcW w:type="dxa" w:w="1330"/>
          </w:tcPr>
          <w:p>
            <w:pPr>
              <w:spacing w:after="0"/>
              <w:jc w:val="left"/>
            </w:pPr>
            <w:r>
              <w:rPr>
                <w:sz w:val="16"/>
              </w:rPr>
              <w:t>events per year</w:t>
            </w:r>
          </w:p>
        </w:tc>
        <w:tc>
          <w:tcPr>
            <w:tcW w:type="dxa" w:w="1703"/>
          </w:tcPr>
          <w:p>
            <w:pPr>
              <w:spacing w:after="0"/>
              <w:jc w:val="left"/>
            </w:pPr>
            <w:r>
              <w:rPr>
                <w:sz w:val="16"/>
              </w:rPr>
              <w:t>about 2.61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100</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Tornado</w:t>
            </w:r>
          </w:p>
        </w:tc>
        <w:tc>
          <w:tcPr>
            <w:tcW w:type="dxa" w:w="1317"/>
          </w:tcPr>
          <w:p>
            <w:pPr>
              <w:spacing w:after="0"/>
              <w:jc w:val="right"/>
            </w:pPr>
            <w:r>
              <w:rPr>
                <w:sz w:val="16"/>
              </w:rPr>
              <w:t>1.17</w:t>
            </w:r>
          </w:p>
        </w:tc>
        <w:tc>
          <w:tcPr>
            <w:tcW w:type="dxa" w:w="1330"/>
          </w:tcPr>
          <w:p>
            <w:pPr>
              <w:spacing w:after="0"/>
              <w:jc w:val="left"/>
            </w:pPr>
            <w:r>
              <w:rPr>
                <w:sz w:val="16"/>
              </w:rPr>
              <w:t>events per year</w:t>
            </w:r>
          </w:p>
        </w:tc>
        <w:tc>
          <w:tcPr>
            <w:tcW w:type="dxa" w:w="1703"/>
          </w:tcPr>
          <w:p>
            <w:pPr>
              <w:spacing w:after="0"/>
              <w:jc w:val="left"/>
            </w:pPr>
            <w:r>
              <w:rPr>
                <w:sz w:val="16"/>
              </w:rPr>
              <w:t>about 1.17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1950 to 2023 (EF2+); 1986 to 2023 (EF0-1)</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Wildfire</w:t>
            </w:r>
          </w:p>
        </w:tc>
        <w:tc>
          <w:tcPr>
            <w:tcW w:type="dxa" w:w="1317"/>
          </w:tcPr>
          <w:p>
            <w:pPr>
              <w:spacing w:after="0"/>
              <w:jc w:val="right"/>
            </w:pPr>
            <w:r>
              <w:rPr>
                <w:sz w:val="16"/>
              </w:rPr>
              <w:t>0.000562</w:t>
            </w:r>
          </w:p>
        </w:tc>
        <w:tc>
          <w:tcPr>
            <w:tcW w:type="dxa" w:w="1330"/>
          </w:tcPr>
          <w:p>
            <w:pPr>
              <w:spacing w:after="0"/>
              <w:jc w:val="left"/>
            </w:pPr>
            <w:r>
              <w:rPr>
                <w:sz w:val="16"/>
              </w:rPr>
              <w:t>annual probability at a location</w:t>
            </w:r>
          </w:p>
        </w:tc>
        <w:tc>
          <w:tcPr>
            <w:tcW w:type="dxa" w:w="1703"/>
          </w:tcPr>
          <w:p>
            <w:pPr>
              <w:spacing w:after="0"/>
              <w:jc w:val="left"/>
            </w:pPr>
            <w:r>
              <w:rPr>
                <w:sz w:val="16"/>
              </w:rPr>
              <w:t>chance a given location in the county burns in a year: 0.0562%</w:t>
            </w:r>
          </w:p>
        </w:tc>
        <w:tc>
          <w:tcPr>
            <w:tcW w:type="dxa" w:w="1113"/>
          </w:tcPr>
          <w:p>
            <w:pPr>
              <w:spacing w:after="0"/>
              <w:jc w:val="left"/>
            </w:pPr>
          </w:p>
        </w:tc>
        <w:tc>
          <w:tcPr>
            <w:tcW w:type="dxa" w:w="1300"/>
          </w:tcPr>
          <w:p>
            <w:pPr>
              <w:spacing w:after="0"/>
              <w:jc w:val="left"/>
            </w:pPr>
            <w:r>
              <w:rPr>
                <w:sz w:val="16"/>
              </w:rPr>
              <w:t>Storm Events records in 0 of 30 years, 1996 to 2025 (0%)</w:t>
            </w: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17"/>
          </w:tcPr>
          <w:p>
            <w:pPr>
              <w:spacing w:after="0"/>
              <w:jc w:val="right"/>
            </w:pPr>
            <w:r>
              <w:rPr>
                <w:sz w:val="16"/>
              </w:rPr>
              <w:t>2.95</w:t>
            </w:r>
          </w:p>
        </w:tc>
        <w:tc>
          <w:tcPr>
            <w:tcW w:type="dxa" w:w="1330"/>
          </w:tcPr>
          <w:p>
            <w:pPr>
              <w:spacing w:after="0"/>
              <w:jc w:val="left"/>
            </w:pPr>
            <w:r>
              <w:rPr>
                <w:sz w:val="16"/>
              </w:rPr>
              <w:t>event-days per year</w:t>
            </w:r>
          </w:p>
        </w:tc>
        <w:tc>
          <w:tcPr>
            <w:tcW w:type="dxa" w:w="1703"/>
          </w:tcPr>
          <w:p>
            <w:pPr>
              <w:spacing w:after="0"/>
              <w:jc w:val="left"/>
            </w:pPr>
            <w:r>
              <w:rPr>
                <w:sz w:val="16"/>
              </w:rPr>
              <w:t>about 2.95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15 of 30 years, 1996 to 2025 (50%)</w:t>
            </w:r>
          </w:p>
        </w:tc>
        <w:tc>
          <w:tcPr>
            <w:tcW w:type="dxa" w:w="1567"/>
          </w:tcPr>
          <w:p>
            <w:pPr>
              <w:spacing w:after="0"/>
              <w:jc w:val="right"/>
            </w:pPr>
            <w:r>
              <w:rPr>
                <w:sz w:val="16"/>
              </w:rPr>
              <w:t>56</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154</w:t>
            </w:r>
          </w:p>
        </w:tc>
        <w:tc>
          <w:tcPr>
            <w:tcW w:type="dxa" w:w="1381"/>
          </w:tcPr>
          <w:p>
            <w:pPr>
              <w:spacing w:after="0"/>
              <w:jc w:val="right"/>
            </w:pPr>
            <w:r>
              <w:rPr>
                <w:sz w:val="16"/>
              </w:rPr>
              <w:t>30</w:t>
            </w:r>
          </w:p>
        </w:tc>
        <w:tc>
          <w:tcPr>
            <w:tcW w:type="dxa" w:w="1381"/>
          </w:tcPr>
          <w:p>
            <w:pPr>
              <w:spacing w:after="0"/>
              <w:jc w:val="right"/>
            </w:pPr>
            <w:r>
              <w:rPr>
                <w:sz w:val="16"/>
              </w:rPr>
              <w:t>5.13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455</w:t>
            </w:r>
          </w:p>
        </w:tc>
        <w:tc>
          <w:tcPr>
            <w:tcW w:type="dxa" w:w="1381"/>
          </w:tcPr>
          <w:p>
            <w:pPr>
              <w:spacing w:after="0"/>
              <w:jc w:val="right"/>
            </w:pPr>
            <w:r>
              <w:rPr>
                <w:sz w:val="16"/>
              </w:rPr>
              <w:t>30</w:t>
            </w:r>
          </w:p>
        </w:tc>
        <w:tc>
          <w:tcPr>
            <w:tcW w:type="dxa" w:w="1381"/>
          </w:tcPr>
          <w:p>
            <w:pPr>
              <w:spacing w:after="0"/>
              <w:jc w:val="right"/>
            </w:pPr>
            <w:r>
              <w:rPr>
                <w:sz w:val="16"/>
              </w:rPr>
              <w:t>15.2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576"/>
        <w:gridCol w:w="985"/>
        <w:gridCol w:w="1033"/>
        <w:gridCol w:w="985"/>
        <w:gridCol w:w="7956"/>
      </w:tblGrid>
      <w:tr>
        <w:trPr>
          <w:cantSplit/>
          <w:tblHeader/>
        </w:trPr>
        <w:tc>
          <w:tcPr>
            <w:tcW w:type="dxa" w:w="1576"/>
            <w:vMerge w:val="restart"/>
            <w:shd w:val="clear" w:color="auto" w:fill="E8E8E8"/>
          </w:tcPr>
          <w:p>
            <w:pPr>
              <w:spacing w:after="0"/>
              <w:jc w:val="left"/>
            </w:pPr>
            <w:r>
              <w:rPr>
                <w:b/>
                <w:sz w:val="16"/>
              </w:rPr>
              <w:t>Hazard</w:t>
            </w:r>
          </w:p>
        </w:tc>
        <w:tc>
          <w:tcPr>
            <w:tcW w:type="dxa" w:w="157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5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576"/>
          </w:tcPr>
          <w:p>
            <w:pPr>
              <w:spacing w:after="0"/>
              <w:jc w:val="right"/>
            </w:pPr>
            <w:r>
              <w:rPr>
                <w:sz w:val="16"/>
              </w:rPr>
              <w:t>189 of 189</w:t>
            </w:r>
          </w:p>
        </w:tc>
        <w:tc>
          <w:tcPr>
            <w:tcW w:type="dxa" w:w="985"/>
          </w:tcPr>
          <w:p>
            <w:pPr>
              <w:spacing w:after="0"/>
              <w:jc w:val="right"/>
            </w:pPr>
            <w:r>
              <w:rPr>
                <w:sz w:val="16"/>
              </w:rPr>
              <w:t>37.3</w:t>
            </w:r>
          </w:p>
        </w:tc>
        <w:tc>
          <w:tcPr>
            <w:tcW w:type="dxa" w:w="1033"/>
          </w:tcPr>
          <w:p>
            <w:pPr>
              <w:spacing w:after="0"/>
              <w:jc w:val="right"/>
            </w:pPr>
            <w:r>
              <w:rPr>
                <w:sz w:val="16"/>
              </w:rPr>
              <w:t>72.6</w:t>
            </w:r>
          </w:p>
        </w:tc>
        <w:tc>
          <w:tcPr>
            <w:tcW w:type="dxa" w:w="985"/>
          </w:tcPr>
          <w:p>
            <w:pPr>
              <w:spacing w:after="0"/>
              <w:jc w:val="right"/>
            </w:pPr>
            <w:r>
              <w:rPr>
                <w:sz w:val="16"/>
              </w:rPr>
              <w:t>89.1</w:t>
            </w:r>
          </w:p>
        </w:tc>
        <w:tc>
          <w:tcPr>
            <w:tcW w:type="dxa" w:w="7956"/>
          </w:tcPr>
          <w:p>
            <w:pPr>
              <w:spacing w:after="0"/>
              <w:jc w:val="left"/>
            </w:pPr>
            <w:r>
              <w:rPr>
                <w:sz w:val="16"/>
              </w:rPr>
              <w:t>Relatively High 47, Relatively Moderate 138, Relatively Low 4</w:t>
            </w:r>
          </w:p>
        </w:tc>
      </w:tr>
      <w:tr>
        <w:trPr>
          <w:cantSplit/>
        </w:trPr>
        <w:tc>
          <w:tcPr>
            <w:tcW w:type="dxa" w:w="1576"/>
          </w:tcPr>
          <w:p>
            <w:pPr>
              <w:spacing w:after="0"/>
              <w:jc w:val="left"/>
            </w:pPr>
            <w:r>
              <w:rPr>
                <w:sz w:val="16"/>
              </w:rPr>
              <w:t>Drought</w:t>
            </w:r>
          </w:p>
        </w:tc>
        <w:tc>
          <w:tcPr>
            <w:tcW w:type="dxa" w:w="1576"/>
          </w:tcPr>
          <w:p>
            <w:pPr>
              <w:spacing w:after="0"/>
              <w:jc w:val="right"/>
            </w:pPr>
            <w:r>
              <w:rPr>
                <w:sz w:val="16"/>
              </w:rPr>
              <w:t>5 of 189</w:t>
            </w:r>
          </w:p>
        </w:tc>
        <w:tc>
          <w:tcPr>
            <w:tcW w:type="dxa" w:w="985"/>
          </w:tcPr>
          <w:p>
            <w:pPr>
              <w:spacing w:after="0"/>
              <w:jc w:val="right"/>
            </w:pPr>
            <w:r>
              <w:rPr>
                <w:sz w:val="16"/>
              </w:rPr>
              <w:t>78.8</w:t>
            </w:r>
          </w:p>
        </w:tc>
        <w:tc>
          <w:tcPr>
            <w:tcW w:type="dxa" w:w="1033"/>
          </w:tcPr>
          <w:p>
            <w:pPr>
              <w:spacing w:after="0"/>
              <w:jc w:val="right"/>
            </w:pPr>
            <w:r>
              <w:rPr>
                <w:sz w:val="16"/>
              </w:rPr>
              <w:t>84.4</w:t>
            </w:r>
          </w:p>
        </w:tc>
        <w:tc>
          <w:tcPr>
            <w:tcW w:type="dxa" w:w="985"/>
          </w:tcPr>
          <w:p>
            <w:pPr>
              <w:spacing w:after="0"/>
              <w:jc w:val="right"/>
            </w:pPr>
            <w:r>
              <w:rPr>
                <w:sz w:val="16"/>
              </w:rPr>
              <w:t>84.7</w:t>
            </w:r>
          </w:p>
        </w:tc>
        <w:tc>
          <w:tcPr>
            <w:tcW w:type="dxa" w:w="7956"/>
          </w:tcPr>
          <w:p>
            <w:pPr>
              <w:spacing w:after="0"/>
              <w:jc w:val="left"/>
            </w:pPr>
            <w:r>
              <w:rPr>
                <w:sz w:val="16"/>
              </w:rPr>
              <w:t>Relatively Low 4, Very Low 1, No Rating 184</w:t>
            </w:r>
          </w:p>
        </w:tc>
      </w:tr>
      <w:tr>
        <w:trPr>
          <w:cantSplit/>
        </w:trPr>
        <w:tc>
          <w:tcPr>
            <w:tcW w:type="dxa" w:w="1576"/>
          </w:tcPr>
          <w:p>
            <w:pPr>
              <w:spacing w:after="0"/>
              <w:jc w:val="left"/>
            </w:pPr>
            <w:r>
              <w:rPr>
                <w:sz w:val="16"/>
              </w:rPr>
              <w:t>Earthquake</w:t>
            </w:r>
          </w:p>
        </w:tc>
        <w:tc>
          <w:tcPr>
            <w:tcW w:type="dxa" w:w="1576"/>
          </w:tcPr>
          <w:p>
            <w:pPr>
              <w:spacing w:after="0"/>
              <w:jc w:val="right"/>
            </w:pPr>
            <w:r>
              <w:rPr>
                <w:sz w:val="16"/>
              </w:rPr>
              <w:t>189 of 189</w:t>
            </w:r>
          </w:p>
        </w:tc>
        <w:tc>
          <w:tcPr>
            <w:tcW w:type="dxa" w:w="985"/>
          </w:tcPr>
          <w:p>
            <w:pPr>
              <w:spacing w:after="0"/>
              <w:jc w:val="right"/>
            </w:pPr>
            <w:r>
              <w:rPr>
                <w:sz w:val="16"/>
              </w:rPr>
              <w:t>34.0</w:t>
            </w:r>
          </w:p>
        </w:tc>
        <w:tc>
          <w:tcPr>
            <w:tcW w:type="dxa" w:w="1033"/>
          </w:tcPr>
          <w:p>
            <w:pPr>
              <w:spacing w:after="0"/>
              <w:jc w:val="right"/>
            </w:pPr>
            <w:r>
              <w:rPr>
                <w:sz w:val="16"/>
              </w:rPr>
              <w:t>68.6</w:t>
            </w:r>
          </w:p>
        </w:tc>
        <w:tc>
          <w:tcPr>
            <w:tcW w:type="dxa" w:w="985"/>
          </w:tcPr>
          <w:p>
            <w:pPr>
              <w:spacing w:after="0"/>
              <w:jc w:val="right"/>
            </w:pPr>
            <w:r>
              <w:rPr>
                <w:sz w:val="16"/>
              </w:rPr>
              <w:t>85.4</w:t>
            </w:r>
          </w:p>
        </w:tc>
        <w:tc>
          <w:tcPr>
            <w:tcW w:type="dxa" w:w="7956"/>
          </w:tcPr>
          <w:p>
            <w:pPr>
              <w:spacing w:after="0"/>
              <w:jc w:val="left"/>
            </w:pPr>
            <w:r>
              <w:rPr>
                <w:sz w:val="16"/>
              </w:rPr>
              <w:t>Relatively Moderate 38, Relatively Low 143, Very Low 8</w:t>
            </w:r>
          </w:p>
        </w:tc>
      </w:tr>
      <w:tr>
        <w:trPr>
          <w:cantSplit/>
        </w:trPr>
        <w:tc>
          <w:tcPr>
            <w:tcW w:type="dxa" w:w="1576"/>
          </w:tcPr>
          <w:p>
            <w:pPr>
              <w:spacing w:after="0"/>
              <w:jc w:val="left"/>
            </w:pPr>
            <w:r>
              <w:rPr>
                <w:sz w:val="16"/>
              </w:rPr>
              <w:t>Hail</w:t>
            </w:r>
          </w:p>
        </w:tc>
        <w:tc>
          <w:tcPr>
            <w:tcW w:type="dxa" w:w="1576"/>
          </w:tcPr>
          <w:p>
            <w:pPr>
              <w:spacing w:after="0"/>
              <w:jc w:val="right"/>
            </w:pPr>
            <w:r>
              <w:rPr>
                <w:sz w:val="16"/>
              </w:rPr>
              <w:t>189 of 189</w:t>
            </w:r>
          </w:p>
        </w:tc>
        <w:tc>
          <w:tcPr>
            <w:tcW w:type="dxa" w:w="985"/>
          </w:tcPr>
          <w:p>
            <w:pPr>
              <w:spacing w:after="0"/>
              <w:jc w:val="right"/>
            </w:pPr>
            <w:r>
              <w:rPr>
                <w:sz w:val="16"/>
              </w:rPr>
              <w:t>3.7</w:t>
            </w:r>
          </w:p>
        </w:tc>
        <w:tc>
          <w:tcPr>
            <w:tcW w:type="dxa" w:w="1033"/>
          </w:tcPr>
          <w:p>
            <w:pPr>
              <w:spacing w:after="0"/>
              <w:jc w:val="right"/>
            </w:pPr>
            <w:r>
              <w:rPr>
                <w:sz w:val="16"/>
              </w:rPr>
              <w:t>15.3</w:t>
            </w:r>
          </w:p>
        </w:tc>
        <w:tc>
          <w:tcPr>
            <w:tcW w:type="dxa" w:w="985"/>
          </w:tcPr>
          <w:p>
            <w:pPr>
              <w:spacing w:after="0"/>
              <w:jc w:val="right"/>
            </w:pPr>
            <w:r>
              <w:rPr>
                <w:sz w:val="16"/>
              </w:rPr>
              <w:t>31.3</w:t>
            </w:r>
          </w:p>
        </w:tc>
        <w:tc>
          <w:tcPr>
            <w:tcW w:type="dxa" w:w="7956"/>
          </w:tcPr>
          <w:p>
            <w:pPr>
              <w:spacing w:after="0"/>
              <w:jc w:val="left"/>
            </w:pPr>
            <w:r>
              <w:rPr>
                <w:sz w:val="16"/>
              </w:rPr>
              <w:t>Very Low 189</w:t>
            </w:r>
          </w:p>
        </w:tc>
      </w:tr>
      <w:tr>
        <w:trPr>
          <w:cantSplit/>
        </w:trPr>
        <w:tc>
          <w:tcPr>
            <w:tcW w:type="dxa" w:w="1576"/>
          </w:tcPr>
          <w:p>
            <w:pPr>
              <w:spacing w:after="0"/>
              <w:jc w:val="left"/>
            </w:pPr>
            <w:r>
              <w:rPr>
                <w:sz w:val="16"/>
              </w:rPr>
              <w:t>Heat Wave</w:t>
            </w:r>
          </w:p>
        </w:tc>
        <w:tc>
          <w:tcPr>
            <w:tcW w:type="dxa" w:w="1576"/>
          </w:tcPr>
          <w:p>
            <w:pPr>
              <w:spacing w:after="0"/>
              <w:jc w:val="right"/>
            </w:pPr>
            <w:r>
              <w:rPr>
                <w:sz w:val="16"/>
              </w:rPr>
              <w:t>189 of 189</w:t>
            </w:r>
          </w:p>
        </w:tc>
        <w:tc>
          <w:tcPr>
            <w:tcW w:type="dxa" w:w="985"/>
          </w:tcPr>
          <w:p>
            <w:pPr>
              <w:spacing w:after="0"/>
              <w:jc w:val="right"/>
            </w:pPr>
            <w:r>
              <w:rPr>
                <w:sz w:val="16"/>
              </w:rPr>
              <w:t>19.1</w:t>
            </w:r>
          </w:p>
        </w:tc>
        <w:tc>
          <w:tcPr>
            <w:tcW w:type="dxa" w:w="1033"/>
          </w:tcPr>
          <w:p>
            <w:pPr>
              <w:spacing w:after="0"/>
              <w:jc w:val="right"/>
            </w:pPr>
            <w:r>
              <w:rPr>
                <w:sz w:val="16"/>
              </w:rPr>
              <w:t>64.7</w:t>
            </w:r>
          </w:p>
        </w:tc>
        <w:tc>
          <w:tcPr>
            <w:tcW w:type="dxa" w:w="985"/>
          </w:tcPr>
          <w:p>
            <w:pPr>
              <w:spacing w:after="0"/>
              <w:jc w:val="right"/>
            </w:pPr>
            <w:r>
              <w:rPr>
                <w:sz w:val="16"/>
              </w:rPr>
              <w:t>85.7</w:t>
            </w:r>
          </w:p>
        </w:tc>
        <w:tc>
          <w:tcPr>
            <w:tcW w:type="dxa" w:w="7956"/>
          </w:tcPr>
          <w:p>
            <w:pPr>
              <w:spacing w:after="0"/>
              <w:jc w:val="left"/>
            </w:pPr>
            <w:r>
              <w:rPr>
                <w:sz w:val="16"/>
              </w:rPr>
              <w:t>Relatively High 1, Relatively Moderate 137, Relatively Low 51</w:t>
            </w:r>
          </w:p>
        </w:tc>
      </w:tr>
      <w:tr>
        <w:trPr>
          <w:cantSplit/>
        </w:trPr>
        <w:tc>
          <w:tcPr>
            <w:tcW w:type="dxa" w:w="1576"/>
          </w:tcPr>
          <w:p>
            <w:pPr>
              <w:spacing w:after="0"/>
              <w:jc w:val="left"/>
            </w:pPr>
            <w:r>
              <w:rPr>
                <w:sz w:val="16"/>
              </w:rPr>
              <w:t>Hurricane</w:t>
            </w:r>
          </w:p>
        </w:tc>
        <w:tc>
          <w:tcPr>
            <w:tcW w:type="dxa" w:w="1576"/>
          </w:tcPr>
          <w:p>
            <w:pPr>
              <w:spacing w:after="0"/>
              <w:jc w:val="right"/>
            </w:pPr>
            <w:r>
              <w:rPr>
                <w:sz w:val="16"/>
              </w:rPr>
              <w:t>189 of 189</w:t>
            </w:r>
          </w:p>
        </w:tc>
        <w:tc>
          <w:tcPr>
            <w:tcW w:type="dxa" w:w="985"/>
          </w:tcPr>
          <w:p>
            <w:pPr>
              <w:spacing w:after="0"/>
              <w:jc w:val="right"/>
            </w:pPr>
            <w:r>
              <w:rPr>
                <w:sz w:val="16"/>
              </w:rPr>
              <w:t>36.1</w:t>
            </w:r>
          </w:p>
        </w:tc>
        <w:tc>
          <w:tcPr>
            <w:tcW w:type="dxa" w:w="1033"/>
          </w:tcPr>
          <w:p>
            <w:pPr>
              <w:spacing w:after="0"/>
              <w:jc w:val="right"/>
            </w:pPr>
            <w:r>
              <w:rPr>
                <w:sz w:val="16"/>
              </w:rPr>
              <w:t>47.7</w:t>
            </w:r>
          </w:p>
        </w:tc>
        <w:tc>
          <w:tcPr>
            <w:tcW w:type="dxa" w:w="985"/>
          </w:tcPr>
          <w:p>
            <w:pPr>
              <w:spacing w:after="0"/>
              <w:jc w:val="right"/>
            </w:pPr>
            <w:r>
              <w:rPr>
                <w:sz w:val="16"/>
              </w:rPr>
              <w:t>58.2</w:t>
            </w:r>
          </w:p>
        </w:tc>
        <w:tc>
          <w:tcPr>
            <w:tcW w:type="dxa" w:w="7956"/>
          </w:tcPr>
          <w:p>
            <w:pPr>
              <w:spacing w:after="0"/>
              <w:jc w:val="left"/>
            </w:pPr>
            <w:r>
              <w:rPr>
                <w:sz w:val="16"/>
              </w:rPr>
              <w:t>Relatively Low 24, Very Low 165</w:t>
            </w:r>
          </w:p>
        </w:tc>
      </w:tr>
      <w:tr>
        <w:trPr>
          <w:cantSplit/>
        </w:trPr>
        <w:tc>
          <w:tcPr>
            <w:tcW w:type="dxa" w:w="1576"/>
          </w:tcPr>
          <w:p>
            <w:pPr>
              <w:spacing w:after="0"/>
              <w:jc w:val="left"/>
            </w:pPr>
            <w:r>
              <w:rPr>
                <w:sz w:val="16"/>
              </w:rPr>
              <w:t>Ice Storm</w:t>
            </w:r>
          </w:p>
        </w:tc>
        <w:tc>
          <w:tcPr>
            <w:tcW w:type="dxa" w:w="1576"/>
          </w:tcPr>
          <w:p>
            <w:pPr>
              <w:spacing w:after="0"/>
              <w:jc w:val="right"/>
            </w:pPr>
            <w:r>
              <w:rPr>
                <w:sz w:val="16"/>
              </w:rPr>
              <w:t>189 of 189</w:t>
            </w:r>
          </w:p>
        </w:tc>
        <w:tc>
          <w:tcPr>
            <w:tcW w:type="dxa" w:w="985"/>
          </w:tcPr>
          <w:p>
            <w:pPr>
              <w:spacing w:after="0"/>
              <w:jc w:val="right"/>
            </w:pPr>
            <w:r>
              <w:rPr>
                <w:sz w:val="16"/>
              </w:rPr>
              <w:t>9.1</w:t>
            </w:r>
          </w:p>
        </w:tc>
        <w:tc>
          <w:tcPr>
            <w:tcW w:type="dxa" w:w="1033"/>
          </w:tcPr>
          <w:p>
            <w:pPr>
              <w:spacing w:after="0"/>
              <w:jc w:val="right"/>
            </w:pPr>
            <w:r>
              <w:rPr>
                <w:sz w:val="16"/>
              </w:rPr>
              <w:t>38.6</w:t>
            </w:r>
          </w:p>
        </w:tc>
        <w:tc>
          <w:tcPr>
            <w:tcW w:type="dxa" w:w="985"/>
          </w:tcPr>
          <w:p>
            <w:pPr>
              <w:spacing w:after="0"/>
              <w:jc w:val="right"/>
            </w:pPr>
            <w:r>
              <w:rPr>
                <w:sz w:val="16"/>
              </w:rPr>
              <w:t>76.6</w:t>
            </w:r>
          </w:p>
        </w:tc>
        <w:tc>
          <w:tcPr>
            <w:tcW w:type="dxa" w:w="7956"/>
          </w:tcPr>
          <w:p>
            <w:pPr>
              <w:spacing w:after="0"/>
              <w:jc w:val="left"/>
            </w:pPr>
            <w:r>
              <w:rPr>
                <w:sz w:val="16"/>
              </w:rPr>
              <w:t>Relatively Moderate 3, Relatively Low 129, Very Low 57</w:t>
            </w:r>
          </w:p>
        </w:tc>
      </w:tr>
      <w:tr>
        <w:trPr>
          <w:cantSplit/>
        </w:trPr>
        <w:tc>
          <w:tcPr>
            <w:tcW w:type="dxa" w:w="1576"/>
          </w:tcPr>
          <w:p>
            <w:pPr>
              <w:spacing w:after="0"/>
              <w:jc w:val="left"/>
            </w:pPr>
            <w:r>
              <w:rPr>
                <w:sz w:val="16"/>
              </w:rPr>
              <w:t>Inland Flooding</w:t>
            </w:r>
          </w:p>
        </w:tc>
        <w:tc>
          <w:tcPr>
            <w:tcW w:type="dxa" w:w="1576"/>
          </w:tcPr>
          <w:p>
            <w:pPr>
              <w:spacing w:after="0"/>
              <w:jc w:val="right"/>
            </w:pPr>
            <w:r>
              <w:rPr>
                <w:sz w:val="16"/>
              </w:rPr>
              <w:t>189 of 189</w:t>
            </w:r>
          </w:p>
        </w:tc>
        <w:tc>
          <w:tcPr>
            <w:tcW w:type="dxa" w:w="985"/>
          </w:tcPr>
          <w:p>
            <w:pPr>
              <w:spacing w:after="0"/>
              <w:jc w:val="right"/>
            </w:pPr>
            <w:r>
              <w:rPr>
                <w:sz w:val="16"/>
              </w:rPr>
              <w:t>1.4</w:t>
            </w:r>
          </w:p>
        </w:tc>
        <w:tc>
          <w:tcPr>
            <w:tcW w:type="dxa" w:w="1033"/>
          </w:tcPr>
          <w:p>
            <w:pPr>
              <w:spacing w:after="0"/>
              <w:jc w:val="right"/>
            </w:pPr>
            <w:r>
              <w:rPr>
                <w:sz w:val="16"/>
              </w:rPr>
              <w:t>59.3</w:t>
            </w:r>
          </w:p>
        </w:tc>
        <w:tc>
          <w:tcPr>
            <w:tcW w:type="dxa" w:w="985"/>
          </w:tcPr>
          <w:p>
            <w:pPr>
              <w:spacing w:after="0"/>
              <w:jc w:val="right"/>
            </w:pPr>
            <w:r>
              <w:rPr>
                <w:sz w:val="16"/>
              </w:rPr>
              <w:t>96.1</w:t>
            </w:r>
          </w:p>
        </w:tc>
        <w:tc>
          <w:tcPr>
            <w:tcW w:type="dxa" w:w="7956"/>
          </w:tcPr>
          <w:p>
            <w:pPr>
              <w:spacing w:after="0"/>
              <w:jc w:val="left"/>
            </w:pPr>
            <w:r>
              <w:rPr>
                <w:sz w:val="16"/>
              </w:rPr>
              <w:t>Very High 2, Relatively High 38, Relatively Moderate 80, Relatively Low 59, Very Low 10</w:t>
            </w:r>
          </w:p>
        </w:tc>
      </w:tr>
      <w:tr>
        <w:trPr>
          <w:cantSplit/>
        </w:trPr>
        <w:tc>
          <w:tcPr>
            <w:tcW w:type="dxa" w:w="1576"/>
          </w:tcPr>
          <w:p>
            <w:pPr>
              <w:spacing w:after="0"/>
              <w:jc w:val="left"/>
            </w:pPr>
            <w:r>
              <w:rPr>
                <w:sz w:val="16"/>
              </w:rPr>
              <w:t>Landslide</w:t>
            </w:r>
          </w:p>
        </w:tc>
        <w:tc>
          <w:tcPr>
            <w:tcW w:type="dxa" w:w="1576"/>
          </w:tcPr>
          <w:p>
            <w:pPr>
              <w:spacing w:after="0"/>
              <w:jc w:val="right"/>
            </w:pPr>
            <w:r>
              <w:rPr>
                <w:sz w:val="16"/>
              </w:rPr>
              <w:t>189 of 189</w:t>
            </w:r>
          </w:p>
        </w:tc>
        <w:tc>
          <w:tcPr>
            <w:tcW w:type="dxa" w:w="985"/>
          </w:tcPr>
          <w:p>
            <w:pPr>
              <w:spacing w:after="0"/>
              <w:jc w:val="right"/>
            </w:pPr>
            <w:r>
              <w:rPr>
                <w:sz w:val="16"/>
              </w:rPr>
              <w:t>15.2</w:t>
            </w:r>
          </w:p>
        </w:tc>
        <w:tc>
          <w:tcPr>
            <w:tcW w:type="dxa" w:w="1033"/>
          </w:tcPr>
          <w:p>
            <w:pPr>
              <w:spacing w:after="0"/>
              <w:jc w:val="right"/>
            </w:pPr>
            <w:r>
              <w:rPr>
                <w:sz w:val="16"/>
              </w:rPr>
              <w:t>77.4</w:t>
            </w:r>
          </w:p>
        </w:tc>
        <w:tc>
          <w:tcPr>
            <w:tcW w:type="dxa" w:w="985"/>
          </w:tcPr>
          <w:p>
            <w:pPr>
              <w:spacing w:after="0"/>
              <w:jc w:val="right"/>
            </w:pPr>
            <w:r>
              <w:rPr>
                <w:sz w:val="16"/>
              </w:rPr>
              <w:t>97.6</w:t>
            </w:r>
          </w:p>
        </w:tc>
        <w:tc>
          <w:tcPr>
            <w:tcW w:type="dxa" w:w="7956"/>
          </w:tcPr>
          <w:p>
            <w:pPr>
              <w:spacing w:after="0"/>
              <w:jc w:val="left"/>
            </w:pPr>
            <w:r>
              <w:rPr>
                <w:sz w:val="16"/>
              </w:rPr>
              <w:t>Relatively Moderate 10, Relatively Low 72, Very Low 107</w:t>
            </w:r>
          </w:p>
        </w:tc>
      </w:tr>
      <w:tr>
        <w:trPr>
          <w:cantSplit/>
        </w:trPr>
        <w:tc>
          <w:tcPr>
            <w:tcW w:type="dxa" w:w="1576"/>
          </w:tcPr>
          <w:p>
            <w:pPr>
              <w:spacing w:after="0"/>
              <w:jc w:val="left"/>
            </w:pPr>
            <w:r>
              <w:rPr>
                <w:sz w:val="16"/>
              </w:rPr>
              <w:t>Lightning</w:t>
            </w:r>
          </w:p>
        </w:tc>
        <w:tc>
          <w:tcPr>
            <w:tcW w:type="dxa" w:w="1576"/>
          </w:tcPr>
          <w:p>
            <w:pPr>
              <w:spacing w:after="0"/>
              <w:jc w:val="right"/>
            </w:pPr>
            <w:r>
              <w:rPr>
                <w:sz w:val="16"/>
              </w:rPr>
              <w:t>189 of 189</w:t>
            </w:r>
          </w:p>
        </w:tc>
        <w:tc>
          <w:tcPr>
            <w:tcW w:type="dxa" w:w="985"/>
          </w:tcPr>
          <w:p>
            <w:pPr>
              <w:spacing w:after="0"/>
              <w:jc w:val="right"/>
            </w:pPr>
            <w:r>
              <w:rPr>
                <w:sz w:val="16"/>
              </w:rPr>
              <w:t>38.1</w:t>
            </w:r>
          </w:p>
        </w:tc>
        <w:tc>
          <w:tcPr>
            <w:tcW w:type="dxa" w:w="1033"/>
          </w:tcPr>
          <w:p>
            <w:pPr>
              <w:spacing w:after="0"/>
              <w:jc w:val="right"/>
            </w:pPr>
            <w:r>
              <w:rPr>
                <w:sz w:val="16"/>
              </w:rPr>
              <w:t>78.5</w:t>
            </w:r>
          </w:p>
        </w:tc>
        <w:tc>
          <w:tcPr>
            <w:tcW w:type="dxa" w:w="985"/>
          </w:tcPr>
          <w:p>
            <w:pPr>
              <w:spacing w:after="0"/>
              <w:jc w:val="right"/>
            </w:pPr>
            <w:r>
              <w:rPr>
                <w:sz w:val="16"/>
              </w:rPr>
              <w:t>95.6</w:t>
            </w:r>
          </w:p>
        </w:tc>
        <w:tc>
          <w:tcPr>
            <w:tcW w:type="dxa" w:w="7956"/>
          </w:tcPr>
          <w:p>
            <w:pPr>
              <w:spacing w:after="0"/>
              <w:jc w:val="left"/>
            </w:pPr>
            <w:r>
              <w:rPr>
                <w:sz w:val="16"/>
              </w:rPr>
              <w:t>Relatively High 97, Relatively Moderate 89, Relatively Low 3</w:t>
            </w:r>
          </w:p>
        </w:tc>
      </w:tr>
      <w:tr>
        <w:trPr>
          <w:cantSplit/>
        </w:trPr>
        <w:tc>
          <w:tcPr>
            <w:tcW w:type="dxa" w:w="1576"/>
          </w:tcPr>
          <w:p>
            <w:pPr>
              <w:spacing w:after="0"/>
              <w:jc w:val="left"/>
            </w:pPr>
            <w:r>
              <w:rPr>
                <w:sz w:val="16"/>
              </w:rPr>
              <w:t>Strong Wind</w:t>
            </w:r>
          </w:p>
        </w:tc>
        <w:tc>
          <w:tcPr>
            <w:tcW w:type="dxa" w:w="1576"/>
          </w:tcPr>
          <w:p>
            <w:pPr>
              <w:spacing w:after="0"/>
              <w:jc w:val="right"/>
            </w:pPr>
            <w:r>
              <w:rPr>
                <w:sz w:val="16"/>
              </w:rPr>
              <w:t>189 of 189</w:t>
            </w:r>
          </w:p>
        </w:tc>
        <w:tc>
          <w:tcPr>
            <w:tcW w:type="dxa" w:w="985"/>
          </w:tcPr>
          <w:p>
            <w:pPr>
              <w:spacing w:after="0"/>
              <w:jc w:val="right"/>
            </w:pPr>
            <w:r>
              <w:rPr>
                <w:sz w:val="16"/>
              </w:rPr>
              <w:t>27.5</w:t>
            </w:r>
          </w:p>
        </w:tc>
        <w:tc>
          <w:tcPr>
            <w:tcW w:type="dxa" w:w="1033"/>
          </w:tcPr>
          <w:p>
            <w:pPr>
              <w:spacing w:after="0"/>
              <w:jc w:val="right"/>
            </w:pPr>
            <w:r>
              <w:rPr>
                <w:sz w:val="16"/>
              </w:rPr>
              <w:t>56.9</w:t>
            </w:r>
          </w:p>
        </w:tc>
        <w:tc>
          <w:tcPr>
            <w:tcW w:type="dxa" w:w="985"/>
          </w:tcPr>
          <w:p>
            <w:pPr>
              <w:spacing w:after="0"/>
              <w:jc w:val="right"/>
            </w:pPr>
            <w:r>
              <w:rPr>
                <w:sz w:val="16"/>
              </w:rPr>
              <w:t>78.8</w:t>
            </w:r>
          </w:p>
        </w:tc>
        <w:tc>
          <w:tcPr>
            <w:tcW w:type="dxa" w:w="7956"/>
          </w:tcPr>
          <w:p>
            <w:pPr>
              <w:spacing w:after="0"/>
              <w:jc w:val="left"/>
            </w:pPr>
            <w:r>
              <w:rPr>
                <w:sz w:val="16"/>
              </w:rPr>
              <w:t>Relatively Moderate 111, Relatively Low 78</w:t>
            </w:r>
          </w:p>
        </w:tc>
      </w:tr>
      <w:tr>
        <w:trPr>
          <w:cantSplit/>
        </w:trPr>
        <w:tc>
          <w:tcPr>
            <w:tcW w:type="dxa" w:w="1576"/>
          </w:tcPr>
          <w:p>
            <w:pPr>
              <w:spacing w:after="0"/>
              <w:jc w:val="left"/>
            </w:pPr>
            <w:r>
              <w:rPr>
                <w:sz w:val="16"/>
              </w:rPr>
              <w:t>Tornado</w:t>
            </w:r>
          </w:p>
        </w:tc>
        <w:tc>
          <w:tcPr>
            <w:tcW w:type="dxa" w:w="1576"/>
          </w:tcPr>
          <w:p>
            <w:pPr>
              <w:spacing w:after="0"/>
              <w:jc w:val="right"/>
            </w:pPr>
            <w:r>
              <w:rPr>
                <w:sz w:val="16"/>
              </w:rPr>
              <w:t>189 of 189</w:t>
            </w:r>
          </w:p>
        </w:tc>
        <w:tc>
          <w:tcPr>
            <w:tcW w:type="dxa" w:w="985"/>
          </w:tcPr>
          <w:p>
            <w:pPr>
              <w:spacing w:after="0"/>
              <w:jc w:val="right"/>
            </w:pPr>
            <w:r>
              <w:rPr>
                <w:sz w:val="16"/>
              </w:rPr>
              <w:t>59.3</w:t>
            </w:r>
          </w:p>
        </w:tc>
        <w:tc>
          <w:tcPr>
            <w:tcW w:type="dxa" w:w="1033"/>
          </w:tcPr>
          <w:p>
            <w:pPr>
              <w:spacing w:after="0"/>
              <w:jc w:val="right"/>
            </w:pPr>
            <w:r>
              <w:rPr>
                <w:sz w:val="16"/>
              </w:rPr>
              <w:t>84.1</w:t>
            </w:r>
          </w:p>
        </w:tc>
        <w:tc>
          <w:tcPr>
            <w:tcW w:type="dxa" w:w="985"/>
          </w:tcPr>
          <w:p>
            <w:pPr>
              <w:spacing w:after="0"/>
              <w:jc w:val="right"/>
            </w:pPr>
            <w:r>
              <w:rPr>
                <w:sz w:val="16"/>
              </w:rPr>
              <w:t>99.1</w:t>
            </w:r>
          </w:p>
        </w:tc>
        <w:tc>
          <w:tcPr>
            <w:tcW w:type="dxa" w:w="7956"/>
          </w:tcPr>
          <w:p>
            <w:pPr>
              <w:spacing w:after="0"/>
              <w:jc w:val="left"/>
            </w:pPr>
            <w:r>
              <w:rPr>
                <w:sz w:val="16"/>
              </w:rPr>
              <w:t>Very High 24, Relatively High 128, Relatively Moderate 37</w:t>
            </w:r>
          </w:p>
        </w:tc>
      </w:tr>
      <w:tr>
        <w:trPr>
          <w:cantSplit/>
        </w:trPr>
        <w:tc>
          <w:tcPr>
            <w:tcW w:type="dxa" w:w="1576"/>
          </w:tcPr>
          <w:p>
            <w:pPr>
              <w:spacing w:after="0"/>
              <w:jc w:val="left"/>
            </w:pPr>
            <w:r>
              <w:rPr>
                <w:sz w:val="16"/>
              </w:rPr>
              <w:t>Wildfire</w:t>
            </w:r>
          </w:p>
        </w:tc>
        <w:tc>
          <w:tcPr>
            <w:tcW w:type="dxa" w:w="1576"/>
          </w:tcPr>
          <w:p>
            <w:pPr>
              <w:spacing w:after="0"/>
              <w:jc w:val="right"/>
            </w:pPr>
            <w:r>
              <w:rPr>
                <w:sz w:val="16"/>
              </w:rPr>
              <w:t>184 of 189</w:t>
            </w:r>
          </w:p>
        </w:tc>
        <w:tc>
          <w:tcPr>
            <w:tcW w:type="dxa" w:w="985"/>
          </w:tcPr>
          <w:p>
            <w:pPr>
              <w:spacing w:after="0"/>
              <w:jc w:val="right"/>
            </w:pPr>
            <w:r>
              <w:rPr>
                <w:sz w:val="16"/>
              </w:rPr>
              <w:t>18.5</w:t>
            </w:r>
          </w:p>
        </w:tc>
        <w:tc>
          <w:tcPr>
            <w:tcW w:type="dxa" w:w="1033"/>
          </w:tcPr>
          <w:p>
            <w:pPr>
              <w:spacing w:after="0"/>
              <w:jc w:val="right"/>
            </w:pPr>
            <w:r>
              <w:rPr>
                <w:sz w:val="16"/>
              </w:rPr>
              <w:t>56.3</w:t>
            </w:r>
          </w:p>
        </w:tc>
        <w:tc>
          <w:tcPr>
            <w:tcW w:type="dxa" w:w="985"/>
          </w:tcPr>
          <w:p>
            <w:pPr>
              <w:spacing w:after="0"/>
              <w:jc w:val="right"/>
            </w:pPr>
            <w:r>
              <w:rPr>
                <w:sz w:val="16"/>
              </w:rPr>
              <w:t>87.0</w:t>
            </w:r>
          </w:p>
        </w:tc>
        <w:tc>
          <w:tcPr>
            <w:tcW w:type="dxa" w:w="7956"/>
          </w:tcPr>
          <w:p>
            <w:pPr>
              <w:spacing w:after="0"/>
              <w:jc w:val="left"/>
            </w:pPr>
            <w:r>
              <w:rPr>
                <w:sz w:val="16"/>
              </w:rPr>
              <w:t>Relatively Low 72, Very Low 112, No Rating 5</w:t>
            </w:r>
          </w:p>
        </w:tc>
      </w:tr>
      <w:tr>
        <w:trPr>
          <w:cantSplit/>
        </w:trPr>
        <w:tc>
          <w:tcPr>
            <w:tcW w:type="dxa" w:w="1576"/>
          </w:tcPr>
          <w:p>
            <w:pPr>
              <w:spacing w:after="0"/>
              <w:jc w:val="left"/>
            </w:pPr>
            <w:r>
              <w:rPr>
                <w:sz w:val="16"/>
              </w:rPr>
              <w:t>Winter Weather</w:t>
            </w:r>
          </w:p>
        </w:tc>
        <w:tc>
          <w:tcPr>
            <w:tcW w:type="dxa" w:w="1576"/>
          </w:tcPr>
          <w:p>
            <w:pPr>
              <w:spacing w:after="0"/>
              <w:jc w:val="right"/>
            </w:pPr>
            <w:r>
              <w:rPr>
                <w:sz w:val="16"/>
              </w:rPr>
              <w:t>189 of 189</w:t>
            </w:r>
          </w:p>
        </w:tc>
        <w:tc>
          <w:tcPr>
            <w:tcW w:type="dxa" w:w="985"/>
          </w:tcPr>
          <w:p>
            <w:pPr>
              <w:spacing w:after="0"/>
              <w:jc w:val="right"/>
            </w:pPr>
            <w:r>
              <w:rPr>
                <w:sz w:val="16"/>
              </w:rPr>
              <w:t>21.4</w:t>
            </w:r>
          </w:p>
        </w:tc>
        <w:tc>
          <w:tcPr>
            <w:tcW w:type="dxa" w:w="1033"/>
          </w:tcPr>
          <w:p>
            <w:pPr>
              <w:spacing w:after="0"/>
              <w:jc w:val="right"/>
            </w:pPr>
            <w:r>
              <w:rPr>
                <w:sz w:val="16"/>
              </w:rPr>
              <w:t>31.7</w:t>
            </w:r>
          </w:p>
        </w:tc>
        <w:tc>
          <w:tcPr>
            <w:tcW w:type="dxa" w:w="985"/>
          </w:tcPr>
          <w:p>
            <w:pPr>
              <w:spacing w:after="0"/>
              <w:jc w:val="right"/>
            </w:pPr>
            <w:r>
              <w:rPr>
                <w:sz w:val="16"/>
              </w:rPr>
              <w:t>48.7</w:t>
            </w:r>
          </w:p>
        </w:tc>
        <w:tc>
          <w:tcPr>
            <w:tcW w:type="dxa" w:w="7956"/>
          </w:tcPr>
          <w:p>
            <w:pPr>
              <w:spacing w:after="0"/>
              <w:jc w:val="left"/>
            </w:pPr>
            <w:r>
              <w:rPr>
                <w:sz w:val="16"/>
              </w:rPr>
              <w:t>Relatively Moderate 1, Relatively Low 188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536"/>
        <w:gridCol w:w="2046"/>
        <w:gridCol w:w="2127"/>
        <w:gridCol w:w="2351"/>
        <w:gridCol w:w="2175"/>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536"/>
            <w:shd w:val="clear" w:color="auto" w:fill="E8E8E8"/>
          </w:tcPr>
          <w:p>
            <w:pPr>
              <w:spacing w:after="0"/>
              <w:jc w:val="left"/>
            </w:pPr>
            <w:r>
              <w:rPr>
                <w:b/>
                <w:sz w:val="16"/>
              </w:rPr>
              <w:t>Plan status</w:t>
            </w:r>
          </w:p>
        </w:tc>
        <w:tc>
          <w:tcPr>
            <w:tcW w:type="dxa" w:w="204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2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5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175"/>
            <w:shd w:val="clear" w:color="auto" w:fill="E8E8E8"/>
          </w:tcPr>
          <w:p>
            <w:pPr>
              <w:spacing w:after="0"/>
              <w:jc w:val="left"/>
            </w:pPr>
            <w:r>
              <w:rPr>
                <w:b/>
                <w:sz w:val="16"/>
              </w:rPr>
              <w:t>Notes</w:t>
            </w:r>
          </w:p>
        </w:tc>
      </w:tr>
      <w:tr>
        <w:trPr>
          <w:cantSplit/>
        </w:trPr>
        <w:tc>
          <w:tcPr>
            <w:tcW w:type="dxa" w:w="1483"/>
          </w:tcPr>
          <w:p>
            <w:pPr>
              <w:spacing w:after="0"/>
              <w:jc w:val="left"/>
            </w:pPr>
            <w:r>
              <w:rPr>
                <w:sz w:val="16"/>
              </w:rPr>
              <w:t>Jefferson County (unincorporated area)</w:t>
            </w:r>
          </w:p>
        </w:tc>
        <w:tc>
          <w:tcPr>
            <w:tcW w:type="dxa" w:w="1394"/>
          </w:tcPr>
          <w:p>
            <w:pPr>
              <w:spacing w:after="0"/>
              <w:jc w:val="left"/>
            </w:pPr>
            <w:r>
              <w:rPr>
                <w:sz w:val="16"/>
              </w:rPr>
              <w:t>Unincorporated</w:t>
            </w:r>
          </w:p>
        </w:tc>
        <w:tc>
          <w:tcPr>
            <w:tcW w:type="dxa" w:w="2536"/>
          </w:tcPr>
          <w:p>
            <w:pPr>
              <w:spacing w:after="0"/>
              <w:jc w:val="left"/>
            </w:pPr>
            <w:r>
              <w:rPr>
                <w:sz w:val="16"/>
              </w:rPr>
              <w:t>Approved, expires 2031-05-12</w:t>
            </w:r>
          </w:p>
        </w:tc>
        <w:tc>
          <w:tcPr>
            <w:tcW w:type="dxa" w:w="2046"/>
          </w:tcPr>
          <w:p>
            <w:pPr>
              <w:spacing w:after="0"/>
              <w:jc w:val="right"/>
            </w:pPr>
            <w:r>
              <w:rPr>
                <w:sz w:val="16"/>
              </w:rPr>
              <w:t>FMA RL 2, SRL 6; any 35</w:t>
            </w:r>
          </w:p>
        </w:tc>
        <w:tc>
          <w:tcPr>
            <w:tcW w:type="dxa" w:w="2127"/>
          </w:tcPr>
          <w:p>
            <w:pPr>
              <w:spacing w:after="0"/>
              <w:jc w:val="right"/>
            </w:pPr>
            <w:r>
              <w:rPr>
                <w:sz w:val="16"/>
              </w:rPr>
              <w:t>$22,088,580.08</w:t>
            </w:r>
          </w:p>
        </w:tc>
        <w:tc>
          <w:tcPr>
            <w:tcW w:type="dxa" w:w="2351"/>
          </w:tcPr>
          <w:p>
            <w:pPr>
              <w:spacing w:after="0"/>
              <w:jc w:val="right"/>
            </w:pPr>
            <w:r>
              <w:rPr>
                <w:sz w:val="16"/>
              </w:rPr>
              <w:t>0 total; 0 since its plan</w:t>
            </w:r>
          </w:p>
        </w:tc>
        <w:tc>
          <w:tcPr>
            <w:tcW w:type="dxa" w:w="2175"/>
          </w:tcPr>
          <w:p>
            <w:pPr>
              <w:spacing w:after="0"/>
              <w:jc w:val="left"/>
            </w:pPr>
          </w:p>
        </w:tc>
      </w:tr>
      <w:tr>
        <w:trPr>
          <w:cantSplit/>
        </w:trPr>
        <w:tc>
          <w:tcPr>
            <w:tcW w:type="dxa" w:w="1483"/>
          </w:tcPr>
          <w:p>
            <w:pPr>
              <w:spacing w:after="0"/>
              <w:jc w:val="left"/>
            </w:pPr>
            <w:r>
              <w:rPr>
                <w:sz w:val="16"/>
              </w:rPr>
              <w:t>Adamsville city</w:t>
            </w:r>
          </w:p>
        </w:tc>
        <w:tc>
          <w:tcPr>
            <w:tcW w:type="dxa" w:w="1394"/>
          </w:tcPr>
          <w:p>
            <w:pPr>
              <w:spacing w:after="0"/>
              <w:jc w:val="left"/>
            </w:pPr>
            <w:r>
              <w:rPr>
                <w:sz w:val="16"/>
              </w:rPr>
              <w:t>City</w:t>
            </w:r>
          </w:p>
        </w:tc>
        <w:tc>
          <w:tcPr>
            <w:tcW w:type="dxa" w:w="2536"/>
          </w:tcPr>
          <w:p>
            <w:pPr>
              <w:spacing w:after="0"/>
              <w:jc w:val="left"/>
            </w:pPr>
            <w:r>
              <w:rPr>
                <w:sz w:val="16"/>
              </w:rPr>
              <w:t>Approved, expires 2031-05-12</w:t>
            </w:r>
          </w:p>
        </w:tc>
        <w:tc>
          <w:tcPr>
            <w:tcW w:type="dxa" w:w="2046"/>
          </w:tcPr>
          <w:p>
            <w:pPr>
              <w:spacing w:after="0"/>
              <w:jc w:val="right"/>
            </w:pPr>
            <w:r>
              <w:rPr>
                <w:sz w:val="16"/>
              </w:rPr>
              <w:t>FMA RL 0, SRL 0; any 0</w:t>
            </w:r>
          </w:p>
        </w:tc>
        <w:tc>
          <w:tcPr>
            <w:tcW w:type="dxa" w:w="2127"/>
          </w:tcPr>
          <w:p>
            <w:pPr>
              <w:spacing w:after="0"/>
              <w:jc w:val="right"/>
            </w:pPr>
            <w:r>
              <w:rPr>
                <w:sz w:val="16"/>
              </w:rPr>
              <w:t>$469,359.63</w:t>
            </w:r>
          </w:p>
        </w:tc>
        <w:tc>
          <w:tcPr>
            <w:tcW w:type="dxa" w:w="2351"/>
          </w:tcPr>
          <w:p>
            <w:pPr>
              <w:spacing w:after="0"/>
              <w:jc w:val="right"/>
            </w:pPr>
            <w:r>
              <w:rPr>
                <w:sz w:val="16"/>
              </w:rPr>
              <w:t>12 total; 1 since its plan</w:t>
            </w:r>
          </w:p>
        </w:tc>
        <w:tc>
          <w:tcPr>
            <w:tcW w:type="dxa" w:w="2175"/>
          </w:tcPr>
          <w:p>
            <w:pPr>
              <w:spacing w:after="0"/>
              <w:jc w:val="left"/>
            </w:pPr>
          </w:p>
        </w:tc>
      </w:tr>
      <w:tr>
        <w:trPr>
          <w:cantSplit/>
        </w:trPr>
        <w:tc>
          <w:tcPr>
            <w:tcW w:type="dxa" w:w="1483"/>
          </w:tcPr>
          <w:p>
            <w:pPr>
              <w:spacing w:after="0"/>
              <w:jc w:val="left"/>
            </w:pPr>
            <w:r>
              <w:rPr>
                <w:sz w:val="16"/>
              </w:rPr>
              <w:t>Argo town</w:t>
            </w:r>
          </w:p>
        </w:tc>
        <w:tc>
          <w:tcPr>
            <w:tcW w:type="dxa" w:w="1394"/>
          </w:tcPr>
          <w:p>
            <w:pPr>
              <w:spacing w:after="0"/>
              <w:jc w:val="left"/>
            </w:pPr>
            <w:r>
              <w:rPr>
                <w:sz w:val="16"/>
              </w:rPr>
              <w:t>Town</w:t>
            </w:r>
          </w:p>
        </w:tc>
        <w:tc>
          <w:tcPr>
            <w:tcW w:type="dxa" w:w="2536"/>
          </w:tcPr>
          <w:p>
            <w:pPr>
              <w:spacing w:after="0"/>
              <w:jc w:val="left"/>
            </w:pPr>
            <w:r>
              <w:rPr>
                <w:sz w:val="16"/>
              </w:rPr>
              <w:t>Approved, expires 2031-05-12</w:t>
            </w:r>
          </w:p>
        </w:tc>
        <w:tc>
          <w:tcPr>
            <w:tcW w:type="dxa" w:w="2046"/>
          </w:tcPr>
          <w:p>
            <w:pPr>
              <w:spacing w:after="0"/>
              <w:jc w:val="right"/>
            </w:pPr>
            <w:r>
              <w:rPr>
                <w:sz w:val="16"/>
              </w:rPr>
              <w:t>FMA RL 0, SRL 0; any 0</w:t>
            </w:r>
          </w:p>
        </w:tc>
        <w:tc>
          <w:tcPr>
            <w:tcW w:type="dxa" w:w="2127"/>
          </w:tcPr>
          <w:p>
            <w:pPr>
              <w:spacing w:after="0"/>
              <w:jc w:val="right"/>
            </w:pPr>
            <w:r>
              <w:rPr>
                <w:sz w:val="16"/>
              </w:rPr>
              <w:t>$24,790.91</w:t>
            </w:r>
          </w:p>
        </w:tc>
        <w:tc>
          <w:tcPr>
            <w:tcW w:type="dxa" w:w="2351"/>
          </w:tcPr>
          <w:p>
            <w:pPr>
              <w:spacing w:after="0"/>
              <w:jc w:val="right"/>
            </w:pPr>
            <w:r>
              <w:rPr>
                <w:sz w:val="16"/>
              </w:rPr>
              <w:t>9 total; 0 since its plan</w:t>
            </w:r>
          </w:p>
        </w:tc>
        <w:tc>
          <w:tcPr>
            <w:tcW w:type="dxa" w:w="2175"/>
          </w:tcPr>
          <w:p>
            <w:pPr>
              <w:spacing w:after="0"/>
              <w:jc w:val="left"/>
            </w:pPr>
          </w:p>
        </w:tc>
      </w:tr>
      <w:tr>
        <w:trPr>
          <w:cantSplit/>
        </w:trPr>
        <w:tc>
          <w:tcPr>
            <w:tcW w:type="dxa" w:w="1483"/>
          </w:tcPr>
          <w:p>
            <w:pPr>
              <w:spacing w:after="0"/>
              <w:jc w:val="left"/>
            </w:pPr>
            <w:r>
              <w:rPr>
                <w:sz w:val="16"/>
              </w:rPr>
              <w:t>Bessemer city</w:t>
            </w:r>
          </w:p>
        </w:tc>
        <w:tc>
          <w:tcPr>
            <w:tcW w:type="dxa" w:w="1394"/>
          </w:tcPr>
          <w:p>
            <w:pPr>
              <w:spacing w:after="0"/>
              <w:jc w:val="left"/>
            </w:pPr>
            <w:r>
              <w:rPr>
                <w:sz w:val="16"/>
              </w:rPr>
              <w:t>City</w:t>
            </w:r>
          </w:p>
        </w:tc>
        <w:tc>
          <w:tcPr>
            <w:tcW w:type="dxa" w:w="2536"/>
          </w:tcPr>
          <w:p>
            <w:pPr>
              <w:spacing w:after="0"/>
              <w:jc w:val="left"/>
            </w:pPr>
            <w:r>
              <w:rPr>
                <w:sz w:val="16"/>
              </w:rPr>
              <w:t>Approved, expires 2031-05-12</w:t>
            </w:r>
          </w:p>
        </w:tc>
        <w:tc>
          <w:tcPr>
            <w:tcW w:type="dxa" w:w="2046"/>
          </w:tcPr>
          <w:p>
            <w:pPr>
              <w:spacing w:after="0"/>
              <w:jc w:val="right"/>
            </w:pPr>
            <w:r>
              <w:rPr>
                <w:sz w:val="16"/>
              </w:rPr>
              <w:t>FMA RL 2, SRL 3; any 21</w:t>
            </w:r>
          </w:p>
        </w:tc>
        <w:tc>
          <w:tcPr>
            <w:tcW w:type="dxa" w:w="2127"/>
          </w:tcPr>
          <w:p>
            <w:pPr>
              <w:spacing w:after="0"/>
              <w:jc w:val="right"/>
            </w:pPr>
            <w:r>
              <w:rPr>
                <w:sz w:val="16"/>
              </w:rPr>
              <w:t>$2,888,697.57</w:t>
            </w:r>
          </w:p>
        </w:tc>
        <w:tc>
          <w:tcPr>
            <w:tcW w:type="dxa" w:w="2351"/>
          </w:tcPr>
          <w:p>
            <w:pPr>
              <w:spacing w:after="0"/>
              <w:jc w:val="right"/>
            </w:pPr>
            <w:r>
              <w:rPr>
                <w:sz w:val="16"/>
              </w:rPr>
              <w:t>25 total; 0 since its plan</w:t>
            </w:r>
          </w:p>
        </w:tc>
        <w:tc>
          <w:tcPr>
            <w:tcW w:type="dxa" w:w="2175"/>
          </w:tcPr>
          <w:p>
            <w:pPr>
              <w:spacing w:after="0"/>
              <w:jc w:val="left"/>
            </w:pPr>
          </w:p>
        </w:tc>
      </w:tr>
      <w:tr>
        <w:trPr>
          <w:cantSplit/>
        </w:trPr>
        <w:tc>
          <w:tcPr>
            <w:tcW w:type="dxa" w:w="1483"/>
          </w:tcPr>
          <w:p>
            <w:pPr>
              <w:spacing w:after="0"/>
              <w:jc w:val="left"/>
            </w:pPr>
            <w:r>
              <w:rPr>
                <w:sz w:val="16"/>
              </w:rPr>
              <w:t>Birmingham city</w:t>
            </w:r>
          </w:p>
        </w:tc>
        <w:tc>
          <w:tcPr>
            <w:tcW w:type="dxa" w:w="1394"/>
          </w:tcPr>
          <w:p>
            <w:pPr>
              <w:spacing w:after="0"/>
              <w:jc w:val="left"/>
            </w:pPr>
            <w:r>
              <w:rPr>
                <w:sz w:val="16"/>
              </w:rPr>
              <w:t>City</w:t>
            </w:r>
          </w:p>
        </w:tc>
        <w:tc>
          <w:tcPr>
            <w:tcW w:type="dxa" w:w="2536"/>
          </w:tcPr>
          <w:p>
            <w:pPr>
              <w:spacing w:after="0"/>
              <w:jc w:val="left"/>
            </w:pPr>
            <w:r>
              <w:rPr>
                <w:sz w:val="16"/>
              </w:rPr>
              <w:t>Approved, expires 2031-05-12</w:t>
            </w:r>
          </w:p>
        </w:tc>
        <w:tc>
          <w:tcPr>
            <w:tcW w:type="dxa" w:w="2046"/>
          </w:tcPr>
          <w:p>
            <w:pPr>
              <w:spacing w:after="0"/>
              <w:jc w:val="right"/>
            </w:pPr>
            <w:r>
              <w:rPr>
                <w:sz w:val="16"/>
              </w:rPr>
              <w:t>FMA RL 4, SRL 11; any 106</w:t>
            </w:r>
          </w:p>
        </w:tc>
        <w:tc>
          <w:tcPr>
            <w:tcW w:type="dxa" w:w="2127"/>
          </w:tcPr>
          <w:p>
            <w:pPr>
              <w:spacing w:after="0"/>
              <w:jc w:val="right"/>
            </w:pPr>
            <w:r>
              <w:rPr>
                <w:sz w:val="16"/>
              </w:rPr>
              <w:t>$16,619,334.77</w:t>
            </w:r>
          </w:p>
        </w:tc>
        <w:tc>
          <w:tcPr>
            <w:tcW w:type="dxa" w:w="2351"/>
          </w:tcPr>
          <w:p>
            <w:pPr>
              <w:spacing w:after="0"/>
              <w:jc w:val="right"/>
            </w:pPr>
            <w:r>
              <w:rPr>
                <w:sz w:val="16"/>
              </w:rPr>
              <w:t>77 total; 0 since its plan</w:t>
            </w:r>
          </w:p>
        </w:tc>
        <w:tc>
          <w:tcPr>
            <w:tcW w:type="dxa" w:w="2175"/>
          </w:tcPr>
          <w:p>
            <w:pPr>
              <w:spacing w:after="0"/>
              <w:jc w:val="left"/>
            </w:pPr>
            <w:r>
              <w:rPr>
                <w:sz w:val="16"/>
              </w:rPr>
              <w:t>Whole community, including the part in Walker County, plus 1 property with no county in FEMA's file; in-county portion (county table): FMA RL 4, FMA SRL 11, NFIP RL 101, NFIP SRL 10, any category 104.</w:t>
            </w:r>
          </w:p>
        </w:tc>
      </w:tr>
      <w:tr>
        <w:trPr>
          <w:cantSplit/>
        </w:trPr>
        <w:tc>
          <w:tcPr>
            <w:tcW w:type="dxa" w:w="1483"/>
          </w:tcPr>
          <w:p>
            <w:pPr>
              <w:spacing w:after="0"/>
              <w:jc w:val="left"/>
            </w:pPr>
            <w:r>
              <w:rPr>
                <w:sz w:val="16"/>
              </w:rPr>
              <w:t>Brighton city</w:t>
            </w:r>
          </w:p>
        </w:tc>
        <w:tc>
          <w:tcPr>
            <w:tcW w:type="dxa" w:w="1394"/>
          </w:tcPr>
          <w:p>
            <w:pPr>
              <w:spacing w:after="0"/>
              <w:jc w:val="left"/>
            </w:pPr>
            <w:r>
              <w:rPr>
                <w:sz w:val="16"/>
              </w:rPr>
              <w:t>City</w:t>
            </w:r>
          </w:p>
        </w:tc>
        <w:tc>
          <w:tcPr>
            <w:tcW w:type="dxa" w:w="2536"/>
          </w:tcPr>
          <w:p>
            <w:pPr>
              <w:spacing w:after="0"/>
              <w:jc w:val="left"/>
            </w:pPr>
            <w:r>
              <w:rPr>
                <w:sz w:val="16"/>
              </w:rPr>
              <w:t>Approved, expires 2031-05-12</w:t>
            </w:r>
          </w:p>
        </w:tc>
        <w:tc>
          <w:tcPr>
            <w:tcW w:type="dxa" w:w="2046"/>
          </w:tcPr>
          <w:p>
            <w:pPr>
              <w:spacing w:after="0"/>
              <w:jc w:val="right"/>
            </w:pPr>
            <w:r>
              <w:rPr>
                <w:sz w:val="16"/>
              </w:rPr>
              <w:t>FMA RL 0, SRL 0; any 2</w:t>
            </w:r>
          </w:p>
        </w:tc>
        <w:tc>
          <w:tcPr>
            <w:tcW w:type="dxa" w:w="2127"/>
          </w:tcPr>
          <w:p>
            <w:pPr>
              <w:spacing w:after="0"/>
              <w:jc w:val="right"/>
            </w:pPr>
            <w:r>
              <w:rPr>
                <w:sz w:val="16"/>
              </w:rPr>
              <w:t>$102,247.23</w:t>
            </w:r>
          </w:p>
        </w:tc>
        <w:tc>
          <w:tcPr>
            <w:tcW w:type="dxa" w:w="2351"/>
          </w:tcPr>
          <w:p>
            <w:pPr>
              <w:spacing w:after="0"/>
              <w:jc w:val="right"/>
            </w:pPr>
            <w:r>
              <w:rPr>
                <w:sz w:val="16"/>
              </w:rPr>
              <w:t>0 total; 0 since its plan</w:t>
            </w:r>
          </w:p>
        </w:tc>
        <w:tc>
          <w:tcPr>
            <w:tcW w:type="dxa" w:w="2175"/>
          </w:tcPr>
          <w:p>
            <w:pPr>
              <w:spacing w:after="0"/>
              <w:jc w:val="left"/>
            </w:pPr>
          </w:p>
        </w:tc>
      </w:tr>
      <w:tr>
        <w:trPr>
          <w:cantSplit/>
        </w:trPr>
        <w:tc>
          <w:tcPr>
            <w:tcW w:type="dxa" w:w="1483"/>
          </w:tcPr>
          <w:p>
            <w:pPr>
              <w:spacing w:after="0"/>
              <w:jc w:val="left"/>
            </w:pPr>
            <w:r>
              <w:rPr>
                <w:sz w:val="16"/>
              </w:rPr>
              <w:t>Brookside town</w:t>
            </w:r>
          </w:p>
        </w:tc>
        <w:tc>
          <w:tcPr>
            <w:tcW w:type="dxa" w:w="1394"/>
          </w:tcPr>
          <w:p>
            <w:pPr>
              <w:spacing w:after="0"/>
              <w:jc w:val="left"/>
            </w:pPr>
            <w:r>
              <w:rPr>
                <w:sz w:val="16"/>
              </w:rPr>
              <w:t>Town</w:t>
            </w:r>
          </w:p>
        </w:tc>
        <w:tc>
          <w:tcPr>
            <w:tcW w:type="dxa" w:w="2536"/>
          </w:tcPr>
          <w:p>
            <w:pPr>
              <w:spacing w:after="0"/>
              <w:jc w:val="left"/>
            </w:pPr>
            <w:r>
              <w:rPr>
                <w:sz w:val="16"/>
              </w:rPr>
              <w:t>Approved, expires 2031-05-12</w:t>
            </w:r>
          </w:p>
        </w:tc>
        <w:tc>
          <w:tcPr>
            <w:tcW w:type="dxa" w:w="2046"/>
          </w:tcPr>
          <w:p>
            <w:pPr>
              <w:spacing w:after="0"/>
              <w:jc w:val="right"/>
            </w:pPr>
            <w:r>
              <w:rPr>
                <w:sz w:val="16"/>
              </w:rPr>
              <w:t>FMA RL 0, SRL 2; any 3</w:t>
            </w:r>
          </w:p>
        </w:tc>
        <w:tc>
          <w:tcPr>
            <w:tcW w:type="dxa" w:w="2127"/>
          </w:tcPr>
          <w:p>
            <w:pPr>
              <w:spacing w:after="0"/>
              <w:jc w:val="right"/>
            </w:pPr>
            <w:r>
              <w:rPr>
                <w:sz w:val="16"/>
              </w:rPr>
              <w:t>$200,751.80</w:t>
            </w:r>
          </w:p>
        </w:tc>
        <w:tc>
          <w:tcPr>
            <w:tcW w:type="dxa" w:w="2351"/>
          </w:tcPr>
          <w:p>
            <w:pPr>
              <w:spacing w:after="0"/>
              <w:jc w:val="right"/>
            </w:pPr>
            <w:r>
              <w:rPr>
                <w:sz w:val="16"/>
              </w:rPr>
              <w:t>5 total; 0 since its plan</w:t>
            </w:r>
          </w:p>
        </w:tc>
        <w:tc>
          <w:tcPr>
            <w:tcW w:type="dxa" w:w="2175"/>
          </w:tcPr>
          <w:p>
            <w:pPr>
              <w:spacing w:after="0"/>
              <w:jc w:val="left"/>
            </w:pPr>
          </w:p>
        </w:tc>
      </w:tr>
      <w:tr>
        <w:trPr>
          <w:cantSplit/>
        </w:trPr>
        <w:tc>
          <w:tcPr>
            <w:tcW w:type="dxa" w:w="1483"/>
          </w:tcPr>
          <w:p>
            <w:pPr>
              <w:spacing w:after="0"/>
              <w:jc w:val="left"/>
            </w:pPr>
            <w:r>
              <w:rPr>
                <w:sz w:val="16"/>
              </w:rPr>
              <w:t>Center Point city</w:t>
            </w:r>
          </w:p>
        </w:tc>
        <w:tc>
          <w:tcPr>
            <w:tcW w:type="dxa" w:w="1394"/>
          </w:tcPr>
          <w:p>
            <w:pPr>
              <w:spacing w:after="0"/>
              <w:jc w:val="left"/>
            </w:pPr>
            <w:r>
              <w:rPr>
                <w:sz w:val="16"/>
              </w:rPr>
              <w:t>City</w:t>
            </w:r>
          </w:p>
        </w:tc>
        <w:tc>
          <w:tcPr>
            <w:tcW w:type="dxa" w:w="2536"/>
          </w:tcPr>
          <w:p>
            <w:pPr>
              <w:spacing w:after="0"/>
              <w:jc w:val="left"/>
            </w:pPr>
            <w:r>
              <w:rPr>
                <w:sz w:val="16"/>
              </w:rPr>
              <w:t>Approved, expires 2031-05-12</w:t>
            </w:r>
          </w:p>
        </w:tc>
        <w:tc>
          <w:tcPr>
            <w:tcW w:type="dxa" w:w="2046"/>
          </w:tcPr>
          <w:p>
            <w:pPr>
              <w:spacing w:after="0"/>
              <w:jc w:val="right"/>
            </w:pPr>
            <w:r>
              <w:rPr>
                <w:sz w:val="16"/>
              </w:rPr>
              <w:t>FMA RL 0, SRL 0; any 1</w:t>
            </w:r>
          </w:p>
        </w:tc>
        <w:tc>
          <w:tcPr>
            <w:tcW w:type="dxa" w:w="2127"/>
          </w:tcPr>
          <w:p>
            <w:pPr>
              <w:spacing w:after="0"/>
              <w:jc w:val="right"/>
            </w:pPr>
            <w:r>
              <w:rPr>
                <w:sz w:val="16"/>
              </w:rPr>
              <w:t>$1,796.06</w:t>
            </w:r>
          </w:p>
        </w:tc>
        <w:tc>
          <w:tcPr>
            <w:tcW w:type="dxa" w:w="2351"/>
          </w:tcPr>
          <w:p>
            <w:pPr>
              <w:spacing w:after="0"/>
              <w:jc w:val="right"/>
            </w:pPr>
            <w:r>
              <w:rPr>
                <w:sz w:val="16"/>
              </w:rPr>
              <w:t>0 total; 0 since its plan</w:t>
            </w:r>
          </w:p>
        </w:tc>
        <w:tc>
          <w:tcPr>
            <w:tcW w:type="dxa" w:w="2175"/>
          </w:tcPr>
          <w:p>
            <w:pPr>
              <w:spacing w:after="0"/>
              <w:jc w:val="left"/>
            </w:pPr>
          </w:p>
        </w:tc>
      </w:tr>
      <w:tr>
        <w:trPr>
          <w:cantSplit/>
        </w:trPr>
        <w:tc>
          <w:tcPr>
            <w:tcW w:type="dxa" w:w="1483"/>
          </w:tcPr>
          <w:p>
            <w:pPr>
              <w:spacing w:after="0"/>
              <w:jc w:val="left"/>
            </w:pPr>
            <w:r>
              <w:rPr>
                <w:sz w:val="16"/>
              </w:rPr>
              <w:t>Clay city</w:t>
            </w:r>
          </w:p>
        </w:tc>
        <w:tc>
          <w:tcPr>
            <w:tcW w:type="dxa" w:w="1394"/>
          </w:tcPr>
          <w:p>
            <w:pPr>
              <w:spacing w:after="0"/>
              <w:jc w:val="left"/>
            </w:pPr>
            <w:r>
              <w:rPr>
                <w:sz w:val="16"/>
              </w:rPr>
              <w:t>City</w:t>
            </w:r>
          </w:p>
        </w:tc>
        <w:tc>
          <w:tcPr>
            <w:tcW w:type="dxa" w:w="2536"/>
          </w:tcPr>
          <w:p>
            <w:pPr>
              <w:spacing w:after="0"/>
              <w:jc w:val="left"/>
            </w:pPr>
            <w:r>
              <w:rPr>
                <w:sz w:val="16"/>
              </w:rPr>
              <w:t>Approved, expires 2031-05-12</w:t>
            </w:r>
          </w:p>
        </w:tc>
        <w:tc>
          <w:tcPr>
            <w:tcW w:type="dxa" w:w="2046"/>
          </w:tcPr>
          <w:p>
            <w:pPr>
              <w:spacing w:after="0"/>
              <w:jc w:val="right"/>
            </w:pPr>
            <w:r>
              <w:rPr>
                <w:sz w:val="16"/>
              </w:rPr>
              <w:t>FMA RL 0, SRL 0; any 0</w:t>
            </w:r>
          </w:p>
        </w:tc>
        <w:tc>
          <w:tcPr>
            <w:tcW w:type="dxa" w:w="2127"/>
          </w:tcPr>
          <w:p>
            <w:pPr>
              <w:spacing w:after="0"/>
              <w:jc w:val="right"/>
            </w:pPr>
            <w:r>
              <w:rPr>
                <w:sz w:val="16"/>
              </w:rPr>
              <w:t>$7,092.74</w:t>
            </w:r>
          </w:p>
        </w:tc>
        <w:tc>
          <w:tcPr>
            <w:tcW w:type="dxa" w:w="2351"/>
          </w:tcPr>
          <w:p>
            <w:pPr>
              <w:spacing w:after="0"/>
              <w:jc w:val="right"/>
            </w:pPr>
            <w:r>
              <w:rPr>
                <w:sz w:val="16"/>
              </w:rPr>
              <w:t>11 total; 0 since its plan</w:t>
            </w:r>
          </w:p>
        </w:tc>
        <w:tc>
          <w:tcPr>
            <w:tcW w:type="dxa" w:w="2175"/>
          </w:tcPr>
          <w:p>
            <w:pPr>
              <w:spacing w:after="0"/>
              <w:jc w:val="left"/>
            </w:pPr>
          </w:p>
        </w:tc>
      </w:tr>
      <w:tr>
        <w:trPr>
          <w:cantSplit/>
        </w:trPr>
        <w:tc>
          <w:tcPr>
            <w:tcW w:type="dxa" w:w="1483"/>
          </w:tcPr>
          <w:p>
            <w:pPr>
              <w:spacing w:after="0"/>
              <w:jc w:val="left"/>
            </w:pPr>
            <w:r>
              <w:rPr>
                <w:sz w:val="16"/>
              </w:rPr>
              <w:t>County Line town</w:t>
            </w:r>
          </w:p>
        </w:tc>
        <w:tc>
          <w:tcPr>
            <w:tcW w:type="dxa" w:w="1394"/>
          </w:tcPr>
          <w:p>
            <w:pPr>
              <w:spacing w:after="0"/>
              <w:jc w:val="left"/>
            </w:pPr>
            <w:r>
              <w:rPr>
                <w:sz w:val="16"/>
              </w:rPr>
              <w:t>Town</w:t>
            </w:r>
          </w:p>
        </w:tc>
        <w:tc>
          <w:tcPr>
            <w:tcW w:type="dxa" w:w="2536"/>
          </w:tcPr>
          <w:p>
            <w:pPr>
              <w:spacing w:after="0"/>
              <w:jc w:val="left"/>
            </w:pPr>
            <w:r>
              <w:rPr>
                <w:sz w:val="16"/>
              </w:rPr>
              <w:t>Approved, expires 2031-05-12</w:t>
            </w:r>
          </w:p>
        </w:tc>
        <w:tc>
          <w:tcPr>
            <w:tcW w:type="dxa" w:w="2046"/>
          </w:tcPr>
          <w:p>
            <w:pPr>
              <w:spacing w:after="0"/>
              <w:jc w:val="right"/>
            </w:pPr>
            <w:r>
              <w:rPr>
                <w:sz w:val="16"/>
              </w:rPr>
              <w:t>FMA RL 0, SRL 0; any 0</w:t>
            </w:r>
          </w:p>
        </w:tc>
        <w:tc>
          <w:tcPr>
            <w:tcW w:type="dxa" w:w="2127"/>
          </w:tcPr>
          <w:p>
            <w:pPr>
              <w:spacing w:after="0"/>
              <w:jc w:val="right"/>
            </w:pPr>
            <w:r>
              <w:rPr>
                <w:sz w:val="16"/>
              </w:rPr>
              <w:t>no Public Assistance recorded</w:t>
            </w:r>
          </w:p>
        </w:tc>
        <w:tc>
          <w:tcPr>
            <w:tcW w:type="dxa" w:w="2351"/>
          </w:tcPr>
          <w:p>
            <w:pPr>
              <w:spacing w:after="0"/>
              <w:jc w:val="right"/>
            </w:pPr>
            <w:r>
              <w:rPr>
                <w:sz w:val="16"/>
              </w:rPr>
              <w:t>1 total; 0 since its plan</w:t>
            </w:r>
          </w:p>
        </w:tc>
        <w:tc>
          <w:tcPr>
            <w:tcW w:type="dxa" w:w="2175"/>
          </w:tcPr>
          <w:p>
            <w:pPr>
              <w:spacing w:after="0"/>
              <w:jc w:val="left"/>
            </w:pPr>
          </w:p>
        </w:tc>
      </w:tr>
      <w:tr>
        <w:trPr>
          <w:cantSplit/>
        </w:trPr>
        <w:tc>
          <w:tcPr>
            <w:tcW w:type="dxa" w:w="1483"/>
          </w:tcPr>
          <w:p>
            <w:pPr>
              <w:spacing w:after="0"/>
              <w:jc w:val="left"/>
            </w:pPr>
            <w:r>
              <w:rPr>
                <w:sz w:val="16"/>
              </w:rPr>
              <w:t>Fairfield city</w:t>
            </w:r>
          </w:p>
        </w:tc>
        <w:tc>
          <w:tcPr>
            <w:tcW w:type="dxa" w:w="1394"/>
          </w:tcPr>
          <w:p>
            <w:pPr>
              <w:spacing w:after="0"/>
              <w:jc w:val="left"/>
            </w:pPr>
            <w:r>
              <w:rPr>
                <w:sz w:val="16"/>
              </w:rPr>
              <w:t>City</w:t>
            </w:r>
          </w:p>
        </w:tc>
        <w:tc>
          <w:tcPr>
            <w:tcW w:type="dxa" w:w="2536"/>
          </w:tcPr>
          <w:p>
            <w:pPr>
              <w:spacing w:after="0"/>
              <w:jc w:val="left"/>
            </w:pPr>
            <w:r>
              <w:rPr>
                <w:sz w:val="16"/>
              </w:rPr>
              <w:t>Approved, expires 2031-05-12</w:t>
            </w:r>
          </w:p>
        </w:tc>
        <w:tc>
          <w:tcPr>
            <w:tcW w:type="dxa" w:w="2046"/>
          </w:tcPr>
          <w:p>
            <w:pPr>
              <w:spacing w:after="0"/>
              <w:jc w:val="right"/>
            </w:pPr>
            <w:r>
              <w:rPr>
                <w:sz w:val="16"/>
              </w:rPr>
              <w:t>FMA RL 0, SRL 0; any 3</w:t>
            </w:r>
          </w:p>
        </w:tc>
        <w:tc>
          <w:tcPr>
            <w:tcW w:type="dxa" w:w="2127"/>
          </w:tcPr>
          <w:p>
            <w:pPr>
              <w:spacing w:after="0"/>
              <w:jc w:val="right"/>
            </w:pPr>
            <w:r>
              <w:rPr>
                <w:sz w:val="16"/>
              </w:rPr>
              <w:t>$257,419.75</w:t>
            </w:r>
          </w:p>
        </w:tc>
        <w:tc>
          <w:tcPr>
            <w:tcW w:type="dxa" w:w="2351"/>
          </w:tcPr>
          <w:p>
            <w:pPr>
              <w:spacing w:after="0"/>
              <w:jc w:val="right"/>
            </w:pPr>
            <w:r>
              <w:rPr>
                <w:sz w:val="16"/>
              </w:rPr>
              <w:t>11 total; 0 since its plan</w:t>
            </w:r>
          </w:p>
        </w:tc>
        <w:tc>
          <w:tcPr>
            <w:tcW w:type="dxa" w:w="2175"/>
          </w:tcPr>
          <w:p>
            <w:pPr>
              <w:spacing w:after="0"/>
              <w:jc w:val="left"/>
            </w:pPr>
          </w:p>
        </w:tc>
      </w:tr>
      <w:tr>
        <w:trPr>
          <w:cantSplit/>
        </w:trPr>
        <w:tc>
          <w:tcPr>
            <w:tcW w:type="dxa" w:w="1483"/>
          </w:tcPr>
          <w:p>
            <w:pPr>
              <w:spacing w:after="0"/>
              <w:jc w:val="left"/>
            </w:pPr>
            <w:r>
              <w:rPr>
                <w:sz w:val="16"/>
              </w:rPr>
              <w:t>Fultondale city</w:t>
            </w:r>
          </w:p>
        </w:tc>
        <w:tc>
          <w:tcPr>
            <w:tcW w:type="dxa" w:w="1394"/>
          </w:tcPr>
          <w:p>
            <w:pPr>
              <w:spacing w:after="0"/>
              <w:jc w:val="left"/>
            </w:pPr>
            <w:r>
              <w:rPr>
                <w:sz w:val="16"/>
              </w:rPr>
              <w:t>City</w:t>
            </w:r>
          </w:p>
        </w:tc>
        <w:tc>
          <w:tcPr>
            <w:tcW w:type="dxa" w:w="2536"/>
          </w:tcPr>
          <w:p>
            <w:pPr>
              <w:spacing w:after="0"/>
              <w:jc w:val="left"/>
            </w:pPr>
            <w:r>
              <w:rPr>
                <w:sz w:val="16"/>
              </w:rPr>
              <w:t>Approved, expires 2031-05-12</w:t>
            </w:r>
          </w:p>
        </w:tc>
        <w:tc>
          <w:tcPr>
            <w:tcW w:type="dxa" w:w="2046"/>
          </w:tcPr>
          <w:p>
            <w:pPr>
              <w:spacing w:after="0"/>
              <w:jc w:val="right"/>
            </w:pPr>
            <w:r>
              <w:rPr>
                <w:sz w:val="16"/>
              </w:rPr>
              <w:t>FMA RL 0, SRL 0; any 0</w:t>
            </w:r>
          </w:p>
        </w:tc>
        <w:tc>
          <w:tcPr>
            <w:tcW w:type="dxa" w:w="2127"/>
          </w:tcPr>
          <w:p>
            <w:pPr>
              <w:spacing w:after="0"/>
              <w:jc w:val="right"/>
            </w:pPr>
            <w:r>
              <w:rPr>
                <w:sz w:val="16"/>
              </w:rPr>
              <w:t>$1,979,609.35</w:t>
            </w:r>
          </w:p>
        </w:tc>
        <w:tc>
          <w:tcPr>
            <w:tcW w:type="dxa" w:w="2351"/>
          </w:tcPr>
          <w:p>
            <w:pPr>
              <w:spacing w:after="0"/>
              <w:jc w:val="right"/>
            </w:pPr>
            <w:r>
              <w:rPr>
                <w:sz w:val="16"/>
              </w:rPr>
              <w:t>21 total; 2 since its plan</w:t>
            </w:r>
          </w:p>
        </w:tc>
        <w:tc>
          <w:tcPr>
            <w:tcW w:type="dxa" w:w="2175"/>
          </w:tcPr>
          <w:p>
            <w:pPr>
              <w:spacing w:after="0"/>
              <w:jc w:val="left"/>
            </w:pPr>
            <w:r>
              <w:rPr>
                <w:sz w:val="16"/>
              </w:rPr>
              <w:t>Includes $10,601.58 for declarations not counted as hazard incidents (DR-4503-AL).</w:t>
            </w:r>
          </w:p>
        </w:tc>
      </w:tr>
      <w:tr>
        <w:trPr>
          <w:cantSplit/>
        </w:trPr>
        <w:tc>
          <w:tcPr>
            <w:tcW w:type="dxa" w:w="1483"/>
          </w:tcPr>
          <w:p>
            <w:pPr>
              <w:spacing w:after="0"/>
              <w:jc w:val="left"/>
            </w:pPr>
            <w:r>
              <w:rPr>
                <w:sz w:val="16"/>
              </w:rPr>
              <w:t>Gardendale city</w:t>
            </w:r>
          </w:p>
        </w:tc>
        <w:tc>
          <w:tcPr>
            <w:tcW w:type="dxa" w:w="1394"/>
          </w:tcPr>
          <w:p>
            <w:pPr>
              <w:spacing w:after="0"/>
              <w:jc w:val="left"/>
            </w:pPr>
            <w:r>
              <w:rPr>
                <w:sz w:val="16"/>
              </w:rPr>
              <w:t>City</w:t>
            </w:r>
          </w:p>
        </w:tc>
        <w:tc>
          <w:tcPr>
            <w:tcW w:type="dxa" w:w="2536"/>
          </w:tcPr>
          <w:p>
            <w:pPr>
              <w:spacing w:after="0"/>
              <w:jc w:val="left"/>
            </w:pPr>
            <w:r>
              <w:rPr>
                <w:sz w:val="16"/>
              </w:rPr>
              <w:t>Approved, expires 2031-05-12</w:t>
            </w:r>
          </w:p>
        </w:tc>
        <w:tc>
          <w:tcPr>
            <w:tcW w:type="dxa" w:w="2046"/>
          </w:tcPr>
          <w:p>
            <w:pPr>
              <w:spacing w:after="0"/>
              <w:jc w:val="right"/>
            </w:pPr>
            <w:r>
              <w:rPr>
                <w:sz w:val="16"/>
              </w:rPr>
              <w:t>FMA RL 0, SRL 0; any 2</w:t>
            </w:r>
          </w:p>
        </w:tc>
        <w:tc>
          <w:tcPr>
            <w:tcW w:type="dxa" w:w="2127"/>
          </w:tcPr>
          <w:p>
            <w:pPr>
              <w:spacing w:after="0"/>
              <w:jc w:val="right"/>
            </w:pPr>
            <w:r>
              <w:rPr>
                <w:sz w:val="16"/>
              </w:rPr>
              <w:t>$261,122.29</w:t>
            </w:r>
          </w:p>
        </w:tc>
        <w:tc>
          <w:tcPr>
            <w:tcW w:type="dxa" w:w="2351"/>
          </w:tcPr>
          <w:p>
            <w:pPr>
              <w:spacing w:after="0"/>
              <w:jc w:val="right"/>
            </w:pPr>
            <w:r>
              <w:rPr>
                <w:sz w:val="16"/>
              </w:rPr>
              <w:t>14 total; 0 since its plan</w:t>
            </w:r>
          </w:p>
        </w:tc>
        <w:tc>
          <w:tcPr>
            <w:tcW w:type="dxa" w:w="2175"/>
          </w:tcPr>
          <w:p>
            <w:pPr>
              <w:spacing w:after="0"/>
              <w:jc w:val="left"/>
            </w:pPr>
          </w:p>
        </w:tc>
      </w:tr>
      <w:tr>
        <w:trPr>
          <w:cantSplit/>
        </w:trPr>
        <w:tc>
          <w:tcPr>
            <w:tcW w:type="dxa" w:w="1483"/>
          </w:tcPr>
          <w:p>
            <w:pPr>
              <w:spacing w:after="0"/>
              <w:jc w:val="left"/>
            </w:pPr>
            <w:r>
              <w:rPr>
                <w:sz w:val="16"/>
              </w:rPr>
              <w:t>Graysville city</w:t>
            </w:r>
          </w:p>
        </w:tc>
        <w:tc>
          <w:tcPr>
            <w:tcW w:type="dxa" w:w="1394"/>
          </w:tcPr>
          <w:p>
            <w:pPr>
              <w:spacing w:after="0"/>
              <w:jc w:val="left"/>
            </w:pPr>
            <w:r>
              <w:rPr>
                <w:sz w:val="16"/>
              </w:rPr>
              <w:t>City</w:t>
            </w:r>
          </w:p>
        </w:tc>
        <w:tc>
          <w:tcPr>
            <w:tcW w:type="dxa" w:w="2536"/>
          </w:tcPr>
          <w:p>
            <w:pPr>
              <w:spacing w:after="0"/>
              <w:jc w:val="left"/>
            </w:pPr>
            <w:r>
              <w:rPr>
                <w:sz w:val="16"/>
              </w:rPr>
              <w:t>Approved, expires 2031-05-12</w:t>
            </w:r>
          </w:p>
        </w:tc>
        <w:tc>
          <w:tcPr>
            <w:tcW w:type="dxa" w:w="2046"/>
          </w:tcPr>
          <w:p>
            <w:pPr>
              <w:spacing w:after="0"/>
              <w:jc w:val="right"/>
            </w:pPr>
            <w:r>
              <w:rPr>
                <w:sz w:val="16"/>
              </w:rPr>
              <w:t>FMA RL 0, SRL 0; any 0</w:t>
            </w:r>
          </w:p>
        </w:tc>
        <w:tc>
          <w:tcPr>
            <w:tcW w:type="dxa" w:w="2127"/>
          </w:tcPr>
          <w:p>
            <w:pPr>
              <w:spacing w:after="0"/>
              <w:jc w:val="right"/>
            </w:pPr>
            <w:r>
              <w:rPr>
                <w:sz w:val="16"/>
              </w:rPr>
              <w:t>$1,264,459.82</w:t>
            </w:r>
          </w:p>
        </w:tc>
        <w:tc>
          <w:tcPr>
            <w:tcW w:type="dxa" w:w="2351"/>
          </w:tcPr>
          <w:p>
            <w:pPr>
              <w:spacing w:after="0"/>
              <w:jc w:val="right"/>
            </w:pPr>
            <w:r>
              <w:rPr>
                <w:sz w:val="16"/>
              </w:rPr>
              <w:t>22 total; 0 since its plan</w:t>
            </w:r>
          </w:p>
        </w:tc>
        <w:tc>
          <w:tcPr>
            <w:tcW w:type="dxa" w:w="2175"/>
          </w:tcPr>
          <w:p>
            <w:pPr>
              <w:spacing w:after="0"/>
              <w:jc w:val="left"/>
            </w:pPr>
          </w:p>
        </w:tc>
      </w:tr>
      <w:tr>
        <w:trPr>
          <w:cantSplit/>
        </w:trPr>
        <w:tc>
          <w:tcPr>
            <w:tcW w:type="dxa" w:w="1483"/>
          </w:tcPr>
          <w:p>
            <w:pPr>
              <w:spacing w:after="0"/>
              <w:jc w:val="left"/>
            </w:pPr>
            <w:r>
              <w:rPr>
                <w:sz w:val="16"/>
              </w:rPr>
              <w:t>Homewood city</w:t>
            </w:r>
          </w:p>
        </w:tc>
        <w:tc>
          <w:tcPr>
            <w:tcW w:type="dxa" w:w="1394"/>
          </w:tcPr>
          <w:p>
            <w:pPr>
              <w:spacing w:after="0"/>
              <w:jc w:val="left"/>
            </w:pPr>
            <w:r>
              <w:rPr>
                <w:sz w:val="16"/>
              </w:rPr>
              <w:t>City</w:t>
            </w:r>
          </w:p>
        </w:tc>
        <w:tc>
          <w:tcPr>
            <w:tcW w:type="dxa" w:w="2536"/>
          </w:tcPr>
          <w:p>
            <w:pPr>
              <w:spacing w:after="0"/>
              <w:jc w:val="left"/>
            </w:pPr>
            <w:r>
              <w:rPr>
                <w:sz w:val="16"/>
              </w:rPr>
              <w:t>Approved, expires 2031-05-12</w:t>
            </w:r>
          </w:p>
        </w:tc>
        <w:tc>
          <w:tcPr>
            <w:tcW w:type="dxa" w:w="2046"/>
          </w:tcPr>
          <w:p>
            <w:pPr>
              <w:spacing w:after="0"/>
              <w:jc w:val="right"/>
            </w:pPr>
            <w:r>
              <w:rPr>
                <w:sz w:val="16"/>
              </w:rPr>
              <w:t>FMA RL 0, SRL 0; any 13</w:t>
            </w:r>
          </w:p>
        </w:tc>
        <w:tc>
          <w:tcPr>
            <w:tcW w:type="dxa" w:w="2127"/>
          </w:tcPr>
          <w:p>
            <w:pPr>
              <w:spacing w:after="0"/>
              <w:jc w:val="right"/>
            </w:pPr>
            <w:r>
              <w:rPr>
                <w:sz w:val="16"/>
              </w:rPr>
              <w:t>$294,621.96</w:t>
            </w:r>
          </w:p>
        </w:tc>
        <w:tc>
          <w:tcPr>
            <w:tcW w:type="dxa" w:w="2351"/>
          </w:tcPr>
          <w:p>
            <w:pPr>
              <w:spacing w:after="0"/>
              <w:jc w:val="right"/>
            </w:pPr>
            <w:r>
              <w:rPr>
                <w:sz w:val="16"/>
              </w:rPr>
              <w:t>44 total; 0 since its plan</w:t>
            </w:r>
          </w:p>
        </w:tc>
        <w:tc>
          <w:tcPr>
            <w:tcW w:type="dxa" w:w="2175"/>
          </w:tcPr>
          <w:p>
            <w:pPr>
              <w:spacing w:after="0"/>
              <w:jc w:val="left"/>
            </w:pPr>
          </w:p>
        </w:tc>
      </w:tr>
      <w:tr>
        <w:trPr>
          <w:cantSplit/>
        </w:trPr>
        <w:tc>
          <w:tcPr>
            <w:tcW w:type="dxa" w:w="1483"/>
          </w:tcPr>
          <w:p>
            <w:pPr>
              <w:spacing w:after="0"/>
              <w:jc w:val="left"/>
            </w:pPr>
            <w:r>
              <w:rPr>
                <w:sz w:val="16"/>
              </w:rPr>
              <w:t>Hoover city</w:t>
            </w:r>
          </w:p>
        </w:tc>
        <w:tc>
          <w:tcPr>
            <w:tcW w:type="dxa" w:w="1394"/>
          </w:tcPr>
          <w:p>
            <w:pPr>
              <w:spacing w:after="0"/>
              <w:jc w:val="left"/>
            </w:pPr>
            <w:r>
              <w:rPr>
                <w:sz w:val="16"/>
              </w:rPr>
              <w:t>City</w:t>
            </w:r>
          </w:p>
        </w:tc>
        <w:tc>
          <w:tcPr>
            <w:tcW w:type="dxa" w:w="2536"/>
          </w:tcPr>
          <w:p>
            <w:pPr>
              <w:spacing w:after="0"/>
              <w:jc w:val="left"/>
            </w:pPr>
            <w:r>
              <w:rPr>
                <w:sz w:val="16"/>
              </w:rPr>
              <w:t>Approved, expires 2031-05-12</w:t>
            </w:r>
          </w:p>
        </w:tc>
        <w:tc>
          <w:tcPr>
            <w:tcW w:type="dxa" w:w="2046"/>
          </w:tcPr>
          <w:p>
            <w:pPr>
              <w:spacing w:after="0"/>
              <w:jc w:val="right"/>
            </w:pPr>
            <w:r>
              <w:rPr>
                <w:sz w:val="16"/>
              </w:rPr>
              <w:t>FMA RL 0, SRL 5; any 19</w:t>
            </w:r>
          </w:p>
        </w:tc>
        <w:tc>
          <w:tcPr>
            <w:tcW w:type="dxa" w:w="2127"/>
          </w:tcPr>
          <w:p>
            <w:pPr>
              <w:spacing w:after="0"/>
              <w:jc w:val="right"/>
            </w:pPr>
            <w:r>
              <w:rPr>
                <w:sz w:val="16"/>
              </w:rPr>
              <w:t>$547,537.87</w:t>
            </w:r>
          </w:p>
        </w:tc>
        <w:tc>
          <w:tcPr>
            <w:tcW w:type="dxa" w:w="2351"/>
          </w:tcPr>
          <w:p>
            <w:pPr>
              <w:spacing w:after="0"/>
              <w:jc w:val="right"/>
            </w:pPr>
            <w:r>
              <w:rPr>
                <w:sz w:val="16"/>
              </w:rPr>
              <w:t>31 total; 0 since its plan</w:t>
            </w:r>
          </w:p>
        </w:tc>
        <w:tc>
          <w:tcPr>
            <w:tcW w:type="dxa" w:w="2175"/>
          </w:tcPr>
          <w:p>
            <w:pPr>
              <w:spacing w:after="0"/>
              <w:jc w:val="left"/>
            </w:pPr>
            <w:r>
              <w:rPr>
                <w:sz w:val="16"/>
              </w:rPr>
              <w:t>Whole community, including the part in Shelby County; in-county portion (county table): FMA RL 0, FMA SRL 5, NFIP RL 18, NFIP SRL 5, any category 18.</w:t>
            </w:r>
          </w:p>
        </w:tc>
      </w:tr>
      <w:tr>
        <w:trPr>
          <w:cantSplit/>
        </w:trPr>
        <w:tc>
          <w:tcPr>
            <w:tcW w:type="dxa" w:w="1483"/>
          </w:tcPr>
          <w:p>
            <w:pPr>
              <w:spacing w:after="0"/>
              <w:jc w:val="left"/>
            </w:pPr>
            <w:r>
              <w:rPr>
                <w:sz w:val="16"/>
              </w:rPr>
              <w:t>Hueytown city</w:t>
            </w:r>
          </w:p>
        </w:tc>
        <w:tc>
          <w:tcPr>
            <w:tcW w:type="dxa" w:w="1394"/>
          </w:tcPr>
          <w:p>
            <w:pPr>
              <w:spacing w:after="0"/>
              <w:jc w:val="left"/>
            </w:pPr>
            <w:r>
              <w:rPr>
                <w:sz w:val="16"/>
              </w:rPr>
              <w:t>City</w:t>
            </w:r>
          </w:p>
        </w:tc>
        <w:tc>
          <w:tcPr>
            <w:tcW w:type="dxa" w:w="2536"/>
          </w:tcPr>
          <w:p>
            <w:pPr>
              <w:spacing w:after="0"/>
              <w:jc w:val="left"/>
            </w:pPr>
            <w:r>
              <w:rPr>
                <w:sz w:val="16"/>
              </w:rPr>
              <w:t>Approved, expires 2031-05-12</w:t>
            </w:r>
          </w:p>
        </w:tc>
        <w:tc>
          <w:tcPr>
            <w:tcW w:type="dxa" w:w="2046"/>
          </w:tcPr>
          <w:p>
            <w:pPr>
              <w:spacing w:after="0"/>
              <w:jc w:val="right"/>
            </w:pPr>
            <w:r>
              <w:rPr>
                <w:sz w:val="16"/>
              </w:rPr>
              <w:t>FMA RL 1, SRL 1; any 17</w:t>
            </w:r>
          </w:p>
        </w:tc>
        <w:tc>
          <w:tcPr>
            <w:tcW w:type="dxa" w:w="2127"/>
          </w:tcPr>
          <w:p>
            <w:pPr>
              <w:spacing w:after="0"/>
              <w:jc w:val="right"/>
            </w:pPr>
            <w:r>
              <w:rPr>
                <w:sz w:val="16"/>
              </w:rPr>
              <w:t>$189,017.31</w:t>
            </w:r>
          </w:p>
        </w:tc>
        <w:tc>
          <w:tcPr>
            <w:tcW w:type="dxa" w:w="2351"/>
          </w:tcPr>
          <w:p>
            <w:pPr>
              <w:spacing w:after="0"/>
              <w:jc w:val="right"/>
            </w:pPr>
            <w:r>
              <w:rPr>
                <w:sz w:val="16"/>
              </w:rPr>
              <w:t>31 total; 0 since its plan</w:t>
            </w:r>
          </w:p>
        </w:tc>
        <w:tc>
          <w:tcPr>
            <w:tcW w:type="dxa" w:w="2175"/>
          </w:tcPr>
          <w:p>
            <w:pPr>
              <w:spacing w:after="0"/>
              <w:jc w:val="left"/>
            </w:pPr>
          </w:p>
        </w:tc>
      </w:tr>
      <w:tr>
        <w:trPr>
          <w:cantSplit/>
        </w:trPr>
        <w:tc>
          <w:tcPr>
            <w:tcW w:type="dxa" w:w="1483"/>
          </w:tcPr>
          <w:p>
            <w:pPr>
              <w:spacing w:after="0"/>
              <w:jc w:val="left"/>
            </w:pPr>
            <w:r>
              <w:rPr>
                <w:sz w:val="16"/>
              </w:rPr>
              <w:t>Irondale city</w:t>
            </w:r>
          </w:p>
        </w:tc>
        <w:tc>
          <w:tcPr>
            <w:tcW w:type="dxa" w:w="1394"/>
          </w:tcPr>
          <w:p>
            <w:pPr>
              <w:spacing w:after="0"/>
              <w:jc w:val="left"/>
            </w:pPr>
            <w:r>
              <w:rPr>
                <w:sz w:val="16"/>
              </w:rPr>
              <w:t>City</w:t>
            </w:r>
          </w:p>
        </w:tc>
        <w:tc>
          <w:tcPr>
            <w:tcW w:type="dxa" w:w="2536"/>
          </w:tcPr>
          <w:p>
            <w:pPr>
              <w:spacing w:after="0"/>
              <w:jc w:val="left"/>
            </w:pPr>
            <w:r>
              <w:rPr>
                <w:sz w:val="16"/>
              </w:rPr>
              <w:t>Approved, expires 2031-05-12</w:t>
            </w:r>
          </w:p>
        </w:tc>
        <w:tc>
          <w:tcPr>
            <w:tcW w:type="dxa" w:w="2046"/>
          </w:tcPr>
          <w:p>
            <w:pPr>
              <w:spacing w:after="0"/>
              <w:jc w:val="right"/>
            </w:pPr>
            <w:r>
              <w:rPr>
                <w:sz w:val="16"/>
              </w:rPr>
              <w:t>FMA RL 0, SRL 1; any 1</w:t>
            </w:r>
          </w:p>
        </w:tc>
        <w:tc>
          <w:tcPr>
            <w:tcW w:type="dxa" w:w="2127"/>
          </w:tcPr>
          <w:p>
            <w:pPr>
              <w:spacing w:after="0"/>
              <w:jc w:val="right"/>
            </w:pPr>
            <w:r>
              <w:rPr>
                <w:sz w:val="16"/>
              </w:rPr>
              <w:t>$179,825.71</w:t>
            </w:r>
          </w:p>
        </w:tc>
        <w:tc>
          <w:tcPr>
            <w:tcW w:type="dxa" w:w="2351"/>
          </w:tcPr>
          <w:p>
            <w:pPr>
              <w:spacing w:after="0"/>
              <w:jc w:val="right"/>
            </w:pPr>
            <w:r>
              <w:rPr>
                <w:sz w:val="16"/>
              </w:rPr>
              <w:t>6 total; 0 since its plan</w:t>
            </w:r>
          </w:p>
        </w:tc>
        <w:tc>
          <w:tcPr>
            <w:tcW w:type="dxa" w:w="2175"/>
          </w:tcPr>
          <w:p>
            <w:pPr>
              <w:spacing w:after="0"/>
              <w:jc w:val="left"/>
            </w:pPr>
          </w:p>
        </w:tc>
      </w:tr>
      <w:tr>
        <w:trPr>
          <w:cantSplit/>
        </w:trPr>
        <w:tc>
          <w:tcPr>
            <w:tcW w:type="dxa" w:w="1483"/>
          </w:tcPr>
          <w:p>
            <w:pPr>
              <w:spacing w:after="0"/>
              <w:jc w:val="left"/>
            </w:pPr>
            <w:r>
              <w:rPr>
                <w:sz w:val="16"/>
              </w:rPr>
              <w:t>Kimberly city</w:t>
            </w:r>
          </w:p>
        </w:tc>
        <w:tc>
          <w:tcPr>
            <w:tcW w:type="dxa" w:w="1394"/>
          </w:tcPr>
          <w:p>
            <w:pPr>
              <w:spacing w:after="0"/>
              <w:jc w:val="left"/>
            </w:pPr>
            <w:r>
              <w:rPr>
                <w:sz w:val="16"/>
              </w:rPr>
              <w:t>City</w:t>
            </w:r>
          </w:p>
        </w:tc>
        <w:tc>
          <w:tcPr>
            <w:tcW w:type="dxa" w:w="2536"/>
          </w:tcPr>
          <w:p>
            <w:pPr>
              <w:spacing w:after="0"/>
              <w:jc w:val="left"/>
            </w:pPr>
            <w:r>
              <w:rPr>
                <w:sz w:val="16"/>
              </w:rPr>
              <w:t>Approved, expires 2031-05-12</w:t>
            </w:r>
          </w:p>
        </w:tc>
        <w:tc>
          <w:tcPr>
            <w:tcW w:type="dxa" w:w="2046"/>
          </w:tcPr>
          <w:p>
            <w:pPr>
              <w:spacing w:after="0"/>
              <w:jc w:val="right"/>
            </w:pPr>
            <w:r>
              <w:rPr>
                <w:sz w:val="16"/>
              </w:rPr>
              <w:t>FMA RL 0, SRL 0; any 0</w:t>
            </w:r>
          </w:p>
        </w:tc>
        <w:tc>
          <w:tcPr>
            <w:tcW w:type="dxa" w:w="2127"/>
          </w:tcPr>
          <w:p>
            <w:pPr>
              <w:spacing w:after="0"/>
              <w:jc w:val="right"/>
            </w:pPr>
            <w:r>
              <w:rPr>
                <w:sz w:val="16"/>
              </w:rPr>
              <w:t>$430,420.98</w:t>
            </w:r>
          </w:p>
        </w:tc>
        <w:tc>
          <w:tcPr>
            <w:tcW w:type="dxa" w:w="2351"/>
          </w:tcPr>
          <w:p>
            <w:pPr>
              <w:spacing w:after="0"/>
              <w:jc w:val="right"/>
            </w:pPr>
            <w:r>
              <w:rPr>
                <w:sz w:val="16"/>
              </w:rPr>
              <w:t>8 total; 0 since its plan</w:t>
            </w:r>
          </w:p>
        </w:tc>
        <w:tc>
          <w:tcPr>
            <w:tcW w:type="dxa" w:w="2175"/>
          </w:tcPr>
          <w:p>
            <w:pPr>
              <w:spacing w:after="0"/>
              <w:jc w:val="left"/>
            </w:pPr>
          </w:p>
        </w:tc>
      </w:tr>
      <w:tr>
        <w:trPr>
          <w:cantSplit/>
        </w:trPr>
        <w:tc>
          <w:tcPr>
            <w:tcW w:type="dxa" w:w="1483"/>
          </w:tcPr>
          <w:p>
            <w:pPr>
              <w:spacing w:after="0"/>
              <w:jc w:val="left"/>
            </w:pPr>
            <w:r>
              <w:rPr>
                <w:sz w:val="16"/>
              </w:rPr>
              <w:t>Lake View town</w:t>
            </w:r>
          </w:p>
        </w:tc>
        <w:tc>
          <w:tcPr>
            <w:tcW w:type="dxa" w:w="1394"/>
          </w:tcPr>
          <w:p>
            <w:pPr>
              <w:spacing w:after="0"/>
              <w:jc w:val="left"/>
            </w:pPr>
            <w:r>
              <w:rPr>
                <w:sz w:val="16"/>
              </w:rPr>
              <w:t>Town</w:t>
            </w:r>
          </w:p>
        </w:tc>
        <w:tc>
          <w:tcPr>
            <w:tcW w:type="dxa" w:w="2536"/>
          </w:tcPr>
          <w:p>
            <w:pPr>
              <w:spacing w:after="0"/>
              <w:jc w:val="left"/>
            </w:pPr>
            <w:r>
              <w:rPr>
                <w:sz w:val="16"/>
              </w:rPr>
              <w:t>Approved, expires 2031-09-01</w:t>
            </w:r>
          </w:p>
        </w:tc>
        <w:tc>
          <w:tcPr>
            <w:tcW w:type="dxa" w:w="2046"/>
          </w:tcPr>
          <w:p>
            <w:pPr>
              <w:spacing w:after="0"/>
              <w:jc w:val="right"/>
            </w:pPr>
            <w:r>
              <w:rPr>
                <w:sz w:val="16"/>
              </w:rPr>
              <w:t>FMA RL 0, SRL 0; any 0</w:t>
            </w:r>
          </w:p>
        </w:tc>
        <w:tc>
          <w:tcPr>
            <w:tcW w:type="dxa" w:w="2127"/>
          </w:tcPr>
          <w:p>
            <w:pPr>
              <w:spacing w:after="0"/>
              <w:jc w:val="right"/>
            </w:pPr>
            <w:r>
              <w:rPr>
                <w:sz w:val="16"/>
              </w:rPr>
              <w:t>no Public Assistance recorded</w:t>
            </w:r>
          </w:p>
        </w:tc>
        <w:tc>
          <w:tcPr>
            <w:tcW w:type="dxa" w:w="2351"/>
          </w:tcPr>
          <w:p>
            <w:pPr>
              <w:spacing w:after="0"/>
              <w:jc w:val="right"/>
            </w:pPr>
            <w:r>
              <w:rPr>
                <w:sz w:val="16"/>
              </w:rPr>
              <w:t>0 total; not yet covered</w:t>
            </w:r>
          </w:p>
        </w:tc>
        <w:tc>
          <w:tcPr>
            <w:tcW w:type="dxa" w:w="2175"/>
          </w:tcPr>
          <w:p>
            <w:pPr>
              <w:spacing w:after="0"/>
              <w:jc w:val="left"/>
            </w:pPr>
            <w:r>
              <w:rPr>
                <w:sz w:val="16"/>
              </w:rPr>
              <w:t>Also approved under plan 111630 (Division G, expires 2031-05-12).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Leeds city</w:t>
            </w:r>
          </w:p>
        </w:tc>
        <w:tc>
          <w:tcPr>
            <w:tcW w:type="dxa" w:w="1394"/>
          </w:tcPr>
          <w:p>
            <w:pPr>
              <w:spacing w:after="0"/>
              <w:jc w:val="left"/>
            </w:pPr>
            <w:r>
              <w:rPr>
                <w:sz w:val="16"/>
              </w:rPr>
              <w:t>City</w:t>
            </w:r>
          </w:p>
        </w:tc>
        <w:tc>
          <w:tcPr>
            <w:tcW w:type="dxa" w:w="2536"/>
          </w:tcPr>
          <w:p>
            <w:pPr>
              <w:spacing w:after="0"/>
              <w:jc w:val="left"/>
            </w:pPr>
            <w:r>
              <w:rPr>
                <w:sz w:val="16"/>
              </w:rPr>
              <w:t>Approved, expires 2031-05-12</w:t>
            </w:r>
          </w:p>
        </w:tc>
        <w:tc>
          <w:tcPr>
            <w:tcW w:type="dxa" w:w="2046"/>
          </w:tcPr>
          <w:p>
            <w:pPr>
              <w:spacing w:after="0"/>
              <w:jc w:val="right"/>
            </w:pPr>
            <w:r>
              <w:rPr>
                <w:sz w:val="16"/>
              </w:rPr>
              <w:t>FMA RL 0, SRL 1; any 8</w:t>
            </w:r>
          </w:p>
        </w:tc>
        <w:tc>
          <w:tcPr>
            <w:tcW w:type="dxa" w:w="2127"/>
          </w:tcPr>
          <w:p>
            <w:pPr>
              <w:spacing w:after="0"/>
              <w:jc w:val="right"/>
            </w:pPr>
            <w:r>
              <w:rPr>
                <w:sz w:val="16"/>
              </w:rPr>
              <w:t>$645,565.19</w:t>
            </w:r>
          </w:p>
        </w:tc>
        <w:tc>
          <w:tcPr>
            <w:tcW w:type="dxa" w:w="2351"/>
          </w:tcPr>
          <w:p>
            <w:pPr>
              <w:spacing w:after="0"/>
              <w:jc w:val="right"/>
            </w:pPr>
            <w:r>
              <w:rPr>
                <w:sz w:val="16"/>
              </w:rPr>
              <w:t>21 total; 0 since its plan</w:t>
            </w:r>
          </w:p>
        </w:tc>
        <w:tc>
          <w:tcPr>
            <w:tcW w:type="dxa" w:w="2175"/>
          </w:tcPr>
          <w:p>
            <w:pPr>
              <w:spacing w:after="0"/>
              <w:jc w:val="left"/>
            </w:pPr>
            <w:r>
              <w:rPr>
                <w:sz w:val="16"/>
              </w:rPr>
              <w:t>Whole community, including the part in St. Clair County and Shelby County; in-county portion (county table): FMA RL 0, FMA SRL 0, NFIP RL 5, NFIP SRL 0, any category 5.</w:t>
            </w:r>
          </w:p>
        </w:tc>
      </w:tr>
      <w:tr>
        <w:trPr>
          <w:cantSplit/>
        </w:trPr>
        <w:tc>
          <w:tcPr>
            <w:tcW w:type="dxa" w:w="1483"/>
          </w:tcPr>
          <w:p>
            <w:pPr>
              <w:spacing w:after="0"/>
              <w:jc w:val="left"/>
            </w:pPr>
            <w:r>
              <w:rPr>
                <w:sz w:val="16"/>
              </w:rPr>
              <w:t>Lipscomb city</w:t>
            </w:r>
          </w:p>
        </w:tc>
        <w:tc>
          <w:tcPr>
            <w:tcW w:type="dxa" w:w="1394"/>
          </w:tcPr>
          <w:p>
            <w:pPr>
              <w:spacing w:after="0"/>
              <w:jc w:val="left"/>
            </w:pPr>
            <w:r>
              <w:rPr>
                <w:sz w:val="16"/>
              </w:rPr>
              <w:t>City</w:t>
            </w:r>
          </w:p>
        </w:tc>
        <w:tc>
          <w:tcPr>
            <w:tcW w:type="dxa" w:w="2536"/>
          </w:tcPr>
          <w:p>
            <w:pPr>
              <w:spacing w:after="0"/>
              <w:jc w:val="left"/>
            </w:pPr>
            <w:r>
              <w:rPr>
                <w:sz w:val="16"/>
              </w:rPr>
              <w:t>Approved, expires 2031-05-12</w:t>
            </w:r>
          </w:p>
        </w:tc>
        <w:tc>
          <w:tcPr>
            <w:tcW w:type="dxa" w:w="2046"/>
          </w:tcPr>
          <w:p>
            <w:pPr>
              <w:spacing w:after="0"/>
              <w:jc w:val="right"/>
            </w:pPr>
            <w:r>
              <w:rPr>
                <w:sz w:val="16"/>
              </w:rPr>
              <w:t>FMA RL 0, SRL 0; any 0</w:t>
            </w:r>
          </w:p>
        </w:tc>
        <w:tc>
          <w:tcPr>
            <w:tcW w:type="dxa" w:w="2127"/>
          </w:tcPr>
          <w:p>
            <w:pPr>
              <w:spacing w:after="0"/>
              <w:jc w:val="right"/>
            </w:pPr>
            <w:r>
              <w:rPr>
                <w:sz w:val="16"/>
              </w:rPr>
              <w:t>$1,479.75</w:t>
            </w:r>
          </w:p>
        </w:tc>
        <w:tc>
          <w:tcPr>
            <w:tcW w:type="dxa" w:w="2351"/>
          </w:tcPr>
          <w:p>
            <w:pPr>
              <w:spacing w:after="0"/>
              <w:jc w:val="right"/>
            </w:pPr>
            <w:r>
              <w:rPr>
                <w:sz w:val="16"/>
              </w:rPr>
              <w:t>5 total; 0 since its plan</w:t>
            </w:r>
          </w:p>
        </w:tc>
        <w:tc>
          <w:tcPr>
            <w:tcW w:type="dxa" w:w="2175"/>
          </w:tcPr>
          <w:p>
            <w:pPr>
              <w:spacing w:after="0"/>
              <w:jc w:val="left"/>
            </w:pPr>
          </w:p>
        </w:tc>
      </w:tr>
      <w:tr>
        <w:trPr>
          <w:cantSplit/>
        </w:trPr>
        <w:tc>
          <w:tcPr>
            <w:tcW w:type="dxa" w:w="1483"/>
          </w:tcPr>
          <w:p>
            <w:pPr>
              <w:spacing w:after="0"/>
              <w:jc w:val="left"/>
            </w:pPr>
            <w:r>
              <w:rPr>
                <w:sz w:val="16"/>
              </w:rPr>
              <w:t>Maytown town</w:t>
            </w:r>
          </w:p>
        </w:tc>
        <w:tc>
          <w:tcPr>
            <w:tcW w:type="dxa" w:w="1394"/>
          </w:tcPr>
          <w:p>
            <w:pPr>
              <w:spacing w:after="0"/>
              <w:jc w:val="left"/>
            </w:pPr>
            <w:r>
              <w:rPr>
                <w:sz w:val="16"/>
              </w:rPr>
              <w:t>Town</w:t>
            </w:r>
          </w:p>
        </w:tc>
        <w:tc>
          <w:tcPr>
            <w:tcW w:type="dxa" w:w="2536"/>
          </w:tcPr>
          <w:p>
            <w:pPr>
              <w:spacing w:after="0"/>
              <w:jc w:val="left"/>
            </w:pPr>
            <w:r>
              <w:rPr>
                <w:sz w:val="16"/>
              </w:rPr>
              <w:t>Approved, expires 2031-05-12</w:t>
            </w:r>
          </w:p>
        </w:tc>
        <w:tc>
          <w:tcPr>
            <w:tcW w:type="dxa" w:w="2046"/>
          </w:tcPr>
          <w:p>
            <w:pPr>
              <w:spacing w:after="0"/>
              <w:jc w:val="right"/>
            </w:pPr>
            <w:r>
              <w:rPr>
                <w:sz w:val="16"/>
              </w:rPr>
              <w:t>FMA RL 0, SRL 0; any 0</w:t>
            </w:r>
          </w:p>
        </w:tc>
        <w:tc>
          <w:tcPr>
            <w:tcW w:type="dxa" w:w="2127"/>
          </w:tcPr>
          <w:p>
            <w:pPr>
              <w:spacing w:after="0"/>
              <w:jc w:val="right"/>
            </w:pPr>
            <w:r>
              <w:rPr>
                <w:sz w:val="16"/>
              </w:rPr>
              <w:t>no Public Assistance recorded</w:t>
            </w:r>
          </w:p>
        </w:tc>
        <w:tc>
          <w:tcPr>
            <w:tcW w:type="dxa" w:w="2351"/>
          </w:tcPr>
          <w:p>
            <w:pPr>
              <w:spacing w:after="0"/>
              <w:jc w:val="right"/>
            </w:pPr>
            <w:r>
              <w:rPr>
                <w:sz w:val="16"/>
              </w:rPr>
              <w:t>3 total; 0 since its plan</w:t>
            </w:r>
          </w:p>
        </w:tc>
        <w:tc>
          <w:tcPr>
            <w:tcW w:type="dxa" w:w="2175"/>
          </w:tcPr>
          <w:p>
            <w:pPr>
              <w:spacing w:after="0"/>
              <w:jc w:val="left"/>
            </w:pPr>
          </w:p>
        </w:tc>
      </w:tr>
      <w:tr>
        <w:trPr>
          <w:cantSplit/>
        </w:trPr>
        <w:tc>
          <w:tcPr>
            <w:tcW w:type="dxa" w:w="1483"/>
          </w:tcPr>
          <w:p>
            <w:pPr>
              <w:spacing w:after="0"/>
              <w:jc w:val="left"/>
            </w:pPr>
            <w:r>
              <w:rPr>
                <w:sz w:val="16"/>
              </w:rPr>
              <w:t>Midfield city</w:t>
            </w:r>
          </w:p>
        </w:tc>
        <w:tc>
          <w:tcPr>
            <w:tcW w:type="dxa" w:w="1394"/>
          </w:tcPr>
          <w:p>
            <w:pPr>
              <w:spacing w:after="0"/>
              <w:jc w:val="left"/>
            </w:pPr>
            <w:r>
              <w:rPr>
                <w:sz w:val="16"/>
              </w:rPr>
              <w:t>City</w:t>
            </w:r>
          </w:p>
        </w:tc>
        <w:tc>
          <w:tcPr>
            <w:tcW w:type="dxa" w:w="2536"/>
          </w:tcPr>
          <w:p>
            <w:pPr>
              <w:spacing w:after="0"/>
              <w:jc w:val="left"/>
            </w:pPr>
            <w:r>
              <w:rPr>
                <w:sz w:val="16"/>
              </w:rPr>
              <w:t>Approved, expires 2031-05-12</w:t>
            </w:r>
          </w:p>
        </w:tc>
        <w:tc>
          <w:tcPr>
            <w:tcW w:type="dxa" w:w="2046"/>
          </w:tcPr>
          <w:p>
            <w:pPr>
              <w:spacing w:after="0"/>
              <w:jc w:val="right"/>
            </w:pPr>
            <w:r>
              <w:rPr>
                <w:sz w:val="16"/>
              </w:rPr>
              <w:t>FMA RL 0, SRL 0; any 7</w:t>
            </w:r>
          </w:p>
        </w:tc>
        <w:tc>
          <w:tcPr>
            <w:tcW w:type="dxa" w:w="2127"/>
          </w:tcPr>
          <w:p>
            <w:pPr>
              <w:spacing w:after="0"/>
              <w:jc w:val="right"/>
            </w:pPr>
            <w:r>
              <w:rPr>
                <w:sz w:val="16"/>
              </w:rPr>
              <w:t>$112,193.91</w:t>
            </w:r>
          </w:p>
        </w:tc>
        <w:tc>
          <w:tcPr>
            <w:tcW w:type="dxa" w:w="2351"/>
          </w:tcPr>
          <w:p>
            <w:pPr>
              <w:spacing w:after="0"/>
              <w:jc w:val="right"/>
            </w:pPr>
            <w:r>
              <w:rPr>
                <w:sz w:val="16"/>
              </w:rPr>
              <w:t>9 total; 0 since its plan</w:t>
            </w:r>
          </w:p>
        </w:tc>
        <w:tc>
          <w:tcPr>
            <w:tcW w:type="dxa" w:w="2175"/>
          </w:tcPr>
          <w:p>
            <w:pPr>
              <w:spacing w:after="0"/>
              <w:jc w:val="left"/>
            </w:pPr>
          </w:p>
        </w:tc>
      </w:tr>
      <w:tr>
        <w:trPr>
          <w:cantSplit/>
        </w:trPr>
        <w:tc>
          <w:tcPr>
            <w:tcW w:type="dxa" w:w="1483"/>
          </w:tcPr>
          <w:p>
            <w:pPr>
              <w:spacing w:after="0"/>
              <w:jc w:val="left"/>
            </w:pPr>
            <w:r>
              <w:rPr>
                <w:sz w:val="16"/>
              </w:rPr>
              <w:t>Morris town</w:t>
            </w:r>
          </w:p>
        </w:tc>
        <w:tc>
          <w:tcPr>
            <w:tcW w:type="dxa" w:w="1394"/>
          </w:tcPr>
          <w:p>
            <w:pPr>
              <w:spacing w:after="0"/>
              <w:jc w:val="left"/>
            </w:pPr>
            <w:r>
              <w:rPr>
                <w:sz w:val="16"/>
              </w:rPr>
              <w:t>Town</w:t>
            </w:r>
          </w:p>
        </w:tc>
        <w:tc>
          <w:tcPr>
            <w:tcW w:type="dxa" w:w="2536"/>
          </w:tcPr>
          <w:p>
            <w:pPr>
              <w:spacing w:after="0"/>
              <w:jc w:val="left"/>
            </w:pPr>
            <w:r>
              <w:rPr>
                <w:sz w:val="16"/>
              </w:rPr>
              <w:t>Approved, expires 2031-05-12</w:t>
            </w:r>
          </w:p>
        </w:tc>
        <w:tc>
          <w:tcPr>
            <w:tcW w:type="dxa" w:w="2046"/>
          </w:tcPr>
          <w:p>
            <w:pPr>
              <w:spacing w:after="0"/>
              <w:jc w:val="right"/>
            </w:pPr>
            <w:r>
              <w:rPr>
                <w:sz w:val="16"/>
              </w:rPr>
              <w:t>FMA RL 0, SRL 0; any 0</w:t>
            </w:r>
          </w:p>
        </w:tc>
        <w:tc>
          <w:tcPr>
            <w:tcW w:type="dxa" w:w="2127"/>
          </w:tcPr>
          <w:p>
            <w:pPr>
              <w:spacing w:after="0"/>
              <w:jc w:val="right"/>
            </w:pPr>
            <w:r>
              <w:rPr>
                <w:sz w:val="16"/>
              </w:rPr>
              <w:t>$5,936.51</w:t>
            </w:r>
          </w:p>
        </w:tc>
        <w:tc>
          <w:tcPr>
            <w:tcW w:type="dxa" w:w="2351"/>
          </w:tcPr>
          <w:p>
            <w:pPr>
              <w:spacing w:after="0"/>
              <w:jc w:val="right"/>
            </w:pPr>
            <w:r>
              <w:rPr>
                <w:sz w:val="16"/>
              </w:rPr>
              <w:t>14 total; 0 since its plan</w:t>
            </w:r>
          </w:p>
        </w:tc>
        <w:tc>
          <w:tcPr>
            <w:tcW w:type="dxa" w:w="2175"/>
          </w:tcPr>
          <w:p>
            <w:pPr>
              <w:spacing w:after="0"/>
              <w:jc w:val="left"/>
            </w:pPr>
          </w:p>
        </w:tc>
      </w:tr>
      <w:tr>
        <w:trPr>
          <w:cantSplit/>
        </w:trPr>
        <w:tc>
          <w:tcPr>
            <w:tcW w:type="dxa" w:w="1483"/>
          </w:tcPr>
          <w:p>
            <w:pPr>
              <w:spacing w:after="0"/>
              <w:jc w:val="left"/>
            </w:pPr>
            <w:r>
              <w:rPr>
                <w:sz w:val="16"/>
              </w:rPr>
              <w:t>Mountain Brook city</w:t>
            </w:r>
          </w:p>
        </w:tc>
        <w:tc>
          <w:tcPr>
            <w:tcW w:type="dxa" w:w="1394"/>
          </w:tcPr>
          <w:p>
            <w:pPr>
              <w:spacing w:after="0"/>
              <w:jc w:val="left"/>
            </w:pPr>
            <w:r>
              <w:rPr>
                <w:sz w:val="16"/>
              </w:rPr>
              <w:t>City</w:t>
            </w:r>
          </w:p>
        </w:tc>
        <w:tc>
          <w:tcPr>
            <w:tcW w:type="dxa" w:w="2536"/>
          </w:tcPr>
          <w:p>
            <w:pPr>
              <w:spacing w:after="0"/>
              <w:jc w:val="left"/>
            </w:pPr>
            <w:r>
              <w:rPr>
                <w:sz w:val="16"/>
              </w:rPr>
              <w:t>Approved, expires 2031-05-12</w:t>
            </w:r>
          </w:p>
        </w:tc>
        <w:tc>
          <w:tcPr>
            <w:tcW w:type="dxa" w:w="2046"/>
          </w:tcPr>
          <w:p>
            <w:pPr>
              <w:spacing w:after="0"/>
              <w:jc w:val="right"/>
            </w:pPr>
            <w:r>
              <w:rPr>
                <w:sz w:val="16"/>
              </w:rPr>
              <w:t>FMA RL 1, SRL 3; any 19</w:t>
            </w:r>
          </w:p>
        </w:tc>
        <w:tc>
          <w:tcPr>
            <w:tcW w:type="dxa" w:w="2127"/>
          </w:tcPr>
          <w:p>
            <w:pPr>
              <w:spacing w:after="0"/>
              <w:jc w:val="right"/>
            </w:pPr>
            <w:r>
              <w:rPr>
                <w:sz w:val="16"/>
              </w:rPr>
              <w:t>$804,304.38</w:t>
            </w:r>
          </w:p>
        </w:tc>
        <w:tc>
          <w:tcPr>
            <w:tcW w:type="dxa" w:w="2351"/>
          </w:tcPr>
          <w:p>
            <w:pPr>
              <w:spacing w:after="0"/>
              <w:jc w:val="right"/>
            </w:pPr>
            <w:r>
              <w:rPr>
                <w:sz w:val="16"/>
              </w:rPr>
              <w:t>13 total; 0 since its plan</w:t>
            </w:r>
          </w:p>
        </w:tc>
        <w:tc>
          <w:tcPr>
            <w:tcW w:type="dxa" w:w="2175"/>
          </w:tcPr>
          <w:p>
            <w:pPr>
              <w:spacing w:after="0"/>
              <w:jc w:val="left"/>
            </w:pPr>
            <w:r>
              <w:rPr>
                <w:sz w:val="16"/>
              </w:rPr>
              <w:t>Includes $39,022.51 for declarations not counted as hazard incidents (DR-4503-AL).</w:t>
            </w:r>
          </w:p>
        </w:tc>
      </w:tr>
      <w:tr>
        <w:trPr>
          <w:cantSplit/>
        </w:trPr>
        <w:tc>
          <w:tcPr>
            <w:tcW w:type="dxa" w:w="1483"/>
          </w:tcPr>
          <w:p>
            <w:pPr>
              <w:spacing w:after="0"/>
              <w:jc w:val="left"/>
            </w:pPr>
            <w:r>
              <w:rPr>
                <w:sz w:val="16"/>
              </w:rPr>
              <w:t>Mulga town</w:t>
            </w:r>
          </w:p>
        </w:tc>
        <w:tc>
          <w:tcPr>
            <w:tcW w:type="dxa" w:w="1394"/>
          </w:tcPr>
          <w:p>
            <w:pPr>
              <w:spacing w:after="0"/>
              <w:jc w:val="left"/>
            </w:pPr>
            <w:r>
              <w:rPr>
                <w:sz w:val="16"/>
              </w:rPr>
              <w:t>Town</w:t>
            </w:r>
          </w:p>
        </w:tc>
        <w:tc>
          <w:tcPr>
            <w:tcW w:type="dxa" w:w="2536"/>
          </w:tcPr>
          <w:p>
            <w:pPr>
              <w:spacing w:after="0"/>
              <w:jc w:val="left"/>
            </w:pPr>
            <w:r>
              <w:rPr>
                <w:sz w:val="16"/>
              </w:rPr>
              <w:t>Approved, expires 2031-05-12</w:t>
            </w:r>
          </w:p>
        </w:tc>
        <w:tc>
          <w:tcPr>
            <w:tcW w:type="dxa" w:w="2046"/>
          </w:tcPr>
          <w:p>
            <w:pPr>
              <w:spacing w:after="0"/>
              <w:jc w:val="right"/>
            </w:pPr>
            <w:r>
              <w:rPr>
                <w:sz w:val="16"/>
              </w:rPr>
              <w:t>FMA RL 0, SRL 0; any 0</w:t>
            </w:r>
          </w:p>
        </w:tc>
        <w:tc>
          <w:tcPr>
            <w:tcW w:type="dxa" w:w="2127"/>
          </w:tcPr>
          <w:p>
            <w:pPr>
              <w:spacing w:after="0"/>
              <w:jc w:val="right"/>
            </w:pPr>
            <w:r>
              <w:rPr>
                <w:sz w:val="16"/>
              </w:rPr>
              <w:t>$3,982.48</w:t>
            </w:r>
          </w:p>
        </w:tc>
        <w:tc>
          <w:tcPr>
            <w:tcW w:type="dxa" w:w="2351"/>
          </w:tcPr>
          <w:p>
            <w:pPr>
              <w:spacing w:after="0"/>
              <w:jc w:val="right"/>
            </w:pPr>
            <w:r>
              <w:rPr>
                <w:sz w:val="16"/>
              </w:rPr>
              <w:t>4 total; 0 since its plan</w:t>
            </w:r>
          </w:p>
        </w:tc>
        <w:tc>
          <w:tcPr>
            <w:tcW w:type="dxa" w:w="2175"/>
          </w:tcPr>
          <w:p>
            <w:pPr>
              <w:spacing w:after="0"/>
              <w:jc w:val="left"/>
            </w:pPr>
          </w:p>
        </w:tc>
      </w:tr>
      <w:tr>
        <w:trPr>
          <w:cantSplit/>
        </w:trPr>
        <w:tc>
          <w:tcPr>
            <w:tcW w:type="dxa" w:w="1483"/>
          </w:tcPr>
          <w:p>
            <w:pPr>
              <w:spacing w:after="0"/>
              <w:jc w:val="left"/>
            </w:pPr>
            <w:r>
              <w:rPr>
                <w:sz w:val="16"/>
              </w:rPr>
              <w:t>North Johns town</w:t>
            </w:r>
          </w:p>
        </w:tc>
        <w:tc>
          <w:tcPr>
            <w:tcW w:type="dxa" w:w="1394"/>
          </w:tcPr>
          <w:p>
            <w:pPr>
              <w:spacing w:after="0"/>
              <w:jc w:val="left"/>
            </w:pPr>
            <w:r>
              <w:rPr>
                <w:sz w:val="16"/>
              </w:rPr>
              <w:t>Town</w:t>
            </w:r>
          </w:p>
        </w:tc>
        <w:tc>
          <w:tcPr>
            <w:tcW w:type="dxa" w:w="2536"/>
          </w:tcPr>
          <w:p>
            <w:pPr>
              <w:spacing w:after="0"/>
              <w:jc w:val="left"/>
            </w:pPr>
            <w:r>
              <w:rPr>
                <w:sz w:val="16"/>
              </w:rPr>
              <w:t>Approved, expires 2031-05-12</w:t>
            </w:r>
          </w:p>
        </w:tc>
        <w:tc>
          <w:tcPr>
            <w:tcW w:type="dxa" w:w="2046"/>
          </w:tcPr>
          <w:p>
            <w:pPr>
              <w:spacing w:after="0"/>
              <w:jc w:val="right"/>
            </w:pPr>
            <w:r>
              <w:rPr>
                <w:sz w:val="16"/>
              </w:rPr>
              <w:t>FMA RL 0, SRL 0; any 0</w:t>
            </w:r>
          </w:p>
        </w:tc>
        <w:tc>
          <w:tcPr>
            <w:tcW w:type="dxa" w:w="2127"/>
          </w:tcPr>
          <w:p>
            <w:pPr>
              <w:spacing w:after="0"/>
              <w:jc w:val="right"/>
            </w:pPr>
            <w:r>
              <w:rPr>
                <w:sz w:val="16"/>
              </w:rPr>
              <w:t>no Public Assistance recorded</w:t>
            </w:r>
          </w:p>
        </w:tc>
        <w:tc>
          <w:tcPr>
            <w:tcW w:type="dxa" w:w="2351"/>
          </w:tcPr>
          <w:p>
            <w:pPr>
              <w:spacing w:after="0"/>
              <w:jc w:val="right"/>
            </w:pPr>
            <w:r>
              <w:rPr>
                <w:sz w:val="16"/>
              </w:rPr>
              <w:t>4 total; 0 since its plan</w:t>
            </w:r>
          </w:p>
        </w:tc>
        <w:tc>
          <w:tcPr>
            <w:tcW w:type="dxa" w:w="2175"/>
          </w:tcPr>
          <w:p>
            <w:pPr>
              <w:spacing w:after="0"/>
              <w:jc w:val="left"/>
            </w:pPr>
          </w:p>
        </w:tc>
      </w:tr>
      <w:tr>
        <w:trPr>
          <w:cantSplit/>
        </w:trPr>
        <w:tc>
          <w:tcPr>
            <w:tcW w:type="dxa" w:w="1483"/>
          </w:tcPr>
          <w:p>
            <w:pPr>
              <w:spacing w:after="0"/>
              <w:jc w:val="left"/>
            </w:pPr>
            <w:r>
              <w:rPr>
                <w:sz w:val="16"/>
              </w:rPr>
              <w:t>Pinson city</w:t>
            </w:r>
          </w:p>
        </w:tc>
        <w:tc>
          <w:tcPr>
            <w:tcW w:type="dxa" w:w="1394"/>
          </w:tcPr>
          <w:p>
            <w:pPr>
              <w:spacing w:after="0"/>
              <w:jc w:val="left"/>
            </w:pPr>
            <w:r>
              <w:rPr>
                <w:sz w:val="16"/>
              </w:rPr>
              <w:t>City</w:t>
            </w:r>
          </w:p>
        </w:tc>
        <w:tc>
          <w:tcPr>
            <w:tcW w:type="dxa" w:w="2536"/>
          </w:tcPr>
          <w:p>
            <w:pPr>
              <w:spacing w:after="0"/>
              <w:jc w:val="left"/>
            </w:pPr>
            <w:r>
              <w:rPr>
                <w:sz w:val="16"/>
              </w:rPr>
              <w:t>Approved, expires 2031-05-12</w:t>
            </w:r>
          </w:p>
        </w:tc>
        <w:tc>
          <w:tcPr>
            <w:tcW w:type="dxa" w:w="2046"/>
          </w:tcPr>
          <w:p>
            <w:pPr>
              <w:spacing w:after="0"/>
              <w:jc w:val="right"/>
            </w:pPr>
            <w:r>
              <w:rPr>
                <w:sz w:val="16"/>
              </w:rPr>
              <w:t>FMA RL 0, SRL 1; any 4</w:t>
            </w:r>
          </w:p>
        </w:tc>
        <w:tc>
          <w:tcPr>
            <w:tcW w:type="dxa" w:w="2127"/>
          </w:tcPr>
          <w:p>
            <w:pPr>
              <w:spacing w:after="0"/>
              <w:jc w:val="right"/>
            </w:pPr>
            <w:r>
              <w:rPr>
                <w:sz w:val="16"/>
              </w:rPr>
              <w:t>$3,582.49</w:t>
            </w:r>
          </w:p>
        </w:tc>
        <w:tc>
          <w:tcPr>
            <w:tcW w:type="dxa" w:w="2351"/>
          </w:tcPr>
          <w:p>
            <w:pPr>
              <w:spacing w:after="0"/>
              <w:jc w:val="right"/>
            </w:pPr>
            <w:r>
              <w:rPr>
                <w:sz w:val="16"/>
              </w:rPr>
              <w:t>15 total; 0 since its plan</w:t>
            </w:r>
          </w:p>
        </w:tc>
        <w:tc>
          <w:tcPr>
            <w:tcW w:type="dxa" w:w="2175"/>
          </w:tcPr>
          <w:p>
            <w:pPr>
              <w:spacing w:after="0"/>
              <w:jc w:val="left"/>
            </w:pPr>
          </w:p>
        </w:tc>
      </w:tr>
      <w:tr>
        <w:trPr>
          <w:cantSplit/>
        </w:trPr>
        <w:tc>
          <w:tcPr>
            <w:tcW w:type="dxa" w:w="1483"/>
          </w:tcPr>
          <w:p>
            <w:pPr>
              <w:spacing w:after="0"/>
              <w:jc w:val="left"/>
            </w:pPr>
            <w:r>
              <w:rPr>
                <w:sz w:val="16"/>
              </w:rPr>
              <w:t>Pleasant Grove city</w:t>
            </w:r>
          </w:p>
        </w:tc>
        <w:tc>
          <w:tcPr>
            <w:tcW w:type="dxa" w:w="1394"/>
          </w:tcPr>
          <w:p>
            <w:pPr>
              <w:spacing w:after="0"/>
              <w:jc w:val="left"/>
            </w:pPr>
            <w:r>
              <w:rPr>
                <w:sz w:val="16"/>
              </w:rPr>
              <w:t>City</w:t>
            </w:r>
          </w:p>
        </w:tc>
        <w:tc>
          <w:tcPr>
            <w:tcW w:type="dxa" w:w="2536"/>
          </w:tcPr>
          <w:p>
            <w:pPr>
              <w:spacing w:after="0"/>
              <w:jc w:val="left"/>
            </w:pPr>
            <w:r>
              <w:rPr>
                <w:sz w:val="16"/>
              </w:rPr>
              <w:t>Approved, expires 2031-05-12</w:t>
            </w:r>
          </w:p>
        </w:tc>
        <w:tc>
          <w:tcPr>
            <w:tcW w:type="dxa" w:w="2046"/>
          </w:tcPr>
          <w:p>
            <w:pPr>
              <w:spacing w:after="0"/>
              <w:jc w:val="right"/>
            </w:pPr>
            <w:r>
              <w:rPr>
                <w:sz w:val="16"/>
              </w:rPr>
              <w:t>FMA RL 0, SRL 0; any 0</w:t>
            </w:r>
          </w:p>
        </w:tc>
        <w:tc>
          <w:tcPr>
            <w:tcW w:type="dxa" w:w="2127"/>
          </w:tcPr>
          <w:p>
            <w:pPr>
              <w:spacing w:after="0"/>
              <w:jc w:val="right"/>
            </w:pPr>
            <w:r>
              <w:rPr>
                <w:sz w:val="16"/>
              </w:rPr>
              <w:t>$646,522.16</w:t>
            </w:r>
          </w:p>
        </w:tc>
        <w:tc>
          <w:tcPr>
            <w:tcW w:type="dxa" w:w="2351"/>
          </w:tcPr>
          <w:p>
            <w:pPr>
              <w:spacing w:after="0"/>
              <w:jc w:val="right"/>
            </w:pPr>
            <w:r>
              <w:rPr>
                <w:sz w:val="16"/>
              </w:rPr>
              <w:t>22 total; 0 since its plan</w:t>
            </w:r>
          </w:p>
        </w:tc>
        <w:tc>
          <w:tcPr>
            <w:tcW w:type="dxa" w:w="2175"/>
          </w:tcPr>
          <w:p>
            <w:pPr>
              <w:spacing w:after="0"/>
              <w:jc w:val="left"/>
            </w:pPr>
          </w:p>
        </w:tc>
      </w:tr>
      <w:tr>
        <w:trPr>
          <w:cantSplit/>
        </w:trPr>
        <w:tc>
          <w:tcPr>
            <w:tcW w:type="dxa" w:w="1483"/>
          </w:tcPr>
          <w:p>
            <w:pPr>
              <w:spacing w:after="0"/>
              <w:jc w:val="left"/>
            </w:pPr>
            <w:r>
              <w:rPr>
                <w:sz w:val="16"/>
              </w:rPr>
              <w:t>Sylvan Springs town</w:t>
            </w:r>
          </w:p>
        </w:tc>
        <w:tc>
          <w:tcPr>
            <w:tcW w:type="dxa" w:w="1394"/>
          </w:tcPr>
          <w:p>
            <w:pPr>
              <w:spacing w:after="0"/>
              <w:jc w:val="left"/>
            </w:pPr>
            <w:r>
              <w:rPr>
                <w:sz w:val="16"/>
              </w:rPr>
              <w:t>Town</w:t>
            </w:r>
          </w:p>
        </w:tc>
        <w:tc>
          <w:tcPr>
            <w:tcW w:type="dxa" w:w="2536"/>
          </w:tcPr>
          <w:p>
            <w:pPr>
              <w:spacing w:after="0"/>
              <w:jc w:val="left"/>
            </w:pPr>
            <w:r>
              <w:rPr>
                <w:sz w:val="16"/>
              </w:rPr>
              <w:t>Approved, expires 2031-05-12</w:t>
            </w:r>
          </w:p>
        </w:tc>
        <w:tc>
          <w:tcPr>
            <w:tcW w:type="dxa" w:w="2046"/>
          </w:tcPr>
          <w:p>
            <w:pPr>
              <w:spacing w:after="0"/>
              <w:jc w:val="right"/>
            </w:pPr>
            <w:r>
              <w:rPr>
                <w:sz w:val="16"/>
              </w:rPr>
              <w:t>FMA RL 0, SRL 0; any 0</w:t>
            </w:r>
          </w:p>
        </w:tc>
        <w:tc>
          <w:tcPr>
            <w:tcW w:type="dxa" w:w="2127"/>
          </w:tcPr>
          <w:p>
            <w:pPr>
              <w:spacing w:after="0"/>
              <w:jc w:val="right"/>
            </w:pPr>
            <w:r>
              <w:rPr>
                <w:sz w:val="16"/>
              </w:rPr>
              <w:t>no Public Assistance recorded</w:t>
            </w:r>
          </w:p>
        </w:tc>
        <w:tc>
          <w:tcPr>
            <w:tcW w:type="dxa" w:w="2351"/>
          </w:tcPr>
          <w:p>
            <w:pPr>
              <w:spacing w:after="0"/>
              <w:jc w:val="right"/>
            </w:pPr>
            <w:r>
              <w:rPr>
                <w:sz w:val="16"/>
              </w:rPr>
              <w:t>0 total; 0 since its plan</w:t>
            </w:r>
          </w:p>
        </w:tc>
        <w:tc>
          <w:tcPr>
            <w:tcW w:type="dxa" w:w="2175"/>
          </w:tcPr>
          <w:p>
            <w:pPr>
              <w:spacing w:after="0"/>
              <w:jc w:val="left"/>
            </w:pPr>
          </w:p>
        </w:tc>
      </w:tr>
      <w:tr>
        <w:trPr>
          <w:cantSplit/>
        </w:trPr>
        <w:tc>
          <w:tcPr>
            <w:tcW w:type="dxa" w:w="1483"/>
          </w:tcPr>
          <w:p>
            <w:pPr>
              <w:spacing w:after="0"/>
              <w:jc w:val="left"/>
            </w:pPr>
            <w:r>
              <w:rPr>
                <w:sz w:val="16"/>
              </w:rPr>
              <w:t>Tarrant city</w:t>
            </w:r>
          </w:p>
        </w:tc>
        <w:tc>
          <w:tcPr>
            <w:tcW w:type="dxa" w:w="1394"/>
          </w:tcPr>
          <w:p>
            <w:pPr>
              <w:spacing w:after="0"/>
              <w:jc w:val="left"/>
            </w:pPr>
            <w:r>
              <w:rPr>
                <w:sz w:val="16"/>
              </w:rPr>
              <w:t>City</w:t>
            </w:r>
          </w:p>
        </w:tc>
        <w:tc>
          <w:tcPr>
            <w:tcW w:type="dxa" w:w="2536"/>
          </w:tcPr>
          <w:p>
            <w:pPr>
              <w:spacing w:after="0"/>
              <w:jc w:val="left"/>
            </w:pPr>
            <w:r>
              <w:rPr>
                <w:sz w:val="16"/>
              </w:rPr>
              <w:t>Approved, expires 2031-05-12</w:t>
            </w:r>
          </w:p>
        </w:tc>
        <w:tc>
          <w:tcPr>
            <w:tcW w:type="dxa" w:w="2046"/>
          </w:tcPr>
          <w:p>
            <w:pPr>
              <w:spacing w:after="0"/>
              <w:jc w:val="right"/>
            </w:pPr>
            <w:r>
              <w:rPr>
                <w:sz w:val="16"/>
              </w:rPr>
              <w:t>FMA RL 0, SRL 2; any 5</w:t>
            </w:r>
          </w:p>
        </w:tc>
        <w:tc>
          <w:tcPr>
            <w:tcW w:type="dxa" w:w="2127"/>
          </w:tcPr>
          <w:p>
            <w:pPr>
              <w:spacing w:after="0"/>
              <w:jc w:val="right"/>
            </w:pPr>
            <w:r>
              <w:rPr>
                <w:sz w:val="16"/>
              </w:rPr>
              <w:t>$246,776.26</w:t>
            </w:r>
          </w:p>
        </w:tc>
        <w:tc>
          <w:tcPr>
            <w:tcW w:type="dxa" w:w="2351"/>
          </w:tcPr>
          <w:p>
            <w:pPr>
              <w:spacing w:after="0"/>
              <w:jc w:val="right"/>
            </w:pPr>
            <w:r>
              <w:rPr>
                <w:sz w:val="16"/>
              </w:rPr>
              <w:t>7 total; 0 since its plan</w:t>
            </w:r>
          </w:p>
        </w:tc>
        <w:tc>
          <w:tcPr>
            <w:tcW w:type="dxa" w:w="2175"/>
          </w:tcPr>
          <w:p>
            <w:pPr>
              <w:spacing w:after="0"/>
              <w:jc w:val="left"/>
            </w:pPr>
          </w:p>
        </w:tc>
      </w:tr>
      <w:tr>
        <w:trPr>
          <w:cantSplit/>
        </w:trPr>
        <w:tc>
          <w:tcPr>
            <w:tcW w:type="dxa" w:w="1483"/>
          </w:tcPr>
          <w:p>
            <w:pPr>
              <w:spacing w:after="0"/>
              <w:jc w:val="left"/>
            </w:pPr>
            <w:r>
              <w:rPr>
                <w:sz w:val="16"/>
              </w:rPr>
              <w:t>Trafford town</w:t>
            </w:r>
          </w:p>
        </w:tc>
        <w:tc>
          <w:tcPr>
            <w:tcW w:type="dxa" w:w="1394"/>
          </w:tcPr>
          <w:p>
            <w:pPr>
              <w:spacing w:after="0"/>
              <w:jc w:val="left"/>
            </w:pPr>
            <w:r>
              <w:rPr>
                <w:sz w:val="16"/>
              </w:rPr>
              <w:t>Town</w:t>
            </w:r>
          </w:p>
        </w:tc>
        <w:tc>
          <w:tcPr>
            <w:tcW w:type="dxa" w:w="2536"/>
          </w:tcPr>
          <w:p>
            <w:pPr>
              <w:spacing w:after="0"/>
              <w:jc w:val="left"/>
            </w:pPr>
            <w:r>
              <w:rPr>
                <w:sz w:val="16"/>
              </w:rPr>
              <w:t>Approved, expires 2031-05-12</w:t>
            </w:r>
          </w:p>
        </w:tc>
        <w:tc>
          <w:tcPr>
            <w:tcW w:type="dxa" w:w="2046"/>
          </w:tcPr>
          <w:p>
            <w:pPr>
              <w:spacing w:after="0"/>
              <w:jc w:val="right"/>
            </w:pPr>
            <w:r>
              <w:rPr>
                <w:sz w:val="16"/>
              </w:rPr>
              <w:t>FMA RL 0, SRL 0; any 0</w:t>
            </w:r>
          </w:p>
        </w:tc>
        <w:tc>
          <w:tcPr>
            <w:tcW w:type="dxa" w:w="2127"/>
          </w:tcPr>
          <w:p>
            <w:pPr>
              <w:spacing w:after="0"/>
              <w:jc w:val="right"/>
            </w:pPr>
            <w:r>
              <w:rPr>
                <w:sz w:val="16"/>
              </w:rPr>
              <w:t>no Public Assistance recorded</w:t>
            </w:r>
          </w:p>
        </w:tc>
        <w:tc>
          <w:tcPr>
            <w:tcW w:type="dxa" w:w="2351"/>
          </w:tcPr>
          <w:p>
            <w:pPr>
              <w:spacing w:after="0"/>
              <w:jc w:val="right"/>
            </w:pPr>
            <w:r>
              <w:rPr>
                <w:sz w:val="16"/>
              </w:rPr>
              <w:t>2 total; 1 since its plan</w:t>
            </w:r>
          </w:p>
        </w:tc>
        <w:tc>
          <w:tcPr>
            <w:tcW w:type="dxa" w:w="2175"/>
          </w:tcPr>
          <w:p>
            <w:pPr>
              <w:spacing w:after="0"/>
              <w:jc w:val="left"/>
            </w:pPr>
          </w:p>
        </w:tc>
      </w:tr>
      <w:tr>
        <w:trPr>
          <w:cantSplit/>
        </w:trPr>
        <w:tc>
          <w:tcPr>
            <w:tcW w:type="dxa" w:w="1483"/>
          </w:tcPr>
          <w:p>
            <w:pPr>
              <w:spacing w:after="0"/>
              <w:jc w:val="left"/>
            </w:pPr>
            <w:r>
              <w:rPr>
                <w:sz w:val="16"/>
              </w:rPr>
              <w:t>Trussville city</w:t>
            </w:r>
          </w:p>
        </w:tc>
        <w:tc>
          <w:tcPr>
            <w:tcW w:type="dxa" w:w="1394"/>
          </w:tcPr>
          <w:p>
            <w:pPr>
              <w:spacing w:after="0"/>
              <w:jc w:val="left"/>
            </w:pPr>
            <w:r>
              <w:rPr>
                <w:sz w:val="16"/>
              </w:rPr>
              <w:t>City</w:t>
            </w:r>
          </w:p>
        </w:tc>
        <w:tc>
          <w:tcPr>
            <w:tcW w:type="dxa" w:w="2536"/>
          </w:tcPr>
          <w:p>
            <w:pPr>
              <w:spacing w:after="0"/>
              <w:jc w:val="left"/>
            </w:pPr>
            <w:r>
              <w:rPr>
                <w:sz w:val="16"/>
              </w:rPr>
              <w:t>Approved, expires 2031-05-12</w:t>
            </w:r>
          </w:p>
        </w:tc>
        <w:tc>
          <w:tcPr>
            <w:tcW w:type="dxa" w:w="2046"/>
          </w:tcPr>
          <w:p>
            <w:pPr>
              <w:spacing w:after="0"/>
              <w:jc w:val="right"/>
            </w:pPr>
            <w:r>
              <w:rPr>
                <w:sz w:val="16"/>
              </w:rPr>
              <w:t>FMA RL 0, SRL 0; any 1</w:t>
            </w:r>
          </w:p>
        </w:tc>
        <w:tc>
          <w:tcPr>
            <w:tcW w:type="dxa" w:w="2127"/>
          </w:tcPr>
          <w:p>
            <w:pPr>
              <w:spacing w:after="0"/>
              <w:jc w:val="right"/>
            </w:pPr>
            <w:r>
              <w:rPr>
                <w:sz w:val="16"/>
              </w:rPr>
              <w:t>$776,175.59</w:t>
            </w:r>
          </w:p>
        </w:tc>
        <w:tc>
          <w:tcPr>
            <w:tcW w:type="dxa" w:w="2351"/>
          </w:tcPr>
          <w:p>
            <w:pPr>
              <w:spacing w:after="0"/>
              <w:jc w:val="right"/>
            </w:pPr>
            <w:r>
              <w:rPr>
                <w:sz w:val="16"/>
              </w:rPr>
              <w:t>39 total; 1 since its plan</w:t>
            </w:r>
          </w:p>
        </w:tc>
        <w:tc>
          <w:tcPr>
            <w:tcW w:type="dxa" w:w="2175"/>
          </w:tcPr>
          <w:p>
            <w:pPr>
              <w:spacing w:after="0"/>
              <w:jc w:val="left"/>
            </w:pPr>
          </w:p>
        </w:tc>
      </w:tr>
      <w:tr>
        <w:trPr>
          <w:cantSplit/>
        </w:trPr>
        <w:tc>
          <w:tcPr>
            <w:tcW w:type="dxa" w:w="1483"/>
          </w:tcPr>
          <w:p>
            <w:pPr>
              <w:spacing w:after="0"/>
              <w:jc w:val="left"/>
            </w:pPr>
            <w:r>
              <w:rPr>
                <w:sz w:val="16"/>
              </w:rPr>
              <w:t>Vestavia Hills city</w:t>
            </w:r>
          </w:p>
        </w:tc>
        <w:tc>
          <w:tcPr>
            <w:tcW w:type="dxa" w:w="1394"/>
          </w:tcPr>
          <w:p>
            <w:pPr>
              <w:spacing w:after="0"/>
              <w:jc w:val="left"/>
            </w:pPr>
            <w:r>
              <w:rPr>
                <w:sz w:val="16"/>
              </w:rPr>
              <w:t>City</w:t>
            </w:r>
          </w:p>
        </w:tc>
        <w:tc>
          <w:tcPr>
            <w:tcW w:type="dxa" w:w="2536"/>
          </w:tcPr>
          <w:p>
            <w:pPr>
              <w:spacing w:after="0"/>
              <w:jc w:val="left"/>
            </w:pPr>
            <w:r>
              <w:rPr>
                <w:sz w:val="16"/>
              </w:rPr>
              <w:t>Approved, expires 2031-05-12</w:t>
            </w:r>
          </w:p>
        </w:tc>
        <w:tc>
          <w:tcPr>
            <w:tcW w:type="dxa" w:w="2046"/>
          </w:tcPr>
          <w:p>
            <w:pPr>
              <w:spacing w:after="0"/>
              <w:jc w:val="right"/>
            </w:pPr>
            <w:r>
              <w:rPr>
                <w:sz w:val="16"/>
              </w:rPr>
              <w:t>FMA RL 1, SRL 2; any 16</w:t>
            </w:r>
          </w:p>
        </w:tc>
        <w:tc>
          <w:tcPr>
            <w:tcW w:type="dxa" w:w="2127"/>
          </w:tcPr>
          <w:p>
            <w:pPr>
              <w:spacing w:after="0"/>
              <w:jc w:val="right"/>
            </w:pPr>
            <w:r>
              <w:rPr>
                <w:sz w:val="16"/>
              </w:rPr>
              <w:t>$685,704.94</w:t>
            </w:r>
          </w:p>
        </w:tc>
        <w:tc>
          <w:tcPr>
            <w:tcW w:type="dxa" w:w="2351"/>
          </w:tcPr>
          <w:p>
            <w:pPr>
              <w:spacing w:after="0"/>
              <w:jc w:val="right"/>
            </w:pPr>
            <w:r>
              <w:rPr>
                <w:sz w:val="16"/>
              </w:rPr>
              <w:t>42 total; 1 since its plan</w:t>
            </w:r>
          </w:p>
        </w:tc>
        <w:tc>
          <w:tcPr>
            <w:tcW w:type="dxa" w:w="2175"/>
          </w:tcPr>
          <w:p>
            <w:pPr>
              <w:spacing w:after="0"/>
              <w:jc w:val="left"/>
            </w:pPr>
          </w:p>
        </w:tc>
      </w:tr>
      <w:tr>
        <w:trPr>
          <w:cantSplit/>
        </w:trPr>
        <w:tc>
          <w:tcPr>
            <w:tcW w:type="dxa" w:w="1483"/>
          </w:tcPr>
          <w:p>
            <w:pPr>
              <w:spacing w:after="0"/>
              <w:jc w:val="left"/>
            </w:pPr>
            <w:r>
              <w:rPr>
                <w:sz w:val="16"/>
              </w:rPr>
              <w:t>Warrior city</w:t>
            </w:r>
          </w:p>
        </w:tc>
        <w:tc>
          <w:tcPr>
            <w:tcW w:type="dxa" w:w="1394"/>
          </w:tcPr>
          <w:p>
            <w:pPr>
              <w:spacing w:after="0"/>
              <w:jc w:val="left"/>
            </w:pPr>
            <w:r>
              <w:rPr>
                <w:sz w:val="16"/>
              </w:rPr>
              <w:t>City</w:t>
            </w:r>
          </w:p>
        </w:tc>
        <w:tc>
          <w:tcPr>
            <w:tcW w:type="dxa" w:w="2536"/>
          </w:tcPr>
          <w:p>
            <w:pPr>
              <w:spacing w:after="0"/>
              <w:jc w:val="left"/>
            </w:pPr>
            <w:r>
              <w:rPr>
                <w:sz w:val="16"/>
              </w:rPr>
              <w:t>Approved, expires 2031-05-12</w:t>
            </w:r>
          </w:p>
        </w:tc>
        <w:tc>
          <w:tcPr>
            <w:tcW w:type="dxa" w:w="2046"/>
          </w:tcPr>
          <w:p>
            <w:pPr>
              <w:spacing w:after="0"/>
              <w:jc w:val="right"/>
            </w:pPr>
            <w:r>
              <w:rPr>
                <w:sz w:val="16"/>
              </w:rPr>
              <w:t>FMA RL 0, SRL 0; any 0</w:t>
            </w:r>
          </w:p>
        </w:tc>
        <w:tc>
          <w:tcPr>
            <w:tcW w:type="dxa" w:w="2127"/>
          </w:tcPr>
          <w:p>
            <w:pPr>
              <w:spacing w:after="0"/>
              <w:jc w:val="right"/>
            </w:pPr>
            <w:r>
              <w:rPr>
                <w:sz w:val="16"/>
              </w:rPr>
              <w:t>$168,386.43</w:t>
            </w:r>
          </w:p>
        </w:tc>
        <w:tc>
          <w:tcPr>
            <w:tcW w:type="dxa" w:w="2351"/>
          </w:tcPr>
          <w:p>
            <w:pPr>
              <w:spacing w:after="0"/>
              <w:jc w:val="right"/>
            </w:pPr>
            <w:r>
              <w:rPr>
                <w:sz w:val="16"/>
              </w:rPr>
              <w:t>28 total; 1 since its plan</w:t>
            </w:r>
          </w:p>
        </w:tc>
        <w:tc>
          <w:tcPr>
            <w:tcW w:type="dxa" w:w="2175"/>
          </w:tcPr>
          <w:p>
            <w:pPr>
              <w:spacing w:after="0"/>
              <w:jc w:val="left"/>
            </w:pPr>
          </w:p>
        </w:tc>
      </w:tr>
      <w:tr>
        <w:trPr>
          <w:cantSplit/>
        </w:trPr>
        <w:tc>
          <w:tcPr>
            <w:tcW w:type="dxa" w:w="1483"/>
          </w:tcPr>
          <w:p>
            <w:pPr>
              <w:spacing w:after="0"/>
              <w:jc w:val="left"/>
            </w:pPr>
            <w:r>
              <w:rPr>
                <w:sz w:val="16"/>
              </w:rPr>
              <w:t>West Jefferson town</w:t>
            </w:r>
          </w:p>
        </w:tc>
        <w:tc>
          <w:tcPr>
            <w:tcW w:type="dxa" w:w="1394"/>
          </w:tcPr>
          <w:p>
            <w:pPr>
              <w:spacing w:after="0"/>
              <w:jc w:val="left"/>
            </w:pPr>
            <w:r>
              <w:rPr>
                <w:sz w:val="16"/>
              </w:rPr>
              <w:t>Town</w:t>
            </w:r>
          </w:p>
        </w:tc>
        <w:tc>
          <w:tcPr>
            <w:tcW w:type="dxa" w:w="2536"/>
          </w:tcPr>
          <w:p>
            <w:pPr>
              <w:spacing w:after="0"/>
              <w:jc w:val="left"/>
            </w:pPr>
            <w:r>
              <w:rPr>
                <w:sz w:val="16"/>
              </w:rPr>
              <w:t>Approved, expires 2031-05-12</w:t>
            </w:r>
          </w:p>
        </w:tc>
        <w:tc>
          <w:tcPr>
            <w:tcW w:type="dxa" w:w="2046"/>
          </w:tcPr>
          <w:p>
            <w:pPr>
              <w:spacing w:after="0"/>
              <w:jc w:val="right"/>
            </w:pPr>
            <w:r>
              <w:rPr>
                <w:sz w:val="16"/>
              </w:rPr>
              <w:t>FMA RL 0, SRL 0; any 0</w:t>
            </w:r>
          </w:p>
        </w:tc>
        <w:tc>
          <w:tcPr>
            <w:tcW w:type="dxa" w:w="2127"/>
          </w:tcPr>
          <w:p>
            <w:pPr>
              <w:spacing w:after="0"/>
              <w:jc w:val="right"/>
            </w:pPr>
            <w:r>
              <w:rPr>
                <w:sz w:val="16"/>
              </w:rPr>
              <w:t>no Public Assistance recorded</w:t>
            </w:r>
          </w:p>
        </w:tc>
        <w:tc>
          <w:tcPr>
            <w:tcW w:type="dxa" w:w="2351"/>
          </w:tcPr>
          <w:p>
            <w:pPr>
              <w:spacing w:after="0"/>
              <w:jc w:val="right"/>
            </w:pPr>
            <w:r>
              <w:rPr>
                <w:sz w:val="16"/>
              </w:rPr>
              <w:t>0 total; 0 since its plan</w:t>
            </w:r>
          </w:p>
        </w:tc>
        <w:tc>
          <w:tcPr>
            <w:tcW w:type="dxa" w:w="21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9"/>
        <w:gridCol w:w="1039"/>
        <w:gridCol w:w="1215"/>
        <w:gridCol w:w="1126"/>
        <w:gridCol w:w="1159"/>
        <w:gridCol w:w="1305"/>
        <w:gridCol w:w="1141"/>
        <w:gridCol w:w="1058"/>
        <w:gridCol w:w="1058"/>
        <w:gridCol w:w="127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1"/>
            <w:shd w:val="clear" w:color="auto" w:fill="E8E8E8"/>
          </w:tcPr>
          <w:p>
            <w:pPr>
              <w:spacing w:after="0"/>
              <w:jc w:val="right"/>
            </w:pPr>
            <w:r>
              <w:rPr>
                <w:b/>
                <w:sz w:val="16"/>
              </w:rPr>
              <w:t>Storm Events damage since 2026-05-13</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$143,665,275,284</w:t>
            </w:r>
          </w:p>
        </w:tc>
        <w:tc>
          <w:tcPr>
            <w:tcW w:type="dxa" w:w="1129"/>
          </w:tcPr>
          <w:p>
            <w:pPr>
              <w:spacing w:after="0"/>
              <w:jc w:val="right"/>
            </w:pPr>
            <w:r>
              <w:rPr>
                <w:sz w:val="16"/>
              </w:rPr>
              <w:t>$6,359,075</w:t>
            </w:r>
          </w:p>
        </w:tc>
        <w:tc>
          <w:tcPr>
            <w:tcW w:type="dxa" w:w="1039"/>
          </w:tcPr>
          <w:p>
            <w:pPr>
              <w:spacing w:after="0"/>
              <w:jc w:val="right"/>
            </w:pPr>
            <w:r>
              <w:rPr>
                <w:sz w:val="16"/>
              </w:rPr>
              <w:t>673,766</w:t>
            </w:r>
          </w:p>
        </w:tc>
        <w:tc>
          <w:tcPr>
            <w:tcW w:type="dxa" w:w="1215"/>
          </w:tcPr>
          <w:p>
            <w:pPr>
              <w:spacing w:after="0"/>
              <w:jc w:val="right"/>
            </w:pPr>
            <w:r>
              <w:rPr>
                <w:sz w:val="16"/>
              </w:rPr>
              <w:t>$117,956</w:t>
            </w:r>
          </w:p>
        </w:tc>
        <w:tc>
          <w:tcPr>
            <w:tcW w:type="dxa" w:w="1126"/>
          </w:tcPr>
          <w:p>
            <w:pPr>
              <w:spacing w:after="0"/>
              <w:jc w:val="right"/>
            </w:pPr>
            <w:r>
              <w:rPr>
                <w:sz w:val="16"/>
              </w:rPr>
              <w:t>$3,648</w:t>
            </w:r>
          </w:p>
        </w:tc>
        <w:tc>
          <w:tcPr>
            <w:tcW w:type="dxa" w:w="1159"/>
          </w:tcPr>
          <w:p>
            <w:pPr>
              <w:spacing w:after="0"/>
              <w:jc w:val="right"/>
            </w:pPr>
            <w:r>
              <w:rPr>
                <w:sz w:val="16"/>
              </w:rPr>
              <w:t>$23,112,408</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9"/>
          </w:tcPr>
          <w:p>
            <w:pPr>
              <w:spacing w:after="0"/>
              <w:jc w:val="right"/>
            </w:pPr>
            <w:r>
              <w:rPr>
                <w:sz w:val="16"/>
              </w:rPr>
              <w:t>$1,712,767</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$14,659</w:t>
            </w:r>
          </w:p>
        </w:tc>
        <w:tc>
          <w:tcPr>
            <w:tcW w:type="dxa" w:w="1159"/>
          </w:tcPr>
          <w:p>
            <w:pPr>
              <w:spacing w:after="0"/>
              <w:jc w:val="right"/>
            </w:pPr>
            <w:r>
              <w:rPr>
                <w:sz w:val="16"/>
              </w:rPr>
              <w:t>n/a</w:t>
            </w:r>
          </w:p>
        </w:tc>
        <w:tc>
          <w:tcPr>
            <w:tcW w:type="dxa" w:w="1305"/>
          </w:tcPr>
          <w:p>
            <w:pPr>
              <w:spacing w:after="0"/>
              <w:jc w:val="right"/>
            </w:pPr>
            <w:r>
              <w:rPr>
                <w:sz w:val="16"/>
              </w:rPr>
              <w:t>0.856% (agriculture)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$254,699,699,813</w:t>
            </w:r>
          </w:p>
        </w:tc>
        <w:tc>
          <w:tcPr>
            <w:tcW w:type="dxa" w:w="1129"/>
          </w:tcPr>
          <w:p>
            <w:pPr>
              <w:spacing w:after="0"/>
              <w:jc w:val="right"/>
            </w:pPr>
            <w:r>
              <w:rPr>
                <w:sz w:val="16"/>
              </w:rPr>
              <w:t>n/a</w:t>
            </w:r>
          </w:p>
        </w:tc>
        <w:tc>
          <w:tcPr>
            <w:tcW w:type="dxa" w:w="1039"/>
          </w:tcPr>
          <w:p>
            <w:pPr>
              <w:spacing w:after="0"/>
              <w:jc w:val="right"/>
            </w:pPr>
            <w:r>
              <w:rPr>
                <w:sz w:val="16"/>
              </w:rPr>
              <w:t>674,721</w:t>
            </w:r>
          </w:p>
        </w:tc>
        <w:tc>
          <w:tcPr>
            <w:tcW w:type="dxa" w:w="1215"/>
          </w:tcPr>
          <w:p>
            <w:pPr>
              <w:spacing w:after="0"/>
              <w:jc w:val="right"/>
            </w:pPr>
            <w:r>
              <w:rPr>
                <w:sz w:val="16"/>
              </w:rPr>
              <w:t>$11,565,042</w:t>
            </w:r>
          </w:p>
        </w:tc>
        <w:tc>
          <w:tcPr>
            <w:tcW w:type="dxa" w:w="1126"/>
          </w:tcPr>
          <w:p>
            <w:pPr>
              <w:spacing w:after="0"/>
              <w:jc w:val="right"/>
            </w:pPr>
            <w:r>
              <w:rPr>
                <w:sz w:val="16"/>
              </w:rPr>
              <w:t>n/a</w:t>
            </w:r>
          </w:p>
        </w:tc>
        <w:tc>
          <w:tcPr>
            <w:tcW w:type="dxa" w:w="1159"/>
          </w:tcPr>
          <w:p>
            <w:pPr>
              <w:spacing w:after="0"/>
              <w:jc w:val="right"/>
            </w:pPr>
            <w:r>
              <w:rPr>
                <w:sz w:val="16"/>
              </w:rPr>
              <w:t>$5,311,896</w:t>
            </w:r>
          </w:p>
        </w:tc>
        <w:tc>
          <w:tcPr>
            <w:tcW w:type="dxa" w:w="1305"/>
          </w:tcPr>
          <w:p>
            <w:pPr>
              <w:spacing w:after="0"/>
              <w:jc w:val="right"/>
            </w:pPr>
            <w:r>
              <w:rPr>
                <w:sz w:val="16"/>
              </w:rPr>
              <w:t>0.00454%</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$143,665,275,284</w:t>
            </w:r>
          </w:p>
        </w:tc>
        <w:tc>
          <w:tcPr>
            <w:tcW w:type="dxa" w:w="1129"/>
          </w:tcPr>
          <w:p>
            <w:pPr>
              <w:spacing w:after="0"/>
              <w:jc w:val="right"/>
            </w:pPr>
            <w:r>
              <w:rPr>
                <w:sz w:val="16"/>
              </w:rPr>
              <w:t>$6,359,075</w:t>
            </w:r>
          </w:p>
        </w:tc>
        <w:tc>
          <w:tcPr>
            <w:tcW w:type="dxa" w:w="1039"/>
          </w:tcPr>
          <w:p>
            <w:pPr>
              <w:spacing w:after="0"/>
              <w:jc w:val="right"/>
            </w:pPr>
            <w:r>
              <w:rPr>
                <w:sz w:val="16"/>
              </w:rPr>
              <w:t>673,766</w:t>
            </w:r>
          </w:p>
        </w:tc>
        <w:tc>
          <w:tcPr>
            <w:tcW w:type="dxa" w:w="1215"/>
          </w:tcPr>
          <w:p>
            <w:pPr>
              <w:spacing w:after="0"/>
              <w:jc w:val="right"/>
            </w:pPr>
            <w:r>
              <w:rPr>
                <w:sz w:val="16"/>
              </w:rPr>
              <w:t>$98,131</w:t>
            </w:r>
          </w:p>
        </w:tc>
        <w:tc>
          <w:tcPr>
            <w:tcW w:type="dxa" w:w="1126"/>
          </w:tcPr>
          <w:p>
            <w:pPr>
              <w:spacing w:after="0"/>
              <w:jc w:val="right"/>
            </w:pPr>
            <w:r>
              <w:rPr>
                <w:sz w:val="16"/>
              </w:rPr>
              <w:t>$2,177</w:t>
            </w:r>
          </w:p>
        </w:tc>
        <w:tc>
          <w:tcPr>
            <w:tcW w:type="dxa" w:w="1159"/>
          </w:tcPr>
          <w:p>
            <w:pPr>
              <w:spacing w:after="0"/>
              <w:jc w:val="right"/>
            </w:pPr>
            <w:r>
              <w:rPr>
                <w:sz w:val="16"/>
              </w:rPr>
              <w:t>$15,988</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$143,665,275,284</w:t>
            </w:r>
          </w:p>
        </w:tc>
        <w:tc>
          <w:tcPr>
            <w:tcW w:type="dxa" w:w="1129"/>
          </w:tcPr>
          <w:p>
            <w:pPr>
              <w:spacing w:after="0"/>
              <w:jc w:val="right"/>
            </w:pPr>
            <w:r>
              <w:rPr>
                <w:sz w:val="16"/>
              </w:rPr>
              <w:t>$6,359,075</w:t>
            </w:r>
          </w:p>
        </w:tc>
        <w:tc>
          <w:tcPr>
            <w:tcW w:type="dxa" w:w="1039"/>
          </w:tcPr>
          <w:p>
            <w:pPr>
              <w:spacing w:after="0"/>
              <w:jc w:val="right"/>
            </w:pPr>
            <w:r>
              <w:rPr>
                <w:sz w:val="16"/>
              </w:rPr>
              <w:t>673,766</w:t>
            </w:r>
          </w:p>
        </w:tc>
        <w:tc>
          <w:tcPr>
            <w:tcW w:type="dxa" w:w="1215"/>
          </w:tcPr>
          <w:p>
            <w:pPr>
              <w:spacing w:after="0"/>
              <w:jc w:val="right"/>
            </w:pPr>
            <w:r>
              <w:rPr>
                <w:sz w:val="16"/>
              </w:rPr>
              <w:t>$785</w:t>
            </w:r>
          </w:p>
        </w:tc>
        <w:tc>
          <w:tcPr>
            <w:tcW w:type="dxa" w:w="1126"/>
          </w:tcPr>
          <w:p>
            <w:pPr>
              <w:spacing w:after="0"/>
              <w:jc w:val="right"/>
            </w:pPr>
            <w:r>
              <w:rPr>
                <w:sz w:val="16"/>
              </w:rPr>
              <w:t>$5,440</w:t>
            </w:r>
          </w:p>
        </w:tc>
        <w:tc>
          <w:tcPr>
            <w:tcW w:type="dxa" w:w="1159"/>
          </w:tcPr>
          <w:p>
            <w:pPr>
              <w:spacing w:after="0"/>
              <w:jc w:val="right"/>
            </w:pPr>
            <w:r>
              <w:rPr>
                <w:sz w:val="16"/>
              </w:rPr>
              <w:t>$11,075,171</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$143,623,810,675</w:t>
            </w:r>
          </w:p>
        </w:tc>
        <w:tc>
          <w:tcPr>
            <w:tcW w:type="dxa" w:w="1129"/>
          </w:tcPr>
          <w:p>
            <w:pPr>
              <w:spacing w:after="0"/>
              <w:jc w:val="right"/>
            </w:pPr>
            <w:r>
              <w:rPr>
                <w:sz w:val="16"/>
              </w:rPr>
              <w:t>$6,353,678</w:t>
            </w:r>
          </w:p>
        </w:tc>
        <w:tc>
          <w:tcPr>
            <w:tcW w:type="dxa" w:w="1039"/>
          </w:tcPr>
          <w:p>
            <w:pPr>
              <w:spacing w:after="0"/>
              <w:jc w:val="right"/>
            </w:pPr>
            <w:r>
              <w:rPr>
                <w:sz w:val="16"/>
              </w:rPr>
              <w:t>673,501</w:t>
            </w:r>
          </w:p>
        </w:tc>
        <w:tc>
          <w:tcPr>
            <w:tcW w:type="dxa" w:w="1215"/>
          </w:tcPr>
          <w:p>
            <w:pPr>
              <w:spacing w:after="0"/>
              <w:jc w:val="right"/>
            </w:pPr>
            <w:r>
              <w:rPr>
                <w:sz w:val="16"/>
              </w:rPr>
              <w:t>$1,052,101</w:t>
            </w:r>
          </w:p>
        </w:tc>
        <w:tc>
          <w:tcPr>
            <w:tcW w:type="dxa" w:w="1126"/>
          </w:tcPr>
          <w:p>
            <w:pPr>
              <w:spacing w:after="0"/>
              <w:jc w:val="right"/>
            </w:pPr>
            <w:r>
              <w:rPr>
                <w:sz w:val="16"/>
              </w:rPr>
              <w:t>$5,311</w:t>
            </w:r>
          </w:p>
        </w:tc>
        <w:tc>
          <w:tcPr>
            <w:tcW w:type="dxa" w:w="1159"/>
          </w:tcPr>
          <w:p>
            <w:pPr>
              <w:spacing w:after="0"/>
              <w:jc w:val="right"/>
            </w:pPr>
            <w:r>
              <w:rPr>
                <w:sz w:val="16"/>
              </w:rPr>
              <w:t>$56,207</w:t>
            </w:r>
          </w:p>
        </w:tc>
        <w:tc>
          <w:tcPr>
            <w:tcW w:type="dxa" w:w="1305"/>
          </w:tcPr>
          <w:p>
            <w:pPr>
              <w:spacing w:after="0"/>
              <w:jc w:val="right"/>
            </w:pPr>
            <w:r>
              <w:rPr>
                <w:sz w:val="16"/>
              </w:rPr>
              <w:t>0.000733%</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$143,652,001,299</w:t>
            </w:r>
          </w:p>
        </w:tc>
        <w:tc>
          <w:tcPr>
            <w:tcW w:type="dxa" w:w="1129"/>
          </w:tcPr>
          <w:p>
            <w:pPr>
              <w:spacing w:after="0"/>
              <w:jc w:val="right"/>
            </w:pPr>
            <w:r>
              <w:rPr>
                <w:sz w:val="16"/>
              </w:rPr>
              <w:t>n/a</w:t>
            </w:r>
          </w:p>
        </w:tc>
        <w:tc>
          <w:tcPr>
            <w:tcW w:type="dxa" w:w="1039"/>
          </w:tcPr>
          <w:p>
            <w:pPr>
              <w:spacing w:after="0"/>
              <w:jc w:val="right"/>
            </w:pPr>
            <w:r>
              <w:rPr>
                <w:sz w:val="16"/>
              </w:rPr>
              <w:t>673,624</w:t>
            </w:r>
          </w:p>
        </w:tc>
        <w:tc>
          <w:tcPr>
            <w:tcW w:type="dxa" w:w="1215"/>
          </w:tcPr>
          <w:p>
            <w:pPr>
              <w:spacing w:after="0"/>
              <w:jc w:val="right"/>
            </w:pPr>
            <w:r>
              <w:rPr>
                <w:sz w:val="16"/>
              </w:rPr>
              <w:t>$630,613</w:t>
            </w:r>
          </w:p>
        </w:tc>
        <w:tc>
          <w:tcPr>
            <w:tcW w:type="dxa" w:w="1126"/>
          </w:tcPr>
          <w:p>
            <w:pPr>
              <w:spacing w:after="0"/>
              <w:jc w:val="right"/>
            </w:pPr>
            <w:r>
              <w:rPr>
                <w:sz w:val="16"/>
              </w:rPr>
              <w:t>n/a</w:t>
            </w:r>
          </w:p>
        </w:tc>
        <w:tc>
          <w:tcPr>
            <w:tcW w:type="dxa" w:w="1159"/>
          </w:tcPr>
          <w:p>
            <w:pPr>
              <w:spacing w:after="0"/>
              <w:jc w:val="right"/>
            </w:pPr>
            <w:r>
              <w:rPr>
                <w:sz w:val="16"/>
              </w:rPr>
              <w:t>$34,508</w:t>
            </w:r>
          </w:p>
        </w:tc>
        <w:tc>
          <w:tcPr>
            <w:tcW w:type="dxa" w:w="1305"/>
          </w:tcPr>
          <w:p>
            <w:pPr>
              <w:spacing w:after="0"/>
              <w:jc w:val="right"/>
            </w:pPr>
            <w:r>
              <w:rPr>
                <w:sz w:val="16"/>
              </w:rPr>
              <w:t>0.000439%</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$143,597,426,304</w:t>
            </w:r>
          </w:p>
        </w:tc>
        <w:tc>
          <w:tcPr>
            <w:tcW w:type="dxa" w:w="1129"/>
          </w:tcPr>
          <w:p>
            <w:pPr>
              <w:spacing w:after="0"/>
              <w:jc w:val="right"/>
            </w:pPr>
            <w:r>
              <w:rPr>
                <w:sz w:val="16"/>
              </w:rPr>
              <w:t>$383,620</w:t>
            </w:r>
          </w:p>
        </w:tc>
        <w:tc>
          <w:tcPr>
            <w:tcW w:type="dxa" w:w="1039"/>
          </w:tcPr>
          <w:p>
            <w:pPr>
              <w:spacing w:after="0"/>
              <w:jc w:val="right"/>
            </w:pPr>
            <w:r>
              <w:rPr>
                <w:sz w:val="16"/>
              </w:rPr>
              <w:t>14,235</w:t>
            </w:r>
          </w:p>
        </w:tc>
        <w:tc>
          <w:tcPr>
            <w:tcW w:type="dxa" w:w="1215"/>
          </w:tcPr>
          <w:p>
            <w:pPr>
              <w:spacing w:after="0"/>
              <w:jc w:val="right"/>
            </w:pPr>
            <w:r>
              <w:rPr>
                <w:sz w:val="16"/>
              </w:rPr>
              <w:t>$141,269,346</w:t>
            </w:r>
          </w:p>
        </w:tc>
        <w:tc>
          <w:tcPr>
            <w:tcW w:type="dxa" w:w="1126"/>
          </w:tcPr>
          <w:p>
            <w:pPr>
              <w:spacing w:after="0"/>
              <w:jc w:val="right"/>
            </w:pPr>
            <w:r>
              <w:rPr>
                <w:sz w:val="16"/>
              </w:rPr>
              <w:t>$666</w:t>
            </w:r>
          </w:p>
        </w:tc>
        <w:tc>
          <w:tcPr>
            <w:tcW w:type="dxa" w:w="1159"/>
          </w:tcPr>
          <w:p>
            <w:pPr>
              <w:spacing w:after="0"/>
              <w:jc w:val="right"/>
            </w:pPr>
            <w:r>
              <w:rPr>
                <w:sz w:val="16"/>
              </w:rPr>
              <w:t>$1,851,595</w:t>
            </w:r>
          </w:p>
        </w:tc>
        <w:tc>
          <w:tcPr>
            <w:tcW w:type="dxa" w:w="1305"/>
          </w:tcPr>
          <w:p>
            <w:pPr>
              <w:spacing w:after="0"/>
              <w:jc w:val="right"/>
            </w:pPr>
            <w:r>
              <w:rPr>
                <w:sz w:val="16"/>
              </w:rPr>
              <w:t>n/a (see note)</w:t>
            </w:r>
          </w:p>
        </w:tc>
        <w:tc>
          <w:tcPr>
            <w:tcW w:type="dxa" w:w="1141"/>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$9,849,879,441</w:t>
            </w:r>
          </w:p>
        </w:tc>
        <w:tc>
          <w:tcPr>
            <w:tcW w:type="dxa" w:w="1129"/>
          </w:tcPr>
          <w:p>
            <w:pPr>
              <w:spacing w:after="0"/>
              <w:jc w:val="right"/>
            </w:pPr>
            <w:r>
              <w:rPr>
                <w:sz w:val="16"/>
              </w:rPr>
              <w:t>n/a</w:t>
            </w:r>
          </w:p>
        </w:tc>
        <w:tc>
          <w:tcPr>
            <w:tcW w:type="dxa" w:w="1039"/>
          </w:tcPr>
          <w:p>
            <w:pPr>
              <w:spacing w:after="0"/>
              <w:jc w:val="right"/>
            </w:pPr>
            <w:r>
              <w:rPr>
                <w:sz w:val="16"/>
              </w:rPr>
              <w:t>52,388</w:t>
            </w:r>
          </w:p>
        </w:tc>
        <w:tc>
          <w:tcPr>
            <w:tcW w:type="dxa" w:w="1215"/>
          </w:tcPr>
          <w:p>
            <w:pPr>
              <w:spacing w:after="0"/>
              <w:jc w:val="right"/>
            </w:pPr>
            <w:r>
              <w:rPr>
                <w:sz w:val="16"/>
              </w:rPr>
              <w:t>$75,775</w:t>
            </w:r>
          </w:p>
        </w:tc>
        <w:tc>
          <w:tcPr>
            <w:tcW w:type="dxa" w:w="1126"/>
          </w:tcPr>
          <w:p>
            <w:pPr>
              <w:spacing w:after="0"/>
              <w:jc w:val="right"/>
            </w:pPr>
            <w:r>
              <w:rPr>
                <w:sz w:val="16"/>
              </w:rPr>
              <w:t>n/a</w:t>
            </w:r>
          </w:p>
        </w:tc>
        <w:tc>
          <w:tcPr>
            <w:tcW w:type="dxa" w:w="1159"/>
          </w:tcPr>
          <w:p>
            <w:pPr>
              <w:spacing w:after="0"/>
              <w:jc w:val="right"/>
            </w:pPr>
            <w:r>
              <w:rPr>
                <w:sz w:val="16"/>
              </w:rPr>
              <w:t>$37,085</w:t>
            </w:r>
          </w:p>
        </w:tc>
        <w:tc>
          <w:tcPr>
            <w:tcW w:type="dxa" w:w="1305"/>
          </w:tcPr>
          <w:p>
            <w:pPr>
              <w:spacing w:after="0"/>
              <w:jc w:val="right"/>
            </w:pPr>
            <w:r>
              <w:rPr>
                <w:sz w:val="16"/>
              </w:rPr>
              <w:t>0.000769%</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$143,665,275,284</w:t>
            </w:r>
          </w:p>
        </w:tc>
        <w:tc>
          <w:tcPr>
            <w:tcW w:type="dxa" w:w="1129"/>
          </w:tcPr>
          <w:p>
            <w:pPr>
              <w:spacing w:after="0"/>
              <w:jc w:val="right"/>
            </w:pPr>
            <w:r>
              <w:rPr>
                <w:sz w:val="16"/>
              </w:rPr>
              <w:t>n/a</w:t>
            </w:r>
          </w:p>
        </w:tc>
        <w:tc>
          <w:tcPr>
            <w:tcW w:type="dxa" w:w="1039"/>
          </w:tcPr>
          <w:p>
            <w:pPr>
              <w:spacing w:after="0"/>
              <w:jc w:val="right"/>
            </w:pPr>
            <w:r>
              <w:rPr>
                <w:sz w:val="16"/>
              </w:rPr>
              <w:t>673,766</w:t>
            </w:r>
          </w:p>
        </w:tc>
        <w:tc>
          <w:tcPr>
            <w:tcW w:type="dxa" w:w="1215"/>
          </w:tcPr>
          <w:p>
            <w:pPr>
              <w:spacing w:after="0"/>
              <w:jc w:val="right"/>
            </w:pPr>
            <w:r>
              <w:rPr>
                <w:sz w:val="16"/>
              </w:rPr>
              <w:t>$268,500</w:t>
            </w:r>
          </w:p>
        </w:tc>
        <w:tc>
          <w:tcPr>
            <w:tcW w:type="dxa" w:w="1126"/>
          </w:tcPr>
          <w:p>
            <w:pPr>
              <w:spacing w:after="0"/>
              <w:jc w:val="right"/>
            </w:pPr>
            <w:r>
              <w:rPr>
                <w:sz w:val="16"/>
              </w:rPr>
              <w:t>n/a</w:t>
            </w:r>
          </w:p>
        </w:tc>
        <w:tc>
          <w:tcPr>
            <w:tcW w:type="dxa" w:w="1159"/>
          </w:tcPr>
          <w:p>
            <w:pPr>
              <w:spacing w:after="0"/>
              <w:jc w:val="right"/>
            </w:pPr>
            <w:r>
              <w:rPr>
                <w:sz w:val="16"/>
              </w:rPr>
              <w:t>$5,112,620</w:t>
            </w:r>
          </w:p>
        </w:tc>
        <w:tc>
          <w:tcPr>
            <w:tcW w:type="dxa" w:w="1305"/>
          </w:tcPr>
          <w:p>
            <w:pPr>
              <w:spacing w:after="0"/>
              <w:jc w:val="right"/>
            </w:pPr>
            <w:r>
              <w:rPr>
                <w:sz w:val="16"/>
              </w:rPr>
              <w:t>0.000187%</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$143,665,275,284</w:t>
            </w:r>
          </w:p>
        </w:tc>
        <w:tc>
          <w:tcPr>
            <w:tcW w:type="dxa" w:w="1129"/>
          </w:tcPr>
          <w:p>
            <w:pPr>
              <w:spacing w:after="0"/>
              <w:jc w:val="right"/>
            </w:pPr>
            <w:r>
              <w:rPr>
                <w:sz w:val="16"/>
              </w:rPr>
              <w:t>$6,359,075</w:t>
            </w:r>
          </w:p>
        </w:tc>
        <w:tc>
          <w:tcPr>
            <w:tcW w:type="dxa" w:w="1039"/>
          </w:tcPr>
          <w:p>
            <w:pPr>
              <w:spacing w:after="0"/>
              <w:jc w:val="right"/>
            </w:pPr>
            <w:r>
              <w:rPr>
                <w:sz w:val="16"/>
              </w:rPr>
              <w:t>673,766</w:t>
            </w:r>
          </w:p>
        </w:tc>
        <w:tc>
          <w:tcPr>
            <w:tcW w:type="dxa" w:w="1215"/>
          </w:tcPr>
          <w:p>
            <w:pPr>
              <w:spacing w:after="0"/>
              <w:jc w:val="right"/>
            </w:pPr>
            <w:r>
              <w:rPr>
                <w:sz w:val="16"/>
              </w:rPr>
              <w:t>$676,458</w:t>
            </w:r>
          </w:p>
        </w:tc>
        <w:tc>
          <w:tcPr>
            <w:tcW w:type="dxa" w:w="1126"/>
          </w:tcPr>
          <w:p>
            <w:pPr>
              <w:spacing w:after="0"/>
              <w:jc w:val="right"/>
            </w:pPr>
            <w:r>
              <w:rPr>
                <w:sz w:val="16"/>
              </w:rPr>
              <w:t>$805</w:t>
            </w:r>
          </w:p>
        </w:tc>
        <w:tc>
          <w:tcPr>
            <w:tcW w:type="dxa" w:w="1159"/>
          </w:tcPr>
          <w:p>
            <w:pPr>
              <w:spacing w:after="0"/>
              <w:jc w:val="right"/>
            </w:pPr>
            <w:r>
              <w:rPr>
                <w:sz w:val="16"/>
              </w:rPr>
              <w:t>$3,388,756</w:t>
            </w:r>
          </w:p>
        </w:tc>
        <w:tc>
          <w:tcPr>
            <w:tcW w:type="dxa" w:w="1305"/>
          </w:tcPr>
          <w:p>
            <w:pPr>
              <w:spacing w:after="0"/>
              <w:jc w:val="right"/>
            </w:pPr>
            <w:r>
              <w:rPr>
                <w:sz w:val="16"/>
              </w:rPr>
              <w:t>0.000471%</w:t>
            </w:r>
          </w:p>
        </w:tc>
        <w:tc>
          <w:tcPr>
            <w:tcW w:type="dxa" w:w="1141"/>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$143,665,275,284</w:t>
            </w:r>
          </w:p>
        </w:tc>
        <w:tc>
          <w:tcPr>
            <w:tcW w:type="dxa" w:w="1129"/>
          </w:tcPr>
          <w:p>
            <w:pPr>
              <w:spacing w:after="0"/>
              <w:jc w:val="right"/>
            </w:pPr>
            <w:r>
              <w:rPr>
                <w:sz w:val="16"/>
              </w:rPr>
              <w:t>$6,359,075</w:t>
            </w:r>
          </w:p>
        </w:tc>
        <w:tc>
          <w:tcPr>
            <w:tcW w:type="dxa" w:w="1039"/>
          </w:tcPr>
          <w:p>
            <w:pPr>
              <w:spacing w:after="0"/>
              <w:jc w:val="right"/>
            </w:pPr>
            <w:r>
              <w:rPr>
                <w:sz w:val="16"/>
              </w:rPr>
              <w:t>673,766</w:t>
            </w:r>
          </w:p>
        </w:tc>
        <w:tc>
          <w:tcPr>
            <w:tcW w:type="dxa" w:w="1215"/>
          </w:tcPr>
          <w:p>
            <w:pPr>
              <w:spacing w:after="0"/>
              <w:jc w:val="right"/>
            </w:pPr>
            <w:r>
              <w:rPr>
                <w:sz w:val="16"/>
              </w:rPr>
              <w:t>$31,399,270</w:t>
            </w:r>
          </w:p>
        </w:tc>
        <w:tc>
          <w:tcPr>
            <w:tcW w:type="dxa" w:w="1126"/>
          </w:tcPr>
          <w:p>
            <w:pPr>
              <w:spacing w:after="0"/>
              <w:jc w:val="right"/>
            </w:pPr>
            <w:r>
              <w:rPr>
                <w:sz w:val="16"/>
              </w:rPr>
              <w:t>$572</w:t>
            </w:r>
          </w:p>
        </w:tc>
        <w:tc>
          <w:tcPr>
            <w:tcW w:type="dxa" w:w="1159"/>
          </w:tcPr>
          <w:p>
            <w:pPr>
              <w:spacing w:after="0"/>
              <w:jc w:val="right"/>
            </w:pPr>
            <w:r>
              <w:rPr>
                <w:sz w:val="16"/>
              </w:rPr>
              <w:t>$24,671,367</w:t>
            </w:r>
          </w:p>
        </w:tc>
        <w:tc>
          <w:tcPr>
            <w:tcW w:type="dxa" w:w="1305"/>
          </w:tcPr>
          <w:p>
            <w:pPr>
              <w:spacing w:after="0"/>
              <w:jc w:val="right"/>
            </w:pPr>
            <w:r>
              <w:rPr>
                <w:sz w:val="16"/>
              </w:rPr>
              <w:t>0.0219%</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$13,236,904,519</w:t>
            </w:r>
          </w:p>
        </w:tc>
        <w:tc>
          <w:tcPr>
            <w:tcW w:type="dxa" w:w="1129"/>
          </w:tcPr>
          <w:p>
            <w:pPr>
              <w:spacing w:after="0"/>
              <w:jc w:val="right"/>
            </w:pPr>
            <w:r>
              <w:rPr>
                <w:sz w:val="16"/>
              </w:rPr>
              <w:t>$843,233</w:t>
            </w:r>
          </w:p>
        </w:tc>
        <w:tc>
          <w:tcPr>
            <w:tcW w:type="dxa" w:w="1039"/>
          </w:tcPr>
          <w:p>
            <w:pPr>
              <w:spacing w:after="0"/>
              <w:jc w:val="right"/>
            </w:pPr>
            <w:r>
              <w:rPr>
                <w:sz w:val="16"/>
              </w:rPr>
              <w:t>78,578</w:t>
            </w:r>
          </w:p>
        </w:tc>
        <w:tc>
          <w:tcPr>
            <w:tcW w:type="dxa" w:w="1215"/>
          </w:tcPr>
          <w:p>
            <w:pPr>
              <w:spacing w:after="0"/>
              <w:jc w:val="right"/>
            </w:pPr>
            <w:r>
              <w:rPr>
                <w:sz w:val="16"/>
              </w:rPr>
              <w:t>$287,678</w:t>
            </w:r>
          </w:p>
        </w:tc>
        <w:tc>
          <w:tcPr>
            <w:tcW w:type="dxa" w:w="1126"/>
          </w:tcPr>
          <w:p>
            <w:pPr>
              <w:spacing w:after="0"/>
              <w:jc w:val="right"/>
            </w:pPr>
            <w:r>
              <w:rPr>
                <w:sz w:val="16"/>
              </w:rPr>
              <w:t>$8</w:t>
            </w:r>
          </w:p>
        </w:tc>
        <w:tc>
          <w:tcPr>
            <w:tcW w:type="dxa" w:w="1159"/>
          </w:tcPr>
          <w:p>
            <w:pPr>
              <w:spacing w:after="0"/>
              <w:jc w:val="right"/>
            </w:pPr>
            <w:r>
              <w:rPr>
                <w:sz w:val="16"/>
              </w:rPr>
              <w:t>$42,642</w:t>
            </w:r>
          </w:p>
        </w:tc>
        <w:tc>
          <w:tcPr>
            <w:tcW w:type="dxa" w:w="1305"/>
          </w:tcPr>
          <w:p>
            <w:pPr>
              <w:spacing w:after="0"/>
              <w:jc w:val="right"/>
            </w:pPr>
            <w:r>
              <w:rPr>
                <w:sz w:val="16"/>
              </w:rPr>
              <w:t>0.00217%</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$143,665,275,284</w:t>
            </w:r>
          </w:p>
        </w:tc>
        <w:tc>
          <w:tcPr>
            <w:tcW w:type="dxa" w:w="1129"/>
          </w:tcPr>
          <w:p>
            <w:pPr>
              <w:spacing w:after="0"/>
              <w:jc w:val="right"/>
            </w:pPr>
            <w:r>
              <w:rPr>
                <w:sz w:val="16"/>
              </w:rPr>
              <w:t>$6,359,075</w:t>
            </w:r>
          </w:p>
        </w:tc>
        <w:tc>
          <w:tcPr>
            <w:tcW w:type="dxa" w:w="1039"/>
          </w:tcPr>
          <w:p>
            <w:pPr>
              <w:spacing w:after="0"/>
              <w:jc w:val="right"/>
            </w:pPr>
            <w:r>
              <w:rPr>
                <w:sz w:val="16"/>
              </w:rPr>
              <w:t>673,766</w:t>
            </w:r>
          </w:p>
        </w:tc>
        <w:tc>
          <w:tcPr>
            <w:tcW w:type="dxa" w:w="1215"/>
          </w:tcPr>
          <w:p>
            <w:pPr>
              <w:spacing w:after="0"/>
              <w:jc w:val="right"/>
            </w:pPr>
            <w:r>
              <w:rPr>
                <w:sz w:val="16"/>
              </w:rPr>
              <w:t>$47,597</w:t>
            </w:r>
          </w:p>
        </w:tc>
        <w:tc>
          <w:tcPr>
            <w:tcW w:type="dxa" w:w="1126"/>
          </w:tcPr>
          <w:p>
            <w:pPr>
              <w:spacing w:after="0"/>
              <w:jc w:val="right"/>
            </w:pPr>
            <w:r>
              <w:rPr>
                <w:sz w:val="16"/>
              </w:rPr>
              <w:t>$18</w:t>
            </w:r>
          </w:p>
        </w:tc>
        <w:tc>
          <w:tcPr>
            <w:tcW w:type="dxa" w:w="1159"/>
          </w:tcPr>
          <w:p>
            <w:pPr>
              <w:spacing w:after="0"/>
              <w:jc w:val="right"/>
            </w:pPr>
            <w:r>
              <w:rPr>
                <w:sz w:val="16"/>
              </w:rPr>
              <w:t>$134,099</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2026-05-13 (Storm Events through 2026-06-30): 14 county-coded records, 14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673,766</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$143,665,275,284</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$6,359,075</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$187,522,556</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$74,844,344</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273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11</w:t>
            </w:r>
          </w:p>
        </w:tc>
        <w:tc>
          <w:tcPr>
            <w:tcW w:type="dxa" w:w="1467"/>
          </w:tcPr>
          <w:p>
            <w:pPr>
              <w:spacing w:after="0"/>
              <w:jc w:val="right"/>
            </w:pPr>
            <w:r>
              <w:rPr>
                <w:sz w:val="16"/>
              </w:rPr>
              <w:t>37</w:t>
            </w:r>
          </w:p>
        </w:tc>
        <w:tc>
          <w:tcPr>
            <w:tcW w:type="dxa" w:w="1467"/>
          </w:tcPr>
          <w:p>
            <w:pPr>
              <w:spacing w:after="0"/>
              <w:jc w:val="right"/>
            </w:pPr>
            <w:r>
              <w:rPr>
                <w:sz w:val="16"/>
              </w:rPr>
              <w:t>273</w:t>
            </w:r>
          </w:p>
        </w:tc>
        <w:tc>
          <w:tcPr>
            <w:tcW w:type="dxa" w:w="1467"/>
          </w:tcPr>
          <w:p>
            <w:pPr>
              <w:spacing w:after="0"/>
              <w:jc w:val="right"/>
            </w:pPr>
            <w:r>
              <w:rPr>
                <w:sz w:val="16"/>
              </w:rPr>
              <w:t>33</w:t>
            </w:r>
          </w:p>
        </w:tc>
        <w:tc>
          <w:tcPr>
            <w:tcW w:type="dxa" w:w="1467"/>
          </w:tcPr>
          <w:p>
            <w:pPr>
              <w:spacing w:after="0"/>
              <w:jc w:val="right"/>
            </w:pPr>
            <w:r>
              <w:rPr>
                <w:sz w:val="16"/>
              </w:rPr>
              <w:t>281</w:t>
            </w:r>
          </w:p>
        </w:tc>
        <w:tc>
          <w:tcPr>
            <w:tcW w:type="dxa" w:w="1467"/>
          </w:tcPr>
          <w:p>
            <w:pPr>
              <w:spacing w:after="0"/>
              <w:jc w:val="right"/>
            </w:pPr>
            <w:r>
              <w:rPr>
                <w:sz w:val="16"/>
              </w:rPr>
              <w:t>5</w:t>
            </w:r>
          </w:p>
        </w:tc>
        <w:tc>
          <w:tcPr>
            <w:tcW w:type="dxa" w:w="1633"/>
          </w:tcPr>
          <w:p>
            <w:pPr>
              <w:spacing w:after="0"/>
              <w:jc w:val="right"/>
            </w:pPr>
            <w:r>
              <w:rPr>
                <w:sz w:val="16"/>
              </w:rPr>
              <w:t>64</w:t>
            </w:r>
          </w:p>
        </w:tc>
      </w:tr>
      <w:tr>
        <w:trPr>
          <w:cantSplit/>
        </w:trPr>
        <w:tc>
          <w:tcPr>
            <w:tcW w:type="dxa" w:w="3678"/>
          </w:tcPr>
          <w:p>
            <w:pPr>
              <w:spacing w:after="0"/>
              <w:jc w:val="left"/>
            </w:pPr>
            <w:r>
              <w:rPr>
                <w:sz w:val="16"/>
              </w:rPr>
              <w:t>of which: Bessemer city</w:t>
            </w:r>
          </w:p>
        </w:tc>
        <w:tc>
          <w:tcPr>
            <w:tcW w:type="dxa" w:w="1467"/>
          </w:tcPr>
          <w:p>
            <w:pPr>
              <w:spacing w:after="0"/>
              <w:jc w:val="right"/>
            </w:pPr>
            <w:r>
              <w:rPr>
                <w:sz w:val="16"/>
              </w:rPr>
              <w:t>2</w:t>
            </w:r>
          </w:p>
        </w:tc>
        <w:tc>
          <w:tcPr>
            <w:tcW w:type="dxa" w:w="1467"/>
          </w:tcPr>
          <w:p>
            <w:pPr>
              <w:spacing w:after="0"/>
              <w:jc w:val="right"/>
            </w:pPr>
            <w:r>
              <w:rPr>
                <w:sz w:val="16"/>
              </w:rPr>
              <w:t>3</w:t>
            </w:r>
          </w:p>
        </w:tc>
        <w:tc>
          <w:tcPr>
            <w:tcW w:type="dxa" w:w="1467"/>
          </w:tcPr>
          <w:p>
            <w:pPr>
              <w:spacing w:after="0"/>
              <w:jc w:val="right"/>
            </w:pPr>
            <w:r>
              <w:rPr>
                <w:sz w:val="16"/>
              </w:rPr>
              <w:t>20</w:t>
            </w:r>
          </w:p>
        </w:tc>
        <w:tc>
          <w:tcPr>
            <w:tcW w:type="dxa" w:w="1467"/>
          </w:tcPr>
          <w:p>
            <w:pPr>
              <w:spacing w:after="0"/>
              <w:jc w:val="right"/>
            </w:pPr>
            <w:r>
              <w:rPr>
                <w:sz w:val="16"/>
              </w:rPr>
              <w:t>3</w:t>
            </w:r>
          </w:p>
        </w:tc>
        <w:tc>
          <w:tcPr>
            <w:tcW w:type="dxa" w:w="1467"/>
          </w:tcPr>
          <w:p>
            <w:pPr>
              <w:spacing w:after="0"/>
              <w:jc w:val="right"/>
            </w:pPr>
            <w:r>
              <w:rPr>
                <w:sz w:val="16"/>
              </w:rPr>
              <w:t>21</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Birmingham city</w:t>
            </w:r>
          </w:p>
        </w:tc>
        <w:tc>
          <w:tcPr>
            <w:tcW w:type="dxa" w:w="1467"/>
          </w:tcPr>
          <w:p>
            <w:pPr>
              <w:spacing w:after="0"/>
              <w:jc w:val="right"/>
            </w:pPr>
            <w:r>
              <w:rPr>
                <w:sz w:val="16"/>
              </w:rPr>
              <w:t>4</w:t>
            </w:r>
          </w:p>
        </w:tc>
        <w:tc>
          <w:tcPr>
            <w:tcW w:type="dxa" w:w="1467"/>
          </w:tcPr>
          <w:p>
            <w:pPr>
              <w:spacing w:after="0"/>
              <w:jc w:val="right"/>
            </w:pPr>
            <w:r>
              <w:rPr>
                <w:sz w:val="16"/>
              </w:rPr>
              <w:t>11</w:t>
            </w:r>
          </w:p>
        </w:tc>
        <w:tc>
          <w:tcPr>
            <w:tcW w:type="dxa" w:w="1467"/>
          </w:tcPr>
          <w:p>
            <w:pPr>
              <w:spacing w:after="0"/>
              <w:jc w:val="right"/>
            </w:pPr>
            <w:r>
              <w:rPr>
                <w:sz w:val="16"/>
              </w:rPr>
              <w:t>101</w:t>
            </w:r>
          </w:p>
        </w:tc>
        <w:tc>
          <w:tcPr>
            <w:tcW w:type="dxa" w:w="1467"/>
          </w:tcPr>
          <w:p>
            <w:pPr>
              <w:spacing w:after="0"/>
              <w:jc w:val="right"/>
            </w:pPr>
            <w:r>
              <w:rPr>
                <w:sz w:val="16"/>
              </w:rPr>
              <w:t>10</w:t>
            </w:r>
          </w:p>
        </w:tc>
        <w:tc>
          <w:tcPr>
            <w:tcW w:type="dxa" w:w="1467"/>
          </w:tcPr>
          <w:p>
            <w:pPr>
              <w:spacing w:after="0"/>
              <w:jc w:val="right"/>
            </w:pPr>
            <w:r>
              <w:rPr>
                <w:sz w:val="16"/>
              </w:rPr>
              <w:t>104</w:t>
            </w:r>
          </w:p>
        </w:tc>
        <w:tc>
          <w:tcPr>
            <w:tcW w:type="dxa" w:w="1467"/>
          </w:tcPr>
          <w:p>
            <w:pPr>
              <w:spacing w:after="0"/>
              <w:jc w:val="right"/>
            </w:pPr>
            <w:r>
              <w:rPr>
                <w:sz w:val="16"/>
              </w:rPr>
              <w:t>2</w:t>
            </w:r>
          </w:p>
        </w:tc>
        <w:tc>
          <w:tcPr>
            <w:tcW w:type="dxa" w:w="1633"/>
          </w:tcPr>
          <w:p>
            <w:pPr>
              <w:spacing w:after="0"/>
              <w:jc w:val="right"/>
            </w:pPr>
            <w:r>
              <w:rPr>
                <w:sz w:val="16"/>
              </w:rPr>
              <w:t>22</w:t>
            </w:r>
          </w:p>
        </w:tc>
      </w:tr>
      <w:tr>
        <w:trPr>
          <w:cantSplit/>
        </w:trPr>
        <w:tc>
          <w:tcPr>
            <w:tcW w:type="dxa" w:w="3678"/>
          </w:tcPr>
          <w:p>
            <w:pPr>
              <w:spacing w:after="0"/>
              <w:jc w:val="left"/>
            </w:pPr>
            <w:r>
              <w:rPr>
                <w:sz w:val="16"/>
              </w:rPr>
              <w:t>of which: Brighton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Brookside town</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3</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Fairfield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Hoover city</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18</w:t>
            </w:r>
          </w:p>
        </w:tc>
        <w:tc>
          <w:tcPr>
            <w:tcW w:type="dxa" w:w="1467"/>
          </w:tcPr>
          <w:p>
            <w:pPr>
              <w:spacing w:after="0"/>
              <w:jc w:val="right"/>
            </w:pPr>
            <w:r>
              <w:rPr>
                <w:sz w:val="16"/>
              </w:rPr>
              <w:t>5</w:t>
            </w:r>
          </w:p>
        </w:tc>
        <w:tc>
          <w:tcPr>
            <w:tcW w:type="dxa" w:w="1467"/>
          </w:tcPr>
          <w:p>
            <w:pPr>
              <w:spacing w:after="0"/>
              <w:jc w:val="right"/>
            </w:pPr>
            <w:r>
              <w:rPr>
                <w:sz w:val="16"/>
              </w:rPr>
              <w:t>18</w:t>
            </w:r>
          </w:p>
        </w:tc>
        <w:tc>
          <w:tcPr>
            <w:tcW w:type="dxa" w:w="1467"/>
          </w:tcPr>
          <w:p>
            <w:pPr>
              <w:spacing w:after="0"/>
              <w:jc w:val="right"/>
            </w:pPr>
            <w:r>
              <w:rPr>
                <w:sz w:val="16"/>
              </w:rPr>
              <w:t>1</w:t>
            </w:r>
          </w:p>
        </w:tc>
        <w:tc>
          <w:tcPr>
            <w:tcW w:type="dxa" w:w="1633"/>
          </w:tcPr>
          <w:p>
            <w:pPr>
              <w:spacing w:after="0"/>
              <w:jc w:val="right"/>
            </w:pPr>
            <w:r>
              <w:rPr>
                <w:sz w:val="16"/>
              </w:rPr>
              <w:t>7</w:t>
            </w:r>
          </w:p>
        </w:tc>
      </w:tr>
      <w:tr>
        <w:trPr>
          <w:cantSplit/>
        </w:trPr>
        <w:tc>
          <w:tcPr>
            <w:tcW w:type="dxa" w:w="3678"/>
          </w:tcPr>
          <w:p>
            <w:pPr>
              <w:spacing w:after="0"/>
              <w:jc w:val="left"/>
            </w:pPr>
            <w:r>
              <w:rPr>
                <w:sz w:val="16"/>
              </w:rPr>
              <w:t>of which: Irondale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Leeds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Midfield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Mountain Brook city</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19</w:t>
            </w:r>
          </w:p>
        </w:tc>
        <w:tc>
          <w:tcPr>
            <w:tcW w:type="dxa" w:w="1467"/>
          </w:tcPr>
          <w:p>
            <w:pPr>
              <w:spacing w:after="0"/>
              <w:jc w:val="right"/>
            </w:pPr>
            <w:r>
              <w:rPr>
                <w:sz w:val="16"/>
              </w:rPr>
              <w:t>3</w:t>
            </w:r>
          </w:p>
        </w:tc>
        <w:tc>
          <w:tcPr>
            <w:tcW w:type="dxa" w:w="1467"/>
          </w:tcPr>
          <w:p>
            <w:pPr>
              <w:spacing w:after="0"/>
              <w:jc w:val="right"/>
            </w:pPr>
            <w:r>
              <w:rPr>
                <w:sz w:val="16"/>
              </w:rPr>
              <w:t>19</w:t>
            </w:r>
          </w:p>
        </w:tc>
        <w:tc>
          <w:tcPr>
            <w:tcW w:type="dxa" w:w="1467"/>
          </w:tcPr>
          <w:p>
            <w:pPr>
              <w:spacing w:after="0"/>
              <w:jc w:val="right"/>
            </w:pPr>
            <w:r>
              <w:rPr>
                <w:sz w:val="16"/>
              </w:rPr>
              <w:t>0</w:t>
            </w:r>
          </w:p>
        </w:tc>
        <w:tc>
          <w:tcPr>
            <w:tcW w:type="dxa" w:w="1633"/>
          </w:tcPr>
          <w:p>
            <w:pPr>
              <w:spacing w:after="0"/>
              <w:jc w:val="right"/>
            </w:pPr>
            <w:r>
              <w:rPr>
                <w:sz w:val="16"/>
              </w:rPr>
              <w:t>7</w:t>
            </w:r>
          </w:p>
        </w:tc>
      </w:tr>
      <w:tr>
        <w:trPr>
          <w:cantSplit/>
        </w:trPr>
        <w:tc>
          <w:tcPr>
            <w:tcW w:type="dxa" w:w="3678"/>
          </w:tcPr>
          <w:p>
            <w:pPr>
              <w:spacing w:after="0"/>
              <w:jc w:val="left"/>
            </w:pPr>
            <w:r>
              <w:rPr>
                <w:sz w:val="16"/>
              </w:rPr>
              <w:t>of which: Roosevelt City town (community ID not in plan data)</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Tarrant city</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Vestavia Hills city</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15</w:t>
            </w:r>
          </w:p>
        </w:tc>
        <w:tc>
          <w:tcPr>
            <w:tcW w:type="dxa" w:w="1467"/>
          </w:tcPr>
          <w:p>
            <w:pPr>
              <w:spacing w:after="0"/>
              <w:jc w:val="right"/>
            </w:pPr>
            <w:r>
              <w:rPr>
                <w:sz w:val="16"/>
              </w:rPr>
              <w:t>2</w:t>
            </w:r>
          </w:p>
        </w:tc>
        <w:tc>
          <w:tcPr>
            <w:tcW w:type="dxa" w:w="1467"/>
          </w:tcPr>
          <w:p>
            <w:pPr>
              <w:spacing w:after="0"/>
              <w:jc w:val="right"/>
            </w:pPr>
            <w:r>
              <w:rPr>
                <w:sz w:val="16"/>
              </w:rPr>
              <w:t>16</w:t>
            </w:r>
          </w:p>
        </w:tc>
        <w:tc>
          <w:tcPr>
            <w:tcW w:type="dxa" w:w="1467"/>
          </w:tcPr>
          <w:p>
            <w:pPr>
              <w:spacing w:after="0"/>
              <w:jc w:val="right"/>
            </w:pPr>
            <w:r>
              <w:rPr>
                <w:sz w:val="16"/>
              </w:rPr>
              <w:t>0</w:t>
            </w:r>
          </w:p>
        </w:tc>
        <w:tc>
          <w:tcPr>
            <w:tcW w:type="dxa" w:w="1633"/>
          </w:tcPr>
          <w:p>
            <w:pPr>
              <w:spacing w:after="0"/>
              <w:jc w:val="right"/>
            </w:pPr>
            <w:r>
              <w:rPr>
                <w:sz w:val="16"/>
              </w:rPr>
              <w:t>7</w:t>
            </w:r>
          </w:p>
        </w:tc>
      </w:tr>
      <w:tr>
        <w:trPr>
          <w:cantSplit/>
        </w:trPr>
        <w:tc>
          <w:tcPr>
            <w:tcW w:type="dxa" w:w="3678"/>
          </w:tcPr>
          <w:p>
            <w:pPr>
              <w:spacing w:after="0"/>
              <w:jc w:val="left"/>
            </w:pPr>
            <w:r>
              <w:rPr>
                <w:sz w:val="16"/>
              </w:rPr>
              <w:t>of which: Trussville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Jefferson County (unincorporated area)</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32</w:t>
            </w:r>
          </w:p>
        </w:tc>
        <w:tc>
          <w:tcPr>
            <w:tcW w:type="dxa" w:w="1467"/>
          </w:tcPr>
          <w:p>
            <w:pPr>
              <w:spacing w:after="0"/>
              <w:jc w:val="right"/>
            </w:pPr>
            <w:r>
              <w:rPr>
                <w:sz w:val="16"/>
              </w:rPr>
              <w:t>4</w:t>
            </w:r>
          </w:p>
        </w:tc>
        <w:tc>
          <w:tcPr>
            <w:tcW w:type="dxa" w:w="1467"/>
          </w:tcPr>
          <w:p>
            <w:pPr>
              <w:spacing w:after="0"/>
              <w:jc w:val="right"/>
            </w:pPr>
            <w:r>
              <w:rPr>
                <w:sz w:val="16"/>
              </w:rPr>
              <w:t>35</w:t>
            </w:r>
          </w:p>
        </w:tc>
        <w:tc>
          <w:tcPr>
            <w:tcW w:type="dxa" w:w="1467"/>
          </w:tcPr>
          <w:p>
            <w:pPr>
              <w:spacing w:after="0"/>
              <w:jc w:val="right"/>
            </w:pPr>
            <w:r>
              <w:rPr>
                <w:sz w:val="16"/>
              </w:rPr>
              <w:t>2</w:t>
            </w:r>
          </w:p>
        </w:tc>
        <w:tc>
          <w:tcPr>
            <w:tcW w:type="dxa" w:w="1633"/>
          </w:tcPr>
          <w:p>
            <w:pPr>
              <w:spacing w:after="0"/>
              <w:jc w:val="right"/>
            </w:pPr>
            <w:r>
              <w:rPr>
                <w:sz w:val="16"/>
              </w:rPr>
              <w:t>6</w:t>
            </w:r>
          </w:p>
        </w:tc>
      </w:tr>
      <w:tr>
        <w:trPr>
          <w:cantSplit/>
        </w:trPr>
        <w:tc>
          <w:tcPr>
            <w:tcW w:type="dxa" w:w="3678"/>
          </w:tcPr>
          <w:p>
            <w:pPr>
              <w:spacing w:after="0"/>
              <w:jc w:val="left"/>
            </w:pPr>
            <w:r>
              <w:rPr>
                <w:sz w:val="16"/>
              </w:rPr>
              <w:t>of which: Gardendale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Hueytown city</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17</w:t>
            </w:r>
          </w:p>
        </w:tc>
        <w:tc>
          <w:tcPr>
            <w:tcW w:type="dxa" w:w="1467"/>
          </w:tcPr>
          <w:p>
            <w:pPr>
              <w:spacing w:after="0"/>
              <w:jc w:val="right"/>
            </w:pPr>
            <w:r>
              <w:rPr>
                <w:sz w:val="16"/>
              </w:rPr>
              <w:t>1</w:t>
            </w:r>
          </w:p>
        </w:tc>
        <w:tc>
          <w:tcPr>
            <w:tcW w:type="dxa" w:w="1467"/>
          </w:tcPr>
          <w:p>
            <w:pPr>
              <w:spacing w:after="0"/>
              <w:jc w:val="right"/>
            </w:pPr>
            <w:r>
              <w:rPr>
                <w:sz w:val="16"/>
              </w:rPr>
              <w:t>17</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Center Point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Pinson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Homewood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13</w:t>
            </w:r>
          </w:p>
        </w:tc>
        <w:tc>
          <w:tcPr>
            <w:tcW w:type="dxa" w:w="1467"/>
          </w:tcPr>
          <w:p>
            <w:pPr>
              <w:spacing w:after="0"/>
              <w:jc w:val="right"/>
            </w:pPr>
            <w:r>
              <w:rPr>
                <w:sz w:val="16"/>
              </w:rPr>
              <w:t>0</w:t>
            </w:r>
          </w:p>
        </w:tc>
        <w:tc>
          <w:tcPr>
            <w:tcW w:type="dxa" w:w="1467"/>
          </w:tcPr>
          <w:p>
            <w:pPr>
              <w:spacing w:after="0"/>
              <w:jc w:val="right"/>
            </w:pPr>
            <w:r>
              <w:rPr>
                <w:sz w:val="16"/>
              </w:rPr>
              <w:t>13</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819"/>
        <w:gridCol w:w="1294"/>
        <w:gridCol w:w="1162"/>
        <w:gridCol w:w="1162"/>
        <w:gridCol w:w="1162"/>
        <w:gridCol w:w="1162"/>
        <w:gridCol w:w="1162"/>
        <w:gridCol w:w="1162"/>
        <w:gridCol w:w="1294"/>
        <w:gridCol w:w="2732"/>
      </w:tblGrid>
      <w:tr>
        <w:trPr>
          <w:cantSplit/>
          <w:tblHeader/>
        </w:trPr>
        <w:tc>
          <w:tcPr>
            <w:tcW w:type="dxa" w:w="1819"/>
            <w:shd w:val="clear" w:color="auto" w:fill="E8E8E8"/>
          </w:tcPr>
          <w:p>
            <w:pPr>
              <w:spacing w:after="0"/>
              <w:jc w:val="left"/>
            </w:pPr>
            <w:r>
              <w:rPr>
                <w:b/>
                <w:sz w:val="16"/>
              </w:rPr>
              <w:t>Jurisdiction</w:t>
            </w:r>
          </w:p>
        </w:tc>
        <w:tc>
          <w:tcPr>
            <w:tcW w:type="dxa" w:w="1294"/>
            <w:shd w:val="clear" w:color="auto" w:fill="E8E8E8"/>
          </w:tcPr>
          <w:p>
            <w:pPr>
              <w:spacing w:after="0"/>
              <w:jc w:val="left"/>
            </w:pPr>
            <w:r>
              <w:rPr>
                <w:b/>
                <w:sz w:val="16"/>
              </w:rPr>
              <w:t>NFIP community ID</w:t>
            </w:r>
          </w:p>
        </w:tc>
        <w:tc>
          <w:tcPr>
            <w:tcW w:type="dxa" w:w="1162"/>
            <w:shd w:val="clear" w:color="auto" w:fill="E8E8E8"/>
          </w:tcPr>
          <w:p>
            <w:pPr>
              <w:spacing w:after="0"/>
              <w:jc w:val="right"/>
            </w:pPr>
            <w:r>
              <w:rPr>
                <w:b/>
                <w:sz w:val="16"/>
              </w:rPr>
              <w:t>RL, FMA</w:t>
            </w:r>
          </w:p>
          <w:p>
            <w:pPr>
              <w:spacing w:after="0"/>
              <w:jc w:val="right"/>
            </w:pPr>
            <w:r>
              <w:rPr>
                <w:i/>
                <w:color w:val="555555"/>
                <w:sz w:val="14"/>
              </w:rPr>
              <w:t>properties</w:t>
            </w:r>
          </w:p>
        </w:tc>
        <w:tc>
          <w:tcPr>
            <w:tcW w:type="dxa" w:w="1162"/>
            <w:shd w:val="clear" w:color="auto" w:fill="E8E8E8"/>
          </w:tcPr>
          <w:p>
            <w:pPr>
              <w:spacing w:after="0"/>
              <w:jc w:val="right"/>
            </w:pPr>
            <w:r>
              <w:rPr>
                <w:b/>
                <w:sz w:val="16"/>
              </w:rPr>
              <w:t>SRL, FMA</w:t>
            </w:r>
          </w:p>
          <w:p>
            <w:pPr>
              <w:spacing w:after="0"/>
              <w:jc w:val="right"/>
            </w:pPr>
            <w:r>
              <w:rPr>
                <w:i/>
                <w:color w:val="555555"/>
                <w:sz w:val="14"/>
              </w:rPr>
              <w:t>properties</w:t>
            </w:r>
          </w:p>
        </w:tc>
        <w:tc>
          <w:tcPr>
            <w:tcW w:type="dxa" w:w="1162"/>
            <w:shd w:val="clear" w:color="auto" w:fill="E8E8E8"/>
          </w:tcPr>
          <w:p>
            <w:pPr>
              <w:spacing w:after="0"/>
              <w:jc w:val="right"/>
            </w:pPr>
            <w:r>
              <w:rPr>
                <w:b/>
                <w:sz w:val="16"/>
              </w:rPr>
              <w:t>RL, NFIP</w:t>
            </w:r>
          </w:p>
          <w:p>
            <w:pPr>
              <w:spacing w:after="0"/>
              <w:jc w:val="right"/>
            </w:pPr>
            <w:r>
              <w:rPr>
                <w:i/>
                <w:color w:val="555555"/>
                <w:sz w:val="14"/>
              </w:rPr>
              <w:t>properties</w:t>
            </w:r>
          </w:p>
        </w:tc>
        <w:tc>
          <w:tcPr>
            <w:tcW w:type="dxa" w:w="1162"/>
            <w:shd w:val="clear" w:color="auto" w:fill="E8E8E8"/>
          </w:tcPr>
          <w:p>
            <w:pPr>
              <w:spacing w:after="0"/>
              <w:jc w:val="right"/>
            </w:pPr>
            <w:r>
              <w:rPr>
                <w:b/>
                <w:sz w:val="16"/>
              </w:rPr>
              <w:t>SRL, NFIP</w:t>
            </w:r>
          </w:p>
          <w:p>
            <w:pPr>
              <w:spacing w:after="0"/>
              <w:jc w:val="right"/>
            </w:pPr>
            <w:r>
              <w:rPr>
                <w:i/>
                <w:color w:val="555555"/>
                <w:sz w:val="14"/>
              </w:rPr>
              <w:t>properties</w:t>
            </w:r>
          </w:p>
        </w:tc>
        <w:tc>
          <w:tcPr>
            <w:tcW w:type="dxa" w:w="116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2"/>
            <w:shd w:val="clear" w:color="auto" w:fill="E8E8E8"/>
          </w:tcPr>
          <w:p>
            <w:pPr>
              <w:spacing w:after="0"/>
              <w:jc w:val="right"/>
            </w:pPr>
            <w:r>
              <w:rPr>
                <w:b/>
                <w:sz w:val="16"/>
              </w:rPr>
              <w:t>Mitigated</w:t>
            </w:r>
          </w:p>
          <w:p>
            <w:pPr>
              <w:spacing w:after="0"/>
              <w:jc w:val="right"/>
            </w:pPr>
            <w:r>
              <w:rPr>
                <w:i/>
                <w:color w:val="555555"/>
                <w:sz w:val="14"/>
              </w:rPr>
              <w:t>properties</w:t>
            </w:r>
          </w:p>
        </w:tc>
        <w:tc>
          <w:tcPr>
            <w:tcW w:type="dxa" w:w="129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2732"/>
            <w:shd w:val="clear" w:color="auto" w:fill="E8E8E8"/>
          </w:tcPr>
          <w:p>
            <w:pPr>
              <w:spacing w:after="0"/>
              <w:jc w:val="left"/>
            </w:pPr>
            <w:r>
              <w:rPr>
                <w:b/>
                <w:sz w:val="16"/>
              </w:rPr>
              <w:t>Note</w:t>
            </w:r>
          </w:p>
        </w:tc>
      </w:tr>
      <w:tr>
        <w:trPr>
          <w:cantSplit/>
        </w:trPr>
        <w:tc>
          <w:tcPr>
            <w:tcW w:type="dxa" w:w="1819"/>
          </w:tcPr>
          <w:p>
            <w:pPr>
              <w:spacing w:after="0"/>
              <w:jc w:val="left"/>
            </w:pPr>
            <w:r>
              <w:rPr>
                <w:sz w:val="16"/>
              </w:rPr>
              <w:t>Jefferson County (unincorporated area)</w:t>
            </w:r>
          </w:p>
        </w:tc>
        <w:tc>
          <w:tcPr>
            <w:tcW w:type="dxa" w:w="1294"/>
          </w:tcPr>
          <w:p>
            <w:pPr>
              <w:spacing w:after="0"/>
              <w:jc w:val="left"/>
            </w:pPr>
            <w:r>
              <w:rPr>
                <w:sz w:val="16"/>
              </w:rPr>
              <w:t>010217</w:t>
            </w:r>
          </w:p>
        </w:tc>
        <w:tc>
          <w:tcPr>
            <w:tcW w:type="dxa" w:w="1162"/>
          </w:tcPr>
          <w:p>
            <w:pPr>
              <w:spacing w:after="0"/>
              <w:jc w:val="right"/>
            </w:pPr>
            <w:r>
              <w:rPr>
                <w:sz w:val="16"/>
              </w:rPr>
              <w:t>2</w:t>
            </w:r>
          </w:p>
        </w:tc>
        <w:tc>
          <w:tcPr>
            <w:tcW w:type="dxa" w:w="1162"/>
          </w:tcPr>
          <w:p>
            <w:pPr>
              <w:spacing w:after="0"/>
              <w:jc w:val="right"/>
            </w:pPr>
            <w:r>
              <w:rPr>
                <w:sz w:val="16"/>
              </w:rPr>
              <w:t>6</w:t>
            </w:r>
          </w:p>
        </w:tc>
        <w:tc>
          <w:tcPr>
            <w:tcW w:type="dxa" w:w="1162"/>
          </w:tcPr>
          <w:p>
            <w:pPr>
              <w:spacing w:after="0"/>
              <w:jc w:val="right"/>
            </w:pPr>
            <w:r>
              <w:rPr>
                <w:sz w:val="16"/>
              </w:rPr>
              <w:t>32</w:t>
            </w:r>
          </w:p>
        </w:tc>
        <w:tc>
          <w:tcPr>
            <w:tcW w:type="dxa" w:w="1162"/>
          </w:tcPr>
          <w:p>
            <w:pPr>
              <w:spacing w:after="0"/>
              <w:jc w:val="right"/>
            </w:pPr>
            <w:r>
              <w:rPr>
                <w:sz w:val="16"/>
              </w:rPr>
              <w:t>4</w:t>
            </w:r>
          </w:p>
        </w:tc>
        <w:tc>
          <w:tcPr>
            <w:tcW w:type="dxa" w:w="1162"/>
          </w:tcPr>
          <w:p>
            <w:pPr>
              <w:spacing w:after="0"/>
              <w:jc w:val="right"/>
            </w:pPr>
            <w:r>
              <w:rPr>
                <w:sz w:val="16"/>
              </w:rPr>
              <w:t>35</w:t>
            </w:r>
          </w:p>
        </w:tc>
        <w:tc>
          <w:tcPr>
            <w:tcW w:type="dxa" w:w="1162"/>
          </w:tcPr>
          <w:p>
            <w:pPr>
              <w:spacing w:after="0"/>
              <w:jc w:val="right"/>
            </w:pPr>
            <w:r>
              <w:rPr>
                <w:sz w:val="16"/>
              </w:rPr>
              <w:t>2</w:t>
            </w:r>
          </w:p>
        </w:tc>
        <w:tc>
          <w:tcPr>
            <w:tcW w:type="dxa" w:w="1294"/>
          </w:tcPr>
          <w:p>
            <w:pPr>
              <w:spacing w:after="0"/>
              <w:jc w:val="right"/>
            </w:pPr>
            <w:r>
              <w:rPr>
                <w:sz w:val="16"/>
              </w:rPr>
              <w:t>6</w:t>
            </w:r>
          </w:p>
        </w:tc>
        <w:tc>
          <w:tcPr>
            <w:tcW w:type="dxa" w:w="2732"/>
          </w:tcPr>
          <w:p>
            <w:pPr>
              <w:spacing w:after="0"/>
              <w:jc w:val="left"/>
            </w:pPr>
          </w:p>
        </w:tc>
      </w:tr>
      <w:tr>
        <w:trPr>
          <w:cantSplit/>
        </w:trPr>
        <w:tc>
          <w:tcPr>
            <w:tcW w:type="dxa" w:w="1819"/>
          </w:tcPr>
          <w:p>
            <w:pPr>
              <w:spacing w:after="0"/>
              <w:jc w:val="left"/>
            </w:pPr>
            <w:r>
              <w:rPr>
                <w:sz w:val="16"/>
              </w:rPr>
              <w:t>Adamsville city</w:t>
            </w:r>
          </w:p>
        </w:tc>
        <w:tc>
          <w:tcPr>
            <w:tcW w:type="dxa" w:w="1294"/>
          </w:tcPr>
          <w:p>
            <w:pPr>
              <w:spacing w:after="0"/>
              <w:jc w:val="left"/>
            </w:pPr>
            <w:r>
              <w:rPr>
                <w:sz w:val="16"/>
              </w:rPr>
              <w:t>010267</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294"/>
          </w:tcPr>
          <w:p>
            <w:pPr>
              <w:spacing w:after="0"/>
              <w:jc w:val="right"/>
            </w:pPr>
            <w:r>
              <w:rPr>
                <w:sz w:val="16"/>
              </w:rPr>
              <w:t>0</w:t>
            </w:r>
          </w:p>
        </w:tc>
        <w:tc>
          <w:tcPr>
            <w:tcW w:type="dxa" w:w="2732"/>
          </w:tcPr>
          <w:p>
            <w:pPr>
              <w:spacing w:after="0"/>
              <w:jc w:val="left"/>
            </w:pPr>
          </w:p>
        </w:tc>
      </w:tr>
      <w:tr>
        <w:trPr>
          <w:cantSplit/>
        </w:trPr>
        <w:tc>
          <w:tcPr>
            <w:tcW w:type="dxa" w:w="1819"/>
          </w:tcPr>
          <w:p>
            <w:pPr>
              <w:spacing w:after="0"/>
              <w:jc w:val="left"/>
            </w:pPr>
            <w:r>
              <w:rPr>
                <w:sz w:val="16"/>
              </w:rPr>
              <w:t>Argo town</w:t>
            </w:r>
          </w:p>
        </w:tc>
        <w:tc>
          <w:tcPr>
            <w:tcW w:type="dxa" w:w="1294"/>
          </w:tcPr>
          <w:p>
            <w:pPr>
              <w:spacing w:after="0"/>
              <w:jc w:val="left"/>
            </w:pPr>
            <w:r>
              <w:rPr>
                <w:sz w:val="16"/>
              </w:rPr>
              <w:t>010450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294"/>
          </w:tcPr>
          <w:p>
            <w:pPr>
              <w:spacing w:after="0"/>
              <w:jc w:val="right"/>
            </w:pPr>
            <w:r>
              <w:rPr>
                <w:sz w:val="16"/>
              </w:rPr>
              <w:t>0</w:t>
            </w:r>
          </w:p>
        </w:tc>
        <w:tc>
          <w:tcPr>
            <w:tcW w:type="dxa" w:w="2732"/>
          </w:tcPr>
          <w:p>
            <w:pPr>
              <w:spacing w:after="0"/>
              <w:jc w:val="left"/>
            </w:pPr>
          </w:p>
        </w:tc>
      </w:tr>
      <w:tr>
        <w:trPr>
          <w:cantSplit/>
        </w:trPr>
        <w:tc>
          <w:tcPr>
            <w:tcW w:type="dxa" w:w="1819"/>
          </w:tcPr>
          <w:p>
            <w:pPr>
              <w:spacing w:after="0"/>
              <w:jc w:val="left"/>
            </w:pPr>
            <w:r>
              <w:rPr>
                <w:sz w:val="16"/>
              </w:rPr>
              <w:t>Bessemer city</w:t>
            </w:r>
          </w:p>
        </w:tc>
        <w:tc>
          <w:tcPr>
            <w:tcW w:type="dxa" w:w="1294"/>
          </w:tcPr>
          <w:p>
            <w:pPr>
              <w:spacing w:after="0"/>
              <w:jc w:val="left"/>
            </w:pPr>
            <w:r>
              <w:rPr>
                <w:sz w:val="16"/>
              </w:rPr>
              <w:t>010115</w:t>
            </w:r>
          </w:p>
        </w:tc>
        <w:tc>
          <w:tcPr>
            <w:tcW w:type="dxa" w:w="1162"/>
          </w:tcPr>
          <w:p>
            <w:pPr>
              <w:spacing w:after="0"/>
              <w:jc w:val="right"/>
            </w:pPr>
            <w:r>
              <w:rPr>
                <w:sz w:val="16"/>
              </w:rPr>
              <w:t>2</w:t>
            </w:r>
          </w:p>
        </w:tc>
        <w:tc>
          <w:tcPr>
            <w:tcW w:type="dxa" w:w="1162"/>
          </w:tcPr>
          <w:p>
            <w:pPr>
              <w:spacing w:after="0"/>
              <w:jc w:val="right"/>
            </w:pPr>
            <w:r>
              <w:rPr>
                <w:sz w:val="16"/>
              </w:rPr>
              <w:t>3</w:t>
            </w:r>
          </w:p>
        </w:tc>
        <w:tc>
          <w:tcPr>
            <w:tcW w:type="dxa" w:w="1162"/>
          </w:tcPr>
          <w:p>
            <w:pPr>
              <w:spacing w:after="0"/>
              <w:jc w:val="right"/>
            </w:pPr>
            <w:r>
              <w:rPr>
                <w:sz w:val="16"/>
              </w:rPr>
              <w:t>20</w:t>
            </w:r>
          </w:p>
        </w:tc>
        <w:tc>
          <w:tcPr>
            <w:tcW w:type="dxa" w:w="1162"/>
          </w:tcPr>
          <w:p>
            <w:pPr>
              <w:spacing w:after="0"/>
              <w:jc w:val="right"/>
            </w:pPr>
            <w:r>
              <w:rPr>
                <w:sz w:val="16"/>
              </w:rPr>
              <w:t>3</w:t>
            </w:r>
          </w:p>
        </w:tc>
        <w:tc>
          <w:tcPr>
            <w:tcW w:type="dxa" w:w="1162"/>
          </w:tcPr>
          <w:p>
            <w:pPr>
              <w:spacing w:after="0"/>
              <w:jc w:val="right"/>
            </w:pPr>
            <w:r>
              <w:rPr>
                <w:sz w:val="16"/>
              </w:rPr>
              <w:t>21</w:t>
            </w:r>
          </w:p>
        </w:tc>
        <w:tc>
          <w:tcPr>
            <w:tcW w:type="dxa" w:w="1162"/>
          </w:tcPr>
          <w:p>
            <w:pPr>
              <w:spacing w:after="0"/>
              <w:jc w:val="right"/>
            </w:pPr>
            <w:r>
              <w:rPr>
                <w:sz w:val="16"/>
              </w:rPr>
              <w:t>0</w:t>
            </w:r>
          </w:p>
        </w:tc>
        <w:tc>
          <w:tcPr>
            <w:tcW w:type="dxa" w:w="1294"/>
          </w:tcPr>
          <w:p>
            <w:pPr>
              <w:spacing w:after="0"/>
              <w:jc w:val="right"/>
            </w:pPr>
            <w:r>
              <w:rPr>
                <w:sz w:val="16"/>
              </w:rPr>
              <w:t>2</w:t>
            </w:r>
          </w:p>
        </w:tc>
        <w:tc>
          <w:tcPr>
            <w:tcW w:type="dxa" w:w="2732"/>
          </w:tcPr>
          <w:p>
            <w:pPr>
              <w:spacing w:after="0"/>
              <w:jc w:val="left"/>
            </w:pPr>
          </w:p>
        </w:tc>
      </w:tr>
      <w:tr>
        <w:trPr>
          <w:cantSplit/>
        </w:trPr>
        <w:tc>
          <w:tcPr>
            <w:tcW w:type="dxa" w:w="1819"/>
          </w:tcPr>
          <w:p>
            <w:pPr>
              <w:spacing w:after="0"/>
              <w:jc w:val="left"/>
            </w:pPr>
            <w:r>
              <w:rPr>
                <w:sz w:val="16"/>
              </w:rPr>
              <w:t>Birmingham city</w:t>
            </w:r>
          </w:p>
        </w:tc>
        <w:tc>
          <w:tcPr>
            <w:tcW w:type="dxa" w:w="1294"/>
          </w:tcPr>
          <w:p>
            <w:pPr>
              <w:spacing w:after="0"/>
              <w:jc w:val="left"/>
            </w:pPr>
            <w:r>
              <w:rPr>
                <w:sz w:val="16"/>
              </w:rPr>
              <w:t>010116</w:t>
            </w:r>
          </w:p>
        </w:tc>
        <w:tc>
          <w:tcPr>
            <w:tcW w:type="dxa" w:w="1162"/>
          </w:tcPr>
          <w:p>
            <w:pPr>
              <w:spacing w:after="0"/>
              <w:jc w:val="right"/>
            </w:pPr>
            <w:r>
              <w:rPr>
                <w:sz w:val="16"/>
              </w:rPr>
              <w:t>4</w:t>
            </w:r>
          </w:p>
        </w:tc>
        <w:tc>
          <w:tcPr>
            <w:tcW w:type="dxa" w:w="1162"/>
          </w:tcPr>
          <w:p>
            <w:pPr>
              <w:spacing w:after="0"/>
              <w:jc w:val="right"/>
            </w:pPr>
            <w:r>
              <w:rPr>
                <w:sz w:val="16"/>
              </w:rPr>
              <w:t>11</w:t>
            </w:r>
          </w:p>
        </w:tc>
        <w:tc>
          <w:tcPr>
            <w:tcW w:type="dxa" w:w="1162"/>
          </w:tcPr>
          <w:p>
            <w:pPr>
              <w:spacing w:after="0"/>
              <w:jc w:val="right"/>
            </w:pPr>
            <w:r>
              <w:rPr>
                <w:sz w:val="16"/>
              </w:rPr>
              <w:t>103</w:t>
            </w:r>
          </w:p>
        </w:tc>
        <w:tc>
          <w:tcPr>
            <w:tcW w:type="dxa" w:w="1162"/>
          </w:tcPr>
          <w:p>
            <w:pPr>
              <w:spacing w:after="0"/>
              <w:jc w:val="right"/>
            </w:pPr>
            <w:r>
              <w:rPr>
                <w:sz w:val="16"/>
              </w:rPr>
              <w:t>10</w:t>
            </w:r>
          </w:p>
        </w:tc>
        <w:tc>
          <w:tcPr>
            <w:tcW w:type="dxa" w:w="1162"/>
          </w:tcPr>
          <w:p>
            <w:pPr>
              <w:spacing w:after="0"/>
              <w:jc w:val="right"/>
            </w:pPr>
            <w:r>
              <w:rPr>
                <w:sz w:val="16"/>
              </w:rPr>
              <w:t>106</w:t>
            </w:r>
          </w:p>
        </w:tc>
        <w:tc>
          <w:tcPr>
            <w:tcW w:type="dxa" w:w="1162"/>
          </w:tcPr>
          <w:p>
            <w:pPr>
              <w:spacing w:after="0"/>
              <w:jc w:val="right"/>
            </w:pPr>
            <w:r>
              <w:rPr>
                <w:sz w:val="16"/>
              </w:rPr>
              <w:t>2</w:t>
            </w:r>
          </w:p>
        </w:tc>
        <w:tc>
          <w:tcPr>
            <w:tcW w:type="dxa" w:w="1294"/>
          </w:tcPr>
          <w:p>
            <w:pPr>
              <w:spacing w:after="0"/>
              <w:jc w:val="right"/>
            </w:pPr>
            <w:r>
              <w:rPr>
                <w:sz w:val="16"/>
              </w:rPr>
              <w:t>22</w:t>
            </w:r>
          </w:p>
        </w:tc>
        <w:tc>
          <w:tcPr>
            <w:tcW w:type="dxa" w:w="2732"/>
          </w:tcPr>
          <w:p>
            <w:pPr>
              <w:spacing w:after="0"/>
              <w:jc w:val="left"/>
            </w:pPr>
            <w:r>
              <w:rPr>
                <w:sz w:val="16"/>
              </w:rPr>
              <w:t>Whole community, including the part in Walker County, plus 1 property with no county in FEMA's file; in-county portion (county table): FMA RL 4, FMA SRL 11, NFIP RL 101, NFIP SRL 10, any category 104.</w:t>
            </w:r>
          </w:p>
        </w:tc>
      </w:tr>
      <w:tr>
        <w:trPr>
          <w:cantSplit/>
        </w:trPr>
        <w:tc>
          <w:tcPr>
            <w:tcW w:type="dxa" w:w="1819"/>
          </w:tcPr>
          <w:p>
            <w:pPr>
              <w:spacing w:after="0"/>
              <w:jc w:val="left"/>
            </w:pPr>
            <w:r>
              <w:rPr>
                <w:sz w:val="16"/>
              </w:rPr>
              <w:t>Brighton city</w:t>
            </w:r>
          </w:p>
        </w:tc>
        <w:tc>
          <w:tcPr>
            <w:tcW w:type="dxa" w:w="1294"/>
          </w:tcPr>
          <w:p>
            <w:pPr>
              <w:spacing w:after="0"/>
              <w:jc w:val="left"/>
            </w:pPr>
            <w:r>
              <w:rPr>
                <w:sz w:val="16"/>
              </w:rPr>
              <w:t>010117</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2</w:t>
            </w:r>
          </w:p>
        </w:tc>
        <w:tc>
          <w:tcPr>
            <w:tcW w:type="dxa" w:w="1162"/>
          </w:tcPr>
          <w:p>
            <w:pPr>
              <w:spacing w:after="0"/>
              <w:jc w:val="right"/>
            </w:pPr>
            <w:r>
              <w:rPr>
                <w:sz w:val="16"/>
              </w:rPr>
              <w:t>0</w:t>
            </w:r>
          </w:p>
        </w:tc>
        <w:tc>
          <w:tcPr>
            <w:tcW w:type="dxa" w:w="1162"/>
          </w:tcPr>
          <w:p>
            <w:pPr>
              <w:spacing w:after="0"/>
              <w:jc w:val="right"/>
            </w:pPr>
            <w:r>
              <w:rPr>
                <w:sz w:val="16"/>
              </w:rPr>
              <w:t>2</w:t>
            </w:r>
          </w:p>
        </w:tc>
        <w:tc>
          <w:tcPr>
            <w:tcW w:type="dxa" w:w="1162"/>
          </w:tcPr>
          <w:p>
            <w:pPr>
              <w:spacing w:after="0"/>
              <w:jc w:val="right"/>
            </w:pPr>
            <w:r>
              <w:rPr>
                <w:sz w:val="16"/>
              </w:rPr>
              <w:t>0</w:t>
            </w:r>
          </w:p>
        </w:tc>
        <w:tc>
          <w:tcPr>
            <w:tcW w:type="dxa" w:w="1294"/>
          </w:tcPr>
          <w:p>
            <w:pPr>
              <w:spacing w:after="0"/>
              <w:jc w:val="right"/>
            </w:pPr>
            <w:r>
              <w:rPr>
                <w:sz w:val="16"/>
              </w:rPr>
              <w:t>0</w:t>
            </w:r>
          </w:p>
        </w:tc>
        <w:tc>
          <w:tcPr>
            <w:tcW w:type="dxa" w:w="2732"/>
          </w:tcPr>
          <w:p>
            <w:pPr>
              <w:spacing w:after="0"/>
              <w:jc w:val="left"/>
            </w:pPr>
          </w:p>
        </w:tc>
      </w:tr>
      <w:tr>
        <w:trPr>
          <w:cantSplit/>
        </w:trPr>
        <w:tc>
          <w:tcPr>
            <w:tcW w:type="dxa" w:w="1819"/>
          </w:tcPr>
          <w:p>
            <w:pPr>
              <w:spacing w:after="0"/>
              <w:jc w:val="left"/>
            </w:pPr>
            <w:r>
              <w:rPr>
                <w:sz w:val="16"/>
              </w:rPr>
              <w:t>Brookside town</w:t>
            </w:r>
          </w:p>
        </w:tc>
        <w:tc>
          <w:tcPr>
            <w:tcW w:type="dxa" w:w="1294"/>
          </w:tcPr>
          <w:p>
            <w:pPr>
              <w:spacing w:after="0"/>
              <w:jc w:val="left"/>
            </w:pPr>
            <w:r>
              <w:rPr>
                <w:sz w:val="16"/>
              </w:rPr>
              <w:t>010118</w:t>
            </w:r>
          </w:p>
        </w:tc>
        <w:tc>
          <w:tcPr>
            <w:tcW w:type="dxa" w:w="1162"/>
          </w:tcPr>
          <w:p>
            <w:pPr>
              <w:spacing w:after="0"/>
              <w:jc w:val="right"/>
            </w:pPr>
            <w:r>
              <w:rPr>
                <w:sz w:val="16"/>
              </w:rPr>
              <w:t>0</w:t>
            </w:r>
          </w:p>
        </w:tc>
        <w:tc>
          <w:tcPr>
            <w:tcW w:type="dxa" w:w="1162"/>
          </w:tcPr>
          <w:p>
            <w:pPr>
              <w:spacing w:after="0"/>
              <w:jc w:val="right"/>
            </w:pPr>
            <w:r>
              <w:rPr>
                <w:sz w:val="16"/>
              </w:rPr>
              <w:t>2</w:t>
            </w:r>
          </w:p>
        </w:tc>
        <w:tc>
          <w:tcPr>
            <w:tcW w:type="dxa" w:w="1162"/>
          </w:tcPr>
          <w:p>
            <w:pPr>
              <w:spacing w:after="0"/>
              <w:jc w:val="right"/>
            </w:pPr>
            <w:r>
              <w:rPr>
                <w:sz w:val="16"/>
              </w:rPr>
              <w:t>3</w:t>
            </w:r>
          </w:p>
        </w:tc>
        <w:tc>
          <w:tcPr>
            <w:tcW w:type="dxa" w:w="1162"/>
          </w:tcPr>
          <w:p>
            <w:pPr>
              <w:spacing w:after="0"/>
              <w:jc w:val="right"/>
            </w:pPr>
            <w:r>
              <w:rPr>
                <w:sz w:val="16"/>
              </w:rPr>
              <w:t>1</w:t>
            </w:r>
          </w:p>
        </w:tc>
        <w:tc>
          <w:tcPr>
            <w:tcW w:type="dxa" w:w="1162"/>
          </w:tcPr>
          <w:p>
            <w:pPr>
              <w:spacing w:after="0"/>
              <w:jc w:val="right"/>
            </w:pPr>
            <w:r>
              <w:rPr>
                <w:sz w:val="16"/>
              </w:rPr>
              <w:t>3</w:t>
            </w:r>
          </w:p>
        </w:tc>
        <w:tc>
          <w:tcPr>
            <w:tcW w:type="dxa" w:w="1162"/>
          </w:tcPr>
          <w:p>
            <w:pPr>
              <w:spacing w:after="0"/>
              <w:jc w:val="right"/>
            </w:pPr>
            <w:r>
              <w:rPr>
                <w:sz w:val="16"/>
              </w:rPr>
              <w:t>0</w:t>
            </w:r>
          </w:p>
        </w:tc>
        <w:tc>
          <w:tcPr>
            <w:tcW w:type="dxa" w:w="1294"/>
          </w:tcPr>
          <w:p>
            <w:pPr>
              <w:spacing w:after="0"/>
              <w:jc w:val="right"/>
            </w:pPr>
            <w:r>
              <w:rPr>
                <w:sz w:val="16"/>
              </w:rPr>
              <w:t>0</w:t>
            </w:r>
          </w:p>
        </w:tc>
        <w:tc>
          <w:tcPr>
            <w:tcW w:type="dxa" w:w="2732"/>
          </w:tcPr>
          <w:p>
            <w:pPr>
              <w:spacing w:after="0"/>
              <w:jc w:val="left"/>
            </w:pPr>
          </w:p>
        </w:tc>
      </w:tr>
      <w:tr>
        <w:trPr>
          <w:cantSplit/>
        </w:trPr>
        <w:tc>
          <w:tcPr>
            <w:tcW w:type="dxa" w:w="1819"/>
          </w:tcPr>
          <w:p>
            <w:pPr>
              <w:spacing w:after="0"/>
              <w:jc w:val="left"/>
            </w:pPr>
            <w:r>
              <w:rPr>
                <w:sz w:val="16"/>
              </w:rPr>
              <w:t>Center Point city</w:t>
            </w:r>
          </w:p>
        </w:tc>
        <w:tc>
          <w:tcPr>
            <w:tcW w:type="dxa" w:w="1294"/>
          </w:tcPr>
          <w:p>
            <w:pPr>
              <w:spacing w:after="0"/>
              <w:jc w:val="left"/>
            </w:pPr>
            <w:r>
              <w:rPr>
                <w:sz w:val="16"/>
              </w:rPr>
              <w:t>010445</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1</w:t>
            </w:r>
          </w:p>
        </w:tc>
        <w:tc>
          <w:tcPr>
            <w:tcW w:type="dxa" w:w="1162"/>
          </w:tcPr>
          <w:p>
            <w:pPr>
              <w:spacing w:after="0"/>
              <w:jc w:val="right"/>
            </w:pPr>
            <w:r>
              <w:rPr>
                <w:sz w:val="16"/>
              </w:rPr>
              <w:t>0</w:t>
            </w:r>
          </w:p>
        </w:tc>
        <w:tc>
          <w:tcPr>
            <w:tcW w:type="dxa" w:w="1162"/>
          </w:tcPr>
          <w:p>
            <w:pPr>
              <w:spacing w:after="0"/>
              <w:jc w:val="right"/>
            </w:pPr>
            <w:r>
              <w:rPr>
                <w:sz w:val="16"/>
              </w:rPr>
              <w:t>1</w:t>
            </w:r>
          </w:p>
        </w:tc>
        <w:tc>
          <w:tcPr>
            <w:tcW w:type="dxa" w:w="1162"/>
          </w:tcPr>
          <w:p>
            <w:pPr>
              <w:spacing w:after="0"/>
              <w:jc w:val="right"/>
            </w:pPr>
            <w:r>
              <w:rPr>
                <w:sz w:val="16"/>
              </w:rPr>
              <w:t>0</w:t>
            </w:r>
          </w:p>
        </w:tc>
        <w:tc>
          <w:tcPr>
            <w:tcW w:type="dxa" w:w="1294"/>
          </w:tcPr>
          <w:p>
            <w:pPr>
              <w:spacing w:after="0"/>
              <w:jc w:val="right"/>
            </w:pPr>
            <w:r>
              <w:rPr>
                <w:sz w:val="16"/>
              </w:rPr>
              <w:t>0</w:t>
            </w:r>
          </w:p>
        </w:tc>
        <w:tc>
          <w:tcPr>
            <w:tcW w:type="dxa" w:w="2732"/>
          </w:tcPr>
          <w:p>
            <w:pPr>
              <w:spacing w:after="0"/>
              <w:jc w:val="left"/>
            </w:pPr>
          </w:p>
        </w:tc>
      </w:tr>
      <w:tr>
        <w:trPr>
          <w:cantSplit/>
        </w:trPr>
        <w:tc>
          <w:tcPr>
            <w:tcW w:type="dxa" w:w="1819"/>
          </w:tcPr>
          <w:p>
            <w:pPr>
              <w:spacing w:after="0"/>
              <w:jc w:val="left"/>
            </w:pPr>
            <w:r>
              <w:rPr>
                <w:sz w:val="16"/>
              </w:rPr>
              <w:t>Clay city</w:t>
            </w:r>
          </w:p>
        </w:tc>
        <w:tc>
          <w:tcPr>
            <w:tcW w:type="dxa" w:w="1294"/>
          </w:tcPr>
          <w:p>
            <w:pPr>
              <w:spacing w:after="0"/>
              <w:jc w:val="left"/>
            </w:pPr>
            <w:r>
              <w:rPr>
                <w:sz w:val="16"/>
              </w:rPr>
              <w:t>010446</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294"/>
          </w:tcPr>
          <w:p>
            <w:pPr>
              <w:spacing w:after="0"/>
              <w:jc w:val="right"/>
            </w:pPr>
            <w:r>
              <w:rPr>
                <w:sz w:val="16"/>
              </w:rPr>
              <w:t>0</w:t>
            </w:r>
          </w:p>
        </w:tc>
        <w:tc>
          <w:tcPr>
            <w:tcW w:type="dxa" w:w="2732"/>
          </w:tcPr>
          <w:p>
            <w:pPr>
              <w:spacing w:after="0"/>
              <w:jc w:val="left"/>
            </w:pPr>
          </w:p>
        </w:tc>
      </w:tr>
      <w:tr>
        <w:trPr>
          <w:cantSplit/>
        </w:trPr>
        <w:tc>
          <w:tcPr>
            <w:tcW w:type="dxa" w:w="1819"/>
          </w:tcPr>
          <w:p>
            <w:pPr>
              <w:spacing w:after="0"/>
              <w:jc w:val="left"/>
            </w:pPr>
            <w:r>
              <w:rPr>
                <w:sz w:val="16"/>
              </w:rPr>
              <w:t>County Line town</w:t>
            </w:r>
          </w:p>
        </w:tc>
        <w:tc>
          <w:tcPr>
            <w:tcW w:type="dxa" w:w="1294"/>
          </w:tcPr>
          <w:p>
            <w:pPr>
              <w:spacing w:after="0"/>
              <w:jc w:val="left"/>
            </w:pPr>
            <w:r>
              <w:rPr>
                <w:sz w:val="16"/>
              </w:rPr>
              <w:t>010422</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294"/>
          </w:tcPr>
          <w:p>
            <w:pPr>
              <w:spacing w:after="0"/>
              <w:jc w:val="right"/>
            </w:pPr>
            <w:r>
              <w:rPr>
                <w:sz w:val="16"/>
              </w:rPr>
              <w:t>0</w:t>
            </w:r>
          </w:p>
        </w:tc>
        <w:tc>
          <w:tcPr>
            <w:tcW w:type="dxa" w:w="2732"/>
          </w:tcPr>
          <w:p>
            <w:pPr>
              <w:spacing w:after="0"/>
              <w:jc w:val="left"/>
            </w:pPr>
          </w:p>
        </w:tc>
      </w:tr>
      <w:tr>
        <w:trPr>
          <w:cantSplit/>
        </w:trPr>
        <w:tc>
          <w:tcPr>
            <w:tcW w:type="dxa" w:w="1819"/>
          </w:tcPr>
          <w:p>
            <w:pPr>
              <w:spacing w:after="0"/>
              <w:jc w:val="left"/>
            </w:pPr>
            <w:r>
              <w:rPr>
                <w:sz w:val="16"/>
              </w:rPr>
              <w:t>Fairfield city</w:t>
            </w:r>
          </w:p>
        </w:tc>
        <w:tc>
          <w:tcPr>
            <w:tcW w:type="dxa" w:w="1294"/>
          </w:tcPr>
          <w:p>
            <w:pPr>
              <w:spacing w:after="0"/>
              <w:jc w:val="left"/>
            </w:pPr>
            <w:r>
              <w:rPr>
                <w:sz w:val="16"/>
              </w:rPr>
              <w:t>010120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3</w:t>
            </w:r>
          </w:p>
        </w:tc>
        <w:tc>
          <w:tcPr>
            <w:tcW w:type="dxa" w:w="1162"/>
          </w:tcPr>
          <w:p>
            <w:pPr>
              <w:spacing w:after="0"/>
              <w:jc w:val="right"/>
            </w:pPr>
            <w:r>
              <w:rPr>
                <w:sz w:val="16"/>
              </w:rPr>
              <w:t>0</w:t>
            </w:r>
          </w:p>
        </w:tc>
        <w:tc>
          <w:tcPr>
            <w:tcW w:type="dxa" w:w="1162"/>
          </w:tcPr>
          <w:p>
            <w:pPr>
              <w:spacing w:after="0"/>
              <w:jc w:val="right"/>
            </w:pPr>
            <w:r>
              <w:rPr>
                <w:sz w:val="16"/>
              </w:rPr>
              <w:t>3</w:t>
            </w:r>
          </w:p>
        </w:tc>
        <w:tc>
          <w:tcPr>
            <w:tcW w:type="dxa" w:w="1162"/>
          </w:tcPr>
          <w:p>
            <w:pPr>
              <w:spacing w:after="0"/>
              <w:jc w:val="right"/>
            </w:pPr>
            <w:r>
              <w:rPr>
                <w:sz w:val="16"/>
              </w:rPr>
              <w:t>0</w:t>
            </w:r>
          </w:p>
        </w:tc>
        <w:tc>
          <w:tcPr>
            <w:tcW w:type="dxa" w:w="1294"/>
          </w:tcPr>
          <w:p>
            <w:pPr>
              <w:spacing w:after="0"/>
              <w:jc w:val="right"/>
            </w:pPr>
            <w:r>
              <w:rPr>
                <w:sz w:val="16"/>
              </w:rPr>
              <w:t>2</w:t>
            </w:r>
          </w:p>
        </w:tc>
        <w:tc>
          <w:tcPr>
            <w:tcW w:type="dxa" w:w="2732"/>
          </w:tcPr>
          <w:p>
            <w:pPr>
              <w:spacing w:after="0"/>
              <w:jc w:val="left"/>
            </w:pPr>
          </w:p>
        </w:tc>
      </w:tr>
      <w:tr>
        <w:trPr>
          <w:cantSplit/>
        </w:trPr>
        <w:tc>
          <w:tcPr>
            <w:tcW w:type="dxa" w:w="1819"/>
          </w:tcPr>
          <w:p>
            <w:pPr>
              <w:spacing w:after="0"/>
              <w:jc w:val="left"/>
            </w:pPr>
            <w:r>
              <w:rPr>
                <w:sz w:val="16"/>
              </w:rPr>
              <w:t>Fultondale city</w:t>
            </w:r>
          </w:p>
        </w:tc>
        <w:tc>
          <w:tcPr>
            <w:tcW w:type="dxa" w:w="1294"/>
          </w:tcPr>
          <w:p>
            <w:pPr>
              <w:spacing w:after="0"/>
              <w:jc w:val="left"/>
            </w:pPr>
            <w:r>
              <w:rPr>
                <w:sz w:val="16"/>
              </w:rPr>
              <w:t>010121</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294"/>
          </w:tcPr>
          <w:p>
            <w:pPr>
              <w:spacing w:after="0"/>
              <w:jc w:val="right"/>
            </w:pPr>
            <w:r>
              <w:rPr>
                <w:sz w:val="16"/>
              </w:rPr>
              <w:t>0</w:t>
            </w:r>
          </w:p>
        </w:tc>
        <w:tc>
          <w:tcPr>
            <w:tcW w:type="dxa" w:w="2732"/>
          </w:tcPr>
          <w:p>
            <w:pPr>
              <w:spacing w:after="0"/>
              <w:jc w:val="left"/>
            </w:pPr>
          </w:p>
        </w:tc>
      </w:tr>
      <w:tr>
        <w:trPr>
          <w:cantSplit/>
        </w:trPr>
        <w:tc>
          <w:tcPr>
            <w:tcW w:type="dxa" w:w="1819"/>
          </w:tcPr>
          <w:p>
            <w:pPr>
              <w:spacing w:after="0"/>
              <w:jc w:val="left"/>
            </w:pPr>
            <w:r>
              <w:rPr>
                <w:sz w:val="16"/>
              </w:rPr>
              <w:t>Gardendale city</w:t>
            </w:r>
          </w:p>
        </w:tc>
        <w:tc>
          <w:tcPr>
            <w:tcW w:type="dxa" w:w="1294"/>
          </w:tcPr>
          <w:p>
            <w:pPr>
              <w:spacing w:after="0"/>
              <w:jc w:val="left"/>
            </w:pPr>
            <w:r>
              <w:rPr>
                <w:sz w:val="16"/>
              </w:rPr>
              <w:t>010269</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2</w:t>
            </w:r>
          </w:p>
        </w:tc>
        <w:tc>
          <w:tcPr>
            <w:tcW w:type="dxa" w:w="1162"/>
          </w:tcPr>
          <w:p>
            <w:pPr>
              <w:spacing w:after="0"/>
              <w:jc w:val="right"/>
            </w:pPr>
            <w:r>
              <w:rPr>
                <w:sz w:val="16"/>
              </w:rPr>
              <w:t>0</w:t>
            </w:r>
          </w:p>
        </w:tc>
        <w:tc>
          <w:tcPr>
            <w:tcW w:type="dxa" w:w="1162"/>
          </w:tcPr>
          <w:p>
            <w:pPr>
              <w:spacing w:after="0"/>
              <w:jc w:val="right"/>
            </w:pPr>
            <w:r>
              <w:rPr>
                <w:sz w:val="16"/>
              </w:rPr>
              <w:t>2</w:t>
            </w:r>
          </w:p>
        </w:tc>
        <w:tc>
          <w:tcPr>
            <w:tcW w:type="dxa" w:w="1162"/>
          </w:tcPr>
          <w:p>
            <w:pPr>
              <w:spacing w:after="0"/>
              <w:jc w:val="right"/>
            </w:pPr>
            <w:r>
              <w:rPr>
                <w:sz w:val="16"/>
              </w:rPr>
              <w:t>0</w:t>
            </w:r>
          </w:p>
        </w:tc>
        <w:tc>
          <w:tcPr>
            <w:tcW w:type="dxa" w:w="1294"/>
          </w:tcPr>
          <w:p>
            <w:pPr>
              <w:spacing w:after="0"/>
              <w:jc w:val="right"/>
            </w:pPr>
            <w:r>
              <w:rPr>
                <w:sz w:val="16"/>
              </w:rPr>
              <w:t>0</w:t>
            </w:r>
          </w:p>
        </w:tc>
        <w:tc>
          <w:tcPr>
            <w:tcW w:type="dxa" w:w="2732"/>
          </w:tcPr>
          <w:p>
            <w:pPr>
              <w:spacing w:after="0"/>
              <w:jc w:val="left"/>
            </w:pPr>
          </w:p>
        </w:tc>
      </w:tr>
      <w:tr>
        <w:trPr>
          <w:cantSplit/>
        </w:trPr>
        <w:tc>
          <w:tcPr>
            <w:tcW w:type="dxa" w:w="1819"/>
          </w:tcPr>
          <w:p>
            <w:pPr>
              <w:spacing w:after="0"/>
              <w:jc w:val="left"/>
            </w:pPr>
            <w:r>
              <w:rPr>
                <w:sz w:val="16"/>
              </w:rPr>
              <w:t>Graysville city</w:t>
            </w:r>
          </w:p>
        </w:tc>
        <w:tc>
          <w:tcPr>
            <w:tcW w:type="dxa" w:w="1294"/>
          </w:tcPr>
          <w:p>
            <w:pPr>
              <w:spacing w:after="0"/>
              <w:jc w:val="left"/>
            </w:pPr>
            <w:r>
              <w:rPr>
                <w:sz w:val="16"/>
              </w:rPr>
              <w:t>010266</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294"/>
          </w:tcPr>
          <w:p>
            <w:pPr>
              <w:spacing w:after="0"/>
              <w:jc w:val="right"/>
            </w:pPr>
            <w:r>
              <w:rPr>
                <w:sz w:val="16"/>
              </w:rPr>
              <w:t>0</w:t>
            </w:r>
          </w:p>
        </w:tc>
        <w:tc>
          <w:tcPr>
            <w:tcW w:type="dxa" w:w="2732"/>
          </w:tcPr>
          <w:p>
            <w:pPr>
              <w:spacing w:after="0"/>
              <w:jc w:val="left"/>
            </w:pPr>
          </w:p>
        </w:tc>
      </w:tr>
      <w:tr>
        <w:trPr>
          <w:cantSplit/>
        </w:trPr>
        <w:tc>
          <w:tcPr>
            <w:tcW w:type="dxa" w:w="1819"/>
          </w:tcPr>
          <w:p>
            <w:pPr>
              <w:spacing w:after="0"/>
              <w:jc w:val="left"/>
            </w:pPr>
            <w:r>
              <w:rPr>
                <w:sz w:val="16"/>
              </w:rPr>
              <w:t>Homewood city</w:t>
            </w:r>
          </w:p>
        </w:tc>
        <w:tc>
          <w:tcPr>
            <w:tcW w:type="dxa" w:w="1294"/>
          </w:tcPr>
          <w:p>
            <w:pPr>
              <w:spacing w:after="0"/>
              <w:jc w:val="left"/>
            </w:pPr>
            <w:r>
              <w:rPr>
                <w:sz w:val="16"/>
              </w:rPr>
              <w:t>015006</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13</w:t>
            </w:r>
          </w:p>
        </w:tc>
        <w:tc>
          <w:tcPr>
            <w:tcW w:type="dxa" w:w="1162"/>
          </w:tcPr>
          <w:p>
            <w:pPr>
              <w:spacing w:after="0"/>
              <w:jc w:val="right"/>
            </w:pPr>
            <w:r>
              <w:rPr>
                <w:sz w:val="16"/>
              </w:rPr>
              <w:t>0</w:t>
            </w:r>
          </w:p>
        </w:tc>
        <w:tc>
          <w:tcPr>
            <w:tcW w:type="dxa" w:w="1162"/>
          </w:tcPr>
          <w:p>
            <w:pPr>
              <w:spacing w:after="0"/>
              <w:jc w:val="right"/>
            </w:pPr>
            <w:r>
              <w:rPr>
                <w:sz w:val="16"/>
              </w:rPr>
              <w:t>13</w:t>
            </w:r>
          </w:p>
        </w:tc>
        <w:tc>
          <w:tcPr>
            <w:tcW w:type="dxa" w:w="1162"/>
          </w:tcPr>
          <w:p>
            <w:pPr>
              <w:spacing w:after="0"/>
              <w:jc w:val="right"/>
            </w:pPr>
            <w:r>
              <w:rPr>
                <w:sz w:val="16"/>
              </w:rPr>
              <w:t>0</w:t>
            </w:r>
          </w:p>
        </w:tc>
        <w:tc>
          <w:tcPr>
            <w:tcW w:type="dxa" w:w="1294"/>
          </w:tcPr>
          <w:p>
            <w:pPr>
              <w:spacing w:after="0"/>
              <w:jc w:val="right"/>
            </w:pPr>
            <w:r>
              <w:rPr>
                <w:sz w:val="16"/>
              </w:rPr>
              <w:t>4</w:t>
            </w:r>
          </w:p>
        </w:tc>
        <w:tc>
          <w:tcPr>
            <w:tcW w:type="dxa" w:w="2732"/>
          </w:tcPr>
          <w:p>
            <w:pPr>
              <w:spacing w:after="0"/>
              <w:jc w:val="left"/>
            </w:pPr>
          </w:p>
        </w:tc>
      </w:tr>
      <w:tr>
        <w:trPr>
          <w:cantSplit/>
        </w:trPr>
        <w:tc>
          <w:tcPr>
            <w:tcW w:type="dxa" w:w="1819"/>
          </w:tcPr>
          <w:p>
            <w:pPr>
              <w:spacing w:after="0"/>
              <w:jc w:val="left"/>
            </w:pPr>
            <w:r>
              <w:rPr>
                <w:sz w:val="16"/>
              </w:rPr>
              <w:t>Hoover city</w:t>
            </w:r>
          </w:p>
        </w:tc>
        <w:tc>
          <w:tcPr>
            <w:tcW w:type="dxa" w:w="1294"/>
          </w:tcPr>
          <w:p>
            <w:pPr>
              <w:spacing w:after="0"/>
              <w:jc w:val="left"/>
            </w:pPr>
            <w:r>
              <w:rPr>
                <w:sz w:val="16"/>
              </w:rPr>
              <w:t>010123</w:t>
            </w:r>
          </w:p>
        </w:tc>
        <w:tc>
          <w:tcPr>
            <w:tcW w:type="dxa" w:w="1162"/>
          </w:tcPr>
          <w:p>
            <w:pPr>
              <w:spacing w:after="0"/>
              <w:jc w:val="right"/>
            </w:pPr>
            <w:r>
              <w:rPr>
                <w:sz w:val="16"/>
              </w:rPr>
              <w:t>0</w:t>
            </w:r>
          </w:p>
        </w:tc>
        <w:tc>
          <w:tcPr>
            <w:tcW w:type="dxa" w:w="1162"/>
          </w:tcPr>
          <w:p>
            <w:pPr>
              <w:spacing w:after="0"/>
              <w:jc w:val="right"/>
            </w:pPr>
            <w:r>
              <w:rPr>
                <w:sz w:val="16"/>
              </w:rPr>
              <w:t>5</w:t>
            </w:r>
          </w:p>
        </w:tc>
        <w:tc>
          <w:tcPr>
            <w:tcW w:type="dxa" w:w="1162"/>
          </w:tcPr>
          <w:p>
            <w:pPr>
              <w:spacing w:after="0"/>
              <w:jc w:val="right"/>
            </w:pPr>
            <w:r>
              <w:rPr>
                <w:sz w:val="16"/>
              </w:rPr>
              <w:t>19</w:t>
            </w:r>
          </w:p>
        </w:tc>
        <w:tc>
          <w:tcPr>
            <w:tcW w:type="dxa" w:w="1162"/>
          </w:tcPr>
          <w:p>
            <w:pPr>
              <w:spacing w:after="0"/>
              <w:jc w:val="right"/>
            </w:pPr>
            <w:r>
              <w:rPr>
                <w:sz w:val="16"/>
              </w:rPr>
              <w:t>5</w:t>
            </w:r>
          </w:p>
        </w:tc>
        <w:tc>
          <w:tcPr>
            <w:tcW w:type="dxa" w:w="1162"/>
          </w:tcPr>
          <w:p>
            <w:pPr>
              <w:spacing w:after="0"/>
              <w:jc w:val="right"/>
            </w:pPr>
            <w:r>
              <w:rPr>
                <w:sz w:val="16"/>
              </w:rPr>
              <w:t>19</w:t>
            </w:r>
          </w:p>
        </w:tc>
        <w:tc>
          <w:tcPr>
            <w:tcW w:type="dxa" w:w="1162"/>
          </w:tcPr>
          <w:p>
            <w:pPr>
              <w:spacing w:after="0"/>
              <w:jc w:val="right"/>
            </w:pPr>
            <w:r>
              <w:rPr>
                <w:sz w:val="16"/>
              </w:rPr>
              <w:t>1</w:t>
            </w:r>
          </w:p>
        </w:tc>
        <w:tc>
          <w:tcPr>
            <w:tcW w:type="dxa" w:w="1294"/>
          </w:tcPr>
          <w:p>
            <w:pPr>
              <w:spacing w:after="0"/>
              <w:jc w:val="right"/>
            </w:pPr>
            <w:r>
              <w:rPr>
                <w:sz w:val="16"/>
              </w:rPr>
              <w:t>7</w:t>
            </w:r>
          </w:p>
        </w:tc>
        <w:tc>
          <w:tcPr>
            <w:tcW w:type="dxa" w:w="2732"/>
          </w:tcPr>
          <w:p>
            <w:pPr>
              <w:spacing w:after="0"/>
              <w:jc w:val="left"/>
            </w:pPr>
            <w:r>
              <w:rPr>
                <w:sz w:val="16"/>
              </w:rPr>
              <w:t>Whole community, including the part in Shelby County; in-county portion (county table): FMA RL 0, FMA SRL 5, NFIP RL 18, NFIP SRL 5, any category 18.</w:t>
            </w:r>
          </w:p>
        </w:tc>
      </w:tr>
      <w:tr>
        <w:trPr>
          <w:cantSplit/>
        </w:trPr>
        <w:tc>
          <w:tcPr>
            <w:tcW w:type="dxa" w:w="1819"/>
          </w:tcPr>
          <w:p>
            <w:pPr>
              <w:spacing w:after="0"/>
              <w:jc w:val="left"/>
            </w:pPr>
            <w:r>
              <w:rPr>
                <w:sz w:val="16"/>
              </w:rPr>
              <w:t>Hueytown city</w:t>
            </w:r>
          </w:p>
        </w:tc>
        <w:tc>
          <w:tcPr>
            <w:tcW w:type="dxa" w:w="1294"/>
          </w:tcPr>
          <w:p>
            <w:pPr>
              <w:spacing w:after="0"/>
              <w:jc w:val="left"/>
            </w:pPr>
            <w:r>
              <w:rPr>
                <w:sz w:val="16"/>
              </w:rPr>
              <w:t>010337</w:t>
            </w:r>
          </w:p>
        </w:tc>
        <w:tc>
          <w:tcPr>
            <w:tcW w:type="dxa" w:w="1162"/>
          </w:tcPr>
          <w:p>
            <w:pPr>
              <w:spacing w:after="0"/>
              <w:jc w:val="right"/>
            </w:pPr>
            <w:r>
              <w:rPr>
                <w:sz w:val="16"/>
              </w:rPr>
              <w:t>1</w:t>
            </w:r>
          </w:p>
        </w:tc>
        <w:tc>
          <w:tcPr>
            <w:tcW w:type="dxa" w:w="1162"/>
          </w:tcPr>
          <w:p>
            <w:pPr>
              <w:spacing w:after="0"/>
              <w:jc w:val="right"/>
            </w:pPr>
            <w:r>
              <w:rPr>
                <w:sz w:val="16"/>
              </w:rPr>
              <w:t>1</w:t>
            </w:r>
          </w:p>
        </w:tc>
        <w:tc>
          <w:tcPr>
            <w:tcW w:type="dxa" w:w="1162"/>
          </w:tcPr>
          <w:p>
            <w:pPr>
              <w:spacing w:after="0"/>
              <w:jc w:val="right"/>
            </w:pPr>
            <w:r>
              <w:rPr>
                <w:sz w:val="16"/>
              </w:rPr>
              <w:t>17</w:t>
            </w:r>
          </w:p>
        </w:tc>
        <w:tc>
          <w:tcPr>
            <w:tcW w:type="dxa" w:w="1162"/>
          </w:tcPr>
          <w:p>
            <w:pPr>
              <w:spacing w:after="0"/>
              <w:jc w:val="right"/>
            </w:pPr>
            <w:r>
              <w:rPr>
                <w:sz w:val="16"/>
              </w:rPr>
              <w:t>1</w:t>
            </w:r>
          </w:p>
        </w:tc>
        <w:tc>
          <w:tcPr>
            <w:tcW w:type="dxa" w:w="1162"/>
          </w:tcPr>
          <w:p>
            <w:pPr>
              <w:spacing w:after="0"/>
              <w:jc w:val="right"/>
            </w:pPr>
            <w:r>
              <w:rPr>
                <w:sz w:val="16"/>
              </w:rPr>
              <w:t>17</w:t>
            </w:r>
          </w:p>
        </w:tc>
        <w:tc>
          <w:tcPr>
            <w:tcW w:type="dxa" w:w="1162"/>
          </w:tcPr>
          <w:p>
            <w:pPr>
              <w:spacing w:after="0"/>
              <w:jc w:val="right"/>
            </w:pPr>
            <w:r>
              <w:rPr>
                <w:sz w:val="16"/>
              </w:rPr>
              <w:t>0</w:t>
            </w:r>
          </w:p>
        </w:tc>
        <w:tc>
          <w:tcPr>
            <w:tcW w:type="dxa" w:w="1294"/>
          </w:tcPr>
          <w:p>
            <w:pPr>
              <w:spacing w:after="0"/>
              <w:jc w:val="right"/>
            </w:pPr>
            <w:r>
              <w:rPr>
                <w:sz w:val="16"/>
              </w:rPr>
              <w:t>4</w:t>
            </w:r>
          </w:p>
        </w:tc>
        <w:tc>
          <w:tcPr>
            <w:tcW w:type="dxa" w:w="2732"/>
          </w:tcPr>
          <w:p>
            <w:pPr>
              <w:spacing w:after="0"/>
              <w:jc w:val="left"/>
            </w:pPr>
          </w:p>
        </w:tc>
      </w:tr>
      <w:tr>
        <w:trPr>
          <w:cantSplit/>
        </w:trPr>
        <w:tc>
          <w:tcPr>
            <w:tcW w:type="dxa" w:w="1819"/>
          </w:tcPr>
          <w:p>
            <w:pPr>
              <w:spacing w:after="0"/>
              <w:jc w:val="left"/>
            </w:pPr>
            <w:r>
              <w:rPr>
                <w:sz w:val="16"/>
              </w:rPr>
              <w:t>Irondale city</w:t>
            </w:r>
          </w:p>
        </w:tc>
        <w:tc>
          <w:tcPr>
            <w:tcW w:type="dxa" w:w="1294"/>
          </w:tcPr>
          <w:p>
            <w:pPr>
              <w:spacing w:after="0"/>
              <w:jc w:val="left"/>
            </w:pPr>
            <w:r>
              <w:rPr>
                <w:sz w:val="16"/>
              </w:rPr>
              <w:t>010124</w:t>
            </w:r>
          </w:p>
        </w:tc>
        <w:tc>
          <w:tcPr>
            <w:tcW w:type="dxa" w:w="1162"/>
          </w:tcPr>
          <w:p>
            <w:pPr>
              <w:spacing w:after="0"/>
              <w:jc w:val="right"/>
            </w:pPr>
            <w:r>
              <w:rPr>
                <w:sz w:val="16"/>
              </w:rPr>
              <w:t>0</w:t>
            </w:r>
          </w:p>
        </w:tc>
        <w:tc>
          <w:tcPr>
            <w:tcW w:type="dxa" w:w="1162"/>
          </w:tcPr>
          <w:p>
            <w:pPr>
              <w:spacing w:after="0"/>
              <w:jc w:val="right"/>
            </w:pPr>
            <w:r>
              <w:rPr>
                <w:sz w:val="16"/>
              </w:rPr>
              <w:t>1</w:t>
            </w:r>
          </w:p>
        </w:tc>
        <w:tc>
          <w:tcPr>
            <w:tcW w:type="dxa" w:w="1162"/>
          </w:tcPr>
          <w:p>
            <w:pPr>
              <w:spacing w:after="0"/>
              <w:jc w:val="right"/>
            </w:pPr>
            <w:r>
              <w:rPr>
                <w:sz w:val="16"/>
              </w:rPr>
              <w:t>1</w:t>
            </w:r>
          </w:p>
        </w:tc>
        <w:tc>
          <w:tcPr>
            <w:tcW w:type="dxa" w:w="1162"/>
          </w:tcPr>
          <w:p>
            <w:pPr>
              <w:spacing w:after="0"/>
              <w:jc w:val="right"/>
            </w:pPr>
            <w:r>
              <w:rPr>
                <w:sz w:val="16"/>
              </w:rPr>
              <w:t>1</w:t>
            </w:r>
          </w:p>
        </w:tc>
        <w:tc>
          <w:tcPr>
            <w:tcW w:type="dxa" w:w="1162"/>
          </w:tcPr>
          <w:p>
            <w:pPr>
              <w:spacing w:after="0"/>
              <w:jc w:val="right"/>
            </w:pPr>
            <w:r>
              <w:rPr>
                <w:sz w:val="16"/>
              </w:rPr>
              <w:t>1</w:t>
            </w:r>
          </w:p>
        </w:tc>
        <w:tc>
          <w:tcPr>
            <w:tcW w:type="dxa" w:w="1162"/>
          </w:tcPr>
          <w:p>
            <w:pPr>
              <w:spacing w:after="0"/>
              <w:jc w:val="right"/>
            </w:pPr>
            <w:r>
              <w:rPr>
                <w:sz w:val="16"/>
              </w:rPr>
              <w:t>0</w:t>
            </w:r>
          </w:p>
        </w:tc>
        <w:tc>
          <w:tcPr>
            <w:tcW w:type="dxa" w:w="1294"/>
          </w:tcPr>
          <w:p>
            <w:pPr>
              <w:spacing w:after="0"/>
              <w:jc w:val="right"/>
            </w:pPr>
            <w:r>
              <w:rPr>
                <w:sz w:val="16"/>
              </w:rPr>
              <w:t>1</w:t>
            </w:r>
          </w:p>
        </w:tc>
        <w:tc>
          <w:tcPr>
            <w:tcW w:type="dxa" w:w="2732"/>
          </w:tcPr>
          <w:p>
            <w:pPr>
              <w:spacing w:after="0"/>
              <w:jc w:val="left"/>
            </w:pPr>
          </w:p>
        </w:tc>
      </w:tr>
      <w:tr>
        <w:trPr>
          <w:cantSplit/>
        </w:trPr>
        <w:tc>
          <w:tcPr>
            <w:tcW w:type="dxa" w:w="1819"/>
          </w:tcPr>
          <w:p>
            <w:pPr>
              <w:spacing w:after="0"/>
              <w:jc w:val="left"/>
            </w:pPr>
            <w:r>
              <w:rPr>
                <w:sz w:val="16"/>
              </w:rPr>
              <w:t>Kimberly city</w:t>
            </w:r>
          </w:p>
        </w:tc>
        <w:tc>
          <w:tcPr>
            <w:tcW w:type="dxa" w:w="1294"/>
          </w:tcPr>
          <w:p>
            <w:pPr>
              <w:spacing w:after="0"/>
              <w:jc w:val="left"/>
            </w:pPr>
            <w:r>
              <w:rPr>
                <w:sz w:val="16"/>
              </w:rPr>
              <w:t>010265</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294"/>
          </w:tcPr>
          <w:p>
            <w:pPr>
              <w:spacing w:after="0"/>
              <w:jc w:val="right"/>
            </w:pPr>
            <w:r>
              <w:rPr>
                <w:sz w:val="16"/>
              </w:rPr>
              <w:t>0</w:t>
            </w:r>
          </w:p>
        </w:tc>
        <w:tc>
          <w:tcPr>
            <w:tcW w:type="dxa" w:w="2732"/>
          </w:tcPr>
          <w:p>
            <w:pPr>
              <w:spacing w:after="0"/>
              <w:jc w:val="left"/>
            </w:pPr>
          </w:p>
        </w:tc>
      </w:tr>
      <w:tr>
        <w:trPr>
          <w:cantSplit/>
        </w:trPr>
        <w:tc>
          <w:tcPr>
            <w:tcW w:type="dxa" w:w="1819"/>
          </w:tcPr>
          <w:p>
            <w:pPr>
              <w:spacing w:after="0"/>
              <w:jc w:val="left"/>
            </w:pPr>
            <w:r>
              <w:rPr>
                <w:sz w:val="16"/>
              </w:rPr>
              <w:t>Lake View town</w:t>
            </w:r>
          </w:p>
        </w:tc>
        <w:tc>
          <w:tcPr>
            <w:tcW w:type="dxa" w:w="1294"/>
          </w:tcPr>
          <w:p>
            <w:pPr>
              <w:spacing w:after="0"/>
              <w:jc w:val="left"/>
            </w:pPr>
            <w:r>
              <w:rPr>
                <w:sz w:val="16"/>
              </w:rPr>
              <w:t>010483</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294"/>
          </w:tcPr>
          <w:p>
            <w:pPr>
              <w:spacing w:after="0"/>
              <w:jc w:val="right"/>
            </w:pPr>
            <w:r>
              <w:rPr>
                <w:sz w:val="16"/>
              </w:rPr>
              <w:t>0</w:t>
            </w:r>
          </w:p>
        </w:tc>
        <w:tc>
          <w:tcPr>
            <w:tcW w:type="dxa" w:w="2732"/>
          </w:tcPr>
          <w:p>
            <w:pPr>
              <w:spacing w:after="0"/>
              <w:jc w:val="left"/>
            </w:pPr>
          </w:p>
        </w:tc>
      </w:tr>
      <w:tr>
        <w:trPr>
          <w:cantSplit/>
        </w:trPr>
        <w:tc>
          <w:tcPr>
            <w:tcW w:type="dxa" w:w="1819"/>
          </w:tcPr>
          <w:p>
            <w:pPr>
              <w:spacing w:after="0"/>
              <w:jc w:val="left"/>
            </w:pPr>
            <w:r>
              <w:rPr>
                <w:sz w:val="16"/>
              </w:rPr>
              <w:t>Leeds city</w:t>
            </w:r>
          </w:p>
        </w:tc>
        <w:tc>
          <w:tcPr>
            <w:tcW w:type="dxa" w:w="1294"/>
          </w:tcPr>
          <w:p>
            <w:pPr>
              <w:spacing w:after="0"/>
              <w:jc w:val="left"/>
            </w:pPr>
            <w:r>
              <w:rPr>
                <w:sz w:val="16"/>
              </w:rPr>
              <w:t>010125</w:t>
            </w:r>
          </w:p>
        </w:tc>
        <w:tc>
          <w:tcPr>
            <w:tcW w:type="dxa" w:w="1162"/>
          </w:tcPr>
          <w:p>
            <w:pPr>
              <w:spacing w:after="0"/>
              <w:jc w:val="right"/>
            </w:pPr>
            <w:r>
              <w:rPr>
                <w:sz w:val="16"/>
              </w:rPr>
              <w:t>0</w:t>
            </w:r>
          </w:p>
        </w:tc>
        <w:tc>
          <w:tcPr>
            <w:tcW w:type="dxa" w:w="1162"/>
          </w:tcPr>
          <w:p>
            <w:pPr>
              <w:spacing w:after="0"/>
              <w:jc w:val="right"/>
            </w:pPr>
            <w:r>
              <w:rPr>
                <w:sz w:val="16"/>
              </w:rPr>
              <w:t>1</w:t>
            </w:r>
          </w:p>
        </w:tc>
        <w:tc>
          <w:tcPr>
            <w:tcW w:type="dxa" w:w="1162"/>
          </w:tcPr>
          <w:p>
            <w:pPr>
              <w:spacing w:after="0"/>
              <w:jc w:val="right"/>
            </w:pPr>
            <w:r>
              <w:rPr>
                <w:sz w:val="16"/>
              </w:rPr>
              <w:t>8</w:t>
            </w:r>
          </w:p>
        </w:tc>
        <w:tc>
          <w:tcPr>
            <w:tcW w:type="dxa" w:w="1162"/>
          </w:tcPr>
          <w:p>
            <w:pPr>
              <w:spacing w:after="0"/>
              <w:jc w:val="right"/>
            </w:pPr>
            <w:r>
              <w:rPr>
                <w:sz w:val="16"/>
              </w:rPr>
              <w:t>1</w:t>
            </w:r>
          </w:p>
        </w:tc>
        <w:tc>
          <w:tcPr>
            <w:tcW w:type="dxa" w:w="1162"/>
          </w:tcPr>
          <w:p>
            <w:pPr>
              <w:spacing w:after="0"/>
              <w:jc w:val="right"/>
            </w:pPr>
            <w:r>
              <w:rPr>
                <w:sz w:val="16"/>
              </w:rPr>
              <w:t>8</w:t>
            </w:r>
          </w:p>
        </w:tc>
        <w:tc>
          <w:tcPr>
            <w:tcW w:type="dxa" w:w="1162"/>
          </w:tcPr>
          <w:p>
            <w:pPr>
              <w:spacing w:after="0"/>
              <w:jc w:val="right"/>
            </w:pPr>
            <w:r>
              <w:rPr>
                <w:sz w:val="16"/>
              </w:rPr>
              <w:t>0</w:t>
            </w:r>
          </w:p>
        </w:tc>
        <w:tc>
          <w:tcPr>
            <w:tcW w:type="dxa" w:w="1294"/>
          </w:tcPr>
          <w:p>
            <w:pPr>
              <w:spacing w:after="0"/>
              <w:jc w:val="right"/>
            </w:pPr>
            <w:r>
              <w:rPr>
                <w:sz w:val="16"/>
              </w:rPr>
              <w:t>2</w:t>
            </w:r>
          </w:p>
        </w:tc>
        <w:tc>
          <w:tcPr>
            <w:tcW w:type="dxa" w:w="2732"/>
          </w:tcPr>
          <w:p>
            <w:pPr>
              <w:spacing w:after="0"/>
              <w:jc w:val="left"/>
            </w:pPr>
            <w:r>
              <w:rPr>
                <w:sz w:val="16"/>
              </w:rPr>
              <w:t>Whole community, including the part in St. Clair County and Shelby County; in-county portion (county table): FMA RL 0, FMA SRL 0, NFIP RL 5, NFIP SRL 0, any category 5.</w:t>
            </w:r>
          </w:p>
        </w:tc>
      </w:tr>
      <w:tr>
        <w:trPr>
          <w:cantSplit/>
        </w:trPr>
        <w:tc>
          <w:tcPr>
            <w:tcW w:type="dxa" w:w="1819"/>
          </w:tcPr>
          <w:p>
            <w:pPr>
              <w:spacing w:after="0"/>
              <w:jc w:val="left"/>
            </w:pPr>
            <w:r>
              <w:rPr>
                <w:sz w:val="16"/>
              </w:rPr>
              <w:t>Lipscomb city</w:t>
            </w:r>
          </w:p>
        </w:tc>
        <w:tc>
          <w:tcPr>
            <w:tcW w:type="dxa" w:w="1294"/>
          </w:tcPr>
          <w:p>
            <w:pPr>
              <w:spacing w:after="0"/>
              <w:jc w:val="left"/>
            </w:pPr>
            <w:r>
              <w:rPr>
                <w:sz w:val="16"/>
              </w:rPr>
              <w:t>010126</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294"/>
          </w:tcPr>
          <w:p>
            <w:pPr>
              <w:spacing w:after="0"/>
              <w:jc w:val="right"/>
            </w:pPr>
            <w:r>
              <w:rPr>
                <w:sz w:val="16"/>
              </w:rPr>
              <w:t>0</w:t>
            </w:r>
          </w:p>
        </w:tc>
        <w:tc>
          <w:tcPr>
            <w:tcW w:type="dxa" w:w="2732"/>
          </w:tcPr>
          <w:p>
            <w:pPr>
              <w:spacing w:after="0"/>
              <w:jc w:val="left"/>
            </w:pPr>
          </w:p>
        </w:tc>
      </w:tr>
      <w:tr>
        <w:trPr>
          <w:cantSplit/>
        </w:trPr>
        <w:tc>
          <w:tcPr>
            <w:tcW w:type="dxa" w:w="1819"/>
          </w:tcPr>
          <w:p>
            <w:pPr>
              <w:spacing w:after="0"/>
              <w:jc w:val="left"/>
            </w:pPr>
            <w:r>
              <w:rPr>
                <w:sz w:val="16"/>
              </w:rPr>
              <w:t>Maytown town</w:t>
            </w:r>
          </w:p>
        </w:tc>
        <w:tc>
          <w:tcPr>
            <w:tcW w:type="dxa" w:w="1294"/>
          </w:tcPr>
          <w:p>
            <w:pPr>
              <w:spacing w:after="0"/>
              <w:jc w:val="left"/>
            </w:pPr>
            <w:r>
              <w:rPr>
                <w:sz w:val="16"/>
              </w:rPr>
              <w:t>010421</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294"/>
          </w:tcPr>
          <w:p>
            <w:pPr>
              <w:spacing w:after="0"/>
              <w:jc w:val="right"/>
            </w:pPr>
            <w:r>
              <w:rPr>
                <w:sz w:val="16"/>
              </w:rPr>
              <w:t>0</w:t>
            </w:r>
          </w:p>
        </w:tc>
        <w:tc>
          <w:tcPr>
            <w:tcW w:type="dxa" w:w="2732"/>
          </w:tcPr>
          <w:p>
            <w:pPr>
              <w:spacing w:after="0"/>
              <w:jc w:val="left"/>
            </w:pPr>
          </w:p>
        </w:tc>
      </w:tr>
      <w:tr>
        <w:trPr>
          <w:cantSplit/>
        </w:trPr>
        <w:tc>
          <w:tcPr>
            <w:tcW w:type="dxa" w:w="1819"/>
          </w:tcPr>
          <w:p>
            <w:pPr>
              <w:spacing w:after="0"/>
              <w:jc w:val="left"/>
            </w:pPr>
            <w:r>
              <w:rPr>
                <w:sz w:val="16"/>
              </w:rPr>
              <w:t>Midfield city</w:t>
            </w:r>
          </w:p>
        </w:tc>
        <w:tc>
          <w:tcPr>
            <w:tcW w:type="dxa" w:w="1294"/>
          </w:tcPr>
          <w:p>
            <w:pPr>
              <w:spacing w:after="0"/>
              <w:jc w:val="left"/>
            </w:pPr>
            <w:r>
              <w:rPr>
                <w:sz w:val="16"/>
              </w:rPr>
              <w:t>010127</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7</w:t>
            </w:r>
          </w:p>
        </w:tc>
        <w:tc>
          <w:tcPr>
            <w:tcW w:type="dxa" w:w="1162"/>
          </w:tcPr>
          <w:p>
            <w:pPr>
              <w:spacing w:after="0"/>
              <w:jc w:val="right"/>
            </w:pPr>
            <w:r>
              <w:rPr>
                <w:sz w:val="16"/>
              </w:rPr>
              <w:t>0</w:t>
            </w:r>
          </w:p>
        </w:tc>
        <w:tc>
          <w:tcPr>
            <w:tcW w:type="dxa" w:w="1162"/>
          </w:tcPr>
          <w:p>
            <w:pPr>
              <w:spacing w:after="0"/>
              <w:jc w:val="right"/>
            </w:pPr>
            <w:r>
              <w:rPr>
                <w:sz w:val="16"/>
              </w:rPr>
              <w:t>7</w:t>
            </w:r>
          </w:p>
        </w:tc>
        <w:tc>
          <w:tcPr>
            <w:tcW w:type="dxa" w:w="1162"/>
          </w:tcPr>
          <w:p>
            <w:pPr>
              <w:spacing w:after="0"/>
              <w:jc w:val="right"/>
            </w:pPr>
            <w:r>
              <w:rPr>
                <w:sz w:val="16"/>
              </w:rPr>
              <w:t>0</w:t>
            </w:r>
          </w:p>
        </w:tc>
        <w:tc>
          <w:tcPr>
            <w:tcW w:type="dxa" w:w="1294"/>
          </w:tcPr>
          <w:p>
            <w:pPr>
              <w:spacing w:after="0"/>
              <w:jc w:val="right"/>
            </w:pPr>
            <w:r>
              <w:rPr>
                <w:sz w:val="16"/>
              </w:rPr>
              <w:t>1</w:t>
            </w:r>
          </w:p>
        </w:tc>
        <w:tc>
          <w:tcPr>
            <w:tcW w:type="dxa" w:w="2732"/>
          </w:tcPr>
          <w:p>
            <w:pPr>
              <w:spacing w:after="0"/>
              <w:jc w:val="left"/>
            </w:pPr>
          </w:p>
        </w:tc>
      </w:tr>
      <w:tr>
        <w:trPr>
          <w:cantSplit/>
        </w:trPr>
        <w:tc>
          <w:tcPr>
            <w:tcW w:type="dxa" w:w="1819"/>
          </w:tcPr>
          <w:p>
            <w:pPr>
              <w:spacing w:after="0"/>
              <w:jc w:val="left"/>
            </w:pPr>
            <w:r>
              <w:rPr>
                <w:sz w:val="16"/>
              </w:rPr>
              <w:t>Morris town</w:t>
            </w:r>
          </w:p>
        </w:tc>
        <w:tc>
          <w:tcPr>
            <w:tcW w:type="dxa" w:w="1294"/>
          </w:tcPr>
          <w:p>
            <w:pPr>
              <w:spacing w:after="0"/>
              <w:jc w:val="left"/>
            </w:pPr>
            <w:r>
              <w:rPr>
                <w:sz w:val="16"/>
              </w:rPr>
              <w:t>010264</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294"/>
          </w:tcPr>
          <w:p>
            <w:pPr>
              <w:spacing w:after="0"/>
              <w:jc w:val="right"/>
            </w:pPr>
            <w:r>
              <w:rPr>
                <w:sz w:val="16"/>
              </w:rPr>
              <w:t>0</w:t>
            </w:r>
          </w:p>
        </w:tc>
        <w:tc>
          <w:tcPr>
            <w:tcW w:type="dxa" w:w="2732"/>
          </w:tcPr>
          <w:p>
            <w:pPr>
              <w:spacing w:after="0"/>
              <w:jc w:val="left"/>
            </w:pPr>
          </w:p>
        </w:tc>
      </w:tr>
      <w:tr>
        <w:trPr>
          <w:cantSplit/>
        </w:trPr>
        <w:tc>
          <w:tcPr>
            <w:tcW w:type="dxa" w:w="1819"/>
          </w:tcPr>
          <w:p>
            <w:pPr>
              <w:spacing w:after="0"/>
              <w:jc w:val="left"/>
            </w:pPr>
            <w:r>
              <w:rPr>
                <w:sz w:val="16"/>
              </w:rPr>
              <w:t>Mountain Brook city</w:t>
            </w:r>
          </w:p>
        </w:tc>
        <w:tc>
          <w:tcPr>
            <w:tcW w:type="dxa" w:w="1294"/>
          </w:tcPr>
          <w:p>
            <w:pPr>
              <w:spacing w:after="0"/>
              <w:jc w:val="left"/>
            </w:pPr>
            <w:r>
              <w:rPr>
                <w:sz w:val="16"/>
              </w:rPr>
              <w:t>010128</w:t>
            </w:r>
          </w:p>
        </w:tc>
        <w:tc>
          <w:tcPr>
            <w:tcW w:type="dxa" w:w="1162"/>
          </w:tcPr>
          <w:p>
            <w:pPr>
              <w:spacing w:after="0"/>
              <w:jc w:val="right"/>
            </w:pPr>
            <w:r>
              <w:rPr>
                <w:sz w:val="16"/>
              </w:rPr>
              <w:t>1</w:t>
            </w:r>
          </w:p>
        </w:tc>
        <w:tc>
          <w:tcPr>
            <w:tcW w:type="dxa" w:w="1162"/>
          </w:tcPr>
          <w:p>
            <w:pPr>
              <w:spacing w:after="0"/>
              <w:jc w:val="right"/>
            </w:pPr>
            <w:r>
              <w:rPr>
                <w:sz w:val="16"/>
              </w:rPr>
              <w:t>3</w:t>
            </w:r>
          </w:p>
        </w:tc>
        <w:tc>
          <w:tcPr>
            <w:tcW w:type="dxa" w:w="1162"/>
          </w:tcPr>
          <w:p>
            <w:pPr>
              <w:spacing w:after="0"/>
              <w:jc w:val="right"/>
            </w:pPr>
            <w:r>
              <w:rPr>
                <w:sz w:val="16"/>
              </w:rPr>
              <w:t>19</w:t>
            </w:r>
          </w:p>
        </w:tc>
        <w:tc>
          <w:tcPr>
            <w:tcW w:type="dxa" w:w="1162"/>
          </w:tcPr>
          <w:p>
            <w:pPr>
              <w:spacing w:after="0"/>
              <w:jc w:val="right"/>
            </w:pPr>
            <w:r>
              <w:rPr>
                <w:sz w:val="16"/>
              </w:rPr>
              <w:t>3</w:t>
            </w:r>
          </w:p>
        </w:tc>
        <w:tc>
          <w:tcPr>
            <w:tcW w:type="dxa" w:w="1162"/>
          </w:tcPr>
          <w:p>
            <w:pPr>
              <w:spacing w:after="0"/>
              <w:jc w:val="right"/>
            </w:pPr>
            <w:r>
              <w:rPr>
                <w:sz w:val="16"/>
              </w:rPr>
              <w:t>19</w:t>
            </w:r>
          </w:p>
        </w:tc>
        <w:tc>
          <w:tcPr>
            <w:tcW w:type="dxa" w:w="1162"/>
          </w:tcPr>
          <w:p>
            <w:pPr>
              <w:spacing w:after="0"/>
              <w:jc w:val="right"/>
            </w:pPr>
            <w:r>
              <w:rPr>
                <w:sz w:val="16"/>
              </w:rPr>
              <w:t>0</w:t>
            </w:r>
          </w:p>
        </w:tc>
        <w:tc>
          <w:tcPr>
            <w:tcW w:type="dxa" w:w="1294"/>
          </w:tcPr>
          <w:p>
            <w:pPr>
              <w:spacing w:after="0"/>
              <w:jc w:val="right"/>
            </w:pPr>
            <w:r>
              <w:rPr>
                <w:sz w:val="16"/>
              </w:rPr>
              <w:t>7</w:t>
            </w:r>
          </w:p>
        </w:tc>
        <w:tc>
          <w:tcPr>
            <w:tcW w:type="dxa" w:w="2732"/>
          </w:tcPr>
          <w:p>
            <w:pPr>
              <w:spacing w:after="0"/>
              <w:jc w:val="left"/>
            </w:pPr>
          </w:p>
        </w:tc>
      </w:tr>
      <w:tr>
        <w:trPr>
          <w:cantSplit/>
        </w:trPr>
        <w:tc>
          <w:tcPr>
            <w:tcW w:type="dxa" w:w="1819"/>
          </w:tcPr>
          <w:p>
            <w:pPr>
              <w:spacing w:after="0"/>
              <w:jc w:val="left"/>
            </w:pPr>
            <w:r>
              <w:rPr>
                <w:sz w:val="16"/>
              </w:rPr>
              <w:t>Mulga town</w:t>
            </w:r>
          </w:p>
        </w:tc>
        <w:tc>
          <w:tcPr>
            <w:tcW w:type="dxa" w:w="1294"/>
          </w:tcPr>
          <w:p>
            <w:pPr>
              <w:spacing w:after="0"/>
              <w:jc w:val="left"/>
            </w:pPr>
            <w:r>
              <w:rPr>
                <w:sz w:val="16"/>
              </w:rPr>
              <w:t>010129</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294"/>
          </w:tcPr>
          <w:p>
            <w:pPr>
              <w:spacing w:after="0"/>
              <w:jc w:val="right"/>
            </w:pPr>
            <w:r>
              <w:rPr>
                <w:sz w:val="16"/>
              </w:rPr>
              <w:t>0</w:t>
            </w:r>
          </w:p>
        </w:tc>
        <w:tc>
          <w:tcPr>
            <w:tcW w:type="dxa" w:w="2732"/>
          </w:tcPr>
          <w:p>
            <w:pPr>
              <w:spacing w:after="0"/>
              <w:jc w:val="left"/>
            </w:pPr>
          </w:p>
        </w:tc>
      </w:tr>
      <w:tr>
        <w:trPr>
          <w:cantSplit/>
        </w:trPr>
        <w:tc>
          <w:tcPr>
            <w:tcW w:type="dxa" w:w="1819"/>
          </w:tcPr>
          <w:p>
            <w:pPr>
              <w:spacing w:after="0"/>
              <w:jc w:val="left"/>
            </w:pPr>
            <w:r>
              <w:rPr>
                <w:sz w:val="16"/>
              </w:rPr>
              <w:t>North Johns town</w:t>
            </w:r>
          </w:p>
        </w:tc>
        <w:tc>
          <w:tcPr>
            <w:tcW w:type="dxa" w:w="1294"/>
          </w:tcPr>
          <w:p>
            <w:pPr>
              <w:spacing w:after="0"/>
              <w:jc w:val="left"/>
            </w:pPr>
            <w:r>
              <w:rPr>
                <w:sz w:val="16"/>
              </w:rPr>
              <w:t>010396</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294"/>
          </w:tcPr>
          <w:p>
            <w:pPr>
              <w:spacing w:after="0"/>
              <w:jc w:val="right"/>
            </w:pPr>
            <w:r>
              <w:rPr>
                <w:sz w:val="16"/>
              </w:rPr>
              <w:t>0</w:t>
            </w:r>
          </w:p>
        </w:tc>
        <w:tc>
          <w:tcPr>
            <w:tcW w:type="dxa" w:w="2732"/>
          </w:tcPr>
          <w:p>
            <w:pPr>
              <w:spacing w:after="0"/>
              <w:jc w:val="left"/>
            </w:pPr>
          </w:p>
        </w:tc>
      </w:tr>
      <w:tr>
        <w:trPr>
          <w:cantSplit/>
        </w:trPr>
        <w:tc>
          <w:tcPr>
            <w:tcW w:type="dxa" w:w="1819"/>
          </w:tcPr>
          <w:p>
            <w:pPr>
              <w:spacing w:after="0"/>
              <w:jc w:val="left"/>
            </w:pPr>
            <w:r>
              <w:rPr>
                <w:sz w:val="16"/>
              </w:rPr>
              <w:t>Pinson city</w:t>
            </w:r>
          </w:p>
        </w:tc>
        <w:tc>
          <w:tcPr>
            <w:tcW w:type="dxa" w:w="1294"/>
          </w:tcPr>
          <w:p>
            <w:pPr>
              <w:spacing w:after="0"/>
              <w:jc w:val="left"/>
            </w:pPr>
            <w:r>
              <w:rPr>
                <w:sz w:val="16"/>
              </w:rPr>
              <w:t>010447</w:t>
            </w:r>
          </w:p>
        </w:tc>
        <w:tc>
          <w:tcPr>
            <w:tcW w:type="dxa" w:w="1162"/>
          </w:tcPr>
          <w:p>
            <w:pPr>
              <w:spacing w:after="0"/>
              <w:jc w:val="right"/>
            </w:pPr>
            <w:r>
              <w:rPr>
                <w:sz w:val="16"/>
              </w:rPr>
              <w:t>0</w:t>
            </w:r>
          </w:p>
        </w:tc>
        <w:tc>
          <w:tcPr>
            <w:tcW w:type="dxa" w:w="1162"/>
          </w:tcPr>
          <w:p>
            <w:pPr>
              <w:spacing w:after="0"/>
              <w:jc w:val="right"/>
            </w:pPr>
            <w:r>
              <w:rPr>
                <w:sz w:val="16"/>
              </w:rPr>
              <w:t>1</w:t>
            </w:r>
          </w:p>
        </w:tc>
        <w:tc>
          <w:tcPr>
            <w:tcW w:type="dxa" w:w="1162"/>
          </w:tcPr>
          <w:p>
            <w:pPr>
              <w:spacing w:after="0"/>
              <w:jc w:val="right"/>
            </w:pPr>
            <w:r>
              <w:rPr>
                <w:sz w:val="16"/>
              </w:rPr>
              <w:t>4</w:t>
            </w:r>
          </w:p>
        </w:tc>
        <w:tc>
          <w:tcPr>
            <w:tcW w:type="dxa" w:w="1162"/>
          </w:tcPr>
          <w:p>
            <w:pPr>
              <w:spacing w:after="0"/>
              <w:jc w:val="right"/>
            </w:pPr>
            <w:r>
              <w:rPr>
                <w:sz w:val="16"/>
              </w:rPr>
              <w:t>1</w:t>
            </w:r>
          </w:p>
        </w:tc>
        <w:tc>
          <w:tcPr>
            <w:tcW w:type="dxa" w:w="1162"/>
          </w:tcPr>
          <w:p>
            <w:pPr>
              <w:spacing w:after="0"/>
              <w:jc w:val="right"/>
            </w:pPr>
            <w:r>
              <w:rPr>
                <w:sz w:val="16"/>
              </w:rPr>
              <w:t>4</w:t>
            </w:r>
          </w:p>
        </w:tc>
        <w:tc>
          <w:tcPr>
            <w:tcW w:type="dxa" w:w="1162"/>
          </w:tcPr>
          <w:p>
            <w:pPr>
              <w:spacing w:after="0"/>
              <w:jc w:val="right"/>
            </w:pPr>
            <w:r>
              <w:rPr>
                <w:sz w:val="16"/>
              </w:rPr>
              <w:t>0</w:t>
            </w:r>
          </w:p>
        </w:tc>
        <w:tc>
          <w:tcPr>
            <w:tcW w:type="dxa" w:w="1294"/>
          </w:tcPr>
          <w:p>
            <w:pPr>
              <w:spacing w:after="0"/>
              <w:jc w:val="right"/>
            </w:pPr>
            <w:r>
              <w:rPr>
                <w:sz w:val="16"/>
              </w:rPr>
              <w:t>1</w:t>
            </w:r>
          </w:p>
        </w:tc>
        <w:tc>
          <w:tcPr>
            <w:tcW w:type="dxa" w:w="2732"/>
          </w:tcPr>
          <w:p>
            <w:pPr>
              <w:spacing w:after="0"/>
              <w:jc w:val="left"/>
            </w:pPr>
          </w:p>
        </w:tc>
      </w:tr>
      <w:tr>
        <w:trPr>
          <w:cantSplit/>
        </w:trPr>
        <w:tc>
          <w:tcPr>
            <w:tcW w:type="dxa" w:w="1819"/>
          </w:tcPr>
          <w:p>
            <w:pPr>
              <w:spacing w:after="0"/>
              <w:jc w:val="left"/>
            </w:pPr>
            <w:r>
              <w:rPr>
                <w:sz w:val="16"/>
              </w:rPr>
              <w:t>Pleasant Grove city</w:t>
            </w:r>
          </w:p>
        </w:tc>
        <w:tc>
          <w:tcPr>
            <w:tcW w:type="dxa" w:w="1294"/>
          </w:tcPr>
          <w:p>
            <w:pPr>
              <w:spacing w:after="0"/>
              <w:jc w:val="left"/>
            </w:pPr>
            <w:r>
              <w:rPr>
                <w:sz w:val="16"/>
              </w:rPr>
              <w:t>010268</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294"/>
          </w:tcPr>
          <w:p>
            <w:pPr>
              <w:spacing w:after="0"/>
              <w:jc w:val="right"/>
            </w:pPr>
            <w:r>
              <w:rPr>
                <w:sz w:val="16"/>
              </w:rPr>
              <w:t>0</w:t>
            </w:r>
          </w:p>
        </w:tc>
        <w:tc>
          <w:tcPr>
            <w:tcW w:type="dxa" w:w="2732"/>
          </w:tcPr>
          <w:p>
            <w:pPr>
              <w:spacing w:after="0"/>
              <w:jc w:val="left"/>
            </w:pPr>
          </w:p>
        </w:tc>
      </w:tr>
      <w:tr>
        <w:trPr>
          <w:cantSplit/>
        </w:trPr>
        <w:tc>
          <w:tcPr>
            <w:tcW w:type="dxa" w:w="1819"/>
          </w:tcPr>
          <w:p>
            <w:pPr>
              <w:spacing w:after="0"/>
              <w:jc w:val="left"/>
            </w:pPr>
            <w:r>
              <w:rPr>
                <w:sz w:val="16"/>
              </w:rPr>
              <w:t>Sylvan Springs town</w:t>
            </w:r>
          </w:p>
        </w:tc>
        <w:tc>
          <w:tcPr>
            <w:tcW w:type="dxa" w:w="1294"/>
          </w:tcPr>
          <w:p>
            <w:pPr>
              <w:spacing w:after="0"/>
              <w:jc w:val="left"/>
            </w:pPr>
            <w:r>
              <w:rPr>
                <w:sz w:val="16"/>
              </w:rPr>
              <w:t>010420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294"/>
          </w:tcPr>
          <w:p>
            <w:pPr>
              <w:spacing w:after="0"/>
              <w:jc w:val="right"/>
            </w:pPr>
            <w:r>
              <w:rPr>
                <w:sz w:val="16"/>
              </w:rPr>
              <w:t>0</w:t>
            </w:r>
          </w:p>
        </w:tc>
        <w:tc>
          <w:tcPr>
            <w:tcW w:type="dxa" w:w="2732"/>
          </w:tcPr>
          <w:p>
            <w:pPr>
              <w:spacing w:after="0"/>
              <w:jc w:val="left"/>
            </w:pPr>
          </w:p>
        </w:tc>
      </w:tr>
      <w:tr>
        <w:trPr>
          <w:cantSplit/>
        </w:trPr>
        <w:tc>
          <w:tcPr>
            <w:tcW w:type="dxa" w:w="1819"/>
          </w:tcPr>
          <w:p>
            <w:pPr>
              <w:spacing w:after="0"/>
              <w:jc w:val="left"/>
            </w:pPr>
            <w:r>
              <w:rPr>
                <w:sz w:val="16"/>
              </w:rPr>
              <w:t>Tarrant city</w:t>
            </w:r>
          </w:p>
        </w:tc>
        <w:tc>
          <w:tcPr>
            <w:tcW w:type="dxa" w:w="1294"/>
          </w:tcPr>
          <w:p>
            <w:pPr>
              <w:spacing w:after="0"/>
              <w:jc w:val="left"/>
            </w:pPr>
            <w:r>
              <w:rPr>
                <w:sz w:val="16"/>
              </w:rPr>
              <w:t>010131</w:t>
            </w:r>
          </w:p>
        </w:tc>
        <w:tc>
          <w:tcPr>
            <w:tcW w:type="dxa" w:w="1162"/>
          </w:tcPr>
          <w:p>
            <w:pPr>
              <w:spacing w:after="0"/>
              <w:jc w:val="right"/>
            </w:pPr>
            <w:r>
              <w:rPr>
                <w:sz w:val="16"/>
              </w:rPr>
              <w:t>0</w:t>
            </w:r>
          </w:p>
        </w:tc>
        <w:tc>
          <w:tcPr>
            <w:tcW w:type="dxa" w:w="1162"/>
          </w:tcPr>
          <w:p>
            <w:pPr>
              <w:spacing w:after="0"/>
              <w:jc w:val="right"/>
            </w:pPr>
            <w:r>
              <w:rPr>
                <w:sz w:val="16"/>
              </w:rPr>
              <w:t>2</w:t>
            </w:r>
          </w:p>
        </w:tc>
        <w:tc>
          <w:tcPr>
            <w:tcW w:type="dxa" w:w="1162"/>
          </w:tcPr>
          <w:p>
            <w:pPr>
              <w:spacing w:after="0"/>
              <w:jc w:val="right"/>
            </w:pPr>
            <w:r>
              <w:rPr>
                <w:sz w:val="16"/>
              </w:rPr>
              <w:t>5</w:t>
            </w:r>
          </w:p>
        </w:tc>
        <w:tc>
          <w:tcPr>
            <w:tcW w:type="dxa" w:w="1162"/>
          </w:tcPr>
          <w:p>
            <w:pPr>
              <w:spacing w:after="0"/>
              <w:jc w:val="right"/>
            </w:pPr>
            <w:r>
              <w:rPr>
                <w:sz w:val="16"/>
              </w:rPr>
              <w:t>2</w:t>
            </w:r>
          </w:p>
        </w:tc>
        <w:tc>
          <w:tcPr>
            <w:tcW w:type="dxa" w:w="1162"/>
          </w:tcPr>
          <w:p>
            <w:pPr>
              <w:spacing w:after="0"/>
              <w:jc w:val="right"/>
            </w:pPr>
            <w:r>
              <w:rPr>
                <w:sz w:val="16"/>
              </w:rPr>
              <w:t>5</w:t>
            </w:r>
          </w:p>
        </w:tc>
        <w:tc>
          <w:tcPr>
            <w:tcW w:type="dxa" w:w="1162"/>
          </w:tcPr>
          <w:p>
            <w:pPr>
              <w:spacing w:after="0"/>
              <w:jc w:val="right"/>
            </w:pPr>
            <w:r>
              <w:rPr>
                <w:sz w:val="16"/>
              </w:rPr>
              <w:t>0</w:t>
            </w:r>
          </w:p>
        </w:tc>
        <w:tc>
          <w:tcPr>
            <w:tcW w:type="dxa" w:w="1294"/>
          </w:tcPr>
          <w:p>
            <w:pPr>
              <w:spacing w:after="0"/>
              <w:jc w:val="right"/>
            </w:pPr>
            <w:r>
              <w:rPr>
                <w:sz w:val="16"/>
              </w:rPr>
              <w:t>0</w:t>
            </w:r>
          </w:p>
        </w:tc>
        <w:tc>
          <w:tcPr>
            <w:tcW w:type="dxa" w:w="2732"/>
          </w:tcPr>
          <w:p>
            <w:pPr>
              <w:spacing w:after="0"/>
              <w:jc w:val="left"/>
            </w:pPr>
          </w:p>
        </w:tc>
      </w:tr>
      <w:tr>
        <w:trPr>
          <w:cantSplit/>
        </w:trPr>
        <w:tc>
          <w:tcPr>
            <w:tcW w:type="dxa" w:w="1819"/>
          </w:tcPr>
          <w:p>
            <w:pPr>
              <w:spacing w:after="0"/>
              <w:jc w:val="left"/>
            </w:pPr>
            <w:r>
              <w:rPr>
                <w:sz w:val="16"/>
              </w:rPr>
              <w:t>Trafford town</w:t>
            </w:r>
          </w:p>
        </w:tc>
        <w:tc>
          <w:tcPr>
            <w:tcW w:type="dxa" w:w="1294"/>
          </w:tcPr>
          <w:p>
            <w:pPr>
              <w:spacing w:after="0"/>
              <w:jc w:val="left"/>
            </w:pPr>
            <w:r>
              <w:rPr>
                <w:sz w:val="16"/>
              </w:rPr>
              <w:t>010262</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294"/>
          </w:tcPr>
          <w:p>
            <w:pPr>
              <w:spacing w:after="0"/>
              <w:jc w:val="right"/>
            </w:pPr>
            <w:r>
              <w:rPr>
                <w:sz w:val="16"/>
              </w:rPr>
              <w:t>0</w:t>
            </w:r>
          </w:p>
        </w:tc>
        <w:tc>
          <w:tcPr>
            <w:tcW w:type="dxa" w:w="2732"/>
          </w:tcPr>
          <w:p>
            <w:pPr>
              <w:spacing w:after="0"/>
              <w:jc w:val="left"/>
            </w:pPr>
          </w:p>
        </w:tc>
      </w:tr>
      <w:tr>
        <w:trPr>
          <w:cantSplit/>
        </w:trPr>
        <w:tc>
          <w:tcPr>
            <w:tcW w:type="dxa" w:w="1819"/>
          </w:tcPr>
          <w:p>
            <w:pPr>
              <w:spacing w:after="0"/>
              <w:jc w:val="left"/>
            </w:pPr>
            <w:r>
              <w:rPr>
                <w:sz w:val="16"/>
              </w:rPr>
              <w:t>Trussville city</w:t>
            </w:r>
          </w:p>
        </w:tc>
        <w:tc>
          <w:tcPr>
            <w:tcW w:type="dxa" w:w="1294"/>
          </w:tcPr>
          <w:p>
            <w:pPr>
              <w:spacing w:after="0"/>
              <w:jc w:val="left"/>
            </w:pPr>
            <w:r>
              <w:rPr>
                <w:sz w:val="16"/>
              </w:rPr>
              <w:t>010133</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1</w:t>
            </w:r>
          </w:p>
        </w:tc>
        <w:tc>
          <w:tcPr>
            <w:tcW w:type="dxa" w:w="1162"/>
          </w:tcPr>
          <w:p>
            <w:pPr>
              <w:spacing w:after="0"/>
              <w:jc w:val="right"/>
            </w:pPr>
            <w:r>
              <w:rPr>
                <w:sz w:val="16"/>
              </w:rPr>
              <w:t>0</w:t>
            </w:r>
          </w:p>
        </w:tc>
        <w:tc>
          <w:tcPr>
            <w:tcW w:type="dxa" w:w="1162"/>
          </w:tcPr>
          <w:p>
            <w:pPr>
              <w:spacing w:after="0"/>
              <w:jc w:val="right"/>
            </w:pPr>
            <w:r>
              <w:rPr>
                <w:sz w:val="16"/>
              </w:rPr>
              <w:t>1</w:t>
            </w:r>
          </w:p>
        </w:tc>
        <w:tc>
          <w:tcPr>
            <w:tcW w:type="dxa" w:w="1162"/>
          </w:tcPr>
          <w:p>
            <w:pPr>
              <w:spacing w:after="0"/>
              <w:jc w:val="right"/>
            </w:pPr>
            <w:r>
              <w:rPr>
                <w:sz w:val="16"/>
              </w:rPr>
              <w:t>0</w:t>
            </w:r>
          </w:p>
        </w:tc>
        <w:tc>
          <w:tcPr>
            <w:tcW w:type="dxa" w:w="1294"/>
          </w:tcPr>
          <w:p>
            <w:pPr>
              <w:spacing w:after="0"/>
              <w:jc w:val="right"/>
            </w:pPr>
            <w:r>
              <w:rPr>
                <w:sz w:val="16"/>
              </w:rPr>
              <w:t>0</w:t>
            </w:r>
          </w:p>
        </w:tc>
        <w:tc>
          <w:tcPr>
            <w:tcW w:type="dxa" w:w="2732"/>
          </w:tcPr>
          <w:p>
            <w:pPr>
              <w:spacing w:after="0"/>
              <w:jc w:val="left"/>
            </w:pPr>
          </w:p>
        </w:tc>
      </w:tr>
      <w:tr>
        <w:trPr>
          <w:cantSplit/>
        </w:trPr>
        <w:tc>
          <w:tcPr>
            <w:tcW w:type="dxa" w:w="1819"/>
          </w:tcPr>
          <w:p>
            <w:pPr>
              <w:spacing w:after="0"/>
              <w:jc w:val="left"/>
            </w:pPr>
            <w:r>
              <w:rPr>
                <w:sz w:val="16"/>
              </w:rPr>
              <w:t>Vestavia Hills city</w:t>
            </w:r>
          </w:p>
        </w:tc>
        <w:tc>
          <w:tcPr>
            <w:tcW w:type="dxa" w:w="1294"/>
          </w:tcPr>
          <w:p>
            <w:pPr>
              <w:spacing w:after="0"/>
              <w:jc w:val="left"/>
            </w:pPr>
            <w:r>
              <w:rPr>
                <w:sz w:val="16"/>
              </w:rPr>
              <w:t>010132</w:t>
            </w:r>
          </w:p>
        </w:tc>
        <w:tc>
          <w:tcPr>
            <w:tcW w:type="dxa" w:w="1162"/>
          </w:tcPr>
          <w:p>
            <w:pPr>
              <w:spacing w:after="0"/>
              <w:jc w:val="right"/>
            </w:pPr>
            <w:r>
              <w:rPr>
                <w:sz w:val="16"/>
              </w:rPr>
              <w:t>1</w:t>
            </w:r>
          </w:p>
        </w:tc>
        <w:tc>
          <w:tcPr>
            <w:tcW w:type="dxa" w:w="1162"/>
          </w:tcPr>
          <w:p>
            <w:pPr>
              <w:spacing w:after="0"/>
              <w:jc w:val="right"/>
            </w:pPr>
            <w:r>
              <w:rPr>
                <w:sz w:val="16"/>
              </w:rPr>
              <w:t>2</w:t>
            </w:r>
          </w:p>
        </w:tc>
        <w:tc>
          <w:tcPr>
            <w:tcW w:type="dxa" w:w="1162"/>
          </w:tcPr>
          <w:p>
            <w:pPr>
              <w:spacing w:after="0"/>
              <w:jc w:val="right"/>
            </w:pPr>
            <w:r>
              <w:rPr>
                <w:sz w:val="16"/>
              </w:rPr>
              <w:t>15</w:t>
            </w:r>
          </w:p>
        </w:tc>
        <w:tc>
          <w:tcPr>
            <w:tcW w:type="dxa" w:w="1162"/>
          </w:tcPr>
          <w:p>
            <w:pPr>
              <w:spacing w:after="0"/>
              <w:jc w:val="right"/>
            </w:pPr>
            <w:r>
              <w:rPr>
                <w:sz w:val="16"/>
              </w:rPr>
              <w:t>2</w:t>
            </w:r>
          </w:p>
        </w:tc>
        <w:tc>
          <w:tcPr>
            <w:tcW w:type="dxa" w:w="1162"/>
          </w:tcPr>
          <w:p>
            <w:pPr>
              <w:spacing w:after="0"/>
              <w:jc w:val="right"/>
            </w:pPr>
            <w:r>
              <w:rPr>
                <w:sz w:val="16"/>
              </w:rPr>
              <w:t>16</w:t>
            </w:r>
          </w:p>
        </w:tc>
        <w:tc>
          <w:tcPr>
            <w:tcW w:type="dxa" w:w="1162"/>
          </w:tcPr>
          <w:p>
            <w:pPr>
              <w:spacing w:after="0"/>
              <w:jc w:val="right"/>
            </w:pPr>
            <w:r>
              <w:rPr>
                <w:sz w:val="16"/>
              </w:rPr>
              <w:t>0</w:t>
            </w:r>
          </w:p>
        </w:tc>
        <w:tc>
          <w:tcPr>
            <w:tcW w:type="dxa" w:w="1294"/>
          </w:tcPr>
          <w:p>
            <w:pPr>
              <w:spacing w:after="0"/>
              <w:jc w:val="right"/>
            </w:pPr>
            <w:r>
              <w:rPr>
                <w:sz w:val="16"/>
              </w:rPr>
              <w:t>7</w:t>
            </w:r>
          </w:p>
        </w:tc>
        <w:tc>
          <w:tcPr>
            <w:tcW w:type="dxa" w:w="2732"/>
          </w:tcPr>
          <w:p>
            <w:pPr>
              <w:spacing w:after="0"/>
              <w:jc w:val="left"/>
            </w:pPr>
          </w:p>
        </w:tc>
      </w:tr>
      <w:tr>
        <w:trPr>
          <w:cantSplit/>
        </w:trPr>
        <w:tc>
          <w:tcPr>
            <w:tcW w:type="dxa" w:w="1819"/>
          </w:tcPr>
          <w:p>
            <w:pPr>
              <w:spacing w:after="0"/>
              <w:jc w:val="left"/>
            </w:pPr>
            <w:r>
              <w:rPr>
                <w:sz w:val="16"/>
              </w:rPr>
              <w:t>Warrior city</w:t>
            </w:r>
          </w:p>
        </w:tc>
        <w:tc>
          <w:tcPr>
            <w:tcW w:type="dxa" w:w="1294"/>
          </w:tcPr>
          <w:p>
            <w:pPr>
              <w:spacing w:after="0"/>
              <w:jc w:val="left"/>
            </w:pPr>
            <w:r>
              <w:rPr>
                <w:sz w:val="16"/>
              </w:rPr>
              <w:t>010263</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294"/>
          </w:tcPr>
          <w:p>
            <w:pPr>
              <w:spacing w:after="0"/>
              <w:jc w:val="right"/>
            </w:pPr>
            <w:r>
              <w:rPr>
                <w:sz w:val="16"/>
              </w:rPr>
              <w:t>0</w:t>
            </w:r>
          </w:p>
        </w:tc>
        <w:tc>
          <w:tcPr>
            <w:tcW w:type="dxa" w:w="2732"/>
          </w:tcPr>
          <w:p>
            <w:pPr>
              <w:spacing w:after="0"/>
              <w:jc w:val="left"/>
            </w:pPr>
          </w:p>
        </w:tc>
      </w:tr>
      <w:tr>
        <w:trPr>
          <w:cantSplit/>
        </w:trPr>
        <w:tc>
          <w:tcPr>
            <w:tcW w:type="dxa" w:w="1819"/>
          </w:tcPr>
          <w:p>
            <w:pPr>
              <w:spacing w:after="0"/>
              <w:jc w:val="left"/>
            </w:pPr>
            <w:r>
              <w:rPr>
                <w:sz w:val="16"/>
              </w:rPr>
              <w:t>West Jefferson town</w:t>
            </w:r>
          </w:p>
        </w:tc>
        <w:tc>
          <w:tcPr>
            <w:tcW w:type="dxa" w:w="1294"/>
          </w:tcPr>
          <w:p>
            <w:pPr>
              <w:spacing w:after="0"/>
              <w:jc w:val="left"/>
            </w:pPr>
            <w:r>
              <w:rPr>
                <w:sz w:val="16"/>
              </w:rPr>
              <w:t>010402</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162"/>
          </w:tcPr>
          <w:p>
            <w:pPr>
              <w:spacing w:after="0"/>
              <w:jc w:val="right"/>
            </w:pPr>
            <w:r>
              <w:rPr>
                <w:sz w:val="16"/>
              </w:rPr>
              <w:t>0</w:t>
            </w:r>
          </w:p>
        </w:tc>
        <w:tc>
          <w:tcPr>
            <w:tcW w:type="dxa" w:w="1294"/>
          </w:tcPr>
          <w:p>
            <w:pPr>
              <w:spacing w:after="0"/>
              <w:jc w:val="right"/>
            </w:pPr>
            <w:r>
              <w:rPr>
                <w:sz w:val="16"/>
              </w:rPr>
              <w:t>0</w:t>
            </w:r>
          </w:p>
        </w:tc>
        <w:tc>
          <w:tcPr>
            <w:tcW w:type="dxa" w:w="273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9</w:t>
            </w:r>
          </w:p>
        </w:tc>
        <w:tc>
          <w:tcPr>
            <w:tcW w:type="dxa" w:w="1496"/>
          </w:tcPr>
          <w:p>
            <w:pPr>
              <w:spacing w:after="0"/>
              <w:jc w:val="right"/>
            </w:pPr>
            <w:r>
              <w:rPr>
                <w:sz w:val="16"/>
              </w:rPr>
              <w:t>21</w:t>
            </w:r>
          </w:p>
        </w:tc>
        <w:tc>
          <w:tcPr>
            <w:tcW w:type="dxa" w:w="1496"/>
          </w:tcPr>
          <w:p>
            <w:pPr>
              <w:spacing w:after="0"/>
              <w:jc w:val="right"/>
            </w:pPr>
            <w:r>
              <w:rPr>
                <w:sz w:val="16"/>
              </w:rPr>
              <w:t>210</w:t>
            </w:r>
          </w:p>
        </w:tc>
        <w:tc>
          <w:tcPr>
            <w:tcW w:type="dxa" w:w="1496"/>
          </w:tcPr>
          <w:p>
            <w:pPr>
              <w:spacing w:after="0"/>
              <w:jc w:val="right"/>
            </w:pPr>
            <w:r>
              <w:rPr>
                <w:sz w:val="16"/>
              </w:rPr>
              <w:t>20</w:t>
            </w:r>
          </w:p>
        </w:tc>
        <w:tc>
          <w:tcPr>
            <w:tcW w:type="dxa" w:w="1496"/>
          </w:tcPr>
          <w:p>
            <w:pPr>
              <w:spacing w:after="0"/>
              <w:jc w:val="right"/>
            </w:pPr>
            <w:r>
              <w:rPr>
                <w:sz w:val="16"/>
              </w:rPr>
              <w:t>216</w:t>
            </w:r>
          </w:p>
        </w:tc>
        <w:tc>
          <w:tcPr>
            <w:tcW w:type="dxa" w:w="1496"/>
          </w:tcPr>
          <w:p>
            <w:pPr>
              <w:spacing w:after="0"/>
              <w:jc w:val="right"/>
            </w:pPr>
            <w:r>
              <w:rPr>
                <w:sz w:val="16"/>
              </w:rPr>
              <w:t>4</w:t>
            </w:r>
          </w:p>
        </w:tc>
        <w:tc>
          <w:tcPr>
            <w:tcW w:type="dxa" w:w="1665"/>
          </w:tcPr>
          <w:p>
            <w:pPr>
              <w:spacing w:after="0"/>
              <w:jc w:val="right"/>
            </w:pPr>
            <w:r>
              <w:rPr>
                <w:sz w:val="16"/>
              </w:rPr>
              <w:t>49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46</w:t>
            </w:r>
          </w:p>
        </w:tc>
        <w:tc>
          <w:tcPr>
            <w:tcW w:type="dxa" w:w="1496"/>
          </w:tcPr>
          <w:p>
            <w:pPr>
              <w:spacing w:after="0"/>
              <w:jc w:val="right"/>
            </w:pPr>
            <w:r>
              <w:rPr>
                <w:sz w:val="16"/>
              </w:rPr>
              <w:t>11</w:t>
            </w:r>
          </w:p>
        </w:tc>
        <w:tc>
          <w:tcPr>
            <w:tcW w:type="dxa" w:w="1496"/>
          </w:tcPr>
          <w:p>
            <w:pPr>
              <w:spacing w:after="0"/>
              <w:jc w:val="right"/>
            </w:pPr>
            <w:r>
              <w:rPr>
                <w:sz w:val="16"/>
              </w:rPr>
              <w:t>46</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5 properties are FMA repetitive loss but not NFIP repetitive loss, and 267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Jefferson County, AL: risk-assessment baseline packet, release 2026-10 (data as of 2026-09-30; County FIPS 01073). Automated baseline. </w:t>
      </w:r>
      <w:hyperlink r:id="rId15">
        <w:r>
          <w:rPr>
            <w:color w:val="1F4E99"/>
            <w:sz w:val="17"/>
            <w:u w:val="single"/>
          </w:rPr>
          <w:t>https://hazardplain.org/al/01073/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County, AL: Risk-assessment baseline packet</dc:title>
  <dc:subject>Hazard Plain release 2026-10, as of 2026-09-30. Automated baseline</dc:subject>
  <dc:creator>Hazard Plain</dc:creator>
  <cp:keywords>Hazard Plain; hazard mitigation; risk assessment; 01073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