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Jackson County, AL</w:t>
      </w:r>
    </w:p>
    <w:p>
      <w:pPr>
        <w:spacing w:after="120" w:before="0"/>
      </w:pPr>
      <w:r>
        <w:rPr>
          <w:color w:val="555555"/>
          <w:sz w:val="24"/>
        </w:rPr>
        <w:t>Risk-assessment baseline packet</w:t>
      </w:r>
    </w:p>
    <w:p>
      <w:pPr>
        <w:spacing w:after="120" w:before="0"/>
      </w:pPr>
      <w:r>
        <w:rPr>
          <w:b/>
          <w:sz w:val="18"/>
        </w:rPr>
        <w:t xml:space="preserve">County FIPS: </w:t>
      </w:r>
      <w:r>
        <w:rPr>
          <w:sz w:val="18"/>
        </w:rPr>
        <w:t>01071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2026-03-16. Plan: Division F, Phase 2 (FEMA plan 108092), approved 2021-03-17.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2021-03-17: 1 new hazard declaration (1 incident): EM-3618-AL (Hurricane Helene).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469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($13,478,147 a year), Tornado ($6,420,497) and Cold Wave ($3,310,579).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2026-03-16</w:t>
      </w:r>
    </w:p>
    <w:p>
      <w:pPr>
        <w:keepNext/>
        <w:spacing w:after="40" w:before="0"/>
      </w:pPr>
      <w:r>
        <w:rPr>
          <w:b/>
        </w:rPr>
        <w:t xml:space="preserve">Plan: </w:t>
      </w:r>
      <w:r>
        <w:rPr/>
        <w:t>Division F, Phase 2 (FEMA plan 108092)</w:t>
      </w:r>
    </w:p>
    <w:p>
      <w:pPr>
        <w:keepNext/>
        <w:spacing w:after="40" w:before="0"/>
      </w:pPr>
      <w:r>
        <w:rPr>
          <w:b/>
        </w:rPr>
        <w:t xml:space="preserve">Approved: </w:t>
      </w:r>
      <w:r>
        <w:rPr/>
        <w:t>2021-03-17</w:t>
      </w:r>
    </w:p>
    <w:p>
      <w:pPr>
        <w:keepNext/>
        <w:spacing w:after="40" w:before="0"/>
      </w:pPr>
      <w:r>
        <w:rPr>
          <w:b/>
        </w:rPr>
        <w:t xml:space="preserve">Days since expiry: </w:t>
      </w:r>
      <w:r>
        <w:rPr/>
        <w:t>198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EM-3618-AL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898"/>
        <w:gridCol w:w="3208"/>
        <w:gridCol w:w="1037"/>
        <w:gridCol w:w="1037"/>
        <w:gridCol w:w="881"/>
        <w:gridCol w:w="317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98"/>
            <w:shd w:val="clear" w:color="auto" w:fill="E8E8E8"/>
          </w:tcPr>
          <w:p>
            <w:pPr>
              <w:spacing w:after="0"/>
              <w:jc w:val="left"/>
            </w:pPr>
            <w:r>
              <w:rPr>
                <w:b/>
                <w:sz w:val="16"/>
              </w:rPr>
              <w:t>Status</w:t>
            </w:r>
          </w:p>
        </w:tc>
        <w:tc>
          <w:tcPr>
            <w:tcW w:type="dxa" w:w="320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74"/>
            <w:shd w:val="clear" w:color="auto" w:fill="E8E8E8"/>
          </w:tcPr>
          <w:p>
            <w:pPr>
              <w:spacing w:after="0"/>
              <w:jc w:val="left"/>
            </w:pPr>
            <w:r>
              <w:rPr>
                <w:b/>
                <w:sz w:val="16"/>
              </w:rPr>
              <w:t>Notes</w:t>
            </w:r>
          </w:p>
        </w:tc>
      </w:tr>
      <w:tr>
        <w:trPr>
          <w:cantSplit/>
        </w:trPr>
        <w:tc>
          <w:tcPr>
            <w:tcW w:type="dxa" w:w="1483"/>
          </w:tcPr>
          <w:p>
            <w:pPr>
              <w:spacing w:after="0"/>
              <w:jc w:val="left"/>
            </w:pPr>
            <w:r>
              <w:rPr>
                <w:sz w:val="16"/>
              </w:rPr>
              <w:t>Jackson County (unincorporated area)</w:t>
            </w:r>
          </w:p>
        </w:tc>
        <w:tc>
          <w:tcPr>
            <w:tcW w:type="dxa" w:w="1394"/>
          </w:tcPr>
          <w:p>
            <w:pPr>
              <w:spacing w:after="0"/>
              <w:jc w:val="left"/>
            </w:pPr>
            <w:r>
              <w:rPr>
                <w:sz w:val="16"/>
              </w:rPr>
              <w:t>Unincorporated</w:t>
            </w:r>
          </w:p>
        </w:tc>
        <w:tc>
          <w:tcPr>
            <w:tcW w:type="dxa" w:w="1898"/>
          </w:tcPr>
          <w:p>
            <w:pPr>
              <w:spacing w:after="0"/>
              <w:jc w:val="left"/>
            </w:pPr>
            <w:r>
              <w:rPr>
                <w:sz w:val="16"/>
              </w:rPr>
              <w:t>Expired on 2026-03-16</w:t>
            </w:r>
          </w:p>
        </w:tc>
        <w:tc>
          <w:tcPr>
            <w:tcW w:type="dxa" w:w="3208"/>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81"/>
          </w:tcPr>
          <w:p>
            <w:pPr>
              <w:spacing w:after="0"/>
              <w:jc w:val="right"/>
            </w:pPr>
            <w:r>
              <w:rPr>
                <w:sz w:val="16"/>
              </w:rPr>
              <w:t>-198</w:t>
            </w:r>
          </w:p>
        </w:tc>
        <w:tc>
          <w:tcPr>
            <w:tcW w:type="dxa" w:w="3174"/>
          </w:tcPr>
          <w:p>
            <w:pPr>
              <w:spacing w:after="0"/>
              <w:jc w:val="left"/>
            </w:pPr>
            <w:r>
              <w:rPr>
                <w:sz w:val="16"/>
              </w:rPr>
              <w:t>this jurisdiction approved 2022-06-23</w:t>
            </w:r>
          </w:p>
        </w:tc>
      </w:tr>
      <w:tr>
        <w:trPr>
          <w:cantSplit/>
        </w:trPr>
        <w:tc>
          <w:tcPr>
            <w:tcW w:type="dxa" w:w="1483"/>
          </w:tcPr>
          <w:p>
            <w:pPr>
              <w:spacing w:after="0"/>
              <w:jc w:val="left"/>
            </w:pPr>
            <w:r>
              <w:rPr>
                <w:sz w:val="16"/>
              </w:rPr>
              <w:t>Bridgeport city</w:t>
            </w:r>
          </w:p>
        </w:tc>
        <w:tc>
          <w:tcPr>
            <w:tcW w:type="dxa" w:w="1394"/>
          </w:tcPr>
          <w:p>
            <w:pPr>
              <w:spacing w:after="0"/>
              <w:jc w:val="left"/>
            </w:pPr>
            <w:r>
              <w:rPr>
                <w:sz w:val="16"/>
              </w:rPr>
              <w:t>City</w:t>
            </w:r>
          </w:p>
        </w:tc>
        <w:tc>
          <w:tcPr>
            <w:tcW w:type="dxa" w:w="1898"/>
          </w:tcPr>
          <w:p>
            <w:pPr>
              <w:spacing w:after="0"/>
              <w:jc w:val="left"/>
            </w:pPr>
            <w:r>
              <w:rPr>
                <w:sz w:val="16"/>
              </w:rPr>
              <w:t>Expired on 2026-03-16</w:t>
            </w:r>
          </w:p>
        </w:tc>
        <w:tc>
          <w:tcPr>
            <w:tcW w:type="dxa" w:w="3208"/>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81"/>
          </w:tcPr>
          <w:p>
            <w:pPr>
              <w:spacing w:after="0"/>
              <w:jc w:val="right"/>
            </w:pPr>
            <w:r>
              <w:rPr>
                <w:sz w:val="16"/>
              </w:rPr>
              <w:t>-198</w:t>
            </w:r>
          </w:p>
        </w:tc>
        <w:tc>
          <w:tcPr>
            <w:tcW w:type="dxa" w:w="3174"/>
          </w:tcPr>
          <w:p>
            <w:pPr>
              <w:spacing w:after="0"/>
              <w:jc w:val="left"/>
            </w:pPr>
            <w:r>
              <w:rPr>
                <w:sz w:val="16"/>
              </w:rPr>
              <w:t>this jurisdiction approved 2023-02-09</w:t>
            </w:r>
          </w:p>
        </w:tc>
      </w:tr>
      <w:tr>
        <w:trPr>
          <w:cantSplit/>
        </w:trPr>
        <w:tc>
          <w:tcPr>
            <w:tcW w:type="dxa" w:w="1483"/>
          </w:tcPr>
          <w:p>
            <w:pPr>
              <w:spacing w:after="0"/>
              <w:jc w:val="left"/>
            </w:pPr>
            <w:r>
              <w:rPr>
                <w:sz w:val="16"/>
              </w:rPr>
              <w:t>Dutton town</w:t>
            </w:r>
          </w:p>
        </w:tc>
        <w:tc>
          <w:tcPr>
            <w:tcW w:type="dxa" w:w="1394"/>
          </w:tcPr>
          <w:p>
            <w:pPr>
              <w:spacing w:after="0"/>
              <w:jc w:val="left"/>
            </w:pPr>
            <w:r>
              <w:rPr>
                <w:sz w:val="16"/>
              </w:rPr>
              <w:t>Town</w:t>
            </w:r>
          </w:p>
        </w:tc>
        <w:tc>
          <w:tcPr>
            <w:tcW w:type="dxa" w:w="1898"/>
          </w:tcPr>
          <w:p>
            <w:pPr>
              <w:spacing w:after="0"/>
              <w:jc w:val="left"/>
            </w:pPr>
            <w:r>
              <w:rPr>
                <w:sz w:val="16"/>
              </w:rPr>
              <w:t>Expired on 2026-03-16</w:t>
            </w:r>
          </w:p>
        </w:tc>
        <w:tc>
          <w:tcPr>
            <w:tcW w:type="dxa" w:w="3208"/>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81"/>
          </w:tcPr>
          <w:p>
            <w:pPr>
              <w:spacing w:after="0"/>
              <w:jc w:val="right"/>
            </w:pPr>
            <w:r>
              <w:rPr>
                <w:sz w:val="16"/>
              </w:rPr>
              <w:t>-198</w:t>
            </w:r>
          </w:p>
        </w:tc>
        <w:tc>
          <w:tcPr>
            <w:tcW w:type="dxa" w:w="3174"/>
          </w:tcPr>
          <w:p>
            <w:pPr>
              <w:spacing w:after="0"/>
              <w:jc w:val="left"/>
            </w:pPr>
            <w:r>
              <w:rPr>
                <w:sz w:val="16"/>
              </w:rPr>
              <w:t>this jurisdiction approved 2022-11-18</w:t>
            </w:r>
          </w:p>
        </w:tc>
      </w:tr>
      <w:tr>
        <w:trPr>
          <w:cantSplit/>
        </w:trPr>
        <w:tc>
          <w:tcPr>
            <w:tcW w:type="dxa" w:w="1483"/>
          </w:tcPr>
          <w:p>
            <w:pPr>
              <w:spacing w:after="0"/>
              <w:jc w:val="left"/>
            </w:pPr>
            <w:r>
              <w:rPr>
                <w:sz w:val="16"/>
              </w:rPr>
              <w:t>Hollywood town</w:t>
            </w:r>
          </w:p>
        </w:tc>
        <w:tc>
          <w:tcPr>
            <w:tcW w:type="dxa" w:w="1394"/>
          </w:tcPr>
          <w:p>
            <w:pPr>
              <w:spacing w:after="0"/>
              <w:jc w:val="left"/>
            </w:pPr>
            <w:r>
              <w:rPr>
                <w:sz w:val="16"/>
              </w:rPr>
              <w:t>Town</w:t>
            </w:r>
          </w:p>
        </w:tc>
        <w:tc>
          <w:tcPr>
            <w:tcW w:type="dxa" w:w="1898"/>
          </w:tcPr>
          <w:p>
            <w:pPr>
              <w:spacing w:after="0"/>
              <w:jc w:val="left"/>
            </w:pPr>
            <w:r>
              <w:rPr>
                <w:sz w:val="16"/>
              </w:rPr>
              <w:t>Expired on 2026-03-16</w:t>
            </w:r>
          </w:p>
        </w:tc>
        <w:tc>
          <w:tcPr>
            <w:tcW w:type="dxa" w:w="3208"/>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81"/>
          </w:tcPr>
          <w:p>
            <w:pPr>
              <w:spacing w:after="0"/>
              <w:jc w:val="right"/>
            </w:pPr>
            <w:r>
              <w:rPr>
                <w:sz w:val="16"/>
              </w:rPr>
              <w:t>-198</w:t>
            </w:r>
          </w:p>
        </w:tc>
        <w:tc>
          <w:tcPr>
            <w:tcW w:type="dxa" w:w="3174"/>
          </w:tcPr>
          <w:p>
            <w:pPr>
              <w:spacing w:after="0"/>
              <w:jc w:val="left"/>
            </w:pPr>
            <w:r>
              <w:rPr>
                <w:sz w:val="16"/>
              </w:rPr>
              <w:t>this jurisdiction approved 2023-04-28</w:t>
            </w:r>
          </w:p>
        </w:tc>
      </w:tr>
      <w:tr>
        <w:trPr>
          <w:cantSplit/>
        </w:trPr>
        <w:tc>
          <w:tcPr>
            <w:tcW w:type="dxa" w:w="1483"/>
          </w:tcPr>
          <w:p>
            <w:pPr>
              <w:spacing w:after="0"/>
              <w:jc w:val="left"/>
            </w:pPr>
            <w:r>
              <w:rPr>
                <w:sz w:val="16"/>
              </w:rPr>
              <w:t>Hytop town</w:t>
            </w:r>
          </w:p>
        </w:tc>
        <w:tc>
          <w:tcPr>
            <w:tcW w:type="dxa" w:w="1394"/>
          </w:tcPr>
          <w:p>
            <w:pPr>
              <w:spacing w:after="0"/>
              <w:jc w:val="left"/>
            </w:pPr>
            <w:r>
              <w:rPr>
                <w:sz w:val="16"/>
              </w:rPr>
              <w:t>Town</w:t>
            </w:r>
          </w:p>
        </w:tc>
        <w:tc>
          <w:tcPr>
            <w:tcW w:type="dxa" w:w="1898"/>
          </w:tcPr>
          <w:p>
            <w:pPr>
              <w:spacing w:after="0"/>
              <w:jc w:val="left"/>
            </w:pPr>
            <w:r>
              <w:rPr>
                <w:sz w:val="16"/>
              </w:rPr>
              <w:t>Expired on 2026-03-16</w:t>
            </w:r>
          </w:p>
        </w:tc>
        <w:tc>
          <w:tcPr>
            <w:tcW w:type="dxa" w:w="3208"/>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81"/>
          </w:tcPr>
          <w:p>
            <w:pPr>
              <w:spacing w:after="0"/>
              <w:jc w:val="right"/>
            </w:pPr>
            <w:r>
              <w:rPr>
                <w:sz w:val="16"/>
              </w:rPr>
              <w:t>-198</w:t>
            </w:r>
          </w:p>
        </w:tc>
        <w:tc>
          <w:tcPr>
            <w:tcW w:type="dxa" w:w="3174"/>
          </w:tcPr>
          <w:p>
            <w:pPr>
              <w:spacing w:after="0"/>
              <w:jc w:val="left"/>
            </w:pPr>
          </w:p>
        </w:tc>
      </w:tr>
      <w:tr>
        <w:trPr>
          <w:cantSplit/>
        </w:trPr>
        <w:tc>
          <w:tcPr>
            <w:tcW w:type="dxa" w:w="1483"/>
          </w:tcPr>
          <w:p>
            <w:pPr>
              <w:spacing w:after="0"/>
              <w:jc w:val="left"/>
            </w:pPr>
            <w:r>
              <w:rPr>
                <w:sz w:val="16"/>
              </w:rPr>
              <w:t>Langston town</w:t>
            </w:r>
          </w:p>
        </w:tc>
        <w:tc>
          <w:tcPr>
            <w:tcW w:type="dxa" w:w="1394"/>
          </w:tcPr>
          <w:p>
            <w:pPr>
              <w:spacing w:after="0"/>
              <w:jc w:val="left"/>
            </w:pPr>
            <w:r>
              <w:rPr>
                <w:sz w:val="16"/>
              </w:rPr>
              <w:t>Town</w:t>
            </w:r>
          </w:p>
        </w:tc>
        <w:tc>
          <w:tcPr>
            <w:tcW w:type="dxa" w:w="1898"/>
          </w:tcPr>
          <w:p>
            <w:pPr>
              <w:spacing w:after="0"/>
              <w:jc w:val="left"/>
            </w:pPr>
            <w:r>
              <w:rPr>
                <w:sz w:val="16"/>
              </w:rPr>
              <w:t>Expired on 2026-03-16</w:t>
            </w:r>
          </w:p>
        </w:tc>
        <w:tc>
          <w:tcPr>
            <w:tcW w:type="dxa" w:w="3208"/>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81"/>
          </w:tcPr>
          <w:p>
            <w:pPr>
              <w:spacing w:after="0"/>
              <w:jc w:val="right"/>
            </w:pPr>
            <w:r>
              <w:rPr>
                <w:sz w:val="16"/>
              </w:rPr>
              <w:t>-198</w:t>
            </w:r>
          </w:p>
        </w:tc>
        <w:tc>
          <w:tcPr>
            <w:tcW w:type="dxa" w:w="3174"/>
          </w:tcPr>
          <w:p>
            <w:pPr>
              <w:spacing w:after="0"/>
              <w:jc w:val="left"/>
            </w:pPr>
            <w:r>
              <w:rPr>
                <w:sz w:val="16"/>
              </w:rPr>
              <w:t>this jurisdiction approved 2022-11-18</w:t>
            </w:r>
          </w:p>
        </w:tc>
      </w:tr>
      <w:tr>
        <w:trPr>
          <w:cantSplit/>
        </w:trPr>
        <w:tc>
          <w:tcPr>
            <w:tcW w:type="dxa" w:w="1483"/>
          </w:tcPr>
          <w:p>
            <w:pPr>
              <w:spacing w:after="0"/>
              <w:jc w:val="left"/>
            </w:pPr>
            <w:r>
              <w:rPr>
                <w:sz w:val="16"/>
              </w:rPr>
              <w:t>Paint Rock town</w:t>
            </w:r>
          </w:p>
        </w:tc>
        <w:tc>
          <w:tcPr>
            <w:tcW w:type="dxa" w:w="1394"/>
          </w:tcPr>
          <w:p>
            <w:pPr>
              <w:spacing w:after="0"/>
              <w:jc w:val="left"/>
            </w:pPr>
            <w:r>
              <w:rPr>
                <w:sz w:val="16"/>
              </w:rPr>
              <w:t>Town</w:t>
            </w:r>
          </w:p>
        </w:tc>
        <w:tc>
          <w:tcPr>
            <w:tcW w:type="dxa" w:w="1898"/>
          </w:tcPr>
          <w:p>
            <w:pPr>
              <w:spacing w:after="0"/>
              <w:jc w:val="left"/>
            </w:pPr>
            <w:r>
              <w:rPr>
                <w:sz w:val="16"/>
              </w:rPr>
              <w:t>Expired on 2026-03-16</w:t>
            </w:r>
          </w:p>
        </w:tc>
        <w:tc>
          <w:tcPr>
            <w:tcW w:type="dxa" w:w="3208"/>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81"/>
          </w:tcPr>
          <w:p>
            <w:pPr>
              <w:spacing w:after="0"/>
              <w:jc w:val="right"/>
            </w:pPr>
            <w:r>
              <w:rPr>
                <w:sz w:val="16"/>
              </w:rPr>
              <w:t>-198</w:t>
            </w:r>
          </w:p>
        </w:tc>
        <w:tc>
          <w:tcPr>
            <w:tcW w:type="dxa" w:w="3174"/>
          </w:tcPr>
          <w:p>
            <w:pPr>
              <w:spacing w:after="0"/>
              <w:jc w:val="left"/>
            </w:pPr>
            <w:r>
              <w:rPr>
                <w:sz w:val="16"/>
              </w:rPr>
              <w:t>this jurisdiction approved 2023-04-14</w:t>
            </w:r>
          </w:p>
        </w:tc>
      </w:tr>
      <w:tr>
        <w:trPr>
          <w:cantSplit/>
        </w:trPr>
        <w:tc>
          <w:tcPr>
            <w:tcW w:type="dxa" w:w="1483"/>
          </w:tcPr>
          <w:p>
            <w:pPr>
              <w:spacing w:after="0"/>
              <w:jc w:val="left"/>
            </w:pPr>
            <w:r>
              <w:rPr>
                <w:sz w:val="16"/>
              </w:rPr>
              <w:t>Pisgah town</w:t>
            </w:r>
          </w:p>
        </w:tc>
        <w:tc>
          <w:tcPr>
            <w:tcW w:type="dxa" w:w="1394"/>
          </w:tcPr>
          <w:p>
            <w:pPr>
              <w:spacing w:after="0"/>
              <w:jc w:val="left"/>
            </w:pPr>
            <w:r>
              <w:rPr>
                <w:sz w:val="16"/>
              </w:rPr>
              <w:t>Town</w:t>
            </w:r>
          </w:p>
        </w:tc>
        <w:tc>
          <w:tcPr>
            <w:tcW w:type="dxa" w:w="1898"/>
          </w:tcPr>
          <w:p>
            <w:pPr>
              <w:spacing w:after="0"/>
              <w:jc w:val="left"/>
            </w:pPr>
            <w:r>
              <w:rPr>
                <w:sz w:val="16"/>
              </w:rPr>
              <w:t>Expired on 2026-03-16</w:t>
            </w:r>
          </w:p>
        </w:tc>
        <w:tc>
          <w:tcPr>
            <w:tcW w:type="dxa" w:w="3208"/>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81"/>
          </w:tcPr>
          <w:p>
            <w:pPr>
              <w:spacing w:after="0"/>
              <w:jc w:val="right"/>
            </w:pPr>
            <w:r>
              <w:rPr>
                <w:sz w:val="16"/>
              </w:rPr>
              <w:t>-198</w:t>
            </w:r>
          </w:p>
        </w:tc>
        <w:tc>
          <w:tcPr>
            <w:tcW w:type="dxa" w:w="3174"/>
          </w:tcPr>
          <w:p>
            <w:pPr>
              <w:spacing w:after="0"/>
              <w:jc w:val="left"/>
            </w:pPr>
            <w:r>
              <w:rPr>
                <w:sz w:val="16"/>
              </w:rPr>
              <w:t>this jurisdiction approved 2023-02-09</w:t>
            </w:r>
          </w:p>
        </w:tc>
      </w:tr>
      <w:tr>
        <w:trPr>
          <w:cantSplit/>
        </w:trPr>
        <w:tc>
          <w:tcPr>
            <w:tcW w:type="dxa" w:w="1483"/>
          </w:tcPr>
          <w:p>
            <w:pPr>
              <w:spacing w:after="0"/>
              <w:jc w:val="left"/>
            </w:pPr>
            <w:r>
              <w:rPr>
                <w:sz w:val="16"/>
              </w:rPr>
              <w:t>Pleasant Groves town</w:t>
            </w:r>
          </w:p>
        </w:tc>
        <w:tc>
          <w:tcPr>
            <w:tcW w:type="dxa" w:w="1394"/>
          </w:tcPr>
          <w:p>
            <w:pPr>
              <w:spacing w:after="0"/>
              <w:jc w:val="left"/>
            </w:pPr>
            <w:r>
              <w:rPr>
                <w:sz w:val="16"/>
              </w:rPr>
              <w:t>Town</w:t>
            </w:r>
          </w:p>
        </w:tc>
        <w:tc>
          <w:tcPr>
            <w:tcW w:type="dxa" w:w="1898"/>
          </w:tcPr>
          <w:p>
            <w:pPr>
              <w:spacing w:after="0"/>
              <w:jc w:val="left"/>
            </w:pPr>
            <w:r>
              <w:rPr>
                <w:sz w:val="16"/>
              </w:rPr>
              <w:t>Expired on 2026-03-16</w:t>
            </w:r>
          </w:p>
        </w:tc>
        <w:tc>
          <w:tcPr>
            <w:tcW w:type="dxa" w:w="3208"/>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81"/>
          </w:tcPr>
          <w:p>
            <w:pPr>
              <w:spacing w:after="0"/>
              <w:jc w:val="right"/>
            </w:pPr>
            <w:r>
              <w:rPr>
                <w:sz w:val="16"/>
              </w:rPr>
              <w:t>-198</w:t>
            </w:r>
          </w:p>
        </w:tc>
        <w:tc>
          <w:tcPr>
            <w:tcW w:type="dxa" w:w="3174"/>
          </w:tcPr>
          <w:p>
            <w:pPr>
              <w:spacing w:after="0"/>
              <w:jc w:val="left"/>
            </w:pPr>
            <w:r>
              <w:rPr>
                <w:sz w:val="16"/>
              </w:rPr>
              <w:t>this jurisdiction approved 2023-02-09</w:t>
            </w:r>
          </w:p>
        </w:tc>
      </w:tr>
      <w:tr>
        <w:trPr>
          <w:cantSplit/>
        </w:trPr>
        <w:tc>
          <w:tcPr>
            <w:tcW w:type="dxa" w:w="1483"/>
          </w:tcPr>
          <w:p>
            <w:pPr>
              <w:spacing w:after="0"/>
              <w:jc w:val="left"/>
            </w:pPr>
            <w:r>
              <w:rPr>
                <w:sz w:val="16"/>
              </w:rPr>
              <w:t>Scottsboro city</w:t>
            </w:r>
          </w:p>
        </w:tc>
        <w:tc>
          <w:tcPr>
            <w:tcW w:type="dxa" w:w="1394"/>
          </w:tcPr>
          <w:p>
            <w:pPr>
              <w:spacing w:after="0"/>
              <w:jc w:val="left"/>
            </w:pPr>
            <w:r>
              <w:rPr>
                <w:sz w:val="16"/>
              </w:rPr>
              <w:t>City</w:t>
            </w:r>
          </w:p>
        </w:tc>
        <w:tc>
          <w:tcPr>
            <w:tcW w:type="dxa" w:w="1898"/>
          </w:tcPr>
          <w:p>
            <w:pPr>
              <w:spacing w:after="0"/>
              <w:jc w:val="left"/>
            </w:pPr>
            <w:r>
              <w:rPr>
                <w:sz w:val="16"/>
              </w:rPr>
              <w:t>Expired on 2026-03-16</w:t>
            </w:r>
          </w:p>
        </w:tc>
        <w:tc>
          <w:tcPr>
            <w:tcW w:type="dxa" w:w="3208"/>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81"/>
          </w:tcPr>
          <w:p>
            <w:pPr>
              <w:spacing w:after="0"/>
              <w:jc w:val="right"/>
            </w:pPr>
            <w:r>
              <w:rPr>
                <w:sz w:val="16"/>
              </w:rPr>
              <w:t>-198</w:t>
            </w:r>
          </w:p>
        </w:tc>
        <w:tc>
          <w:tcPr>
            <w:tcW w:type="dxa" w:w="3174"/>
          </w:tcPr>
          <w:p>
            <w:pPr>
              <w:spacing w:after="0"/>
              <w:jc w:val="left"/>
            </w:pPr>
            <w:r>
              <w:rPr>
                <w:sz w:val="16"/>
              </w:rPr>
              <w:t>this jurisdiction approved 2023-02-09</w:t>
            </w:r>
          </w:p>
        </w:tc>
      </w:tr>
      <w:tr>
        <w:trPr>
          <w:cantSplit/>
        </w:trPr>
        <w:tc>
          <w:tcPr>
            <w:tcW w:type="dxa" w:w="1483"/>
          </w:tcPr>
          <w:p>
            <w:pPr>
              <w:spacing w:after="0"/>
              <w:jc w:val="left"/>
            </w:pPr>
            <w:r>
              <w:rPr>
                <w:sz w:val="16"/>
              </w:rPr>
              <w:t>Section town</w:t>
            </w:r>
          </w:p>
        </w:tc>
        <w:tc>
          <w:tcPr>
            <w:tcW w:type="dxa" w:w="1394"/>
          </w:tcPr>
          <w:p>
            <w:pPr>
              <w:spacing w:after="0"/>
              <w:jc w:val="left"/>
            </w:pPr>
            <w:r>
              <w:rPr>
                <w:sz w:val="16"/>
              </w:rPr>
              <w:t>Town</w:t>
            </w:r>
          </w:p>
        </w:tc>
        <w:tc>
          <w:tcPr>
            <w:tcW w:type="dxa" w:w="1898"/>
          </w:tcPr>
          <w:p>
            <w:pPr>
              <w:spacing w:after="0"/>
              <w:jc w:val="left"/>
            </w:pPr>
            <w:r>
              <w:rPr>
                <w:sz w:val="16"/>
              </w:rPr>
              <w:t>Expired on 2026-03-16</w:t>
            </w:r>
          </w:p>
        </w:tc>
        <w:tc>
          <w:tcPr>
            <w:tcW w:type="dxa" w:w="3208"/>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81"/>
          </w:tcPr>
          <w:p>
            <w:pPr>
              <w:spacing w:after="0"/>
              <w:jc w:val="right"/>
            </w:pPr>
            <w:r>
              <w:rPr>
                <w:sz w:val="16"/>
              </w:rPr>
              <w:t>-198</w:t>
            </w:r>
          </w:p>
        </w:tc>
        <w:tc>
          <w:tcPr>
            <w:tcW w:type="dxa" w:w="3174"/>
          </w:tcPr>
          <w:p>
            <w:pPr>
              <w:spacing w:after="0"/>
              <w:jc w:val="left"/>
            </w:pPr>
            <w:r>
              <w:rPr>
                <w:sz w:val="16"/>
              </w:rPr>
              <w:t>this jurisdiction approved 2023-05-01</w:t>
            </w:r>
          </w:p>
        </w:tc>
      </w:tr>
      <w:tr>
        <w:trPr>
          <w:cantSplit/>
        </w:trPr>
        <w:tc>
          <w:tcPr>
            <w:tcW w:type="dxa" w:w="1483"/>
          </w:tcPr>
          <w:p>
            <w:pPr>
              <w:spacing w:after="0"/>
              <w:jc w:val="left"/>
            </w:pPr>
            <w:r>
              <w:rPr>
                <w:sz w:val="16"/>
              </w:rPr>
              <w:t>Skyline town</w:t>
            </w:r>
          </w:p>
        </w:tc>
        <w:tc>
          <w:tcPr>
            <w:tcW w:type="dxa" w:w="1394"/>
          </w:tcPr>
          <w:p>
            <w:pPr>
              <w:spacing w:after="0"/>
              <w:jc w:val="left"/>
            </w:pPr>
            <w:r>
              <w:rPr>
                <w:sz w:val="16"/>
              </w:rPr>
              <w:t>Town</w:t>
            </w:r>
          </w:p>
        </w:tc>
        <w:tc>
          <w:tcPr>
            <w:tcW w:type="dxa" w:w="1898"/>
          </w:tcPr>
          <w:p>
            <w:pPr>
              <w:spacing w:after="0"/>
              <w:jc w:val="left"/>
            </w:pPr>
            <w:r>
              <w:rPr>
                <w:sz w:val="16"/>
              </w:rPr>
              <w:t>Expired on 2026-03-16</w:t>
            </w:r>
          </w:p>
        </w:tc>
        <w:tc>
          <w:tcPr>
            <w:tcW w:type="dxa" w:w="3208"/>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81"/>
          </w:tcPr>
          <w:p>
            <w:pPr>
              <w:spacing w:after="0"/>
              <w:jc w:val="right"/>
            </w:pPr>
            <w:r>
              <w:rPr>
                <w:sz w:val="16"/>
              </w:rPr>
              <w:t>-198</w:t>
            </w:r>
          </w:p>
        </w:tc>
        <w:tc>
          <w:tcPr>
            <w:tcW w:type="dxa" w:w="3174"/>
          </w:tcPr>
          <w:p>
            <w:pPr>
              <w:spacing w:after="0"/>
              <w:jc w:val="left"/>
            </w:pPr>
            <w:r>
              <w:rPr>
                <w:sz w:val="16"/>
              </w:rPr>
              <w:t>this jurisdiction approved 2023-02-09</w:t>
            </w:r>
          </w:p>
        </w:tc>
      </w:tr>
      <w:tr>
        <w:trPr>
          <w:cantSplit/>
        </w:trPr>
        <w:tc>
          <w:tcPr>
            <w:tcW w:type="dxa" w:w="1483"/>
          </w:tcPr>
          <w:p>
            <w:pPr>
              <w:spacing w:after="0"/>
              <w:jc w:val="left"/>
            </w:pPr>
            <w:r>
              <w:rPr>
                <w:sz w:val="16"/>
              </w:rPr>
              <w:t>Stevenson city</w:t>
            </w:r>
          </w:p>
        </w:tc>
        <w:tc>
          <w:tcPr>
            <w:tcW w:type="dxa" w:w="1394"/>
          </w:tcPr>
          <w:p>
            <w:pPr>
              <w:spacing w:after="0"/>
              <w:jc w:val="left"/>
            </w:pPr>
            <w:r>
              <w:rPr>
                <w:sz w:val="16"/>
              </w:rPr>
              <w:t>City</w:t>
            </w:r>
          </w:p>
        </w:tc>
        <w:tc>
          <w:tcPr>
            <w:tcW w:type="dxa" w:w="1898"/>
          </w:tcPr>
          <w:p>
            <w:pPr>
              <w:spacing w:after="0"/>
              <w:jc w:val="left"/>
            </w:pPr>
            <w:r>
              <w:rPr>
                <w:sz w:val="16"/>
              </w:rPr>
              <w:t>Expired on 2026-03-16</w:t>
            </w:r>
          </w:p>
        </w:tc>
        <w:tc>
          <w:tcPr>
            <w:tcW w:type="dxa" w:w="3208"/>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81"/>
          </w:tcPr>
          <w:p>
            <w:pPr>
              <w:spacing w:after="0"/>
              <w:jc w:val="right"/>
            </w:pPr>
            <w:r>
              <w:rPr>
                <w:sz w:val="16"/>
              </w:rPr>
              <w:t>-198</w:t>
            </w:r>
          </w:p>
        </w:tc>
        <w:tc>
          <w:tcPr>
            <w:tcW w:type="dxa" w:w="3174"/>
          </w:tcPr>
          <w:p>
            <w:pPr>
              <w:spacing w:after="0"/>
              <w:jc w:val="left"/>
            </w:pPr>
            <w:r>
              <w:rPr>
                <w:sz w:val="16"/>
              </w:rPr>
              <w:t>this jurisdiction approved 2023-05-19</w:t>
            </w:r>
          </w:p>
        </w:tc>
      </w:tr>
      <w:tr>
        <w:trPr>
          <w:cantSplit/>
        </w:trPr>
        <w:tc>
          <w:tcPr>
            <w:tcW w:type="dxa" w:w="1483"/>
          </w:tcPr>
          <w:p>
            <w:pPr>
              <w:spacing w:after="0"/>
              <w:jc w:val="left"/>
            </w:pPr>
            <w:r>
              <w:rPr>
                <w:sz w:val="16"/>
              </w:rPr>
              <w:t>Woodville town</w:t>
            </w:r>
          </w:p>
        </w:tc>
        <w:tc>
          <w:tcPr>
            <w:tcW w:type="dxa" w:w="1394"/>
          </w:tcPr>
          <w:p>
            <w:pPr>
              <w:spacing w:after="0"/>
              <w:jc w:val="left"/>
            </w:pPr>
            <w:r>
              <w:rPr>
                <w:sz w:val="16"/>
              </w:rPr>
              <w:t>Town</w:t>
            </w:r>
          </w:p>
        </w:tc>
        <w:tc>
          <w:tcPr>
            <w:tcW w:type="dxa" w:w="1898"/>
          </w:tcPr>
          <w:p>
            <w:pPr>
              <w:spacing w:after="0"/>
              <w:jc w:val="left"/>
            </w:pPr>
            <w:r>
              <w:rPr>
                <w:sz w:val="16"/>
              </w:rPr>
              <w:t>Expired on 2026-03-16</w:t>
            </w:r>
          </w:p>
        </w:tc>
        <w:tc>
          <w:tcPr>
            <w:tcW w:type="dxa" w:w="3208"/>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81"/>
          </w:tcPr>
          <w:p>
            <w:pPr>
              <w:spacing w:after="0"/>
              <w:jc w:val="right"/>
            </w:pPr>
            <w:r>
              <w:rPr>
                <w:sz w:val="16"/>
              </w:rPr>
              <w:t>-198</w:t>
            </w:r>
          </w:p>
        </w:tc>
        <w:tc>
          <w:tcPr>
            <w:tcW w:type="dxa" w:w="3174"/>
          </w:tcPr>
          <w:p>
            <w:pPr>
              <w:spacing w:after="0"/>
              <w:jc w:val="left"/>
            </w:pPr>
          </w:p>
        </w:tc>
      </w:tr>
    </w:tbl>
    <w:p>
      <w:pPr>
        <w:spacing w:after="40" w:before="60"/>
      </w:pPr>
      <w:r>
        <w:rPr>
          <w:sz w:val="15"/>
        </w:rPr>
        <w:t>Plan 108092 lists 33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1"/>
        <w:gridCol w:w="1431"/>
        <w:gridCol w:w="1126"/>
        <w:gridCol w:w="1126"/>
        <w:gridCol w:w="1544"/>
        <w:gridCol w:w="1170"/>
        <w:gridCol w:w="1649"/>
        <w:gridCol w:w="2909"/>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1"/>
            <w:shd w:val="clear" w:color="auto" w:fill="E8E8E8"/>
          </w:tcPr>
          <w:p>
            <w:pPr>
              <w:spacing w:after="0"/>
              <w:jc w:val="left"/>
            </w:pPr>
            <w:r>
              <w:rPr>
                <w:b/>
                <w:sz w:val="16"/>
              </w:rPr>
              <w:t>NRI risk rating</w:t>
            </w:r>
          </w:p>
        </w:tc>
        <w:tc>
          <w:tcPr>
            <w:tcW w:type="dxa" w:w="143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09"/>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1"/>
          </w:tcPr>
          <w:p>
            <w:pPr>
              <w:spacing w:after="0"/>
              <w:jc w:val="left"/>
            </w:pPr>
            <w:r>
              <w:rPr>
                <w:sz w:val="16"/>
              </w:rPr>
              <w:t>Relatively Moderate</w:t>
            </w:r>
          </w:p>
        </w:tc>
        <w:tc>
          <w:tcPr>
            <w:tcW w:type="dxa" w:w="1431"/>
          </w:tcPr>
          <w:p>
            <w:pPr>
              <w:spacing w:after="0"/>
              <w:jc w:val="left"/>
            </w:pPr>
            <w:r>
              <w:rPr>
                <w:sz w:val="16"/>
              </w:rPr>
              <w:t>Relatively Low</w:t>
            </w:r>
          </w:p>
        </w:tc>
        <w:tc>
          <w:tcPr>
            <w:tcW w:type="dxa" w:w="1126"/>
          </w:tcPr>
          <w:p>
            <w:pPr>
              <w:spacing w:after="0"/>
              <w:jc w:val="right"/>
            </w:pPr>
            <w:r>
              <w:rPr>
                <w:sz w:val="16"/>
              </w:rPr>
              <w:t>$13,188,937</w:t>
            </w:r>
          </w:p>
        </w:tc>
        <w:tc>
          <w:tcPr>
            <w:tcW w:type="dxa" w:w="1126"/>
          </w:tcPr>
          <w:p>
            <w:pPr>
              <w:spacing w:after="0"/>
              <w:jc w:val="right"/>
            </w:pPr>
            <w:r>
              <w:rPr>
                <w:sz w:val="16"/>
              </w:rPr>
              <w:t>$132,250</w:t>
            </w:r>
          </w:p>
        </w:tc>
        <w:tc>
          <w:tcPr>
            <w:tcW w:type="dxa" w:w="1544"/>
          </w:tcPr>
          <w:p>
            <w:pPr>
              <w:spacing w:after="0"/>
              <w:jc w:val="right"/>
            </w:pPr>
            <w:r>
              <w:rPr>
                <w:sz w:val="16"/>
              </w:rPr>
              <w:t>$156,961</w:t>
            </w:r>
          </w:p>
        </w:tc>
        <w:tc>
          <w:tcPr>
            <w:tcW w:type="dxa" w:w="1170"/>
          </w:tcPr>
          <w:p>
            <w:pPr>
              <w:spacing w:after="0"/>
              <w:jc w:val="right"/>
            </w:pPr>
            <w:r>
              <w:rPr>
                <w:sz w:val="16"/>
              </w:rPr>
              <w:t>$13,478,147</w:t>
            </w:r>
          </w:p>
        </w:tc>
        <w:tc>
          <w:tcPr>
            <w:tcW w:type="dxa" w:w="1649"/>
          </w:tcPr>
          <w:p>
            <w:pPr>
              <w:spacing w:after="0"/>
              <w:jc w:val="right"/>
            </w:pPr>
            <w:r>
              <w:rPr>
                <w:sz w:val="16"/>
              </w:rPr>
              <w:t>86</w:t>
            </w:r>
          </w:p>
        </w:tc>
        <w:tc>
          <w:tcPr>
            <w:tcW w:type="dxa" w:w="2909"/>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431"/>
          </w:tcPr>
          <w:p>
            <w:pPr>
              <w:spacing w:after="0"/>
              <w:jc w:val="left"/>
            </w:pPr>
            <w:r>
              <w:rPr>
                <w:sz w:val="16"/>
              </w:rPr>
              <w:t>Relatively High</w:t>
            </w:r>
          </w:p>
        </w:tc>
        <w:tc>
          <w:tcPr>
            <w:tcW w:type="dxa" w:w="1431"/>
          </w:tcPr>
          <w:p>
            <w:pPr>
              <w:spacing w:after="0"/>
              <w:jc w:val="left"/>
            </w:pPr>
            <w:r>
              <w:rPr>
                <w:sz w:val="16"/>
              </w:rPr>
              <w:t>Relatively Moderate</w:t>
            </w:r>
          </w:p>
        </w:tc>
        <w:tc>
          <w:tcPr>
            <w:tcW w:type="dxa" w:w="1126"/>
          </w:tcPr>
          <w:p>
            <w:pPr>
              <w:spacing w:after="0"/>
              <w:jc w:val="right"/>
            </w:pPr>
            <w:r>
              <w:rPr>
                <w:sz w:val="16"/>
              </w:rPr>
              <w:t>$2,876,207</w:t>
            </w:r>
          </w:p>
        </w:tc>
        <w:tc>
          <w:tcPr>
            <w:tcW w:type="dxa" w:w="1126"/>
          </w:tcPr>
          <w:p>
            <w:pPr>
              <w:spacing w:after="0"/>
              <w:jc w:val="right"/>
            </w:pPr>
            <w:r>
              <w:rPr>
                <w:sz w:val="16"/>
              </w:rPr>
              <w:t>$19,521</w:t>
            </w:r>
          </w:p>
        </w:tc>
        <w:tc>
          <w:tcPr>
            <w:tcW w:type="dxa" w:w="1544"/>
          </w:tcPr>
          <w:p>
            <w:pPr>
              <w:spacing w:after="0"/>
              <w:jc w:val="right"/>
            </w:pPr>
            <w:r>
              <w:rPr>
                <w:sz w:val="16"/>
              </w:rPr>
              <w:t>$3,524,770</w:t>
            </w:r>
          </w:p>
        </w:tc>
        <w:tc>
          <w:tcPr>
            <w:tcW w:type="dxa" w:w="1170"/>
          </w:tcPr>
          <w:p>
            <w:pPr>
              <w:spacing w:after="0"/>
              <w:jc w:val="right"/>
            </w:pPr>
            <w:r>
              <w:rPr>
                <w:sz w:val="16"/>
              </w:rPr>
              <w:t>$6,420,497</w:t>
            </w:r>
          </w:p>
        </w:tc>
        <w:tc>
          <w:tcPr>
            <w:tcW w:type="dxa" w:w="1649"/>
          </w:tcPr>
          <w:p>
            <w:pPr>
              <w:spacing w:after="0"/>
              <w:jc w:val="right"/>
            </w:pPr>
            <w:r>
              <w:rPr>
                <w:sz w:val="16"/>
              </w:rPr>
              <w:t>52</w:t>
            </w:r>
          </w:p>
        </w:tc>
        <w:tc>
          <w:tcPr>
            <w:tcW w:type="dxa" w:w="2909"/>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Cold Wave</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$13,533</w:t>
            </w:r>
          </w:p>
        </w:tc>
        <w:tc>
          <w:tcPr>
            <w:tcW w:type="dxa" w:w="1126"/>
          </w:tcPr>
          <w:p>
            <w:pPr>
              <w:spacing w:after="0"/>
              <w:jc w:val="right"/>
            </w:pPr>
            <w:r>
              <w:rPr>
                <w:sz w:val="16"/>
              </w:rPr>
              <w:t>$250,951</w:t>
            </w:r>
          </w:p>
        </w:tc>
        <w:tc>
          <w:tcPr>
            <w:tcW w:type="dxa" w:w="1544"/>
          </w:tcPr>
          <w:p>
            <w:pPr>
              <w:spacing w:after="0"/>
              <w:jc w:val="right"/>
            </w:pPr>
            <w:r>
              <w:rPr>
                <w:sz w:val="16"/>
              </w:rPr>
              <w:t>$3,046,095</w:t>
            </w:r>
          </w:p>
        </w:tc>
        <w:tc>
          <w:tcPr>
            <w:tcW w:type="dxa" w:w="1170"/>
          </w:tcPr>
          <w:p>
            <w:pPr>
              <w:spacing w:after="0"/>
              <w:jc w:val="right"/>
            </w:pPr>
            <w:r>
              <w:rPr>
                <w:sz w:val="16"/>
              </w:rPr>
              <w:t>$3,310,579</w:t>
            </w:r>
          </w:p>
        </w:tc>
        <w:tc>
          <w:tcPr>
            <w:tcW w:type="dxa" w:w="1649"/>
          </w:tcPr>
          <w:p>
            <w:pPr>
              <w:spacing w:after="0"/>
              <w:jc w:val="right"/>
            </w:pPr>
            <w:r>
              <w:rPr>
                <w:sz w:val="16"/>
              </w:rPr>
              <w:t>72</w:t>
            </w:r>
          </w:p>
        </w:tc>
        <w:tc>
          <w:tcPr>
            <w:tcW w:type="dxa" w:w="2909"/>
          </w:tcPr>
          <w:p>
            <w:pPr>
              <w:spacing w:after="0"/>
              <w:jc w:val="left"/>
            </w:pPr>
            <w:r>
              <w:rPr>
                <w:sz w:val="16"/>
              </w:rPr>
              <w:t>Includes 53 Frost/Freeze records (outside NRI's Cold Wave definition; counted in this table and in B1-d, not in the B1-e descriptor).</w:t>
            </w:r>
          </w:p>
        </w:tc>
      </w:tr>
      <w:tr>
        <w:trPr>
          <w:cantSplit/>
        </w:trPr>
        <w:tc>
          <w:tcPr>
            <w:tcW w:type="dxa" w:w="690"/>
          </w:tcPr>
          <w:p>
            <w:pPr>
              <w:spacing w:after="0"/>
              <w:jc w:val="right"/>
            </w:pPr>
            <w:r>
              <w:rPr>
                <w:sz w:val="16"/>
              </w:rPr>
              <w:t>4</w:t>
            </w:r>
          </w:p>
        </w:tc>
        <w:tc>
          <w:tcPr>
            <w:tcW w:type="dxa" w:w="1037"/>
          </w:tcPr>
          <w:p>
            <w:pPr>
              <w:spacing w:after="0"/>
              <w:jc w:val="left"/>
            </w:pPr>
            <w:r>
              <w:rPr>
                <w:sz w:val="16"/>
              </w:rPr>
              <w:t>Earthquake</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$1,600,108</w:t>
            </w:r>
          </w:p>
        </w:tc>
        <w:tc>
          <w:tcPr>
            <w:tcW w:type="dxa" w:w="1126"/>
          </w:tcPr>
          <w:p>
            <w:pPr>
              <w:spacing w:after="0"/>
              <w:jc w:val="right"/>
            </w:pPr>
            <w:r>
              <w:rPr>
                <w:sz w:val="16"/>
              </w:rPr>
              <w:t>n/a</w:t>
            </w:r>
          </w:p>
        </w:tc>
        <w:tc>
          <w:tcPr>
            <w:tcW w:type="dxa" w:w="1544"/>
          </w:tcPr>
          <w:p>
            <w:pPr>
              <w:spacing w:after="0"/>
              <w:jc w:val="right"/>
            </w:pPr>
            <w:r>
              <w:rPr>
                <w:sz w:val="16"/>
              </w:rPr>
              <w:t>$588,556</w:t>
            </w:r>
          </w:p>
        </w:tc>
        <w:tc>
          <w:tcPr>
            <w:tcW w:type="dxa" w:w="1170"/>
          </w:tcPr>
          <w:p>
            <w:pPr>
              <w:spacing w:after="0"/>
              <w:jc w:val="right"/>
            </w:pPr>
            <w:r>
              <w:rPr>
                <w:sz w:val="16"/>
              </w:rPr>
              <w:t>$2,188,664</w:t>
            </w:r>
          </w:p>
        </w:tc>
        <w:tc>
          <w:tcPr>
            <w:tcW w:type="dxa" w:w="1649"/>
          </w:tcPr>
          <w:p>
            <w:pPr>
              <w:spacing w:after="0"/>
              <w:jc w:val="right"/>
            </w:pPr>
          </w:p>
        </w:tc>
        <w:tc>
          <w:tcPr>
            <w:tcW w:type="dxa" w:w="2909"/>
          </w:tcPr>
          <w:p>
            <w:pPr>
              <w:spacing w:after="0"/>
              <w:jc w:val="left"/>
            </w:pPr>
            <w:r>
              <w:rPr>
                <w:sz w:val="16"/>
              </w:rPr>
              <w:t>Storm Events does not record earthquakes.</w:t>
            </w:r>
          </w:p>
        </w:tc>
      </w:tr>
      <w:tr>
        <w:trPr>
          <w:cantSplit/>
        </w:trPr>
        <w:tc>
          <w:tcPr>
            <w:tcW w:type="dxa" w:w="690"/>
          </w:tcPr>
          <w:p>
            <w:pPr>
              <w:spacing w:after="0"/>
              <w:jc w:val="right"/>
            </w:pPr>
            <w:r>
              <w:rPr>
                <w:sz w:val="16"/>
              </w:rPr>
              <w:t>5</w:t>
            </w:r>
          </w:p>
        </w:tc>
        <w:tc>
          <w:tcPr>
            <w:tcW w:type="dxa" w:w="1037"/>
          </w:tcPr>
          <w:p>
            <w:pPr>
              <w:spacing w:after="0"/>
              <w:jc w:val="left"/>
            </w:pPr>
            <w:r>
              <w:rPr>
                <w:sz w:val="16"/>
              </w:rPr>
              <w:t>Strong Wind</w:t>
            </w:r>
          </w:p>
        </w:tc>
        <w:tc>
          <w:tcPr>
            <w:tcW w:type="dxa" w:w="1431"/>
          </w:tcPr>
          <w:p>
            <w:pPr>
              <w:spacing w:after="0"/>
              <w:jc w:val="left"/>
            </w:pPr>
            <w:r>
              <w:rPr>
                <w:sz w:val="16"/>
              </w:rPr>
              <w:t>Relatively High</w:t>
            </w:r>
          </w:p>
        </w:tc>
        <w:tc>
          <w:tcPr>
            <w:tcW w:type="dxa" w:w="1431"/>
          </w:tcPr>
          <w:p>
            <w:pPr>
              <w:spacing w:after="0"/>
              <w:jc w:val="left"/>
            </w:pPr>
            <w:r>
              <w:rPr>
                <w:sz w:val="16"/>
              </w:rPr>
              <w:t>Relatively Moderate</w:t>
            </w:r>
          </w:p>
        </w:tc>
        <w:tc>
          <w:tcPr>
            <w:tcW w:type="dxa" w:w="1126"/>
          </w:tcPr>
          <w:p>
            <w:pPr>
              <w:spacing w:after="0"/>
              <w:jc w:val="right"/>
            </w:pPr>
            <w:r>
              <w:rPr>
                <w:sz w:val="16"/>
              </w:rPr>
              <w:t>$410,894</w:t>
            </w:r>
          </w:p>
        </w:tc>
        <w:tc>
          <w:tcPr>
            <w:tcW w:type="dxa" w:w="1126"/>
          </w:tcPr>
          <w:p>
            <w:pPr>
              <w:spacing w:after="0"/>
              <w:jc w:val="right"/>
            </w:pPr>
            <w:r>
              <w:rPr>
                <w:sz w:val="16"/>
              </w:rPr>
              <w:t>$13,385</w:t>
            </w:r>
          </w:p>
        </w:tc>
        <w:tc>
          <w:tcPr>
            <w:tcW w:type="dxa" w:w="1544"/>
          </w:tcPr>
          <w:p>
            <w:pPr>
              <w:spacing w:after="0"/>
              <w:jc w:val="right"/>
            </w:pPr>
            <w:r>
              <w:rPr>
                <w:sz w:val="16"/>
              </w:rPr>
              <w:t>$917,106</w:t>
            </w:r>
          </w:p>
        </w:tc>
        <w:tc>
          <w:tcPr>
            <w:tcW w:type="dxa" w:w="1170"/>
          </w:tcPr>
          <w:p>
            <w:pPr>
              <w:spacing w:after="0"/>
              <w:jc w:val="right"/>
            </w:pPr>
            <w:r>
              <w:rPr>
                <w:sz w:val="16"/>
              </w:rPr>
              <w:t>$1,341,385</w:t>
            </w:r>
          </w:p>
        </w:tc>
        <w:tc>
          <w:tcPr>
            <w:tcW w:type="dxa" w:w="1649"/>
          </w:tcPr>
          <w:p>
            <w:pPr>
              <w:spacing w:after="0"/>
              <w:jc w:val="right"/>
            </w:pPr>
            <w:r>
              <w:rPr>
                <w:sz w:val="16"/>
              </w:rPr>
              <w:t>631</w:t>
            </w:r>
          </w:p>
        </w:tc>
        <w:tc>
          <w:tcPr>
            <w:tcW w:type="dxa" w:w="2909"/>
          </w:tcPr>
          <w:p>
            <w:pPr>
              <w:spacing w:after="0"/>
              <w:jc w:val="left"/>
            </w:pPr>
            <w:r>
              <w:rPr>
                <w:sz w:val="16"/>
              </w:rPr>
              <w:t>Includes 9 High Wind and 12 Strong Wind records (NOAA non-thunderstorm wind types, outside NRI's Strong Wind definition).</w:t>
            </w:r>
          </w:p>
        </w:tc>
      </w:tr>
      <w:tr>
        <w:trPr>
          <w:cantSplit/>
        </w:trPr>
        <w:tc>
          <w:tcPr>
            <w:tcW w:type="dxa" w:w="690"/>
          </w:tcPr>
          <w:p>
            <w:pPr>
              <w:spacing w:after="0"/>
              <w:jc w:val="right"/>
            </w:pPr>
            <w:r>
              <w:rPr>
                <w:sz w:val="16"/>
              </w:rPr>
              <w:t>6</w:t>
            </w:r>
          </w:p>
        </w:tc>
        <w:tc>
          <w:tcPr>
            <w:tcW w:type="dxa" w:w="1037"/>
          </w:tcPr>
          <w:p>
            <w:pPr>
              <w:spacing w:after="0"/>
              <w:jc w:val="left"/>
            </w:pPr>
            <w:r>
              <w:rPr>
                <w:sz w:val="16"/>
              </w:rPr>
              <w:t>Drought</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$828,621</w:t>
            </w:r>
          </w:p>
        </w:tc>
        <w:tc>
          <w:tcPr>
            <w:tcW w:type="dxa" w:w="1544"/>
          </w:tcPr>
          <w:p>
            <w:pPr>
              <w:spacing w:after="0"/>
              <w:jc w:val="right"/>
            </w:pPr>
            <w:r>
              <w:rPr>
                <w:sz w:val="16"/>
              </w:rPr>
              <w:t>n/a</w:t>
            </w:r>
          </w:p>
        </w:tc>
        <w:tc>
          <w:tcPr>
            <w:tcW w:type="dxa" w:w="1170"/>
          </w:tcPr>
          <w:p>
            <w:pPr>
              <w:spacing w:after="0"/>
              <w:jc w:val="right"/>
            </w:pPr>
            <w:r>
              <w:rPr>
                <w:sz w:val="16"/>
              </w:rPr>
              <w:t>$828,621</w:t>
            </w:r>
          </w:p>
        </w:tc>
        <w:tc>
          <w:tcPr>
            <w:tcW w:type="dxa" w:w="1649"/>
          </w:tcPr>
          <w:p>
            <w:pPr>
              <w:spacing w:after="0"/>
              <w:jc w:val="right"/>
            </w:pPr>
            <w:r>
              <w:rPr>
                <w:sz w:val="16"/>
              </w:rPr>
              <w:t>51</w:t>
            </w:r>
          </w:p>
        </w:tc>
        <w:tc>
          <w:tcPr>
            <w:tcW w:type="dxa" w:w="2909"/>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Lightning</w:t>
            </w:r>
          </w:p>
        </w:tc>
        <w:tc>
          <w:tcPr>
            <w:tcW w:type="dxa" w:w="1431"/>
          </w:tcPr>
          <w:p>
            <w:pPr>
              <w:spacing w:after="0"/>
              <w:jc w:val="left"/>
            </w:pPr>
            <w:r>
              <w:rPr>
                <w:sz w:val="16"/>
              </w:rPr>
              <w:t>Relatively High</w:t>
            </w:r>
          </w:p>
        </w:tc>
        <w:tc>
          <w:tcPr>
            <w:tcW w:type="dxa" w:w="1431"/>
          </w:tcPr>
          <w:p>
            <w:pPr>
              <w:spacing w:after="0"/>
              <w:jc w:val="left"/>
            </w:pPr>
            <w:r>
              <w:rPr>
                <w:sz w:val="16"/>
              </w:rPr>
              <w:t>Relatively Moderate</w:t>
            </w:r>
          </w:p>
        </w:tc>
        <w:tc>
          <w:tcPr>
            <w:tcW w:type="dxa" w:w="1126"/>
          </w:tcPr>
          <w:p>
            <w:pPr>
              <w:spacing w:after="0"/>
              <w:jc w:val="right"/>
            </w:pPr>
            <w:r>
              <w:rPr>
                <w:sz w:val="16"/>
              </w:rPr>
              <w:t>$27,229</w:t>
            </w:r>
          </w:p>
        </w:tc>
        <w:tc>
          <w:tcPr>
            <w:tcW w:type="dxa" w:w="1126"/>
          </w:tcPr>
          <w:p>
            <w:pPr>
              <w:spacing w:after="0"/>
              <w:jc w:val="right"/>
            </w:pPr>
            <w:r>
              <w:rPr>
                <w:sz w:val="16"/>
              </w:rPr>
              <w:t>n/a</w:t>
            </w:r>
          </w:p>
        </w:tc>
        <w:tc>
          <w:tcPr>
            <w:tcW w:type="dxa" w:w="1544"/>
          </w:tcPr>
          <w:p>
            <w:pPr>
              <w:spacing w:after="0"/>
              <w:jc w:val="right"/>
            </w:pPr>
            <w:r>
              <w:rPr>
                <w:sz w:val="16"/>
              </w:rPr>
              <w:t>$782,857</w:t>
            </w:r>
          </w:p>
        </w:tc>
        <w:tc>
          <w:tcPr>
            <w:tcW w:type="dxa" w:w="1170"/>
          </w:tcPr>
          <w:p>
            <w:pPr>
              <w:spacing w:after="0"/>
              <w:jc w:val="right"/>
            </w:pPr>
            <w:r>
              <w:rPr>
                <w:sz w:val="16"/>
              </w:rPr>
              <w:t>$810,086</w:t>
            </w:r>
          </w:p>
        </w:tc>
        <w:tc>
          <w:tcPr>
            <w:tcW w:type="dxa" w:w="1649"/>
          </w:tcPr>
          <w:p>
            <w:pPr>
              <w:spacing w:after="0"/>
              <w:jc w:val="right"/>
            </w:pPr>
            <w:r>
              <w:rPr>
                <w:sz w:val="16"/>
              </w:rPr>
              <w:t>10</w:t>
            </w:r>
          </w:p>
        </w:tc>
        <w:tc>
          <w:tcPr>
            <w:tcW w:type="dxa" w:w="2909"/>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Heat Wave</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$41</w:t>
            </w:r>
          </w:p>
        </w:tc>
        <w:tc>
          <w:tcPr>
            <w:tcW w:type="dxa" w:w="1126"/>
          </w:tcPr>
          <w:p>
            <w:pPr>
              <w:spacing w:after="0"/>
              <w:jc w:val="right"/>
            </w:pPr>
            <w:r>
              <w:rPr>
                <w:sz w:val="16"/>
              </w:rPr>
              <w:t>$3,129</w:t>
            </w:r>
          </w:p>
        </w:tc>
        <w:tc>
          <w:tcPr>
            <w:tcW w:type="dxa" w:w="1544"/>
          </w:tcPr>
          <w:p>
            <w:pPr>
              <w:spacing w:after="0"/>
              <w:jc w:val="right"/>
            </w:pPr>
            <w:r>
              <w:rPr>
                <w:sz w:val="16"/>
              </w:rPr>
              <w:t>$320,648</w:t>
            </w:r>
          </w:p>
        </w:tc>
        <w:tc>
          <w:tcPr>
            <w:tcW w:type="dxa" w:w="1170"/>
          </w:tcPr>
          <w:p>
            <w:pPr>
              <w:spacing w:after="0"/>
              <w:jc w:val="right"/>
            </w:pPr>
            <w:r>
              <w:rPr>
                <w:sz w:val="16"/>
              </w:rPr>
              <w:t>$323,817</w:t>
            </w:r>
          </w:p>
        </w:tc>
        <w:tc>
          <w:tcPr>
            <w:tcW w:type="dxa" w:w="1649"/>
          </w:tcPr>
          <w:p>
            <w:pPr>
              <w:spacing w:after="0"/>
              <w:jc w:val="right"/>
            </w:pPr>
            <w:r>
              <w:rPr>
                <w:sz w:val="16"/>
              </w:rPr>
              <w:t>26</w:t>
            </w:r>
          </w:p>
        </w:tc>
        <w:tc>
          <w:tcPr>
            <w:tcW w:type="dxa" w:w="2909"/>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Hail</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$154,699</w:t>
            </w:r>
          </w:p>
        </w:tc>
        <w:tc>
          <w:tcPr>
            <w:tcW w:type="dxa" w:w="1126"/>
          </w:tcPr>
          <w:p>
            <w:pPr>
              <w:spacing w:after="0"/>
              <w:jc w:val="right"/>
            </w:pPr>
            <w:r>
              <w:rPr>
                <w:sz w:val="16"/>
              </w:rPr>
              <w:t>$6,033</w:t>
            </w:r>
          </w:p>
        </w:tc>
        <w:tc>
          <w:tcPr>
            <w:tcW w:type="dxa" w:w="1544"/>
          </w:tcPr>
          <w:p>
            <w:pPr>
              <w:spacing w:after="0"/>
              <w:jc w:val="right"/>
            </w:pPr>
            <w:r>
              <w:rPr>
                <w:sz w:val="16"/>
              </w:rPr>
              <w:t>$10,800</w:t>
            </w:r>
          </w:p>
        </w:tc>
        <w:tc>
          <w:tcPr>
            <w:tcW w:type="dxa" w:w="1170"/>
          </w:tcPr>
          <w:p>
            <w:pPr>
              <w:spacing w:after="0"/>
              <w:jc w:val="right"/>
            </w:pPr>
            <w:r>
              <w:rPr>
                <w:sz w:val="16"/>
              </w:rPr>
              <w:t>$171,532</w:t>
            </w:r>
          </w:p>
        </w:tc>
        <w:tc>
          <w:tcPr>
            <w:tcW w:type="dxa" w:w="1649"/>
          </w:tcPr>
          <w:p>
            <w:pPr>
              <w:spacing w:after="0"/>
              <w:jc w:val="right"/>
            </w:pPr>
            <w:r>
              <w:rPr>
                <w:sz w:val="16"/>
              </w:rPr>
              <w:t>119</w:t>
            </w:r>
          </w:p>
        </w:tc>
        <w:tc>
          <w:tcPr>
            <w:tcW w:type="dxa" w:w="2909"/>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Winter Weather</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$69,984</w:t>
            </w:r>
          </w:p>
        </w:tc>
        <w:tc>
          <w:tcPr>
            <w:tcW w:type="dxa" w:w="1126"/>
          </w:tcPr>
          <w:p>
            <w:pPr>
              <w:spacing w:after="0"/>
              <w:jc w:val="right"/>
            </w:pPr>
            <w:r>
              <w:rPr>
                <w:sz w:val="16"/>
              </w:rPr>
              <w:t>$24</w:t>
            </w:r>
          </w:p>
        </w:tc>
        <w:tc>
          <w:tcPr>
            <w:tcW w:type="dxa" w:w="1544"/>
          </w:tcPr>
          <w:p>
            <w:pPr>
              <w:spacing w:after="0"/>
              <w:jc w:val="right"/>
            </w:pPr>
            <w:r>
              <w:rPr>
                <w:sz w:val="16"/>
              </w:rPr>
              <w:t>$84,712</w:t>
            </w:r>
          </w:p>
        </w:tc>
        <w:tc>
          <w:tcPr>
            <w:tcW w:type="dxa" w:w="1170"/>
          </w:tcPr>
          <w:p>
            <w:pPr>
              <w:spacing w:after="0"/>
              <w:jc w:val="right"/>
            </w:pPr>
            <w:r>
              <w:rPr>
                <w:sz w:val="16"/>
              </w:rPr>
              <w:t>$154,719</w:t>
            </w:r>
          </w:p>
        </w:tc>
        <w:tc>
          <w:tcPr>
            <w:tcW w:type="dxa" w:w="1649"/>
          </w:tcPr>
          <w:p>
            <w:pPr>
              <w:spacing w:after="0"/>
              <w:jc w:val="right"/>
            </w:pPr>
            <w:r>
              <w:rPr>
                <w:sz w:val="16"/>
              </w:rPr>
              <w:t>65</w:t>
            </w:r>
          </w:p>
        </w:tc>
        <w:tc>
          <w:tcPr>
            <w:tcW w:type="dxa" w:w="2909"/>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Hurricane</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$85,798</w:t>
            </w:r>
          </w:p>
        </w:tc>
        <w:tc>
          <w:tcPr>
            <w:tcW w:type="dxa" w:w="1126"/>
          </w:tcPr>
          <w:p>
            <w:pPr>
              <w:spacing w:after="0"/>
              <w:jc w:val="right"/>
            </w:pPr>
            <w:r>
              <w:rPr>
                <w:sz w:val="16"/>
              </w:rPr>
              <w:t>$50,981</w:t>
            </w:r>
          </w:p>
        </w:tc>
        <w:tc>
          <w:tcPr>
            <w:tcW w:type="dxa" w:w="1544"/>
          </w:tcPr>
          <w:p>
            <w:pPr>
              <w:spacing w:after="0"/>
              <w:jc w:val="right"/>
            </w:pPr>
            <w:r>
              <w:rPr>
                <w:sz w:val="16"/>
              </w:rPr>
              <w:t>$3,384</w:t>
            </w:r>
          </w:p>
        </w:tc>
        <w:tc>
          <w:tcPr>
            <w:tcW w:type="dxa" w:w="1170"/>
          </w:tcPr>
          <w:p>
            <w:pPr>
              <w:spacing w:after="0"/>
              <w:jc w:val="right"/>
            </w:pPr>
            <w:r>
              <w:rPr>
                <w:sz w:val="16"/>
              </w:rPr>
              <w:t>$140,162</w:t>
            </w:r>
          </w:p>
        </w:tc>
        <w:tc>
          <w:tcPr>
            <w:tcW w:type="dxa" w:w="1649"/>
          </w:tcPr>
          <w:p>
            <w:pPr>
              <w:spacing w:after="0"/>
              <w:jc w:val="right"/>
            </w:pPr>
            <w:r>
              <w:rPr>
                <w:sz w:val="16"/>
              </w:rPr>
              <w:t>3</w:t>
            </w:r>
          </w:p>
        </w:tc>
        <w:tc>
          <w:tcPr>
            <w:tcW w:type="dxa" w:w="2909"/>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Ice Storm</w:t>
            </w:r>
          </w:p>
        </w:tc>
        <w:tc>
          <w:tcPr>
            <w:tcW w:type="dxa" w:w="1431"/>
          </w:tcPr>
          <w:p>
            <w:pPr>
              <w:spacing w:after="0"/>
              <w:jc w:val="left"/>
            </w:pPr>
            <w:r>
              <w:rPr>
                <w:sz w:val="16"/>
              </w:rPr>
              <w:t>Relatively Moderate</w:t>
            </w:r>
          </w:p>
        </w:tc>
        <w:tc>
          <w:tcPr>
            <w:tcW w:type="dxa" w:w="1431"/>
          </w:tcPr>
          <w:p>
            <w:pPr>
              <w:spacing w:after="0"/>
              <w:jc w:val="left"/>
            </w:pPr>
            <w:r>
              <w:rPr>
                <w:sz w:val="16"/>
              </w:rPr>
              <w:t>Relatively Low</w:t>
            </w:r>
          </w:p>
        </w:tc>
        <w:tc>
          <w:tcPr>
            <w:tcW w:type="dxa" w:w="1126"/>
          </w:tcPr>
          <w:p>
            <w:pPr>
              <w:spacing w:after="0"/>
              <w:jc w:val="right"/>
            </w:pPr>
            <w:r>
              <w:rPr>
                <w:sz w:val="16"/>
              </w:rPr>
              <w:t>$109,076</w:t>
            </w:r>
          </w:p>
        </w:tc>
        <w:tc>
          <w:tcPr>
            <w:tcW w:type="dxa" w:w="1126"/>
          </w:tcPr>
          <w:p>
            <w:pPr>
              <w:spacing w:after="0"/>
              <w:jc w:val="right"/>
            </w:pPr>
            <w:r>
              <w:rPr>
                <w:sz w:val="16"/>
              </w:rPr>
              <w:t>n/a</w:t>
            </w:r>
          </w:p>
        </w:tc>
        <w:tc>
          <w:tcPr>
            <w:tcW w:type="dxa" w:w="1544"/>
          </w:tcPr>
          <w:p>
            <w:pPr>
              <w:spacing w:after="0"/>
              <w:jc w:val="right"/>
            </w:pPr>
            <w:r>
              <w:rPr>
                <w:sz w:val="16"/>
              </w:rPr>
              <w:t>$23,279</w:t>
            </w:r>
          </w:p>
        </w:tc>
        <w:tc>
          <w:tcPr>
            <w:tcW w:type="dxa" w:w="1170"/>
          </w:tcPr>
          <w:p>
            <w:pPr>
              <w:spacing w:after="0"/>
              <w:jc w:val="right"/>
            </w:pPr>
            <w:r>
              <w:rPr>
                <w:sz w:val="16"/>
              </w:rPr>
              <w:t>$132,355</w:t>
            </w:r>
          </w:p>
        </w:tc>
        <w:tc>
          <w:tcPr>
            <w:tcW w:type="dxa" w:w="1649"/>
          </w:tcPr>
          <w:p>
            <w:pPr>
              <w:spacing w:after="0"/>
              <w:jc w:val="right"/>
            </w:pPr>
            <w:r>
              <w:rPr>
                <w:sz w:val="16"/>
              </w:rPr>
              <w:t>5</w:t>
            </w:r>
          </w:p>
        </w:tc>
        <w:tc>
          <w:tcPr>
            <w:tcW w:type="dxa" w:w="2909"/>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Wildfire</w:t>
            </w:r>
          </w:p>
        </w:tc>
        <w:tc>
          <w:tcPr>
            <w:tcW w:type="dxa" w:w="1431"/>
          </w:tcPr>
          <w:p>
            <w:pPr>
              <w:spacing w:after="0"/>
              <w:jc w:val="left"/>
            </w:pPr>
            <w:r>
              <w:rPr>
                <w:sz w:val="16"/>
              </w:rPr>
              <w:t>Very Low</w:t>
            </w:r>
          </w:p>
        </w:tc>
        <w:tc>
          <w:tcPr>
            <w:tcW w:type="dxa" w:w="1431"/>
          </w:tcPr>
          <w:p>
            <w:pPr>
              <w:spacing w:after="0"/>
              <w:jc w:val="left"/>
            </w:pPr>
            <w:r>
              <w:rPr>
                <w:sz w:val="16"/>
              </w:rPr>
              <w:t>Very Low</w:t>
            </w:r>
          </w:p>
        </w:tc>
        <w:tc>
          <w:tcPr>
            <w:tcW w:type="dxa" w:w="1126"/>
          </w:tcPr>
          <w:p>
            <w:pPr>
              <w:spacing w:after="0"/>
              <w:jc w:val="right"/>
            </w:pPr>
            <w:r>
              <w:rPr>
                <w:sz w:val="16"/>
              </w:rPr>
              <w:t>$50,360</w:t>
            </w:r>
          </w:p>
        </w:tc>
        <w:tc>
          <w:tcPr>
            <w:tcW w:type="dxa" w:w="1126"/>
          </w:tcPr>
          <w:p>
            <w:pPr>
              <w:spacing w:after="0"/>
              <w:jc w:val="right"/>
            </w:pPr>
            <w:r>
              <w:rPr>
                <w:sz w:val="16"/>
              </w:rPr>
              <w:t>$337</w:t>
            </w:r>
          </w:p>
        </w:tc>
        <w:tc>
          <w:tcPr>
            <w:tcW w:type="dxa" w:w="1544"/>
          </w:tcPr>
          <w:p>
            <w:pPr>
              <w:spacing w:after="0"/>
              <w:jc w:val="right"/>
            </w:pPr>
            <w:r>
              <w:rPr>
                <w:sz w:val="16"/>
              </w:rPr>
              <w:t>$16,024</w:t>
            </w:r>
          </w:p>
        </w:tc>
        <w:tc>
          <w:tcPr>
            <w:tcW w:type="dxa" w:w="1170"/>
          </w:tcPr>
          <w:p>
            <w:pPr>
              <w:spacing w:after="0"/>
              <w:jc w:val="right"/>
            </w:pPr>
            <w:r>
              <w:rPr>
                <w:sz w:val="16"/>
              </w:rPr>
              <w:t>$66,721</w:t>
            </w:r>
          </w:p>
        </w:tc>
        <w:tc>
          <w:tcPr>
            <w:tcW w:type="dxa" w:w="1649"/>
          </w:tcPr>
          <w:p>
            <w:pPr>
              <w:spacing w:after="0"/>
              <w:jc w:val="right"/>
            </w:pPr>
            <w:r>
              <w:rPr>
                <w:sz w:val="16"/>
              </w:rPr>
              <w:t>0</w:t>
            </w:r>
          </w:p>
        </w:tc>
        <w:tc>
          <w:tcPr>
            <w:tcW w:type="dxa" w:w="2909"/>
          </w:tcPr>
          <w:p>
            <w:pPr>
              <w:spacing w:after="0"/>
              <w:jc w:val="left"/>
            </w:pPr>
            <w:r>
              <w:rPr>
                <w:sz w:val="16"/>
              </w:rPr>
              <w:t>Declared 2 times; no Storm Events record of this type.</w:t>
            </w: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431"/>
          </w:tcPr>
          <w:p>
            <w:pPr>
              <w:spacing w:after="0"/>
              <w:jc w:val="left"/>
            </w:pPr>
            <w:r>
              <w:rPr>
                <w:sz w:val="16"/>
              </w:rPr>
              <w:t>Relatively Low</w:t>
            </w:r>
          </w:p>
        </w:tc>
        <w:tc>
          <w:tcPr>
            <w:tcW w:type="dxa" w:w="1431"/>
          </w:tcPr>
          <w:p>
            <w:pPr>
              <w:spacing w:after="0"/>
              <w:jc w:val="left"/>
            </w:pPr>
            <w:r>
              <w:rPr>
                <w:sz w:val="16"/>
              </w:rPr>
              <w:t>Very Low</w:t>
            </w:r>
          </w:p>
        </w:tc>
        <w:tc>
          <w:tcPr>
            <w:tcW w:type="dxa" w:w="1126"/>
          </w:tcPr>
          <w:p>
            <w:pPr>
              <w:spacing w:after="0"/>
              <w:jc w:val="right"/>
            </w:pPr>
            <w:r>
              <w:rPr>
                <w:sz w:val="16"/>
              </w:rPr>
              <w:t>$996</w:t>
            </w:r>
          </w:p>
        </w:tc>
        <w:tc>
          <w:tcPr>
            <w:tcW w:type="dxa" w:w="1126"/>
          </w:tcPr>
          <w:p>
            <w:pPr>
              <w:spacing w:after="0"/>
              <w:jc w:val="right"/>
            </w:pPr>
            <w:r>
              <w:rPr>
                <w:sz w:val="16"/>
              </w:rPr>
              <w:t>n/a</w:t>
            </w:r>
          </w:p>
        </w:tc>
        <w:tc>
          <w:tcPr>
            <w:tcW w:type="dxa" w:w="1544"/>
          </w:tcPr>
          <w:p>
            <w:pPr>
              <w:spacing w:after="0"/>
              <w:jc w:val="right"/>
            </w:pPr>
            <w:r>
              <w:rPr>
                <w:sz w:val="16"/>
              </w:rPr>
              <w:t>$5,552</w:t>
            </w:r>
          </w:p>
        </w:tc>
        <w:tc>
          <w:tcPr>
            <w:tcW w:type="dxa" w:w="1170"/>
          </w:tcPr>
          <w:p>
            <w:pPr>
              <w:spacing w:after="0"/>
              <w:jc w:val="right"/>
            </w:pPr>
            <w:r>
              <w:rPr>
                <w:sz w:val="16"/>
              </w:rPr>
              <w:t>$6,549</w:t>
            </w:r>
          </w:p>
        </w:tc>
        <w:tc>
          <w:tcPr>
            <w:tcW w:type="dxa" w:w="1649"/>
          </w:tcPr>
          <w:p>
            <w:pPr>
              <w:spacing w:after="0"/>
              <w:jc w:val="right"/>
            </w:pPr>
            <w:r>
              <w:rPr>
                <w:sz w:val="16"/>
              </w:rPr>
              <w:t>1</w:t>
            </w:r>
          </w:p>
        </w:tc>
        <w:tc>
          <w:tcPr>
            <w:tcW w:type="dxa" w:w="2909"/>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9508 (Relatively High, 89.6); tract 9509.02 (Relatively Moderate, 83.1); tract 9506.02 (Relatively Moderate, 81.7)</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9507 (Relatively Low, 55.2); tract 9508 (Relatively Low, 55.2); tract 9502 (Relatively Low, 54.2)</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9504 (Relatively Moderate, 95.7); tract 9503.01 (Relatively Low, 93.4); tract 9505 (Relatively Low, 92.2)</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9508 (Very High, 99.2); tract 9507 (Very High, 98.7); tract 9509.02 (Very High, 98.7)</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9501.01 (Relatively Low, 86.8); tract 9501.02 (Relatively Low, 85.0); tract 9510 (Relatively Low, 83.8)</w:t>
            </w:r>
          </w:p>
        </w:tc>
      </w:tr>
    </w:tbl>
    <w:p>
      <w:pPr>
        <w:spacing w:after="40" w:before="60"/>
      </w:pPr>
      <w:r>
        <w:rPr>
          <w:sz w:val="15"/>
        </w:rPr>
        <w:t xml:space="preserve">Up to 3 census tracts per hazard, highest National Risk Index rating first, then highest score; a tract number is the Census tract number (for example 9508 is Census Tract 9508).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3"/>
        <w:gridCol w:w="1767"/>
        <w:gridCol w:w="1641"/>
        <w:gridCol w:w="1747"/>
        <w:gridCol w:w="1559"/>
        <w:gridCol w:w="1381"/>
        <w:gridCol w:w="2401"/>
        <w:gridCol w:w="1903"/>
      </w:tblGrid>
      <w:tr>
        <w:trPr>
          <w:cantSplit/>
          <w:tblHeader/>
        </w:trPr>
        <w:tc>
          <w:tcPr>
            <w:tcW w:type="dxa" w:w="1713"/>
            <w:shd w:val="clear" w:color="auto" w:fill="E8E8E8"/>
          </w:tcPr>
          <w:p>
            <w:pPr>
              <w:spacing w:after="0"/>
              <w:jc w:val="left"/>
            </w:pPr>
            <w:r>
              <w:rPr>
                <w:b/>
                <w:sz w:val="16"/>
              </w:rPr>
              <w:t>Hazard</w:t>
            </w:r>
          </w:p>
        </w:tc>
        <w:tc>
          <w:tcPr>
            <w:tcW w:type="dxa" w:w="1767"/>
            <w:shd w:val="clear" w:color="auto" w:fill="E8E8E8"/>
          </w:tcPr>
          <w:p>
            <w:pPr>
              <w:spacing w:after="0"/>
              <w:jc w:val="left"/>
            </w:pPr>
            <w:r>
              <w:rPr>
                <w:b/>
                <w:sz w:val="16"/>
              </w:rPr>
              <w:t>Scale</w:t>
            </w:r>
          </w:p>
        </w:tc>
        <w:tc>
          <w:tcPr>
            <w:tcW w:type="dxa" w:w="164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47"/>
            <w:shd w:val="clear" w:color="auto" w:fill="E8E8E8"/>
          </w:tcPr>
          <w:p>
            <w:pPr>
              <w:spacing w:after="0"/>
              <w:jc w:val="left"/>
            </w:pPr>
            <w:r>
              <w:rPr>
                <w:b/>
                <w:sz w:val="16"/>
              </w:rPr>
              <w:t>Observed range</w:t>
            </w:r>
          </w:p>
        </w:tc>
        <w:tc>
          <w:tcPr>
            <w:tcW w:type="dxa" w:w="1559"/>
            <w:shd w:val="clear" w:color="auto" w:fill="E8E8E8"/>
          </w:tcPr>
          <w:p>
            <w:pPr>
              <w:spacing w:after="0"/>
              <w:jc w:val="left"/>
            </w:pPr>
            <w:r>
              <w:rPr>
                <w:b/>
                <w:sz w:val="16"/>
              </w:rPr>
              <w:t>Worst recorded event</w:t>
            </w:r>
          </w:p>
        </w:tc>
        <w:tc>
          <w:tcPr>
            <w:tcW w:type="dxa" w:w="1381"/>
            <w:shd w:val="clear" w:color="auto" w:fill="E8E8E8"/>
          </w:tcPr>
          <w:p>
            <w:pPr>
              <w:spacing w:after="0"/>
              <w:jc w:val="left"/>
            </w:pPr>
            <w:r>
              <w:rPr>
                <w:b/>
                <w:sz w:val="16"/>
              </w:rPr>
              <w:t>Most damaging (when different)</w:t>
            </w:r>
          </w:p>
        </w:tc>
        <w:tc>
          <w:tcPr>
            <w:tcW w:type="dxa" w:w="2401"/>
            <w:shd w:val="clear" w:color="auto" w:fill="E8E8E8"/>
          </w:tcPr>
          <w:p>
            <w:pPr>
              <w:spacing w:after="0"/>
              <w:jc w:val="left"/>
            </w:pPr>
            <w:r>
              <w:rPr>
                <w:b/>
                <w:sz w:val="16"/>
              </w:rPr>
              <w:t>How it applies to jurisdictions</w:t>
            </w:r>
          </w:p>
        </w:tc>
        <w:tc>
          <w:tcPr>
            <w:tcW w:type="dxa" w:w="1903"/>
            <w:shd w:val="clear" w:color="auto" w:fill="E8E8E8"/>
          </w:tcPr>
          <w:p>
            <w:pPr>
              <w:spacing w:after="0"/>
              <w:jc w:val="left"/>
            </w:pPr>
            <w:r>
              <w:rPr>
                <w:b/>
                <w:sz w:val="16"/>
              </w:rPr>
              <w:t>Note</w:t>
            </w:r>
          </w:p>
        </w:tc>
      </w:tr>
      <w:tr>
        <w:trPr>
          <w:cantSplit/>
        </w:trPr>
        <w:tc>
          <w:tcPr>
            <w:tcW w:type="dxa" w:w="1713"/>
          </w:tcPr>
          <w:p>
            <w:pPr>
              <w:spacing w:after="0"/>
              <w:jc w:val="left"/>
            </w:pPr>
            <w:r>
              <w:rPr>
                <w:sz w:val="16"/>
              </w:rPr>
              <w:t>Cold/Wind Chill, Extreme Cold/Wind Chill</w:t>
            </w:r>
          </w:p>
        </w:tc>
        <w:tc>
          <w:tcPr>
            <w:tcW w:type="dxa" w:w="1767"/>
          </w:tcPr>
          <w:p>
            <w:pPr>
              <w:spacing w:after="0"/>
              <w:jc w:val="left"/>
            </w:pPr>
            <w:r>
              <w:rPr>
                <w:sz w:val="16"/>
              </w:rPr>
              <w:t>wind chill</w:t>
            </w:r>
          </w:p>
        </w:tc>
        <w:tc>
          <w:tcPr>
            <w:tcW w:type="dxa" w:w="1641"/>
          </w:tcPr>
          <w:p>
            <w:pPr>
              <w:spacing w:after="0"/>
              <w:jc w:val="right"/>
            </w:pPr>
            <w:r>
              <w:rPr>
                <w:sz w:val="16"/>
              </w:rPr>
              <w:t>19 records, 1996 to 2026 (19 zone-level)</w:t>
            </w:r>
          </w:p>
        </w:tc>
        <w:tc>
          <w:tcPr>
            <w:tcW w:type="dxa" w:w="1747"/>
          </w:tcPr>
          <w:p>
            <w:pPr>
              <w:spacing w:after="0"/>
              <w:jc w:val="left"/>
            </w:pPr>
            <w:r>
              <w:rPr>
                <w:sz w:val="16"/>
              </w:rPr>
              <w:t>1 day to 4 days (median 2 days); 14 with a recorded value</w:t>
            </w:r>
          </w:p>
        </w:tc>
        <w:tc>
          <w:tcPr>
            <w:tcW w:type="dxa" w:w="1559"/>
          </w:tcPr>
          <w:p>
            <w:pPr>
              <w:spacing w:after="0"/>
              <w:jc w:val="left"/>
            </w:pPr>
            <w:r>
              <w:rPr>
                <w:sz w:val="16"/>
              </w:rPr>
              <w:t>4 consecutive days, 1996-03-07 to 1996-03-10, zone-level</w:t>
            </w:r>
          </w:p>
        </w:tc>
        <w:tc>
          <w:tcPr>
            <w:tcW w:type="dxa" w:w="1381"/>
          </w:tcPr>
          <w:p>
            <w:pPr>
              <w:spacing w:after="0"/>
              <w:jc w:val="left"/>
            </w:pPr>
          </w:p>
        </w:tc>
        <w:tc>
          <w:tcPr>
            <w:tcW w:type="dxa" w:w="2401"/>
          </w:tcPr>
          <w:p>
            <w:pPr>
              <w:spacing w:after="0"/>
              <w:jc w:val="left"/>
            </w:pPr>
            <w:r>
              <w:rPr>
                <w:sz w:val="16"/>
              </w:rPr>
              <w:t>Countywide (zone-level records).</w:t>
            </w:r>
          </w:p>
        </w:tc>
        <w:tc>
          <w:tcPr>
            <w:tcW w:type="dxa" w:w="1903"/>
          </w:tcPr>
          <w:p>
            <w:pPr>
              <w:spacing w:after="0"/>
              <w:jc w:val="left"/>
            </w:pPr>
            <w:r>
              <w:rPr>
                <w:sz w:val="16"/>
              </w:rPr>
              <w:t>Wind chill: in event narratives only (local data needed).</w:t>
            </w:r>
          </w:p>
        </w:tc>
      </w:tr>
      <w:tr>
        <w:trPr>
          <w:cantSplit/>
        </w:trPr>
        <w:tc>
          <w:tcPr>
            <w:tcW w:type="dxa" w:w="1713"/>
          </w:tcPr>
          <w:p>
            <w:pPr>
              <w:spacing w:after="0"/>
              <w:jc w:val="left"/>
            </w:pPr>
            <w:r>
              <w:rPr>
                <w:sz w:val="16"/>
              </w:rPr>
              <w:t>Frost/Freeze (outside NRI's Cold Wave definition)</w:t>
            </w:r>
          </w:p>
        </w:tc>
        <w:tc>
          <w:tcPr>
            <w:tcW w:type="dxa" w:w="1767"/>
          </w:tcPr>
          <w:p>
            <w:pPr>
              <w:spacing w:after="0"/>
              <w:jc w:val="left"/>
            </w:pPr>
            <w:r>
              <w:rPr>
                <w:sz w:val="16"/>
              </w:rPr>
              <w:t>crop damage</w:t>
            </w:r>
          </w:p>
        </w:tc>
        <w:tc>
          <w:tcPr>
            <w:tcW w:type="dxa" w:w="1641"/>
          </w:tcPr>
          <w:p>
            <w:pPr>
              <w:spacing w:after="0"/>
              <w:jc w:val="right"/>
            </w:pPr>
            <w:r>
              <w:rPr>
                <w:sz w:val="16"/>
              </w:rPr>
              <w:t>53 records, 2007 to 2025 (53 zone-level)</w:t>
            </w:r>
          </w:p>
        </w:tc>
        <w:tc>
          <w:tcPr>
            <w:tcW w:type="dxa" w:w="1747"/>
          </w:tcPr>
          <w:p>
            <w:pPr>
              <w:spacing w:after="0"/>
              <w:jc w:val="left"/>
            </w:pPr>
          </w:p>
        </w:tc>
        <w:tc>
          <w:tcPr>
            <w:tcW w:type="dxa" w:w="1559"/>
          </w:tcPr>
          <w:p>
            <w:pPr>
              <w:spacing w:after="0"/>
              <w:jc w:val="left"/>
            </w:pPr>
            <w:r>
              <w:rPr>
                <w:sz w:val="16"/>
              </w:rPr>
              <w:t>No crop damage reported in 53 records.</w:t>
            </w:r>
          </w:p>
        </w:tc>
        <w:tc>
          <w:tcPr>
            <w:tcW w:type="dxa" w:w="1381"/>
          </w:tcPr>
          <w:p>
            <w:pPr>
              <w:spacing w:after="0"/>
              <w:jc w:val="left"/>
            </w:pPr>
          </w:p>
        </w:tc>
        <w:tc>
          <w:tcPr>
            <w:tcW w:type="dxa" w:w="2401"/>
          </w:tcPr>
          <w:p>
            <w:pPr>
              <w:spacing w:after="0"/>
              <w:jc w:val="left"/>
            </w:pPr>
            <w:r>
              <w:rPr>
                <w:sz w:val="16"/>
              </w:rPr>
              <w:t>Countywide (zone-level records).</w:t>
            </w:r>
          </w:p>
        </w:tc>
        <w:tc>
          <w:tcPr>
            <w:tcW w:type="dxa" w:w="1903"/>
          </w:tcPr>
          <w:p>
            <w:pPr>
              <w:spacing w:after="0"/>
              <w:jc w:val="left"/>
            </w:pPr>
            <w:r>
              <w:rPr>
                <w:sz w:val="16"/>
              </w:rPr>
              <w:t>Temperature: in event narratives only (local data needed).</w:t>
            </w:r>
          </w:p>
        </w:tc>
      </w:tr>
      <w:tr>
        <w:trPr>
          <w:cantSplit/>
        </w:trPr>
        <w:tc>
          <w:tcPr>
            <w:tcW w:type="dxa" w:w="1713"/>
          </w:tcPr>
          <w:p>
            <w:pPr>
              <w:spacing w:after="0"/>
              <w:jc w:val="left"/>
            </w:pPr>
            <w:r>
              <w:rPr>
                <w:sz w:val="16"/>
              </w:rPr>
              <w:t>Drought</w:t>
            </w:r>
          </w:p>
        </w:tc>
        <w:tc>
          <w:tcPr>
            <w:tcW w:type="dxa" w:w="1767"/>
          </w:tcPr>
          <w:p>
            <w:pPr>
              <w:spacing w:after="0"/>
              <w:jc w:val="left"/>
            </w:pPr>
            <w:r>
              <w:rPr>
                <w:sz w:val="16"/>
              </w:rPr>
              <w:t>U.S. Drought Monitor scale (D0 to D4)</w:t>
            </w:r>
          </w:p>
        </w:tc>
        <w:tc>
          <w:tcPr>
            <w:tcW w:type="dxa" w:w="1641"/>
          </w:tcPr>
          <w:p>
            <w:pPr>
              <w:spacing w:after="0"/>
              <w:jc w:val="right"/>
            </w:pPr>
            <w:r>
              <w:rPr>
                <w:sz w:val="16"/>
              </w:rPr>
              <w:t>51 records, 2007 to 2026 (51 zone-level)</w:t>
            </w:r>
          </w:p>
        </w:tc>
        <w:tc>
          <w:tcPr>
            <w:tcW w:type="dxa" w:w="1747"/>
          </w:tcPr>
          <w:p>
            <w:pPr>
              <w:spacing w:after="0"/>
              <w:jc w:val="left"/>
            </w:pPr>
            <w:r>
              <w:rPr>
                <w:sz w:val="16"/>
              </w:rPr>
              <w:t>7 days to 534 days (median 38 days); 15 with a recorded value</w:t>
            </w:r>
          </w:p>
        </w:tc>
        <w:tc>
          <w:tcPr>
            <w:tcW w:type="dxa" w:w="1559"/>
          </w:tcPr>
          <w:p>
            <w:pPr>
              <w:spacing w:after="0"/>
              <w:jc w:val="left"/>
            </w:pPr>
            <w:r>
              <w:rPr>
                <w:sz w:val="16"/>
              </w:rPr>
              <w:t>534 days (about 17.5 months), 2007-07-01 to 2008-12-15, a run of 18 consecutive Storm Events drought records, zone-level</w:t>
            </w:r>
          </w:p>
        </w:tc>
        <w:tc>
          <w:tcPr>
            <w:tcW w:type="dxa" w:w="1381"/>
          </w:tcPr>
          <w:p>
            <w:pPr>
              <w:spacing w:after="0"/>
              <w:jc w:val="left"/>
            </w:pPr>
          </w:p>
        </w:tc>
        <w:tc>
          <w:tcPr>
            <w:tcW w:type="dxa" w:w="2401"/>
          </w:tcPr>
          <w:p>
            <w:pPr>
              <w:spacing w:after="0"/>
              <w:jc w:val="left"/>
            </w:pPr>
            <w:r>
              <w:rPr>
                <w:sz w:val="16"/>
              </w:rPr>
              <w:t>Countywide (zone-level records).</w:t>
            </w:r>
          </w:p>
        </w:tc>
        <w:tc>
          <w:tcPr>
            <w:tcW w:type="dxa" w:w="19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3"/>
          </w:tcPr>
          <w:p>
            <w:pPr>
              <w:spacing w:after="0"/>
              <w:jc w:val="left"/>
            </w:pPr>
            <w:r>
              <w:rPr>
                <w:sz w:val="16"/>
              </w:rPr>
              <w:t>Earthquake</w:t>
            </w:r>
          </w:p>
        </w:tc>
        <w:tc>
          <w:tcPr>
            <w:tcW w:type="dxa" w:w="1767"/>
          </w:tcPr>
          <w:p>
            <w:pPr>
              <w:spacing w:after="0"/>
              <w:jc w:val="left"/>
            </w:pPr>
            <w:r>
              <w:rPr>
                <w:sz w:val="16"/>
              </w:rPr>
              <w:t>Modified Mercalli (local data)</w:t>
            </w:r>
          </w:p>
        </w:tc>
        <w:tc>
          <w:tcPr>
            <w:tcW w:type="dxa" w:w="1641"/>
          </w:tcPr>
          <w:p>
            <w:pPr>
              <w:spacing w:after="0"/>
              <w:jc w:val="right"/>
            </w:pPr>
            <w:r>
              <w:rPr>
                <w:sz w:val="16"/>
              </w:rPr>
              <w:t>0</w:t>
            </w:r>
          </w:p>
        </w:tc>
        <w:tc>
          <w:tcPr>
            <w:tcW w:type="dxa" w:w="1747"/>
          </w:tcPr>
          <w:p>
            <w:pPr>
              <w:spacing w:after="0"/>
              <w:jc w:val="left"/>
            </w:pPr>
          </w:p>
        </w:tc>
        <w:tc>
          <w:tcPr>
            <w:tcW w:type="dxa" w:w="1559"/>
          </w:tcPr>
          <w:p>
            <w:pPr>
              <w:spacing w:after="0"/>
              <w:jc w:val="left"/>
            </w:pPr>
          </w:p>
        </w:tc>
        <w:tc>
          <w:tcPr>
            <w:tcW w:type="dxa" w:w="1381"/>
          </w:tcPr>
          <w:p>
            <w:pPr>
              <w:spacing w:after="0"/>
              <w:jc w:val="left"/>
            </w:pPr>
          </w:p>
        </w:tc>
        <w:tc>
          <w:tcPr>
            <w:tcW w:type="dxa" w:w="2401"/>
          </w:tcPr>
          <w:p>
            <w:pPr>
              <w:spacing w:after="0"/>
              <w:jc w:val="left"/>
            </w:pPr>
          </w:p>
        </w:tc>
        <w:tc>
          <w:tcPr>
            <w:tcW w:type="dxa" w:w="1903"/>
          </w:tcPr>
          <w:p>
            <w:pPr>
              <w:spacing w:after="0"/>
              <w:jc w:val="left"/>
            </w:pPr>
            <w:r>
              <w:rPr>
                <w:sz w:val="16"/>
              </w:rPr>
              <w:t>Storm Events does not record earthquakes; the USGS earthquake catalog is the source.</w:t>
            </w:r>
          </w:p>
        </w:tc>
      </w:tr>
      <w:tr>
        <w:trPr>
          <w:cantSplit/>
        </w:trPr>
        <w:tc>
          <w:tcPr>
            <w:tcW w:type="dxa" w:w="1713"/>
          </w:tcPr>
          <w:p>
            <w:pPr>
              <w:spacing w:after="0"/>
              <w:jc w:val="left"/>
            </w:pPr>
            <w:r>
              <w:rPr>
                <w:sz w:val="16"/>
              </w:rPr>
              <w:t>Hail</w:t>
            </w:r>
          </w:p>
        </w:tc>
        <w:tc>
          <w:tcPr>
            <w:tcW w:type="dxa" w:w="1767"/>
          </w:tcPr>
          <w:p>
            <w:pPr>
              <w:spacing w:after="0"/>
              <w:jc w:val="left"/>
            </w:pPr>
            <w:r>
              <w:rPr>
                <w:sz w:val="16"/>
              </w:rPr>
              <w:t>hail size (inches)</w:t>
            </w:r>
          </w:p>
        </w:tc>
        <w:tc>
          <w:tcPr>
            <w:tcW w:type="dxa" w:w="1641"/>
          </w:tcPr>
          <w:p>
            <w:pPr>
              <w:spacing w:after="0"/>
              <w:jc w:val="right"/>
            </w:pPr>
            <w:r>
              <w:rPr>
                <w:sz w:val="16"/>
              </w:rPr>
              <w:t>133 records, 1964 to 2025</w:t>
            </w:r>
          </w:p>
        </w:tc>
        <w:tc>
          <w:tcPr>
            <w:tcW w:type="dxa" w:w="1747"/>
          </w:tcPr>
          <w:p>
            <w:pPr>
              <w:spacing w:after="0"/>
              <w:jc w:val="left"/>
            </w:pPr>
            <w:r>
              <w:rPr>
                <w:sz w:val="16"/>
              </w:rPr>
              <w:t>0.75 in to 2.75 in (median 1 in); 133 with a recorded value</w:t>
            </w:r>
          </w:p>
        </w:tc>
        <w:tc>
          <w:tcPr>
            <w:tcW w:type="dxa" w:w="1559"/>
          </w:tcPr>
          <w:p>
            <w:pPr>
              <w:spacing w:after="0"/>
              <w:jc w:val="left"/>
            </w:pPr>
            <w:r>
              <w:rPr>
                <w:sz w:val="16"/>
              </w:rPr>
              <w:t>2.75 in hail, 2023-06-18; same size also recorded on 1973-05-19, 1984-05-02, 2002-04-28, 2005-04-22, 2009-04-10</w:t>
            </w:r>
          </w:p>
        </w:tc>
        <w:tc>
          <w:tcPr>
            <w:tcW w:type="dxa" w:w="1381"/>
          </w:tcPr>
          <w:p>
            <w:pPr>
              <w:spacing w:after="0"/>
              <w:jc w:val="left"/>
            </w:pPr>
            <w:r>
              <w:rPr>
                <w:sz w:val="16"/>
              </w:rPr>
              <w:t>Hail, 1998-05-07, $40,000 property; $20,000 crops (1998 dollars)</w:t>
            </w:r>
          </w:p>
        </w:tc>
        <w:tc>
          <w:tcPr>
            <w:tcW w:type="dxa" w:w="2401"/>
          </w:tcPr>
          <w:p>
            <w:pPr>
              <w:spacing w:after="0"/>
              <w:jc w:val="left"/>
            </w:pPr>
            <w:r>
              <w:rPr>
                <w:sz w:val="16"/>
              </w:rPr>
              <w:t>Event records naming jurisdictions in the plan: Scottsboro city (18 records), Bridgeport city (15 records), Woodville town (12 records), Skyline town (10 records), Pisgah town (7 records), Section town (7 records), Langston town (5 records), Stevenson city (5 records), Hollywood town (3 records), Paint Rock town (3 records); and 2 more jurisdictions (see the Excel file).</w:t>
            </w:r>
          </w:p>
        </w:tc>
        <w:tc>
          <w:tcPr>
            <w:tcW w:type="dxa" w:w="1903"/>
          </w:tcPr>
          <w:p>
            <w:pPr>
              <w:spacing w:after="0"/>
              <w:jc w:val="left"/>
            </w:pPr>
          </w:p>
        </w:tc>
      </w:tr>
      <w:tr>
        <w:trPr>
          <w:cantSplit/>
        </w:trPr>
        <w:tc>
          <w:tcPr>
            <w:tcW w:type="dxa" w:w="1713"/>
          </w:tcPr>
          <w:p>
            <w:pPr>
              <w:spacing w:after="0"/>
              <w:jc w:val="left"/>
            </w:pPr>
            <w:r>
              <w:rPr>
                <w:sz w:val="16"/>
              </w:rPr>
              <w:t>Excessive Heat, Heat</w:t>
            </w:r>
          </w:p>
        </w:tc>
        <w:tc>
          <w:tcPr>
            <w:tcW w:type="dxa" w:w="1767"/>
          </w:tcPr>
          <w:p>
            <w:pPr>
              <w:spacing w:after="0"/>
              <w:jc w:val="left"/>
            </w:pPr>
            <w:r>
              <w:rPr>
                <w:sz w:val="16"/>
              </w:rPr>
              <w:t>heat index (in event narratives)</w:t>
            </w:r>
          </w:p>
        </w:tc>
        <w:tc>
          <w:tcPr>
            <w:tcW w:type="dxa" w:w="1641"/>
          </w:tcPr>
          <w:p>
            <w:pPr>
              <w:spacing w:after="0"/>
              <w:jc w:val="right"/>
            </w:pPr>
            <w:r>
              <w:rPr>
                <w:sz w:val="16"/>
              </w:rPr>
              <w:t>26 records, 1996 to 2025 (26 zone-level)</w:t>
            </w:r>
          </w:p>
        </w:tc>
        <w:tc>
          <w:tcPr>
            <w:tcW w:type="dxa" w:w="1747"/>
          </w:tcPr>
          <w:p>
            <w:pPr>
              <w:spacing w:after="0"/>
              <w:jc w:val="left"/>
            </w:pPr>
            <w:r>
              <w:rPr>
                <w:sz w:val="16"/>
              </w:rPr>
              <w:t>1 day to 31 days (median 2 days); 19 with a recorded value</w:t>
            </w:r>
          </w:p>
        </w:tc>
        <w:tc>
          <w:tcPr>
            <w:tcW w:type="dxa" w:w="1559"/>
          </w:tcPr>
          <w:p>
            <w:pPr>
              <w:spacing w:after="0"/>
              <w:jc w:val="left"/>
            </w:pPr>
            <w:r>
              <w:rPr>
                <w:sz w:val="16"/>
              </w:rPr>
              <w:t>August 2007 (1 monthly summary record), zone-level</w:t>
            </w:r>
          </w:p>
        </w:tc>
        <w:tc>
          <w:tcPr>
            <w:tcW w:type="dxa" w:w="1381"/>
          </w:tcPr>
          <w:p>
            <w:pPr>
              <w:spacing w:after="0"/>
              <w:jc w:val="left"/>
            </w:pPr>
          </w:p>
        </w:tc>
        <w:tc>
          <w:tcPr>
            <w:tcW w:type="dxa" w:w="2401"/>
          </w:tcPr>
          <w:p>
            <w:pPr>
              <w:spacing w:after="0"/>
              <w:jc w:val="left"/>
            </w:pPr>
            <w:r>
              <w:rPr>
                <w:sz w:val="16"/>
              </w:rPr>
              <w:t>Countywide (zone-level records).</w:t>
            </w:r>
          </w:p>
        </w:tc>
        <w:tc>
          <w:tcPr>
            <w:tcW w:type="dxa" w:w="1903"/>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13"/>
          </w:tcPr>
          <w:p>
            <w:pPr>
              <w:spacing w:after="0"/>
              <w:jc w:val="left"/>
            </w:pPr>
            <w:r>
              <w:rPr>
                <w:sz w:val="16"/>
              </w:rPr>
              <w:t>Hurricane, Tropical Storm, Tropical Depression</w:t>
            </w:r>
          </w:p>
        </w:tc>
        <w:tc>
          <w:tcPr>
            <w:tcW w:type="dxa" w:w="1767"/>
          </w:tcPr>
          <w:p>
            <w:pPr>
              <w:spacing w:after="0"/>
              <w:jc w:val="left"/>
            </w:pPr>
            <w:r>
              <w:rPr>
                <w:sz w:val="16"/>
              </w:rPr>
              <w:t>Saffir-Simpson</w:t>
            </w:r>
          </w:p>
        </w:tc>
        <w:tc>
          <w:tcPr>
            <w:tcW w:type="dxa" w:w="1641"/>
          </w:tcPr>
          <w:p>
            <w:pPr>
              <w:spacing w:after="0"/>
              <w:jc w:val="right"/>
            </w:pPr>
            <w:r>
              <w:rPr>
                <w:sz w:val="16"/>
              </w:rPr>
              <w:t>3 records, 2005 to 2020 (3 zone-level)</w:t>
            </w:r>
          </w:p>
        </w:tc>
        <w:tc>
          <w:tcPr>
            <w:tcW w:type="dxa" w:w="1747"/>
          </w:tcPr>
          <w:p>
            <w:pPr>
              <w:spacing w:after="0"/>
              <w:jc w:val="left"/>
            </w:pPr>
          </w:p>
        </w:tc>
        <w:tc>
          <w:tcPr>
            <w:tcW w:type="dxa" w:w="1559"/>
          </w:tcPr>
          <w:p>
            <w:pPr>
              <w:spacing w:after="0"/>
              <w:jc w:val="left"/>
            </w:pPr>
            <w:r>
              <w:rPr>
                <w:sz w:val="16"/>
              </w:rPr>
              <w:t>Strongest recorded: Tropical Storm record, 2020-10-28 to 2020-10-29, $1,000 property; $0 crops (2020 dollars); NWS zone ALZ009</w:t>
            </w:r>
          </w:p>
        </w:tc>
        <w:tc>
          <w:tcPr>
            <w:tcW w:type="dxa" w:w="1381"/>
          </w:tcPr>
          <w:p>
            <w:pPr>
              <w:spacing w:after="0"/>
              <w:jc w:val="left"/>
            </w:pPr>
          </w:p>
        </w:tc>
        <w:tc>
          <w:tcPr>
            <w:tcW w:type="dxa" w:w="2401"/>
          </w:tcPr>
          <w:p>
            <w:pPr>
              <w:spacing w:after="0"/>
              <w:jc w:val="left"/>
            </w:pPr>
            <w:r>
              <w:rPr>
                <w:sz w:val="16"/>
              </w:rPr>
              <w:t>Countywide (zone-level records).</w:t>
            </w:r>
          </w:p>
        </w:tc>
        <w:tc>
          <w:tcPr>
            <w:tcW w:type="dxa" w:w="190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3"/>
          </w:tcPr>
          <w:p>
            <w:pPr>
              <w:spacing w:after="0"/>
              <w:jc w:val="left"/>
            </w:pPr>
            <w:r>
              <w:rPr>
                <w:sz w:val="16"/>
              </w:rPr>
              <w:t>Ice Storm</w:t>
            </w:r>
          </w:p>
        </w:tc>
        <w:tc>
          <w:tcPr>
            <w:tcW w:type="dxa" w:w="1767"/>
          </w:tcPr>
          <w:p>
            <w:pPr>
              <w:spacing w:after="0"/>
              <w:jc w:val="left"/>
            </w:pPr>
            <w:r>
              <w:rPr>
                <w:sz w:val="16"/>
              </w:rPr>
              <w:t>Sperry-Piltz ice scale (local data)</w:t>
            </w:r>
          </w:p>
        </w:tc>
        <w:tc>
          <w:tcPr>
            <w:tcW w:type="dxa" w:w="1641"/>
          </w:tcPr>
          <w:p>
            <w:pPr>
              <w:spacing w:after="0"/>
              <w:jc w:val="right"/>
            </w:pPr>
            <w:r>
              <w:rPr>
                <w:sz w:val="16"/>
              </w:rPr>
              <w:t>5 records, 1998 to 2015 (5 zone-level)</w:t>
            </w:r>
          </w:p>
        </w:tc>
        <w:tc>
          <w:tcPr>
            <w:tcW w:type="dxa" w:w="1747"/>
          </w:tcPr>
          <w:p>
            <w:pPr>
              <w:spacing w:after="0"/>
              <w:jc w:val="left"/>
            </w:pPr>
          </w:p>
        </w:tc>
        <w:tc>
          <w:tcPr>
            <w:tcW w:type="dxa" w:w="1559"/>
          </w:tcPr>
          <w:p>
            <w:pPr>
              <w:spacing w:after="0"/>
              <w:jc w:val="left"/>
            </w:pPr>
            <w:r>
              <w:rPr>
                <w:sz w:val="16"/>
              </w:rPr>
              <w:t>Ice Storm, 2000-01-22, $2,000,000 property; $0 crops (2000 dollars); NWS zone ALZ009</w:t>
            </w:r>
          </w:p>
        </w:tc>
        <w:tc>
          <w:tcPr>
            <w:tcW w:type="dxa" w:w="1381"/>
          </w:tcPr>
          <w:p>
            <w:pPr>
              <w:spacing w:after="0"/>
              <w:jc w:val="left"/>
            </w:pPr>
          </w:p>
        </w:tc>
        <w:tc>
          <w:tcPr>
            <w:tcW w:type="dxa" w:w="2401"/>
          </w:tcPr>
          <w:p>
            <w:pPr>
              <w:spacing w:after="0"/>
              <w:jc w:val="left"/>
            </w:pPr>
            <w:r>
              <w:rPr>
                <w:sz w:val="16"/>
              </w:rPr>
              <w:t>Countywide (zone-level records).</w:t>
            </w:r>
          </w:p>
        </w:tc>
        <w:tc>
          <w:tcPr>
            <w:tcW w:type="dxa" w:w="1903"/>
          </w:tcPr>
          <w:p>
            <w:pPr>
              <w:spacing w:after="0"/>
              <w:jc w:val="left"/>
            </w:pPr>
            <w:r>
              <w:rPr>
                <w:sz w:val="16"/>
              </w:rPr>
              <w:t>Ice thickness: in event narratives only (local data needed).</w:t>
            </w:r>
          </w:p>
        </w:tc>
      </w:tr>
      <w:tr>
        <w:trPr>
          <w:cantSplit/>
        </w:trPr>
        <w:tc>
          <w:tcPr>
            <w:tcW w:type="dxa" w:w="1713"/>
          </w:tcPr>
          <w:p>
            <w:pPr>
              <w:spacing w:after="0"/>
              <w:jc w:val="left"/>
            </w:pPr>
            <w:r>
              <w:rPr>
                <w:sz w:val="16"/>
              </w:rPr>
              <w:t>Flash Flood, Flood, Lakeshore Flood</w:t>
            </w:r>
          </w:p>
        </w:tc>
        <w:tc>
          <w:tcPr>
            <w:tcW w:type="dxa" w:w="1767"/>
          </w:tcPr>
          <w:p>
            <w:pPr>
              <w:spacing w:after="0"/>
              <w:jc w:val="left"/>
            </w:pPr>
            <w:r>
              <w:rPr>
                <w:sz w:val="16"/>
              </w:rPr>
              <w:t>damage and flood days (flood depth: FIRM)</w:t>
            </w:r>
          </w:p>
        </w:tc>
        <w:tc>
          <w:tcPr>
            <w:tcW w:type="dxa" w:w="1641"/>
          </w:tcPr>
          <w:p>
            <w:pPr>
              <w:spacing w:after="0"/>
              <w:jc w:val="right"/>
            </w:pPr>
            <w:r>
              <w:rPr>
                <w:sz w:val="16"/>
              </w:rPr>
              <w:t>86 records, 1998 to 2026</w:t>
            </w:r>
          </w:p>
        </w:tc>
        <w:tc>
          <w:tcPr>
            <w:tcW w:type="dxa" w:w="1747"/>
          </w:tcPr>
          <w:p>
            <w:pPr>
              <w:spacing w:after="0"/>
              <w:jc w:val="left"/>
            </w:pPr>
          </w:p>
        </w:tc>
        <w:tc>
          <w:tcPr>
            <w:tcW w:type="dxa" w:w="1559"/>
          </w:tcPr>
          <w:p>
            <w:pPr>
              <w:spacing w:after="0"/>
              <w:jc w:val="left"/>
            </w:pPr>
            <w:r>
              <w:rPr>
                <w:sz w:val="16"/>
              </w:rPr>
              <w:t>Flash Flood, 2003-05-06, $1,200,000 property; crops not reported (2003 dollars)</w:t>
            </w:r>
          </w:p>
        </w:tc>
        <w:tc>
          <w:tcPr>
            <w:tcW w:type="dxa" w:w="1381"/>
          </w:tcPr>
          <w:p>
            <w:pPr>
              <w:spacing w:after="0"/>
              <w:jc w:val="left"/>
            </w:pPr>
          </w:p>
        </w:tc>
        <w:tc>
          <w:tcPr>
            <w:tcW w:type="dxa" w:w="2401"/>
          </w:tcPr>
          <w:p>
            <w:pPr>
              <w:spacing w:after="0"/>
              <w:jc w:val="left"/>
            </w:pPr>
            <w:r>
              <w:rPr>
                <w:sz w:val="16"/>
              </w:rPr>
              <w:t>Event records naming jurisdictions in the plan: Scottsboro city (12 records), Woodville town (10 records), Dutton town (3 records), Hollywood town (3 records), Bridgeport city (1 record), Hytop town (1 record), Langston town (1 record), Paint Rock town (1 record), Pisgah town (1 record), Skyline town (1 record); and 1 more jurisdiction (see the Excel file).</w:t>
            </w:r>
          </w:p>
        </w:tc>
        <w:tc>
          <w:tcPr>
            <w:tcW w:type="dxa" w:w="190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3"/>
          </w:tcPr>
          <w:p>
            <w:pPr>
              <w:spacing w:after="0"/>
              <w:jc w:val="left"/>
            </w:pPr>
            <w:r>
              <w:rPr>
                <w:sz w:val="16"/>
              </w:rPr>
              <w:t>Debris Flow</w:t>
            </w:r>
          </w:p>
        </w:tc>
        <w:tc>
          <w:tcPr>
            <w:tcW w:type="dxa" w:w="1767"/>
          </w:tcPr>
          <w:p>
            <w:pPr>
              <w:spacing w:after="0"/>
              <w:jc w:val="left"/>
            </w:pPr>
            <w:r>
              <w:rPr>
                <w:sz w:val="16"/>
              </w:rPr>
              <w:t>none (count and damage only)</w:t>
            </w:r>
          </w:p>
        </w:tc>
        <w:tc>
          <w:tcPr>
            <w:tcW w:type="dxa" w:w="1641"/>
          </w:tcPr>
          <w:p>
            <w:pPr>
              <w:spacing w:after="0"/>
              <w:jc w:val="right"/>
            </w:pPr>
            <w:r>
              <w:rPr>
                <w:sz w:val="16"/>
              </w:rPr>
              <w:t>1 record, 2011 (1 zone-level)</w:t>
            </w:r>
          </w:p>
        </w:tc>
        <w:tc>
          <w:tcPr>
            <w:tcW w:type="dxa" w:w="1747"/>
          </w:tcPr>
          <w:p>
            <w:pPr>
              <w:spacing w:after="0"/>
              <w:jc w:val="left"/>
            </w:pPr>
          </w:p>
        </w:tc>
        <w:tc>
          <w:tcPr>
            <w:tcW w:type="dxa" w:w="1559"/>
          </w:tcPr>
          <w:p>
            <w:pPr>
              <w:spacing w:after="0"/>
              <w:jc w:val="left"/>
            </w:pPr>
            <w:r>
              <w:rPr>
                <w:sz w:val="16"/>
              </w:rPr>
              <w:t>Debris Flow, 2011-11-29, $20,000 property; $0 crops (2011 dollars); NWS zone ALZ009</w:t>
            </w:r>
          </w:p>
        </w:tc>
        <w:tc>
          <w:tcPr>
            <w:tcW w:type="dxa" w:w="1381"/>
          </w:tcPr>
          <w:p>
            <w:pPr>
              <w:spacing w:after="0"/>
              <w:jc w:val="left"/>
            </w:pPr>
          </w:p>
        </w:tc>
        <w:tc>
          <w:tcPr>
            <w:tcW w:type="dxa" w:w="2401"/>
          </w:tcPr>
          <w:p>
            <w:pPr>
              <w:spacing w:after="0"/>
              <w:jc w:val="left"/>
            </w:pPr>
            <w:r>
              <w:rPr>
                <w:sz w:val="16"/>
              </w:rPr>
              <w:t>Countywide (zone-level records).</w:t>
            </w:r>
          </w:p>
        </w:tc>
        <w:tc>
          <w:tcPr>
            <w:tcW w:type="dxa" w:w="1903"/>
          </w:tcPr>
          <w:p>
            <w:pPr>
              <w:spacing w:after="0"/>
              <w:jc w:val="left"/>
            </w:pPr>
            <w:r>
              <w:rPr>
                <w:sz w:val="16"/>
              </w:rPr>
              <w:t>Physical measure: in event narratives only (local data needed).</w:t>
            </w:r>
          </w:p>
        </w:tc>
      </w:tr>
      <w:tr>
        <w:trPr>
          <w:cantSplit/>
        </w:trPr>
        <w:tc>
          <w:tcPr>
            <w:tcW w:type="dxa" w:w="1713"/>
          </w:tcPr>
          <w:p>
            <w:pPr>
              <w:spacing w:after="0"/>
              <w:jc w:val="left"/>
            </w:pPr>
            <w:r>
              <w:rPr>
                <w:sz w:val="16"/>
              </w:rPr>
              <w:t>Lightning</w:t>
            </w:r>
          </w:p>
        </w:tc>
        <w:tc>
          <w:tcPr>
            <w:tcW w:type="dxa" w:w="1767"/>
          </w:tcPr>
          <w:p>
            <w:pPr>
              <w:spacing w:after="0"/>
              <w:jc w:val="left"/>
            </w:pPr>
            <w:r>
              <w:rPr>
                <w:sz w:val="16"/>
              </w:rPr>
              <w:t>annualized frequency (the measure FEMA's Local Mitigation Planning Handbook names)</w:t>
            </w:r>
          </w:p>
        </w:tc>
        <w:tc>
          <w:tcPr>
            <w:tcW w:type="dxa" w:w="1641"/>
          </w:tcPr>
          <w:p>
            <w:pPr>
              <w:spacing w:after="0"/>
              <w:jc w:val="right"/>
            </w:pPr>
            <w:r>
              <w:rPr>
                <w:sz w:val="16"/>
              </w:rPr>
              <w:t>10 records, 1996 to 2025</w:t>
            </w:r>
          </w:p>
        </w:tc>
        <w:tc>
          <w:tcPr>
            <w:tcW w:type="dxa" w:w="1747"/>
          </w:tcPr>
          <w:p>
            <w:pPr>
              <w:spacing w:after="0"/>
              <w:jc w:val="left"/>
            </w:pPr>
          </w:p>
        </w:tc>
        <w:tc>
          <w:tcPr>
            <w:tcW w:type="dxa" w:w="1559"/>
          </w:tcPr>
          <w:p>
            <w:pPr>
              <w:spacing w:after="0"/>
              <w:jc w:val="left"/>
            </w:pPr>
            <w:r>
              <w:rPr>
                <w:sz w:val="16"/>
              </w:rPr>
              <w:t>Lightning, 2001-08-12, $0 property; $0 crops (2001 dollars), 1 direct death, 4 direct injuries</w:t>
            </w:r>
          </w:p>
        </w:tc>
        <w:tc>
          <w:tcPr>
            <w:tcW w:type="dxa" w:w="1381"/>
          </w:tcPr>
          <w:p>
            <w:pPr>
              <w:spacing w:after="0"/>
              <w:jc w:val="left"/>
            </w:pPr>
            <w:r>
              <w:rPr>
                <w:sz w:val="16"/>
              </w:rPr>
              <w:t>Lightning, 1997-07-30, $80,000 property; $0 crops (1997 dollars)</w:t>
            </w:r>
          </w:p>
        </w:tc>
        <w:tc>
          <w:tcPr>
            <w:tcW w:type="dxa" w:w="2401"/>
          </w:tcPr>
          <w:p>
            <w:pPr>
              <w:spacing w:after="0"/>
              <w:jc w:val="left"/>
            </w:pPr>
            <w:r>
              <w:rPr>
                <w:sz w:val="16"/>
              </w:rPr>
              <w:t>Event records naming jurisdictions in the plan: Scottsboro city (2 records), Dutton town (1 record), Hollywood town (1 record), Hytop town (1 record), Pisgah town (1 record), Section town (1 record), Skyline town (1 record).</w:t>
            </w:r>
          </w:p>
        </w:tc>
        <w:tc>
          <w:tcPr>
            <w:tcW w:type="dxa" w:w="1903"/>
          </w:tcPr>
          <w:p>
            <w:pPr>
              <w:spacing w:after="0"/>
              <w:jc w:val="left"/>
            </w:pPr>
            <w:r>
              <w:rPr>
                <w:sz w:val="16"/>
              </w:rPr>
              <w:t>Storm Events lists lightning with damage or casualties; physical measure in event narratives only (local data needed).</w:t>
            </w:r>
          </w:p>
        </w:tc>
      </w:tr>
      <w:tr>
        <w:trPr>
          <w:cantSplit/>
        </w:trPr>
        <w:tc>
          <w:tcPr>
            <w:tcW w:type="dxa" w:w="1713"/>
          </w:tcPr>
          <w:p>
            <w:pPr>
              <w:spacing w:after="0"/>
              <w:jc w:val="left"/>
            </w:pPr>
            <w:r>
              <w:rPr>
                <w:sz w:val="16"/>
              </w:rPr>
              <w:t>High Wind and Strong Wind (outside NRI's Strong Wind definition)</w:t>
            </w:r>
          </w:p>
        </w:tc>
        <w:tc>
          <w:tcPr>
            <w:tcW w:type="dxa" w:w="1767"/>
          </w:tcPr>
          <w:p>
            <w:pPr>
              <w:spacing w:after="0"/>
              <w:jc w:val="left"/>
            </w:pPr>
            <w:r>
              <w:rPr>
                <w:sz w:val="16"/>
              </w:rPr>
              <w:t>wind speed (kt and mph)</w:t>
            </w:r>
          </w:p>
        </w:tc>
        <w:tc>
          <w:tcPr>
            <w:tcW w:type="dxa" w:w="1641"/>
          </w:tcPr>
          <w:p>
            <w:pPr>
              <w:spacing w:after="0"/>
              <w:jc w:val="right"/>
            </w:pPr>
            <w:r>
              <w:rPr>
                <w:sz w:val="16"/>
              </w:rPr>
              <w:t>21 records, 1996 to 2024 (21 zone-level)</w:t>
            </w:r>
          </w:p>
        </w:tc>
        <w:tc>
          <w:tcPr>
            <w:tcW w:type="dxa" w:w="1747"/>
          </w:tcPr>
          <w:p>
            <w:pPr>
              <w:spacing w:after="0"/>
              <w:jc w:val="left"/>
            </w:pPr>
            <w:r>
              <w:rPr>
                <w:sz w:val="16"/>
              </w:rPr>
              <w:t>30 kt (35 mph) to 60 kt (69 mph) (median 41 kt (47 mph)); 21 with a recorded value</w:t>
            </w:r>
          </w:p>
        </w:tc>
        <w:tc>
          <w:tcPr>
            <w:tcW w:type="dxa" w:w="1559"/>
          </w:tcPr>
          <w:p>
            <w:pPr>
              <w:spacing w:after="0"/>
              <w:jc w:val="left"/>
            </w:pPr>
            <w:r>
              <w:rPr>
                <w:sz w:val="16"/>
              </w:rPr>
              <w:t>60 kt (69 mph) estimated sustained, High Wind, 2003-03-19; NWS zone ALZ009</w:t>
            </w:r>
          </w:p>
        </w:tc>
        <w:tc>
          <w:tcPr>
            <w:tcW w:type="dxa" w:w="1381"/>
          </w:tcPr>
          <w:p>
            <w:pPr>
              <w:spacing w:after="0"/>
              <w:jc w:val="left"/>
            </w:pPr>
            <w:r>
              <w:rPr>
                <w:sz w:val="16"/>
              </w:rPr>
              <w:t>Strong Wind, 2022-02-17, $5,000,000 property; $0 crops, reported for the zone (2022 dollars)</w:t>
            </w:r>
          </w:p>
        </w:tc>
        <w:tc>
          <w:tcPr>
            <w:tcW w:type="dxa" w:w="2401"/>
          </w:tcPr>
          <w:p>
            <w:pPr>
              <w:spacing w:after="0"/>
              <w:jc w:val="left"/>
            </w:pPr>
            <w:r>
              <w:rPr>
                <w:sz w:val="16"/>
              </w:rPr>
              <w:t>Countywide (zone-level records).</w:t>
            </w:r>
          </w:p>
        </w:tc>
        <w:tc>
          <w:tcPr>
            <w:tcW w:type="dxa" w:w="1903"/>
          </w:tcPr>
          <w:p>
            <w:pPr>
              <w:spacing w:after="0"/>
              <w:jc w:val="left"/>
            </w:pPr>
          </w:p>
        </w:tc>
      </w:tr>
      <w:tr>
        <w:trPr>
          <w:cantSplit/>
        </w:trPr>
        <w:tc>
          <w:tcPr>
            <w:tcW w:type="dxa" w:w="1713"/>
          </w:tcPr>
          <w:p>
            <w:pPr>
              <w:spacing w:after="0"/>
              <w:jc w:val="left"/>
            </w:pPr>
            <w:r>
              <w:rPr>
                <w:sz w:val="16"/>
              </w:rPr>
              <w:t>Thunderstorm Wind</w:t>
            </w:r>
          </w:p>
        </w:tc>
        <w:tc>
          <w:tcPr>
            <w:tcW w:type="dxa" w:w="1767"/>
          </w:tcPr>
          <w:p>
            <w:pPr>
              <w:spacing w:after="0"/>
              <w:jc w:val="left"/>
            </w:pPr>
            <w:r>
              <w:rPr>
                <w:sz w:val="16"/>
              </w:rPr>
              <w:t>wind speed (kt and mph)</w:t>
            </w:r>
          </w:p>
        </w:tc>
        <w:tc>
          <w:tcPr>
            <w:tcW w:type="dxa" w:w="1641"/>
          </w:tcPr>
          <w:p>
            <w:pPr>
              <w:spacing w:after="0"/>
              <w:jc w:val="right"/>
            </w:pPr>
            <w:r>
              <w:rPr>
                <w:sz w:val="16"/>
              </w:rPr>
              <w:t>654 records, 1956 to 2026</w:t>
            </w:r>
          </w:p>
        </w:tc>
        <w:tc>
          <w:tcPr>
            <w:tcW w:type="dxa" w:w="1747"/>
          </w:tcPr>
          <w:p>
            <w:pPr>
              <w:spacing w:after="0"/>
              <w:jc w:val="left"/>
            </w:pPr>
            <w:r>
              <w:rPr>
                <w:sz w:val="16"/>
              </w:rPr>
              <w:t>35 kt (40 mph) to 87 kt (100 mph) (median 50 kt (58 mph)); 613 with a recorded value</w:t>
            </w:r>
          </w:p>
        </w:tc>
        <w:tc>
          <w:tcPr>
            <w:tcW w:type="dxa" w:w="1559"/>
          </w:tcPr>
          <w:p>
            <w:pPr>
              <w:spacing w:after="0"/>
              <w:jc w:val="left"/>
            </w:pPr>
            <w:r>
              <w:rPr>
                <w:sz w:val="16"/>
              </w:rPr>
              <w:t>87 kt (100 mph) estimated gust, Thunderstorm Wind, 2014-06-10</w:t>
            </w:r>
          </w:p>
        </w:tc>
        <w:tc>
          <w:tcPr>
            <w:tcW w:type="dxa" w:w="1381"/>
          </w:tcPr>
          <w:p>
            <w:pPr>
              <w:spacing w:after="0"/>
              <w:jc w:val="left"/>
            </w:pPr>
            <w:r>
              <w:rPr>
                <w:sz w:val="16"/>
              </w:rPr>
              <w:t>Thunderstorm Wind, 1994-05-15, $500,000 property; crops not recorded (1994 dollars)</w:t>
            </w:r>
          </w:p>
        </w:tc>
        <w:tc>
          <w:tcPr>
            <w:tcW w:type="dxa" w:w="2401"/>
          </w:tcPr>
          <w:p>
            <w:pPr>
              <w:spacing w:after="0"/>
              <w:jc w:val="left"/>
            </w:pPr>
            <w:r>
              <w:rPr>
                <w:sz w:val="16"/>
              </w:rPr>
              <w:t>Event records naming jurisdictions in the plan: Scottsboro city (88 records), Skyline town (33 records), Bridgeport city (30 records), Section town (29 records), Hollywood town (18 records), Dutton town (15 records), Langston town (15 records), Paint Rock town (15 records), Woodville town (15 records), Stevenson city (13 records); and 2 more jurisdictions (see the Excel file).</w:t>
            </w:r>
          </w:p>
        </w:tc>
        <w:tc>
          <w:tcPr>
            <w:tcW w:type="dxa" w:w="1903"/>
          </w:tcPr>
          <w:p>
            <w:pPr>
              <w:spacing w:after="0"/>
              <w:jc w:val="left"/>
            </w:pPr>
            <w:r>
              <w:rPr>
                <w:sz w:val="16"/>
              </w:rPr>
              <w:t>Speeds under 20 kt (likely entry errors) are left out of the observed range.</w:t>
            </w:r>
          </w:p>
        </w:tc>
      </w:tr>
      <w:tr>
        <w:trPr>
          <w:cantSplit/>
        </w:trPr>
        <w:tc>
          <w:tcPr>
            <w:tcW w:type="dxa" w:w="1713"/>
          </w:tcPr>
          <w:p>
            <w:pPr>
              <w:spacing w:after="0"/>
              <w:jc w:val="left"/>
            </w:pPr>
            <w:r>
              <w:rPr>
                <w:sz w:val="16"/>
              </w:rPr>
              <w:t>Tornado</w:t>
            </w:r>
          </w:p>
        </w:tc>
        <w:tc>
          <w:tcPr>
            <w:tcW w:type="dxa" w:w="1767"/>
          </w:tcPr>
          <w:p>
            <w:pPr>
              <w:spacing w:after="0"/>
              <w:jc w:val="left"/>
            </w:pPr>
            <w:r>
              <w:rPr>
                <w:sz w:val="16"/>
              </w:rPr>
              <w:t>Enhanced Fujita (Fujita before Feb 2007)</w:t>
            </w:r>
          </w:p>
        </w:tc>
        <w:tc>
          <w:tcPr>
            <w:tcW w:type="dxa" w:w="1641"/>
          </w:tcPr>
          <w:p>
            <w:pPr>
              <w:spacing w:after="0"/>
              <w:jc w:val="right"/>
            </w:pPr>
            <w:r>
              <w:rPr>
                <w:sz w:val="16"/>
              </w:rPr>
              <w:t>64 records, 1958 to 2025</w:t>
            </w:r>
          </w:p>
        </w:tc>
        <w:tc>
          <w:tcPr>
            <w:tcW w:type="dxa" w:w="1747"/>
          </w:tcPr>
          <w:p>
            <w:pPr>
              <w:spacing w:after="0"/>
              <w:jc w:val="left"/>
            </w:pPr>
            <w:r>
              <w:rPr>
                <w:sz w:val="16"/>
              </w:rPr>
              <w:t>F/EF0 to F/EF4 (median F/EF1); 64 with a recorded value</w:t>
            </w:r>
          </w:p>
        </w:tc>
        <w:tc>
          <w:tcPr>
            <w:tcW w:type="dxa" w:w="1559"/>
          </w:tcPr>
          <w:p>
            <w:pPr>
              <w:spacing w:after="0"/>
              <w:jc w:val="left"/>
            </w:pPr>
            <w:r>
              <w:rPr>
                <w:sz w:val="16"/>
              </w:rPr>
              <w:t>EF4 tornado, 2008-02-06, 10.9 mi within this county, 660 yd wide, damage not reported, 1 direct death, 12 direct injuries</w:t>
            </w:r>
          </w:p>
        </w:tc>
        <w:tc>
          <w:tcPr>
            <w:tcW w:type="dxa" w:w="1381"/>
          </w:tcPr>
          <w:p>
            <w:pPr>
              <w:spacing w:after="0"/>
              <w:jc w:val="left"/>
            </w:pPr>
            <w:r>
              <w:rPr>
                <w:sz w:val="16"/>
              </w:rPr>
              <w:t>Tornado, 2023-03-25, $5,500,000 property; $0 crops (2023 dollars)</w:t>
            </w:r>
          </w:p>
        </w:tc>
        <w:tc>
          <w:tcPr>
            <w:tcW w:type="dxa" w:w="2401"/>
          </w:tcPr>
          <w:p>
            <w:pPr>
              <w:spacing w:after="0"/>
              <w:jc w:val="left"/>
            </w:pPr>
            <w:r>
              <w:rPr>
                <w:sz w:val="16"/>
              </w:rPr>
              <w:t>Event records naming jurisdictions in the plan: Pisgah town (6 records), Section town (6 records), Dutton town (3 records), Hollywood town (2 records), Scottsboro city (2 records), Skyline town (2 records), Hytop town (1 record), Langston town (1 record), Stevenson city (1 record).</w:t>
            </w:r>
          </w:p>
        </w:tc>
        <w:tc>
          <w:tcPr>
            <w:tcW w:type="dxa" w:w="190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3"/>
          </w:tcPr>
          <w:p>
            <w:pPr>
              <w:spacing w:after="0"/>
              <w:jc w:val="left"/>
            </w:pPr>
            <w:r>
              <w:rPr>
                <w:sz w:val="16"/>
              </w:rPr>
              <w:t>Wildfire</w:t>
            </w:r>
          </w:p>
        </w:tc>
        <w:tc>
          <w:tcPr>
            <w:tcW w:type="dxa" w:w="1767"/>
          </w:tcPr>
          <w:p>
            <w:pPr>
              <w:spacing w:after="0"/>
              <w:jc w:val="left"/>
            </w:pPr>
            <w:r>
              <w:rPr>
                <w:sz w:val="16"/>
              </w:rPr>
              <w:t>acres burned (local data)</w:t>
            </w:r>
          </w:p>
        </w:tc>
        <w:tc>
          <w:tcPr>
            <w:tcW w:type="dxa" w:w="1641"/>
          </w:tcPr>
          <w:p>
            <w:pPr>
              <w:spacing w:after="0"/>
              <w:jc w:val="right"/>
            </w:pPr>
            <w:r>
              <w:rPr>
                <w:sz w:val="16"/>
              </w:rPr>
              <w:t>0</w:t>
            </w:r>
          </w:p>
        </w:tc>
        <w:tc>
          <w:tcPr>
            <w:tcW w:type="dxa" w:w="1747"/>
          </w:tcPr>
          <w:p>
            <w:pPr>
              <w:spacing w:after="0"/>
              <w:jc w:val="left"/>
            </w:pPr>
          </w:p>
        </w:tc>
        <w:tc>
          <w:tcPr>
            <w:tcW w:type="dxa" w:w="1559"/>
          </w:tcPr>
          <w:p>
            <w:pPr>
              <w:spacing w:after="0"/>
              <w:jc w:val="left"/>
            </w:pPr>
          </w:p>
        </w:tc>
        <w:tc>
          <w:tcPr>
            <w:tcW w:type="dxa" w:w="1381"/>
          </w:tcPr>
          <w:p>
            <w:pPr>
              <w:spacing w:after="0"/>
              <w:jc w:val="left"/>
            </w:pPr>
          </w:p>
        </w:tc>
        <w:tc>
          <w:tcPr>
            <w:tcW w:type="dxa" w:w="2401"/>
          </w:tcPr>
          <w:p>
            <w:pPr>
              <w:spacing w:after="0"/>
              <w:jc w:val="left"/>
            </w:pPr>
          </w:p>
        </w:tc>
        <w:tc>
          <w:tcPr>
            <w:tcW w:type="dxa" w:w="1903"/>
          </w:tcPr>
          <w:p>
            <w:pPr>
              <w:spacing w:after="0"/>
              <w:jc w:val="left"/>
            </w:pPr>
            <w:r>
              <w:rPr>
                <w:sz w:val="16"/>
              </w:rPr>
              <w:t>Acres burned: in event narratives only (local data needed).</w:t>
            </w:r>
          </w:p>
        </w:tc>
      </w:tr>
      <w:tr>
        <w:trPr>
          <w:cantSplit/>
        </w:trPr>
        <w:tc>
          <w:tcPr>
            <w:tcW w:type="dxa" w:w="1713"/>
          </w:tcPr>
          <w:p>
            <w:pPr>
              <w:spacing w:after="0"/>
              <w:jc w:val="left"/>
            </w:pPr>
            <w:r>
              <w:rPr>
                <w:sz w:val="16"/>
              </w:rPr>
              <w:t>Winter Storm, Heavy Snow, Blizzard, Lake-Effect Snow, Winter Weather, Sleet</w:t>
            </w:r>
          </w:p>
        </w:tc>
        <w:tc>
          <w:tcPr>
            <w:tcW w:type="dxa" w:w="1767"/>
          </w:tcPr>
          <w:p>
            <w:pPr>
              <w:spacing w:after="0"/>
              <w:jc w:val="left"/>
            </w:pPr>
            <w:r>
              <w:rPr>
                <w:sz w:val="16"/>
              </w:rPr>
              <w:t>none in data (snowfall: local data)</w:t>
            </w:r>
          </w:p>
        </w:tc>
        <w:tc>
          <w:tcPr>
            <w:tcW w:type="dxa" w:w="1641"/>
          </w:tcPr>
          <w:p>
            <w:pPr>
              <w:spacing w:after="0"/>
              <w:jc w:val="right"/>
            </w:pPr>
            <w:r>
              <w:rPr>
                <w:sz w:val="16"/>
              </w:rPr>
              <w:t>65 records, 1996 to 2026 (65 zone-level)</w:t>
            </w:r>
          </w:p>
        </w:tc>
        <w:tc>
          <w:tcPr>
            <w:tcW w:type="dxa" w:w="1747"/>
          </w:tcPr>
          <w:p>
            <w:pPr>
              <w:spacing w:after="0"/>
              <w:jc w:val="left"/>
            </w:pPr>
          </w:p>
        </w:tc>
        <w:tc>
          <w:tcPr>
            <w:tcW w:type="dxa" w:w="1559"/>
          </w:tcPr>
          <w:p>
            <w:pPr>
              <w:spacing w:after="0"/>
              <w:jc w:val="left"/>
            </w:pPr>
            <w:r>
              <w:rPr>
                <w:sz w:val="16"/>
              </w:rPr>
              <w:t>Winter Storm, 1996-02-01, $15,000 property; crops not reported (1996 dollars); NWS zone ALZ009</w:t>
            </w:r>
          </w:p>
        </w:tc>
        <w:tc>
          <w:tcPr>
            <w:tcW w:type="dxa" w:w="1381"/>
          </w:tcPr>
          <w:p>
            <w:pPr>
              <w:spacing w:after="0"/>
              <w:jc w:val="left"/>
            </w:pPr>
            <w:r>
              <w:rPr>
                <w:sz w:val="16"/>
              </w:rPr>
              <w:t>Winter Storm, 1996-02-16, $15,000 property; crops not reported, reported for the zone (1996 dollars)</w:t>
            </w:r>
          </w:p>
        </w:tc>
        <w:tc>
          <w:tcPr>
            <w:tcW w:type="dxa" w:w="2401"/>
          </w:tcPr>
          <w:p>
            <w:pPr>
              <w:spacing w:after="0"/>
              <w:jc w:val="left"/>
            </w:pPr>
            <w:r>
              <w:rPr>
                <w:sz w:val="16"/>
              </w:rPr>
              <w:t>Countywide (zone-level records).</w:t>
            </w:r>
          </w:p>
        </w:tc>
        <w:tc>
          <w:tcPr>
            <w:tcW w:type="dxa" w:w="190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2"/>
        <w:gridCol w:w="2712"/>
        <w:gridCol w:w="2746"/>
        <w:gridCol w:w="2205"/>
        <w:gridCol w:w="1196"/>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2"/>
            <w:shd w:val="clear" w:color="auto" w:fill="E8E8E8"/>
          </w:tcPr>
          <w:p>
            <w:pPr>
              <w:spacing w:after="0"/>
              <w:jc w:val="left"/>
            </w:pPr>
            <w:r>
              <w:rPr>
                <w:b/>
                <w:sz w:val="16"/>
              </w:rPr>
              <w:t>Type</w:t>
            </w:r>
          </w:p>
        </w:tc>
        <w:tc>
          <w:tcPr>
            <w:tcW w:type="dxa" w:w="2712"/>
            <w:shd w:val="clear" w:color="auto" w:fill="E8E8E8"/>
          </w:tcPr>
          <w:p>
            <w:pPr>
              <w:spacing w:after="0"/>
              <w:jc w:val="left"/>
            </w:pPr>
            <w:r>
              <w:rPr>
                <w:b/>
                <w:sz w:val="16"/>
              </w:rPr>
              <w:t>Title</w:t>
            </w:r>
          </w:p>
        </w:tc>
        <w:tc>
          <w:tcPr>
            <w:tcW w:type="dxa" w:w="2746"/>
            <w:shd w:val="clear" w:color="auto" w:fill="E8E8E8"/>
          </w:tcPr>
          <w:p>
            <w:pPr>
              <w:spacing w:after="0"/>
              <w:jc w:val="left"/>
            </w:pPr>
            <w:r>
              <w:rPr>
                <w:b/>
                <w:sz w:val="16"/>
              </w:rPr>
              <w:t>Mapped hazard</w:t>
            </w:r>
          </w:p>
        </w:tc>
        <w:tc>
          <w:tcPr>
            <w:tcW w:type="dxa" w:w="22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6"/>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262"/>
          </w:tcPr>
          <w:p>
            <w:pPr>
              <w:spacing w:after="0"/>
              <w:jc w:val="left"/>
            </w:pPr>
            <w:r>
              <w:rPr>
                <w:sz w:val="16"/>
              </w:rPr>
              <w:t>Emergency</w:t>
            </w:r>
          </w:p>
        </w:tc>
        <w:tc>
          <w:tcPr>
            <w:tcW w:type="dxa" w:w="2712"/>
          </w:tcPr>
          <w:p>
            <w:pPr>
              <w:spacing w:after="0"/>
              <w:jc w:val="left"/>
            </w:pPr>
            <w:r>
              <w:rPr>
                <w:sz w:val="16"/>
              </w:rPr>
              <w:t>Hurricane Helene</w:t>
            </w:r>
          </w:p>
        </w:tc>
        <w:tc>
          <w:tcPr>
            <w:tcW w:type="dxa" w:w="2746"/>
          </w:tcPr>
          <w:p>
            <w:pPr>
              <w:spacing w:after="0"/>
              <w:jc w:val="left"/>
            </w:pPr>
            <w:r>
              <w:rPr>
                <w:sz w:val="16"/>
              </w:rPr>
              <w:t>Hurricane (primary); also designated: Tornado</w:t>
            </w:r>
          </w:p>
        </w:tc>
        <w:tc>
          <w:tcPr>
            <w:tcW w:type="dxa" w:w="2205"/>
          </w:tcPr>
          <w:p>
            <w:pPr>
              <w:spacing w:after="0"/>
              <w:jc w:val="right"/>
            </w:pPr>
            <w:r>
              <w:rPr>
                <w:sz w:val="16"/>
              </w:rPr>
              <w:t>no Public Assistance recorded</w:t>
            </w:r>
          </w:p>
        </w:tc>
        <w:tc>
          <w:tcPr>
            <w:tcW w:type="dxa" w:w="1196"/>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262"/>
          </w:tcPr>
          <w:p>
            <w:pPr>
              <w:spacing w:after="0"/>
              <w:jc w:val="left"/>
            </w:pPr>
            <w:r>
              <w:rPr>
                <w:sz w:val="16"/>
              </w:rPr>
              <w:t>Emergency</w:t>
            </w:r>
          </w:p>
        </w:tc>
        <w:tc>
          <w:tcPr>
            <w:tcW w:type="dxa" w:w="2712"/>
          </w:tcPr>
          <w:p>
            <w:pPr>
              <w:spacing w:after="0"/>
              <w:jc w:val="left"/>
            </w:pPr>
            <w:r>
              <w:rPr>
                <w:sz w:val="16"/>
              </w:rPr>
              <w:t>Hurricane Sally</w:t>
            </w:r>
          </w:p>
        </w:tc>
        <w:tc>
          <w:tcPr>
            <w:tcW w:type="dxa" w:w="2746"/>
          </w:tcPr>
          <w:p>
            <w:pPr>
              <w:spacing w:after="0"/>
              <w:jc w:val="left"/>
            </w:pPr>
            <w:r>
              <w:rPr>
                <w:sz w:val="16"/>
              </w:rPr>
              <w:t>Hurricane</w:t>
            </w:r>
          </w:p>
        </w:tc>
        <w:tc>
          <w:tcPr>
            <w:tcW w:type="dxa" w:w="2205"/>
          </w:tcPr>
          <w:p>
            <w:pPr>
              <w:spacing w:after="0"/>
              <w:jc w:val="right"/>
            </w:pPr>
            <w:r>
              <w:rPr>
                <w:sz w:val="16"/>
              </w:rPr>
              <w:t>no Public Assistance recorded</w:t>
            </w:r>
          </w:p>
        </w:tc>
        <w:tc>
          <w:tcPr>
            <w:tcW w:type="dxa" w:w="1196"/>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2020-04-12</w:t>
            </w:r>
          </w:p>
        </w:tc>
        <w:tc>
          <w:tcPr>
            <w:tcW w:type="dxa" w:w="1037"/>
          </w:tcPr>
          <w:p>
            <w:pPr>
              <w:spacing w:after="0"/>
              <w:jc w:val="left"/>
            </w:pPr>
            <w:r>
              <w:rPr>
                <w:sz w:val="16"/>
              </w:rPr>
              <w:t>DR-4555-AL</w:t>
            </w:r>
          </w:p>
        </w:tc>
        <w:tc>
          <w:tcPr>
            <w:tcW w:type="dxa" w:w="1262"/>
          </w:tcPr>
          <w:p>
            <w:pPr>
              <w:spacing w:after="0"/>
              <w:jc w:val="left"/>
            </w:pPr>
            <w:r>
              <w:rPr>
                <w:sz w:val="16"/>
              </w:rPr>
              <w:t>Major disaster</w:t>
            </w:r>
          </w:p>
        </w:tc>
        <w:tc>
          <w:tcPr>
            <w:tcW w:type="dxa" w:w="2712"/>
          </w:tcPr>
          <w:p>
            <w:pPr>
              <w:spacing w:after="0"/>
              <w:jc w:val="left"/>
            </w:pPr>
            <w:r>
              <w:rPr>
                <w:sz w:val="16"/>
              </w:rPr>
              <w:t>Severe Thunderstorms</w:t>
            </w:r>
          </w:p>
        </w:tc>
        <w:tc>
          <w:tcPr>
            <w:tcW w:type="dxa" w:w="2746"/>
          </w:tcPr>
          <w:p>
            <w:pPr>
              <w:spacing w:after="0"/>
              <w:jc w:val="left"/>
            </w:pPr>
            <w:r>
              <w:rPr>
                <w:sz w:val="16"/>
              </w:rPr>
              <w:t>Hazard not mapped (severe storm title names no single hazard); not counted</w:t>
            </w:r>
          </w:p>
        </w:tc>
        <w:tc>
          <w:tcPr>
            <w:tcW w:type="dxa" w:w="2205"/>
          </w:tcPr>
          <w:p>
            <w:pPr>
              <w:spacing w:after="0"/>
              <w:jc w:val="right"/>
            </w:pPr>
            <w:r>
              <w:rPr>
                <w:sz w:val="16"/>
              </w:rPr>
              <w:t>$266,992.10</w:t>
            </w:r>
          </w:p>
        </w:tc>
        <w:tc>
          <w:tcPr>
            <w:tcW w:type="dxa" w:w="1196"/>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262"/>
          </w:tcPr>
          <w:p>
            <w:pPr>
              <w:spacing w:after="0"/>
              <w:jc w:val="left"/>
            </w:pPr>
            <w:r>
              <w:rPr>
                <w:sz w:val="16"/>
              </w:rPr>
              <w:t>Major disaster</w:t>
            </w:r>
          </w:p>
        </w:tc>
        <w:tc>
          <w:tcPr>
            <w:tcW w:type="dxa" w:w="2712"/>
          </w:tcPr>
          <w:p>
            <w:pPr>
              <w:spacing w:after="0"/>
              <w:jc w:val="left"/>
            </w:pPr>
            <w:r>
              <w:rPr>
                <w:sz w:val="16"/>
              </w:rPr>
              <w:t>COVID-19 Pandemic</w:t>
            </w:r>
          </w:p>
        </w:tc>
        <w:tc>
          <w:tcPr>
            <w:tcW w:type="dxa" w:w="2746"/>
          </w:tcPr>
          <w:p>
            <w:pPr>
              <w:spacing w:after="0"/>
              <w:jc w:val="left"/>
            </w:pPr>
            <w:r>
              <w:rPr>
                <w:sz w:val="16"/>
              </w:rPr>
              <w:t>Non-natural, not counted</w:t>
            </w:r>
          </w:p>
        </w:tc>
        <w:tc>
          <w:tcPr>
            <w:tcW w:type="dxa" w:w="2205"/>
          </w:tcPr>
          <w:p>
            <w:pPr>
              <w:spacing w:after="0"/>
              <w:jc w:val="right"/>
            </w:pPr>
            <w:r>
              <w:rPr>
                <w:sz w:val="16"/>
              </w:rPr>
              <w:t>$36,496.87</w:t>
            </w:r>
          </w:p>
        </w:tc>
        <w:tc>
          <w:tcPr>
            <w:tcW w:type="dxa" w:w="1196"/>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262"/>
          </w:tcPr>
          <w:p>
            <w:pPr>
              <w:spacing w:after="0"/>
              <w:jc w:val="left"/>
            </w:pPr>
            <w:r>
              <w:rPr>
                <w:sz w:val="16"/>
              </w:rPr>
              <w:t>Emergency</w:t>
            </w:r>
          </w:p>
        </w:tc>
        <w:tc>
          <w:tcPr>
            <w:tcW w:type="dxa" w:w="2712"/>
          </w:tcPr>
          <w:p>
            <w:pPr>
              <w:spacing w:after="0"/>
              <w:jc w:val="left"/>
            </w:pPr>
            <w:r>
              <w:rPr>
                <w:sz w:val="16"/>
              </w:rPr>
              <w:t>COVID-19</w:t>
            </w:r>
          </w:p>
        </w:tc>
        <w:tc>
          <w:tcPr>
            <w:tcW w:type="dxa" w:w="2746"/>
          </w:tcPr>
          <w:p>
            <w:pPr>
              <w:spacing w:after="0"/>
              <w:jc w:val="left"/>
            </w:pPr>
            <w:r>
              <w:rPr>
                <w:sz w:val="16"/>
              </w:rPr>
              <w:t>Non-natural, not counted</w:t>
            </w:r>
          </w:p>
        </w:tc>
        <w:tc>
          <w:tcPr>
            <w:tcW w:type="dxa" w:w="2205"/>
          </w:tcPr>
          <w:p>
            <w:pPr>
              <w:spacing w:after="0"/>
              <w:jc w:val="right"/>
            </w:pPr>
            <w:r>
              <w:rPr>
                <w:sz w:val="16"/>
              </w:rPr>
              <w:t>no Public Assistance recorded</w:t>
            </w:r>
          </w:p>
        </w:tc>
        <w:tc>
          <w:tcPr>
            <w:tcW w:type="dxa" w:w="1196"/>
          </w:tcPr>
          <w:p>
            <w:pPr>
              <w:spacing w:after="0"/>
              <w:jc w:val="left"/>
            </w:pPr>
          </w:p>
        </w:tc>
        <w:tc>
          <w:tcPr>
            <w:tcW w:type="dxa" w:w="881"/>
          </w:tcPr>
          <w:p>
            <w:pPr>
              <w:spacing w:after="0"/>
              <w:jc w:val="left"/>
            </w:pPr>
            <w:r>
              <w:rPr>
                <w:sz w:val="16"/>
              </w:rPr>
              <w:t>same incident as DR-4503</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DR-4426-AL</w:t>
            </w:r>
          </w:p>
        </w:tc>
        <w:tc>
          <w:tcPr>
            <w:tcW w:type="dxa" w:w="1262"/>
          </w:tcPr>
          <w:p>
            <w:pPr>
              <w:spacing w:after="0"/>
              <w:jc w:val="left"/>
            </w:pPr>
            <w:r>
              <w:rPr>
                <w:sz w:val="16"/>
              </w:rPr>
              <w:t>Major disaster</w:t>
            </w:r>
          </w:p>
        </w:tc>
        <w:tc>
          <w:tcPr>
            <w:tcW w:type="dxa" w:w="2712"/>
          </w:tcPr>
          <w:p>
            <w:pPr>
              <w:spacing w:after="0"/>
              <w:jc w:val="left"/>
            </w:pPr>
            <w:r>
              <w:rPr>
                <w:sz w:val="16"/>
              </w:rPr>
              <w:t>Severe Storms, Straight-Line Winds, Tornadoes, and Flooding</w:t>
            </w:r>
          </w:p>
        </w:tc>
        <w:tc>
          <w:tcPr>
            <w:tcW w:type="dxa" w:w="2746"/>
          </w:tcPr>
          <w:p>
            <w:pPr>
              <w:spacing w:after="0"/>
              <w:jc w:val="left"/>
            </w:pPr>
            <w:r>
              <w:rPr>
                <w:sz w:val="16"/>
              </w:rPr>
              <w:t>Inland Flooding; Strong Wind; Tornado</w:t>
            </w:r>
          </w:p>
        </w:tc>
        <w:tc>
          <w:tcPr>
            <w:tcW w:type="dxa" w:w="2205"/>
          </w:tcPr>
          <w:p>
            <w:pPr>
              <w:spacing w:after="0"/>
              <w:jc w:val="right"/>
            </w:pPr>
            <w:r>
              <w:rPr>
                <w:sz w:val="16"/>
              </w:rPr>
              <w:t>$7,687,602.15</w:t>
            </w:r>
          </w:p>
        </w:tc>
        <w:tc>
          <w:tcPr>
            <w:tcW w:type="dxa" w:w="11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262"/>
          </w:tcPr>
          <w:p>
            <w:pPr>
              <w:spacing w:after="0"/>
              <w:jc w:val="left"/>
            </w:pPr>
            <w:r>
              <w:rPr>
                <w:sz w:val="16"/>
              </w:rPr>
              <w:t>Emergency</w:t>
            </w:r>
          </w:p>
        </w:tc>
        <w:tc>
          <w:tcPr>
            <w:tcW w:type="dxa" w:w="2712"/>
          </w:tcPr>
          <w:p>
            <w:pPr>
              <w:spacing w:after="0"/>
              <w:jc w:val="left"/>
            </w:pPr>
            <w:r>
              <w:rPr>
                <w:sz w:val="16"/>
              </w:rPr>
              <w:t>Hurricane Irma</w:t>
            </w:r>
          </w:p>
        </w:tc>
        <w:tc>
          <w:tcPr>
            <w:tcW w:type="dxa" w:w="2746"/>
          </w:tcPr>
          <w:p>
            <w:pPr>
              <w:spacing w:after="0"/>
              <w:jc w:val="left"/>
            </w:pPr>
            <w:r>
              <w:rPr>
                <w:sz w:val="16"/>
              </w:rPr>
              <w:t>Hurricane</w:t>
            </w:r>
          </w:p>
        </w:tc>
        <w:tc>
          <w:tcPr>
            <w:tcW w:type="dxa" w:w="2205"/>
          </w:tcPr>
          <w:p>
            <w:pPr>
              <w:spacing w:after="0"/>
              <w:jc w:val="right"/>
            </w:pPr>
            <w:r>
              <w:rPr>
                <w:sz w:val="16"/>
              </w:rPr>
              <w:t>no Public Assistance recorded</w:t>
            </w:r>
          </w:p>
        </w:tc>
        <w:tc>
          <w:tcPr>
            <w:tcW w:type="dxa" w:w="11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262"/>
          </w:tcPr>
          <w:p>
            <w:pPr>
              <w:spacing w:after="0"/>
              <w:jc w:val="left"/>
            </w:pPr>
            <w:r>
              <w:rPr>
                <w:sz w:val="16"/>
              </w:rPr>
              <w:t>Major disaster</w:t>
            </w:r>
          </w:p>
        </w:tc>
        <w:tc>
          <w:tcPr>
            <w:tcW w:type="dxa" w:w="2712"/>
          </w:tcPr>
          <w:p>
            <w:pPr>
              <w:spacing w:after="0"/>
              <w:jc w:val="left"/>
            </w:pPr>
            <w:r>
              <w:rPr>
                <w:sz w:val="16"/>
              </w:rPr>
              <w:t>Severe Storms, Tornadoes, Straight-Line Winds, and Flooding</w:t>
            </w:r>
          </w:p>
        </w:tc>
        <w:tc>
          <w:tcPr>
            <w:tcW w:type="dxa" w:w="2746"/>
          </w:tcPr>
          <w:p>
            <w:pPr>
              <w:spacing w:after="0"/>
              <w:jc w:val="left"/>
            </w:pPr>
            <w:r>
              <w:rPr>
                <w:sz w:val="16"/>
              </w:rPr>
              <w:t>Inland Flooding; Strong Wind; Tornado</w:t>
            </w:r>
          </w:p>
        </w:tc>
        <w:tc>
          <w:tcPr>
            <w:tcW w:type="dxa" w:w="2205"/>
          </w:tcPr>
          <w:p>
            <w:pPr>
              <w:spacing w:after="0"/>
              <w:jc w:val="right"/>
            </w:pPr>
            <w:r>
              <w:rPr>
                <w:sz w:val="16"/>
              </w:rPr>
              <w:t>$2,983.15</w:t>
            </w:r>
          </w:p>
        </w:tc>
        <w:tc>
          <w:tcPr>
            <w:tcW w:type="dxa" w:w="11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262"/>
          </w:tcPr>
          <w:p>
            <w:pPr>
              <w:spacing w:after="0"/>
              <w:jc w:val="left"/>
            </w:pPr>
            <w:r>
              <w:rPr>
                <w:sz w:val="16"/>
              </w:rPr>
              <w:t>Major disaster</w:t>
            </w:r>
          </w:p>
        </w:tc>
        <w:tc>
          <w:tcPr>
            <w:tcW w:type="dxa" w:w="2712"/>
          </w:tcPr>
          <w:p>
            <w:pPr>
              <w:spacing w:after="0"/>
              <w:jc w:val="left"/>
            </w:pPr>
            <w:r>
              <w:rPr>
                <w:sz w:val="16"/>
              </w:rPr>
              <w:t>Severe Storms, Tornadoes, Straight-Line Winds, and Flooding</w:t>
            </w:r>
          </w:p>
        </w:tc>
        <w:tc>
          <w:tcPr>
            <w:tcW w:type="dxa" w:w="2746"/>
          </w:tcPr>
          <w:p>
            <w:pPr>
              <w:spacing w:after="0"/>
              <w:jc w:val="left"/>
            </w:pPr>
            <w:r>
              <w:rPr>
                <w:sz w:val="16"/>
              </w:rPr>
              <w:t>Inland Flooding; Strong Wind; Tornado</w:t>
            </w:r>
          </w:p>
        </w:tc>
        <w:tc>
          <w:tcPr>
            <w:tcW w:type="dxa" w:w="2205"/>
          </w:tcPr>
          <w:p>
            <w:pPr>
              <w:spacing w:after="0"/>
              <w:jc w:val="right"/>
            </w:pPr>
            <w:r>
              <w:rPr>
                <w:sz w:val="16"/>
              </w:rPr>
              <w:t>$1,517,944.22</w:t>
            </w:r>
          </w:p>
        </w:tc>
        <w:tc>
          <w:tcPr>
            <w:tcW w:type="dxa" w:w="11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262"/>
          </w:tcPr>
          <w:p>
            <w:pPr>
              <w:spacing w:after="0"/>
              <w:jc w:val="left"/>
            </w:pPr>
            <w:r>
              <w:rPr>
                <w:sz w:val="16"/>
              </w:rPr>
              <w:t>Emergency</w:t>
            </w:r>
          </w:p>
        </w:tc>
        <w:tc>
          <w:tcPr>
            <w:tcW w:type="dxa" w:w="2712"/>
          </w:tcPr>
          <w:p>
            <w:pPr>
              <w:spacing w:after="0"/>
              <w:jc w:val="left"/>
            </w:pPr>
            <w:r>
              <w:rPr>
                <w:sz w:val="16"/>
              </w:rPr>
              <w:t>Severe Storms, Tornadoes, and Straight-Line Winds</w:t>
            </w:r>
          </w:p>
        </w:tc>
        <w:tc>
          <w:tcPr>
            <w:tcW w:type="dxa" w:w="2746"/>
          </w:tcPr>
          <w:p>
            <w:pPr>
              <w:spacing w:after="0"/>
              <w:jc w:val="left"/>
            </w:pPr>
            <w:r>
              <w:rPr>
                <w:sz w:val="16"/>
              </w:rPr>
              <w:t>Strong Wind; Tornado</w:t>
            </w:r>
          </w:p>
        </w:tc>
        <w:tc>
          <w:tcPr>
            <w:tcW w:type="dxa" w:w="2205"/>
          </w:tcPr>
          <w:p>
            <w:pPr>
              <w:spacing w:after="0"/>
              <w:jc w:val="right"/>
            </w:pPr>
            <w:r>
              <w:rPr>
                <w:sz w:val="16"/>
              </w:rPr>
              <w:t>no Public Assistance recorded</w:t>
            </w:r>
          </w:p>
        </w:tc>
        <w:tc>
          <w:tcPr>
            <w:tcW w:type="dxa" w:w="1196"/>
          </w:tcPr>
          <w:p>
            <w:pPr>
              <w:spacing w:after="0"/>
              <w:jc w:val="left"/>
            </w:pPr>
          </w:p>
        </w:tc>
        <w:tc>
          <w:tcPr>
            <w:tcW w:type="dxa" w:w="881"/>
          </w:tcPr>
          <w:p>
            <w:pPr>
              <w:spacing w:after="0"/>
              <w:jc w:val="left"/>
            </w:pPr>
            <w:r>
              <w:rPr>
                <w:sz w:val="16"/>
              </w:rPr>
              <w:t>same incident as DR-1971</w:t>
            </w:r>
          </w:p>
        </w:tc>
      </w:tr>
      <w:tr>
        <w:trPr>
          <w:cantSplit/>
        </w:trPr>
        <w:tc>
          <w:tcPr>
            <w:tcW w:type="dxa" w:w="1037"/>
          </w:tcPr>
          <w:p>
            <w:pPr>
              <w:spacing w:after="0"/>
              <w:jc w:val="left"/>
            </w:pPr>
            <w:r>
              <w:rPr>
                <w:sz w:val="16"/>
              </w:rPr>
              <w:t>2009-05-08</w:t>
            </w:r>
          </w:p>
        </w:tc>
        <w:tc>
          <w:tcPr>
            <w:tcW w:type="dxa" w:w="1037"/>
          </w:tcPr>
          <w:p>
            <w:pPr>
              <w:spacing w:after="0"/>
              <w:jc w:val="left"/>
            </w:pPr>
            <w:r>
              <w:rPr>
                <w:sz w:val="16"/>
              </w:rPr>
              <w:t>2009-04-10</w:t>
            </w:r>
          </w:p>
        </w:tc>
        <w:tc>
          <w:tcPr>
            <w:tcW w:type="dxa" w:w="1037"/>
          </w:tcPr>
          <w:p>
            <w:pPr>
              <w:spacing w:after="0"/>
              <w:jc w:val="left"/>
            </w:pPr>
            <w:r>
              <w:rPr>
                <w:sz w:val="16"/>
              </w:rPr>
              <w:t>DR-1836-AL</w:t>
            </w:r>
          </w:p>
        </w:tc>
        <w:tc>
          <w:tcPr>
            <w:tcW w:type="dxa" w:w="1262"/>
          </w:tcPr>
          <w:p>
            <w:pPr>
              <w:spacing w:after="0"/>
              <w:jc w:val="left"/>
            </w:pPr>
            <w:r>
              <w:rPr>
                <w:sz w:val="16"/>
              </w:rPr>
              <w:t>Major disaster</w:t>
            </w:r>
          </w:p>
        </w:tc>
        <w:tc>
          <w:tcPr>
            <w:tcW w:type="dxa" w:w="2712"/>
          </w:tcPr>
          <w:p>
            <w:pPr>
              <w:spacing w:after="0"/>
              <w:jc w:val="left"/>
            </w:pPr>
            <w:r>
              <w:rPr>
                <w:sz w:val="16"/>
              </w:rPr>
              <w:t>Severe Storms, Flooding, Tornadoes, and Straight-Line Winds</w:t>
            </w:r>
          </w:p>
        </w:tc>
        <w:tc>
          <w:tcPr>
            <w:tcW w:type="dxa" w:w="2746"/>
          </w:tcPr>
          <w:p>
            <w:pPr>
              <w:spacing w:after="0"/>
              <w:jc w:val="left"/>
            </w:pPr>
            <w:r>
              <w:rPr>
                <w:sz w:val="16"/>
              </w:rPr>
              <w:t>Inland Flooding; Strong Wind; Tornado</w:t>
            </w:r>
          </w:p>
        </w:tc>
        <w:tc>
          <w:tcPr>
            <w:tcW w:type="dxa" w:w="2205"/>
          </w:tcPr>
          <w:p>
            <w:pPr>
              <w:spacing w:after="0"/>
              <w:jc w:val="right"/>
            </w:pPr>
            <w:r>
              <w:rPr>
                <w:sz w:val="16"/>
              </w:rPr>
              <w:t>$1,734,549.49</w:t>
            </w:r>
          </w:p>
        </w:tc>
        <w:tc>
          <w:tcPr>
            <w:tcW w:type="dxa" w:w="11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262"/>
          </w:tcPr>
          <w:p>
            <w:pPr>
              <w:spacing w:after="0"/>
              <w:jc w:val="left"/>
            </w:pPr>
            <w:r>
              <w:rPr>
                <w:sz w:val="16"/>
              </w:rPr>
              <w:t>Emergency</w:t>
            </w:r>
          </w:p>
        </w:tc>
        <w:tc>
          <w:tcPr>
            <w:tcW w:type="dxa" w:w="2712"/>
          </w:tcPr>
          <w:p>
            <w:pPr>
              <w:spacing w:after="0"/>
              <w:jc w:val="left"/>
            </w:pPr>
            <w:r>
              <w:rPr>
                <w:sz w:val="16"/>
              </w:rPr>
              <w:t>Hurricane Gustav</w:t>
            </w:r>
          </w:p>
        </w:tc>
        <w:tc>
          <w:tcPr>
            <w:tcW w:type="dxa" w:w="2746"/>
          </w:tcPr>
          <w:p>
            <w:pPr>
              <w:spacing w:after="0"/>
              <w:jc w:val="left"/>
            </w:pPr>
            <w:r>
              <w:rPr>
                <w:sz w:val="16"/>
              </w:rPr>
              <w:t>Hurricane</w:t>
            </w:r>
          </w:p>
        </w:tc>
        <w:tc>
          <w:tcPr>
            <w:tcW w:type="dxa" w:w="2205"/>
          </w:tcPr>
          <w:p>
            <w:pPr>
              <w:spacing w:after="0"/>
              <w:jc w:val="right"/>
            </w:pPr>
            <w:r>
              <w:rPr>
                <w:sz w:val="16"/>
              </w:rPr>
              <w:t>no Public Assistance recorded</w:t>
            </w:r>
          </w:p>
        </w:tc>
        <w:tc>
          <w:tcPr>
            <w:tcW w:type="dxa" w:w="11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2007-03-03</w:t>
            </w:r>
          </w:p>
        </w:tc>
        <w:tc>
          <w:tcPr>
            <w:tcW w:type="dxa" w:w="1037"/>
          </w:tcPr>
          <w:p>
            <w:pPr>
              <w:spacing w:after="0"/>
              <w:jc w:val="left"/>
            </w:pPr>
            <w:r>
              <w:rPr>
                <w:sz w:val="16"/>
              </w:rPr>
              <w:t>2007-03-01</w:t>
            </w:r>
          </w:p>
        </w:tc>
        <w:tc>
          <w:tcPr>
            <w:tcW w:type="dxa" w:w="1037"/>
          </w:tcPr>
          <w:p>
            <w:pPr>
              <w:spacing w:after="0"/>
              <w:jc w:val="left"/>
            </w:pPr>
            <w:r>
              <w:rPr>
                <w:sz w:val="16"/>
              </w:rPr>
              <w:t>DR-1687-AL</w:t>
            </w:r>
          </w:p>
        </w:tc>
        <w:tc>
          <w:tcPr>
            <w:tcW w:type="dxa" w:w="1262"/>
          </w:tcPr>
          <w:p>
            <w:pPr>
              <w:spacing w:after="0"/>
              <w:jc w:val="left"/>
            </w:pPr>
            <w:r>
              <w:rPr>
                <w:sz w:val="16"/>
              </w:rPr>
              <w:t>Major disaster</w:t>
            </w:r>
          </w:p>
        </w:tc>
        <w:tc>
          <w:tcPr>
            <w:tcW w:type="dxa" w:w="2712"/>
          </w:tcPr>
          <w:p>
            <w:pPr>
              <w:spacing w:after="0"/>
              <w:jc w:val="left"/>
            </w:pPr>
            <w:r>
              <w:rPr>
                <w:sz w:val="16"/>
              </w:rPr>
              <w:t>Severe Storms and Tornadoes</w:t>
            </w:r>
          </w:p>
        </w:tc>
        <w:tc>
          <w:tcPr>
            <w:tcW w:type="dxa" w:w="2746"/>
          </w:tcPr>
          <w:p>
            <w:pPr>
              <w:spacing w:after="0"/>
              <w:jc w:val="left"/>
            </w:pPr>
            <w:r>
              <w:rPr>
                <w:sz w:val="16"/>
              </w:rPr>
              <w:t>Tornado: designated for Hazard Mitigation only (no Public or Individual Assistance for this county); not counted</w:t>
            </w:r>
          </w:p>
        </w:tc>
        <w:tc>
          <w:tcPr>
            <w:tcW w:type="dxa" w:w="2205"/>
          </w:tcPr>
          <w:p>
            <w:pPr>
              <w:spacing w:after="0"/>
              <w:jc w:val="right"/>
            </w:pPr>
            <w:r>
              <w:rPr>
                <w:sz w:val="16"/>
              </w:rPr>
              <w:t>PA not declared for this county</w:t>
            </w:r>
          </w:p>
        </w:tc>
        <w:tc>
          <w:tcPr>
            <w:tcW w:type="dxa" w:w="11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262"/>
          </w:tcPr>
          <w:p>
            <w:pPr>
              <w:spacing w:after="0"/>
              <w:jc w:val="left"/>
            </w:pPr>
            <w:r>
              <w:rPr>
                <w:sz w:val="16"/>
              </w:rPr>
              <w:t>Emergency</w:t>
            </w:r>
          </w:p>
        </w:tc>
        <w:tc>
          <w:tcPr>
            <w:tcW w:type="dxa" w:w="2712"/>
          </w:tcPr>
          <w:p>
            <w:pPr>
              <w:spacing w:after="0"/>
              <w:jc w:val="left"/>
            </w:pPr>
            <w:r>
              <w:rPr>
                <w:sz w:val="16"/>
              </w:rPr>
              <w:t>Hurricane Katrina Evacuation</w:t>
            </w:r>
          </w:p>
        </w:tc>
        <w:tc>
          <w:tcPr>
            <w:tcW w:type="dxa" w:w="2746"/>
          </w:tcPr>
          <w:p>
            <w:pPr>
              <w:spacing w:after="0"/>
              <w:jc w:val="left"/>
            </w:pPr>
            <w:r>
              <w:rPr>
                <w:sz w:val="16"/>
              </w:rPr>
              <w:t>Hurricane: evacuation support, not a local hazard event; not counted</w:t>
            </w:r>
          </w:p>
        </w:tc>
        <w:tc>
          <w:tcPr>
            <w:tcW w:type="dxa" w:w="2205"/>
          </w:tcPr>
          <w:p>
            <w:pPr>
              <w:spacing w:after="0"/>
              <w:jc w:val="right"/>
            </w:pPr>
            <w:r>
              <w:rPr>
                <w:sz w:val="16"/>
              </w:rPr>
              <w:t>no Public Assistance recorded</w:t>
            </w:r>
          </w:p>
        </w:tc>
        <w:tc>
          <w:tcPr>
            <w:tcW w:type="dxa" w:w="11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262"/>
          </w:tcPr>
          <w:p>
            <w:pPr>
              <w:spacing w:after="0"/>
              <w:jc w:val="left"/>
            </w:pPr>
            <w:r>
              <w:rPr>
                <w:sz w:val="16"/>
              </w:rPr>
              <w:t>Major disaster</w:t>
            </w:r>
          </w:p>
        </w:tc>
        <w:tc>
          <w:tcPr>
            <w:tcW w:type="dxa" w:w="2712"/>
          </w:tcPr>
          <w:p>
            <w:pPr>
              <w:spacing w:after="0"/>
              <w:jc w:val="left"/>
            </w:pPr>
            <w:r>
              <w:rPr>
                <w:sz w:val="16"/>
              </w:rPr>
              <w:t>Hurricane Ivan</w:t>
            </w:r>
          </w:p>
        </w:tc>
        <w:tc>
          <w:tcPr>
            <w:tcW w:type="dxa" w:w="2746"/>
          </w:tcPr>
          <w:p>
            <w:pPr>
              <w:spacing w:after="0"/>
              <w:jc w:val="left"/>
            </w:pPr>
            <w:r>
              <w:rPr>
                <w:sz w:val="16"/>
              </w:rPr>
              <w:t>Hurricane</w:t>
            </w:r>
          </w:p>
        </w:tc>
        <w:tc>
          <w:tcPr>
            <w:tcW w:type="dxa" w:w="2205"/>
          </w:tcPr>
          <w:p>
            <w:pPr>
              <w:spacing w:after="0"/>
              <w:jc w:val="right"/>
            </w:pPr>
            <w:r>
              <w:rPr>
                <w:sz w:val="16"/>
              </w:rPr>
              <w:t>$75,929.81</w:t>
            </w:r>
          </w:p>
        </w:tc>
        <w:tc>
          <w:tcPr>
            <w:tcW w:type="dxa" w:w="11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2003-05-05</w:t>
            </w:r>
          </w:p>
        </w:tc>
        <w:tc>
          <w:tcPr>
            <w:tcW w:type="dxa" w:w="1037"/>
          </w:tcPr>
          <w:p>
            <w:pPr>
              <w:spacing w:after="0"/>
              <w:jc w:val="left"/>
            </w:pPr>
            <w:r>
              <w:rPr>
                <w:sz w:val="16"/>
              </w:rPr>
              <w:t>DR-1466-AL</w:t>
            </w:r>
          </w:p>
        </w:tc>
        <w:tc>
          <w:tcPr>
            <w:tcW w:type="dxa" w:w="1262"/>
          </w:tcPr>
          <w:p>
            <w:pPr>
              <w:spacing w:after="0"/>
              <w:jc w:val="left"/>
            </w:pPr>
            <w:r>
              <w:rPr>
                <w:sz w:val="16"/>
              </w:rPr>
              <w:t>Major disaster</w:t>
            </w:r>
          </w:p>
        </w:tc>
        <w:tc>
          <w:tcPr>
            <w:tcW w:type="dxa" w:w="2712"/>
          </w:tcPr>
          <w:p>
            <w:pPr>
              <w:spacing w:after="0"/>
              <w:jc w:val="left"/>
            </w:pPr>
            <w:r>
              <w:rPr>
                <w:sz w:val="16"/>
              </w:rPr>
              <w:t>Severe Storms, Tornadoes, and Flooding</w:t>
            </w:r>
          </w:p>
        </w:tc>
        <w:tc>
          <w:tcPr>
            <w:tcW w:type="dxa" w:w="2746"/>
          </w:tcPr>
          <w:p>
            <w:pPr>
              <w:spacing w:after="0"/>
              <w:jc w:val="left"/>
            </w:pPr>
            <w:r>
              <w:rPr>
                <w:sz w:val="16"/>
              </w:rPr>
              <w:t>Inland Flooding; Tornado</w:t>
            </w:r>
          </w:p>
        </w:tc>
        <w:tc>
          <w:tcPr>
            <w:tcW w:type="dxa" w:w="2205"/>
          </w:tcPr>
          <w:p>
            <w:pPr>
              <w:spacing w:after="0"/>
              <w:jc w:val="right"/>
            </w:pPr>
            <w:r>
              <w:rPr>
                <w:sz w:val="16"/>
              </w:rPr>
              <w:t>$401,270.35</w:t>
            </w:r>
          </w:p>
        </w:tc>
        <w:tc>
          <w:tcPr>
            <w:tcW w:type="dxa" w:w="11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2001-11-20</w:t>
            </w:r>
          </w:p>
        </w:tc>
        <w:tc>
          <w:tcPr>
            <w:tcW w:type="dxa" w:w="1037"/>
          </w:tcPr>
          <w:p>
            <w:pPr>
              <w:spacing w:after="0"/>
              <w:jc w:val="left"/>
            </w:pPr>
            <w:r>
              <w:rPr>
                <w:sz w:val="16"/>
              </w:rPr>
              <w:t>2001-11-20</w:t>
            </w:r>
          </w:p>
        </w:tc>
        <w:tc>
          <w:tcPr>
            <w:tcW w:type="dxa" w:w="1037"/>
          </w:tcPr>
          <w:p>
            <w:pPr>
              <w:spacing w:after="0"/>
              <w:jc w:val="left"/>
            </w:pPr>
            <w:r>
              <w:rPr>
                <w:sz w:val="16"/>
              </w:rPr>
              <w:t>FM-2395-AL</w:t>
            </w:r>
          </w:p>
        </w:tc>
        <w:tc>
          <w:tcPr>
            <w:tcW w:type="dxa" w:w="1262"/>
          </w:tcPr>
          <w:p>
            <w:pPr>
              <w:spacing w:after="0"/>
              <w:jc w:val="left"/>
            </w:pPr>
            <w:r>
              <w:rPr>
                <w:sz w:val="16"/>
              </w:rPr>
              <w:t>Fire management</w:t>
            </w:r>
          </w:p>
        </w:tc>
        <w:tc>
          <w:tcPr>
            <w:tcW w:type="dxa" w:w="2712"/>
          </w:tcPr>
          <w:p>
            <w:pPr>
              <w:spacing w:after="0"/>
              <w:jc w:val="left"/>
            </w:pPr>
            <w:r>
              <w:rPr>
                <w:sz w:val="16"/>
              </w:rPr>
              <w:t>Al - North East Alabama Fire Complex - 11/20/2001</w:t>
            </w:r>
          </w:p>
        </w:tc>
        <w:tc>
          <w:tcPr>
            <w:tcW w:type="dxa" w:w="2746"/>
          </w:tcPr>
          <w:p>
            <w:pPr>
              <w:spacing w:after="0"/>
              <w:jc w:val="left"/>
            </w:pPr>
            <w:r>
              <w:rPr>
                <w:sz w:val="16"/>
              </w:rPr>
              <w:t>Wildfire</w:t>
            </w:r>
          </w:p>
        </w:tc>
        <w:tc>
          <w:tcPr>
            <w:tcW w:type="dxa" w:w="2205"/>
          </w:tcPr>
          <w:p>
            <w:pPr>
              <w:spacing w:after="0"/>
              <w:jc w:val="right"/>
            </w:pPr>
            <w:r>
              <w:rPr>
                <w:sz w:val="16"/>
              </w:rPr>
              <w:t>no Public Assistance recorded</w:t>
            </w:r>
          </w:p>
        </w:tc>
        <w:tc>
          <w:tcPr>
            <w:tcW w:type="dxa" w:w="11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2000-02-18</w:t>
            </w:r>
          </w:p>
        </w:tc>
        <w:tc>
          <w:tcPr>
            <w:tcW w:type="dxa" w:w="1037"/>
          </w:tcPr>
          <w:p>
            <w:pPr>
              <w:spacing w:after="0"/>
              <w:jc w:val="left"/>
            </w:pPr>
            <w:r>
              <w:rPr>
                <w:sz w:val="16"/>
              </w:rPr>
              <w:t>2000-01-22</w:t>
            </w:r>
          </w:p>
        </w:tc>
        <w:tc>
          <w:tcPr>
            <w:tcW w:type="dxa" w:w="1037"/>
          </w:tcPr>
          <w:p>
            <w:pPr>
              <w:spacing w:after="0"/>
              <w:jc w:val="left"/>
            </w:pPr>
            <w:r>
              <w:rPr>
                <w:sz w:val="16"/>
              </w:rPr>
              <w:t>DR-1317-AL</w:t>
            </w:r>
          </w:p>
        </w:tc>
        <w:tc>
          <w:tcPr>
            <w:tcW w:type="dxa" w:w="1262"/>
          </w:tcPr>
          <w:p>
            <w:pPr>
              <w:spacing w:after="0"/>
              <w:jc w:val="left"/>
            </w:pPr>
            <w:r>
              <w:rPr>
                <w:sz w:val="16"/>
              </w:rPr>
              <w:t>Major disaster</w:t>
            </w:r>
          </w:p>
        </w:tc>
        <w:tc>
          <w:tcPr>
            <w:tcW w:type="dxa" w:w="2712"/>
          </w:tcPr>
          <w:p>
            <w:pPr>
              <w:spacing w:after="0"/>
              <w:jc w:val="left"/>
            </w:pPr>
            <w:r>
              <w:rPr>
                <w:sz w:val="16"/>
              </w:rPr>
              <w:t>Severe Winter Storms</w:t>
            </w:r>
          </w:p>
        </w:tc>
        <w:tc>
          <w:tcPr>
            <w:tcW w:type="dxa" w:w="2746"/>
          </w:tcPr>
          <w:p>
            <w:pPr>
              <w:spacing w:after="0"/>
              <w:jc w:val="left"/>
            </w:pPr>
            <w:r>
              <w:rPr>
                <w:sz w:val="16"/>
              </w:rPr>
              <w:t>Winter Weather</w:t>
            </w:r>
          </w:p>
        </w:tc>
        <w:tc>
          <w:tcPr>
            <w:tcW w:type="dxa" w:w="2205"/>
          </w:tcPr>
          <w:p>
            <w:pPr>
              <w:spacing w:after="0"/>
              <w:jc w:val="right"/>
            </w:pPr>
            <w:r>
              <w:rPr>
                <w:sz w:val="16"/>
              </w:rPr>
              <w:t>$47,997.27</w:t>
            </w:r>
          </w:p>
        </w:tc>
        <w:tc>
          <w:tcPr>
            <w:tcW w:type="dxa" w:w="11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1999-09-15</w:t>
            </w:r>
          </w:p>
        </w:tc>
        <w:tc>
          <w:tcPr>
            <w:tcW w:type="dxa" w:w="1037"/>
          </w:tcPr>
          <w:p>
            <w:pPr>
              <w:spacing w:after="0"/>
              <w:jc w:val="left"/>
            </w:pPr>
            <w:r>
              <w:rPr>
                <w:sz w:val="16"/>
              </w:rPr>
              <w:t>FM-2276-AL</w:t>
            </w:r>
          </w:p>
        </w:tc>
        <w:tc>
          <w:tcPr>
            <w:tcW w:type="dxa" w:w="1262"/>
          </w:tcPr>
          <w:p>
            <w:pPr>
              <w:spacing w:after="0"/>
              <w:jc w:val="left"/>
            </w:pPr>
            <w:r>
              <w:rPr>
                <w:sz w:val="16"/>
              </w:rPr>
              <w:t>Fire management</w:t>
            </w:r>
          </w:p>
        </w:tc>
        <w:tc>
          <w:tcPr>
            <w:tcW w:type="dxa" w:w="2712"/>
          </w:tcPr>
          <w:p>
            <w:pPr>
              <w:spacing w:after="0"/>
              <w:jc w:val="left"/>
            </w:pPr>
            <w:r>
              <w:rPr>
                <w:sz w:val="16"/>
              </w:rPr>
              <w:t>Al - Jackson Farms Fire - 09/18/99</w:t>
            </w:r>
          </w:p>
        </w:tc>
        <w:tc>
          <w:tcPr>
            <w:tcW w:type="dxa" w:w="2746"/>
          </w:tcPr>
          <w:p>
            <w:pPr>
              <w:spacing w:after="0"/>
              <w:jc w:val="left"/>
            </w:pPr>
            <w:r>
              <w:rPr>
                <w:sz w:val="16"/>
              </w:rPr>
              <w:t>Wildfire</w:t>
            </w:r>
          </w:p>
        </w:tc>
        <w:tc>
          <w:tcPr>
            <w:tcW w:type="dxa" w:w="2205"/>
          </w:tcPr>
          <w:p>
            <w:pPr>
              <w:spacing w:after="0"/>
              <w:jc w:val="right"/>
            </w:pPr>
            <w:r>
              <w:rPr>
                <w:sz w:val="16"/>
              </w:rPr>
              <w:t>no Public Assistance recorded</w:t>
            </w:r>
          </w:p>
        </w:tc>
        <w:tc>
          <w:tcPr>
            <w:tcW w:type="dxa" w:w="11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1996-02-01</w:t>
            </w:r>
          </w:p>
        </w:tc>
        <w:tc>
          <w:tcPr>
            <w:tcW w:type="dxa" w:w="1037"/>
          </w:tcPr>
          <w:p>
            <w:pPr>
              <w:spacing w:after="0"/>
              <w:jc w:val="left"/>
            </w:pPr>
            <w:r>
              <w:rPr>
                <w:sz w:val="16"/>
              </w:rPr>
              <w:t>DR-1104-AL</w:t>
            </w:r>
          </w:p>
        </w:tc>
        <w:tc>
          <w:tcPr>
            <w:tcW w:type="dxa" w:w="1262"/>
          </w:tcPr>
          <w:p>
            <w:pPr>
              <w:spacing w:after="0"/>
              <w:jc w:val="left"/>
            </w:pPr>
            <w:r>
              <w:rPr>
                <w:sz w:val="16"/>
              </w:rPr>
              <w:t>Major disaster</w:t>
            </w:r>
          </w:p>
        </w:tc>
        <w:tc>
          <w:tcPr>
            <w:tcW w:type="dxa" w:w="2712"/>
          </w:tcPr>
          <w:p>
            <w:pPr>
              <w:spacing w:after="0"/>
              <w:jc w:val="left"/>
            </w:pPr>
            <w:r>
              <w:rPr>
                <w:sz w:val="16"/>
              </w:rPr>
              <w:t>Severe Winter Storms, Ice and Flooding</w:t>
            </w:r>
          </w:p>
        </w:tc>
        <w:tc>
          <w:tcPr>
            <w:tcW w:type="dxa" w:w="2746"/>
          </w:tcPr>
          <w:p>
            <w:pPr>
              <w:spacing w:after="0"/>
              <w:jc w:val="left"/>
            </w:pPr>
            <w:r>
              <w:rPr>
                <w:sz w:val="16"/>
              </w:rPr>
              <w:t>Inland Flooding; Winter Weather</w:t>
            </w:r>
          </w:p>
        </w:tc>
        <w:tc>
          <w:tcPr>
            <w:tcW w:type="dxa" w:w="2205"/>
          </w:tcPr>
          <w:p>
            <w:pPr>
              <w:spacing w:after="0"/>
              <w:jc w:val="right"/>
            </w:pPr>
            <w:r>
              <w:rPr>
                <w:sz w:val="16"/>
              </w:rPr>
              <w:t>no Public Assistance recorded</w:t>
            </w:r>
          </w:p>
        </w:tc>
        <w:tc>
          <w:tcPr>
            <w:tcW w:type="dxa" w:w="11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262"/>
          </w:tcPr>
          <w:p>
            <w:pPr>
              <w:spacing w:after="0"/>
              <w:jc w:val="left"/>
            </w:pPr>
            <w:r>
              <w:rPr>
                <w:sz w:val="16"/>
              </w:rPr>
              <w:t>Emergency</w:t>
            </w:r>
          </w:p>
        </w:tc>
        <w:tc>
          <w:tcPr>
            <w:tcW w:type="dxa" w:w="2712"/>
          </w:tcPr>
          <w:p>
            <w:pPr>
              <w:spacing w:after="0"/>
              <w:jc w:val="left"/>
            </w:pPr>
            <w:r>
              <w:rPr>
                <w:sz w:val="16"/>
              </w:rPr>
              <w:t>Severe Snowfall, Winter Storm</w:t>
            </w:r>
          </w:p>
        </w:tc>
        <w:tc>
          <w:tcPr>
            <w:tcW w:type="dxa" w:w="2746"/>
          </w:tcPr>
          <w:p>
            <w:pPr>
              <w:spacing w:after="0"/>
              <w:jc w:val="left"/>
            </w:pPr>
            <w:r>
              <w:rPr>
                <w:sz w:val="16"/>
              </w:rPr>
              <w:t>Winter Weather</w:t>
            </w:r>
          </w:p>
        </w:tc>
        <w:tc>
          <w:tcPr>
            <w:tcW w:type="dxa" w:w="2205"/>
          </w:tcPr>
          <w:p>
            <w:pPr>
              <w:spacing w:after="0"/>
              <w:jc w:val="right"/>
            </w:pPr>
            <w:r>
              <w:rPr>
                <w:sz w:val="16"/>
              </w:rPr>
              <w:t>no Public Assistance recorded</w:t>
            </w:r>
          </w:p>
        </w:tc>
        <w:tc>
          <w:tcPr>
            <w:tcW w:type="dxa" w:w="11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1990-12-21</w:t>
            </w:r>
          </w:p>
        </w:tc>
        <w:tc>
          <w:tcPr>
            <w:tcW w:type="dxa" w:w="1037"/>
          </w:tcPr>
          <w:p>
            <w:pPr>
              <w:spacing w:after="0"/>
              <w:jc w:val="left"/>
            </w:pPr>
            <w:r>
              <w:rPr>
                <w:sz w:val="16"/>
              </w:rPr>
              <w:t>DR-890-AL</w:t>
            </w:r>
          </w:p>
        </w:tc>
        <w:tc>
          <w:tcPr>
            <w:tcW w:type="dxa" w:w="1262"/>
          </w:tcPr>
          <w:p>
            <w:pPr>
              <w:spacing w:after="0"/>
              <w:jc w:val="left"/>
            </w:pPr>
            <w:r>
              <w:rPr>
                <w:sz w:val="16"/>
              </w:rPr>
              <w:t>Major disaster</w:t>
            </w:r>
          </w:p>
        </w:tc>
        <w:tc>
          <w:tcPr>
            <w:tcW w:type="dxa" w:w="2712"/>
          </w:tcPr>
          <w:p>
            <w:pPr>
              <w:spacing w:after="0"/>
              <w:jc w:val="left"/>
            </w:pPr>
            <w:r>
              <w:rPr>
                <w:sz w:val="16"/>
              </w:rPr>
              <w:t>Severe Storms &amp; Flooding</w:t>
            </w:r>
          </w:p>
        </w:tc>
        <w:tc>
          <w:tcPr>
            <w:tcW w:type="dxa" w:w="2746"/>
          </w:tcPr>
          <w:p>
            <w:pPr>
              <w:spacing w:after="0"/>
              <w:jc w:val="left"/>
            </w:pPr>
            <w:r>
              <w:rPr>
                <w:sz w:val="16"/>
              </w:rPr>
              <w:t>Inland Flooding</w:t>
            </w:r>
          </w:p>
        </w:tc>
        <w:tc>
          <w:tcPr>
            <w:tcW w:type="dxa" w:w="2205"/>
          </w:tcPr>
          <w:p>
            <w:pPr>
              <w:spacing w:after="0"/>
              <w:jc w:val="right"/>
            </w:pPr>
            <w:r>
              <w:rPr>
                <w:sz w:val="16"/>
              </w:rPr>
              <w:t>PA not declared for this county</w:t>
            </w:r>
          </w:p>
        </w:tc>
        <w:tc>
          <w:tcPr>
            <w:tcW w:type="dxa" w:w="11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1990-02-17</w:t>
            </w:r>
          </w:p>
        </w:tc>
        <w:tc>
          <w:tcPr>
            <w:tcW w:type="dxa" w:w="1037"/>
          </w:tcPr>
          <w:p>
            <w:pPr>
              <w:spacing w:after="0"/>
              <w:jc w:val="left"/>
            </w:pPr>
            <w:r>
              <w:rPr>
                <w:sz w:val="16"/>
              </w:rPr>
              <w:t>1990-02-03</w:t>
            </w:r>
          </w:p>
        </w:tc>
        <w:tc>
          <w:tcPr>
            <w:tcW w:type="dxa" w:w="1037"/>
          </w:tcPr>
          <w:p>
            <w:pPr>
              <w:spacing w:after="0"/>
              <w:jc w:val="left"/>
            </w:pPr>
            <w:r>
              <w:rPr>
                <w:sz w:val="16"/>
              </w:rPr>
              <w:t>DR-856-AL</w:t>
            </w:r>
          </w:p>
        </w:tc>
        <w:tc>
          <w:tcPr>
            <w:tcW w:type="dxa" w:w="1262"/>
          </w:tcPr>
          <w:p>
            <w:pPr>
              <w:spacing w:after="0"/>
              <w:jc w:val="left"/>
            </w:pPr>
            <w:r>
              <w:rPr>
                <w:sz w:val="16"/>
              </w:rPr>
              <w:t>Major disaster</w:t>
            </w:r>
          </w:p>
        </w:tc>
        <w:tc>
          <w:tcPr>
            <w:tcW w:type="dxa" w:w="2712"/>
          </w:tcPr>
          <w:p>
            <w:pPr>
              <w:spacing w:after="0"/>
              <w:jc w:val="left"/>
            </w:pPr>
            <w:r>
              <w:rPr>
                <w:sz w:val="16"/>
              </w:rPr>
              <w:t>Severe Storms, Tornadoes &amp; Flooding</w:t>
            </w:r>
          </w:p>
        </w:tc>
        <w:tc>
          <w:tcPr>
            <w:tcW w:type="dxa" w:w="2746"/>
          </w:tcPr>
          <w:p>
            <w:pPr>
              <w:spacing w:after="0"/>
              <w:jc w:val="left"/>
            </w:pPr>
            <w:r>
              <w:rPr>
                <w:sz w:val="16"/>
              </w:rPr>
              <w:t>Inland Flooding; Tornado</w:t>
            </w:r>
          </w:p>
        </w:tc>
        <w:tc>
          <w:tcPr>
            <w:tcW w:type="dxa" w:w="2205"/>
          </w:tcPr>
          <w:p>
            <w:pPr>
              <w:spacing w:after="0"/>
              <w:jc w:val="right"/>
            </w:pPr>
            <w:r>
              <w:rPr>
                <w:sz w:val="16"/>
              </w:rPr>
              <w:t>no Public Assistance recorded</w:t>
            </w:r>
          </w:p>
        </w:tc>
        <w:tc>
          <w:tcPr>
            <w:tcW w:type="dxa" w:w="11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1989-11-17</w:t>
            </w:r>
          </w:p>
        </w:tc>
        <w:tc>
          <w:tcPr>
            <w:tcW w:type="dxa" w:w="1037"/>
          </w:tcPr>
          <w:p>
            <w:pPr>
              <w:spacing w:after="0"/>
              <w:jc w:val="left"/>
            </w:pPr>
            <w:r>
              <w:rPr>
                <w:sz w:val="16"/>
              </w:rPr>
              <w:t>1989-11-15</w:t>
            </w:r>
          </w:p>
        </w:tc>
        <w:tc>
          <w:tcPr>
            <w:tcW w:type="dxa" w:w="1037"/>
          </w:tcPr>
          <w:p>
            <w:pPr>
              <w:spacing w:after="0"/>
              <w:jc w:val="left"/>
            </w:pPr>
            <w:r>
              <w:rPr>
                <w:sz w:val="16"/>
              </w:rPr>
              <w:t>DR-848-AL</w:t>
            </w:r>
          </w:p>
        </w:tc>
        <w:tc>
          <w:tcPr>
            <w:tcW w:type="dxa" w:w="1262"/>
          </w:tcPr>
          <w:p>
            <w:pPr>
              <w:spacing w:after="0"/>
              <w:jc w:val="left"/>
            </w:pPr>
            <w:r>
              <w:rPr>
                <w:sz w:val="16"/>
              </w:rPr>
              <w:t>Major disaster</w:t>
            </w:r>
          </w:p>
        </w:tc>
        <w:tc>
          <w:tcPr>
            <w:tcW w:type="dxa" w:w="2712"/>
          </w:tcPr>
          <w:p>
            <w:pPr>
              <w:spacing w:after="0"/>
              <w:jc w:val="left"/>
            </w:pPr>
            <w:r>
              <w:rPr>
                <w:sz w:val="16"/>
              </w:rPr>
              <w:t>Severe Storms &amp; Tornadoes</w:t>
            </w:r>
          </w:p>
        </w:tc>
        <w:tc>
          <w:tcPr>
            <w:tcW w:type="dxa" w:w="2746"/>
          </w:tcPr>
          <w:p>
            <w:pPr>
              <w:spacing w:after="0"/>
              <w:jc w:val="left"/>
            </w:pPr>
            <w:r>
              <w:rPr>
                <w:sz w:val="16"/>
              </w:rPr>
              <w:t>Tornado</w:t>
            </w:r>
          </w:p>
        </w:tc>
        <w:tc>
          <w:tcPr>
            <w:tcW w:type="dxa" w:w="2205"/>
          </w:tcPr>
          <w:p>
            <w:pPr>
              <w:spacing w:after="0"/>
              <w:jc w:val="right"/>
            </w:pPr>
            <w:r>
              <w:rPr>
                <w:sz w:val="16"/>
              </w:rPr>
              <w:t>PA not declared for this county</w:t>
            </w:r>
          </w:p>
        </w:tc>
        <w:tc>
          <w:tcPr>
            <w:tcW w:type="dxa" w:w="11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262"/>
          </w:tcPr>
          <w:p>
            <w:pPr>
              <w:spacing w:after="0"/>
              <w:jc w:val="left"/>
            </w:pPr>
            <w:r>
              <w:rPr>
                <w:sz w:val="16"/>
              </w:rPr>
              <w:t>Emergency</w:t>
            </w:r>
          </w:p>
        </w:tc>
        <w:tc>
          <w:tcPr>
            <w:tcW w:type="dxa" w:w="2712"/>
          </w:tcPr>
          <w:p>
            <w:pPr>
              <w:spacing w:after="0"/>
              <w:jc w:val="left"/>
            </w:pPr>
            <w:r>
              <w:rPr>
                <w:sz w:val="16"/>
              </w:rPr>
              <w:t>Drought</w:t>
            </w:r>
          </w:p>
        </w:tc>
        <w:tc>
          <w:tcPr>
            <w:tcW w:type="dxa" w:w="2746"/>
          </w:tcPr>
          <w:p>
            <w:pPr>
              <w:spacing w:after="0"/>
              <w:jc w:val="left"/>
            </w:pPr>
            <w:r>
              <w:rPr>
                <w:sz w:val="16"/>
              </w:rPr>
              <w:t>Drought</w:t>
            </w:r>
          </w:p>
        </w:tc>
        <w:tc>
          <w:tcPr>
            <w:tcW w:type="dxa" w:w="2205"/>
          </w:tcPr>
          <w:p>
            <w:pPr>
              <w:spacing w:after="0"/>
              <w:jc w:val="right"/>
            </w:pPr>
            <w:r>
              <w:rPr>
                <w:sz w:val="16"/>
              </w:rPr>
              <w:t>no Public Assistance recorded</w:t>
            </w:r>
          </w:p>
        </w:tc>
        <w:tc>
          <w:tcPr>
            <w:tcW w:type="dxa" w:w="11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DR-422-AL</w:t>
            </w:r>
          </w:p>
        </w:tc>
        <w:tc>
          <w:tcPr>
            <w:tcW w:type="dxa" w:w="1262"/>
          </w:tcPr>
          <w:p>
            <w:pPr>
              <w:spacing w:after="0"/>
              <w:jc w:val="left"/>
            </w:pPr>
            <w:r>
              <w:rPr>
                <w:sz w:val="16"/>
              </w:rPr>
              <w:t>Major disaster</w:t>
            </w:r>
          </w:p>
        </w:tc>
        <w:tc>
          <w:tcPr>
            <w:tcW w:type="dxa" w:w="2712"/>
          </w:tcPr>
          <w:p>
            <w:pPr>
              <w:spacing w:after="0"/>
              <w:jc w:val="left"/>
            </w:pPr>
            <w:r>
              <w:rPr>
                <w:sz w:val="16"/>
              </w:rPr>
              <w:t>Tornadoes</w:t>
            </w:r>
          </w:p>
        </w:tc>
        <w:tc>
          <w:tcPr>
            <w:tcW w:type="dxa" w:w="2746"/>
          </w:tcPr>
          <w:p>
            <w:pPr>
              <w:spacing w:after="0"/>
              <w:jc w:val="left"/>
            </w:pPr>
            <w:r>
              <w:rPr>
                <w:sz w:val="16"/>
              </w:rPr>
              <w:t>Tornado</w:t>
            </w:r>
          </w:p>
        </w:tc>
        <w:tc>
          <w:tcPr>
            <w:tcW w:type="dxa" w:w="2205"/>
          </w:tcPr>
          <w:p>
            <w:pPr>
              <w:spacing w:after="0"/>
              <w:jc w:val="right"/>
            </w:pPr>
            <w:r>
              <w:rPr>
                <w:sz w:val="16"/>
              </w:rPr>
              <w:t>no Public Assistance recorded</w:t>
            </w:r>
          </w:p>
        </w:tc>
        <w:tc>
          <w:tcPr>
            <w:tcW w:type="dxa" w:w="11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1973-05-29</w:t>
            </w:r>
          </w:p>
        </w:tc>
        <w:tc>
          <w:tcPr>
            <w:tcW w:type="dxa" w:w="1037"/>
          </w:tcPr>
          <w:p>
            <w:pPr>
              <w:spacing w:after="0"/>
              <w:jc w:val="left"/>
            </w:pPr>
            <w:r>
              <w:rPr>
                <w:sz w:val="16"/>
              </w:rPr>
              <w:t>1973-05-29</w:t>
            </w:r>
          </w:p>
        </w:tc>
        <w:tc>
          <w:tcPr>
            <w:tcW w:type="dxa" w:w="1037"/>
          </w:tcPr>
          <w:p>
            <w:pPr>
              <w:spacing w:after="0"/>
              <w:jc w:val="left"/>
            </w:pPr>
            <w:r>
              <w:rPr>
                <w:sz w:val="16"/>
              </w:rPr>
              <w:t>DR-388-AL</w:t>
            </w:r>
          </w:p>
        </w:tc>
        <w:tc>
          <w:tcPr>
            <w:tcW w:type="dxa" w:w="1262"/>
          </w:tcPr>
          <w:p>
            <w:pPr>
              <w:spacing w:after="0"/>
              <w:jc w:val="left"/>
            </w:pPr>
            <w:r>
              <w:rPr>
                <w:sz w:val="16"/>
              </w:rPr>
              <w:t>Major disaster</w:t>
            </w:r>
          </w:p>
        </w:tc>
        <w:tc>
          <w:tcPr>
            <w:tcW w:type="dxa" w:w="2712"/>
          </w:tcPr>
          <w:p>
            <w:pPr>
              <w:spacing w:after="0"/>
              <w:jc w:val="left"/>
            </w:pPr>
            <w:r>
              <w:rPr>
                <w:sz w:val="16"/>
              </w:rPr>
              <w:t>Severe Storms &amp; Flooding</w:t>
            </w:r>
          </w:p>
        </w:tc>
        <w:tc>
          <w:tcPr>
            <w:tcW w:type="dxa" w:w="2746"/>
          </w:tcPr>
          <w:p>
            <w:pPr>
              <w:spacing w:after="0"/>
              <w:jc w:val="left"/>
            </w:pPr>
            <w:r>
              <w:rPr>
                <w:sz w:val="16"/>
              </w:rPr>
              <w:t>Inland Flooding</w:t>
            </w:r>
          </w:p>
        </w:tc>
        <w:tc>
          <w:tcPr>
            <w:tcW w:type="dxa" w:w="2205"/>
          </w:tcPr>
          <w:p>
            <w:pPr>
              <w:spacing w:after="0"/>
              <w:jc w:val="right"/>
            </w:pPr>
            <w:r>
              <w:rPr>
                <w:sz w:val="16"/>
              </w:rPr>
              <w:t>no Public Assistance recorded</w:t>
            </w:r>
          </w:p>
        </w:tc>
        <w:tc>
          <w:tcPr>
            <w:tcW w:type="dxa" w:w="11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DR-369-AL</w:t>
            </w:r>
          </w:p>
        </w:tc>
        <w:tc>
          <w:tcPr>
            <w:tcW w:type="dxa" w:w="1262"/>
          </w:tcPr>
          <w:p>
            <w:pPr>
              <w:spacing w:after="0"/>
              <w:jc w:val="left"/>
            </w:pPr>
            <w:r>
              <w:rPr>
                <w:sz w:val="16"/>
              </w:rPr>
              <w:t>Major disaster</w:t>
            </w:r>
          </w:p>
        </w:tc>
        <w:tc>
          <w:tcPr>
            <w:tcW w:type="dxa" w:w="2712"/>
          </w:tcPr>
          <w:p>
            <w:pPr>
              <w:spacing w:after="0"/>
              <w:jc w:val="left"/>
            </w:pPr>
            <w:r>
              <w:rPr>
                <w:sz w:val="16"/>
              </w:rPr>
              <w:t>Tornadoes &amp; Flooding</w:t>
            </w:r>
          </w:p>
        </w:tc>
        <w:tc>
          <w:tcPr>
            <w:tcW w:type="dxa" w:w="2746"/>
          </w:tcPr>
          <w:p>
            <w:pPr>
              <w:spacing w:after="0"/>
              <w:jc w:val="left"/>
            </w:pPr>
            <w:r>
              <w:rPr>
                <w:sz w:val="16"/>
              </w:rPr>
              <w:t>Tornado (primary); also designated: Inland Flooding</w:t>
            </w:r>
          </w:p>
        </w:tc>
        <w:tc>
          <w:tcPr>
            <w:tcW w:type="dxa" w:w="2205"/>
          </w:tcPr>
          <w:p>
            <w:pPr>
              <w:spacing w:after="0"/>
              <w:jc w:val="right"/>
            </w:pPr>
            <w:r>
              <w:rPr>
                <w:sz w:val="16"/>
              </w:rPr>
              <w:t>no Public Assistance recorded</w:t>
            </w:r>
          </w:p>
        </w:tc>
        <w:tc>
          <w:tcPr>
            <w:tcW w:type="dxa" w:w="1196"/>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$16,165.60</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6,165.60"/>
        <w:tblDescription w:val="Hazard Plain table b1d_pa_other"/>
      </w:tblPr>
      <w:tblGrid>
        <w:gridCol w:w="2213"/>
        <w:gridCol w:w="2213"/>
        <w:gridCol w:w="3356"/>
        <w:gridCol w:w="4118"/>
        <w:gridCol w:w="2213"/>
      </w:tblGrid>
      <w:tr>
        <w:trPr>
          <w:cantSplit/>
          <w:tblHeader/>
        </w:trPr>
        <w:tc>
          <w:tcPr>
            <w:tcW w:type="dxa" w:w="2213"/>
            <w:shd w:val="clear" w:color="auto" w:fill="E8E8E8"/>
          </w:tcPr>
          <w:p>
            <w:pPr>
              <w:spacing w:after="0"/>
              <w:jc w:val="left"/>
            </w:pPr>
            <w:r>
              <w:rPr>
                <w:b/>
                <w:sz w:val="16"/>
              </w:rPr>
              <w:t>FEMA number</w:t>
            </w:r>
          </w:p>
        </w:tc>
        <w:tc>
          <w:tcPr>
            <w:tcW w:type="dxa" w:w="2213"/>
            <w:shd w:val="clear" w:color="auto" w:fill="E8E8E8"/>
          </w:tcPr>
          <w:p>
            <w:pPr>
              <w:spacing w:after="0"/>
              <w:jc w:val="left"/>
            </w:pPr>
            <w:r>
              <w:rPr>
                <w:b/>
                <w:sz w:val="16"/>
              </w:rPr>
              <w:t>Declared</w:t>
            </w:r>
          </w:p>
        </w:tc>
        <w:tc>
          <w:tcPr>
            <w:tcW w:type="dxa" w:w="3356"/>
            <w:shd w:val="clear" w:color="auto" w:fill="E8E8E8"/>
          </w:tcPr>
          <w:p>
            <w:pPr>
              <w:spacing w:after="0"/>
              <w:jc w:val="left"/>
            </w:pPr>
            <w:r>
              <w:rPr>
                <w:b/>
                <w:sz w:val="16"/>
              </w:rPr>
              <w:t>Title</w:t>
            </w:r>
          </w:p>
        </w:tc>
        <w:tc>
          <w:tcPr>
            <w:tcW w:type="dxa" w:w="4118"/>
            <w:shd w:val="clear" w:color="auto" w:fill="E8E8E8"/>
          </w:tcPr>
          <w:p>
            <w:pPr>
              <w:spacing w:after="0"/>
              <w:jc w:val="left"/>
            </w:pPr>
            <w:r>
              <w:rPr>
                <w:b/>
                <w:sz w:val="16"/>
              </w:rPr>
              <w:t>Applicant</w:t>
            </w:r>
          </w:p>
        </w:tc>
        <w:tc>
          <w:tcPr>
            <w:tcW w:type="dxa" w:w="221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13"/>
          </w:tcPr>
          <w:p>
            <w:pPr>
              <w:spacing w:after="0"/>
              <w:jc w:val="left"/>
            </w:pPr>
            <w:r>
              <w:rPr>
                <w:sz w:val="16"/>
              </w:rPr>
              <w:t>DR-1605-AL</w:t>
            </w:r>
          </w:p>
        </w:tc>
        <w:tc>
          <w:tcPr>
            <w:tcW w:type="dxa" w:w="2213"/>
          </w:tcPr>
          <w:p>
            <w:pPr>
              <w:spacing w:after="0"/>
              <w:jc w:val="left"/>
            </w:pPr>
            <w:r>
              <w:rPr>
                <w:sz w:val="16"/>
              </w:rPr>
              <w:t>2005-08-29</w:t>
            </w:r>
          </w:p>
        </w:tc>
        <w:tc>
          <w:tcPr>
            <w:tcW w:type="dxa" w:w="3356"/>
          </w:tcPr>
          <w:p>
            <w:pPr>
              <w:spacing w:after="0"/>
              <w:jc w:val="left"/>
            </w:pPr>
            <w:r>
              <w:rPr>
                <w:sz w:val="16"/>
              </w:rPr>
              <w:t>Hurricane Katrina</w:t>
            </w:r>
          </w:p>
        </w:tc>
        <w:tc>
          <w:tcPr>
            <w:tcW w:type="dxa" w:w="4118"/>
          </w:tcPr>
          <w:p>
            <w:pPr>
              <w:spacing w:after="0"/>
              <w:jc w:val="left"/>
            </w:pPr>
            <w:r>
              <w:rPr>
                <w:sz w:val="16"/>
              </w:rPr>
              <w:t>Gainesville, City of</w:t>
            </w:r>
          </w:p>
        </w:tc>
        <w:tc>
          <w:tcPr>
            <w:tcW w:type="dxa" w:w="2213"/>
          </w:tcPr>
          <w:p>
            <w:pPr>
              <w:spacing w:after="0"/>
              <w:jc w:val="right"/>
            </w:pPr>
            <w:r>
              <w:rPr>
                <w:sz w:val="16"/>
              </w:rPr>
              <w:t>$5,720.21</w:t>
            </w:r>
          </w:p>
        </w:tc>
      </w:tr>
      <w:tr>
        <w:trPr>
          <w:cantSplit/>
        </w:trPr>
        <w:tc>
          <w:tcPr>
            <w:tcW w:type="dxa" w:w="2213"/>
          </w:tcPr>
          <w:p>
            <w:pPr>
              <w:spacing w:after="0"/>
              <w:jc w:val="left"/>
            </w:pPr>
            <w:r>
              <w:rPr>
                <w:sz w:val="16"/>
              </w:rPr>
              <w:t>DR-1593-AL</w:t>
            </w:r>
          </w:p>
        </w:tc>
        <w:tc>
          <w:tcPr>
            <w:tcW w:type="dxa" w:w="2213"/>
          </w:tcPr>
          <w:p>
            <w:pPr>
              <w:spacing w:after="0"/>
              <w:jc w:val="left"/>
            </w:pPr>
            <w:r>
              <w:rPr>
                <w:sz w:val="16"/>
              </w:rPr>
              <w:t>2005-07-10</w:t>
            </w:r>
          </w:p>
        </w:tc>
        <w:tc>
          <w:tcPr>
            <w:tcW w:type="dxa" w:w="3356"/>
          </w:tcPr>
          <w:p>
            <w:pPr>
              <w:spacing w:after="0"/>
              <w:jc w:val="left"/>
            </w:pPr>
            <w:r>
              <w:rPr>
                <w:sz w:val="16"/>
              </w:rPr>
              <w:t>Hurricane Dennis</w:t>
            </w:r>
          </w:p>
        </w:tc>
        <w:tc>
          <w:tcPr>
            <w:tcW w:type="dxa" w:w="4118"/>
          </w:tcPr>
          <w:p>
            <w:pPr>
              <w:spacing w:after="0"/>
              <w:jc w:val="left"/>
            </w:pPr>
            <w:r>
              <w:rPr>
                <w:sz w:val="16"/>
              </w:rPr>
              <w:t>Gainesville, City of</w:t>
            </w:r>
          </w:p>
        </w:tc>
        <w:tc>
          <w:tcPr>
            <w:tcW w:type="dxa" w:w="2213"/>
          </w:tcPr>
          <w:p>
            <w:pPr>
              <w:spacing w:after="0"/>
              <w:jc w:val="right"/>
            </w:pPr>
            <w:r>
              <w:rPr>
                <w:sz w:val="16"/>
              </w:rPr>
              <w:t>$10,445.39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72</w:t>
            </w:r>
          </w:p>
        </w:tc>
        <w:tc>
          <w:tcPr>
            <w:tcW w:type="dxa" w:w="1114"/>
          </w:tcPr>
          <w:p>
            <w:pPr>
              <w:spacing w:after="0"/>
              <w:jc w:val="right"/>
            </w:pPr>
            <w:r>
              <w:rPr>
                <w:sz w:val="16"/>
              </w:rPr>
              <w:t>27</w:t>
            </w:r>
          </w:p>
        </w:tc>
        <w:tc>
          <w:tcPr>
            <w:tcW w:type="dxa" w:w="1928"/>
          </w:tcPr>
          <w:p>
            <w:pPr>
              <w:spacing w:after="0"/>
              <w:jc w:val="right"/>
            </w:pPr>
            <w:r>
              <w:rPr>
                <w:sz w:val="16"/>
              </w:rPr>
              <w:t>1</w:t>
            </w:r>
          </w:p>
        </w:tc>
        <w:tc>
          <w:tcPr>
            <w:tcW w:type="dxa" w:w="774"/>
          </w:tcPr>
          <w:p>
            <w:pPr>
              <w:spacing w:after="0"/>
              <w:jc w:val="right"/>
            </w:pPr>
            <w:r>
              <w:rPr>
                <w:sz w:val="16"/>
              </w:rPr>
              <w:t>24</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Includes 53 Frost/Freeze records.</w:t>
            </w:r>
          </w:p>
        </w:tc>
      </w:tr>
      <w:tr>
        <w:trPr>
          <w:cantSplit/>
        </w:trPr>
        <w:tc>
          <w:tcPr>
            <w:tcW w:type="dxa" w:w="1037"/>
          </w:tcPr>
          <w:p>
            <w:pPr>
              <w:spacing w:after="0"/>
              <w:jc w:val="left"/>
            </w:pPr>
            <w:r>
              <w:rPr>
                <w:sz w:val="16"/>
              </w:rPr>
              <w:t>Drought</w:t>
            </w:r>
          </w:p>
        </w:tc>
        <w:tc>
          <w:tcPr>
            <w:tcW w:type="dxa" w:w="2018"/>
          </w:tcPr>
          <w:p>
            <w:pPr>
              <w:spacing w:after="0"/>
              <w:jc w:val="right"/>
            </w:pPr>
            <w:r>
              <w:rPr>
                <w:sz w:val="16"/>
              </w:rPr>
              <w:t>51</w:t>
            </w:r>
          </w:p>
        </w:tc>
        <w:tc>
          <w:tcPr>
            <w:tcW w:type="dxa" w:w="1114"/>
          </w:tcPr>
          <w:p>
            <w:pPr>
              <w:spacing w:after="0"/>
              <w:jc w:val="right"/>
            </w:pPr>
            <w:r>
              <w:rPr>
                <w:sz w:val="16"/>
              </w:rPr>
              <w:t>16</w:t>
            </w:r>
          </w:p>
        </w:tc>
        <w:tc>
          <w:tcPr>
            <w:tcW w:type="dxa" w:w="1928"/>
          </w:tcPr>
          <w:p>
            <w:pPr>
              <w:spacing w:after="0"/>
              <w:jc w:val="right"/>
            </w:pPr>
            <w:r>
              <w:rPr>
                <w:sz w:val="16"/>
              </w:rPr>
              <w:t>0</w:t>
            </w:r>
          </w:p>
        </w:tc>
        <w:tc>
          <w:tcPr>
            <w:tcW w:type="dxa" w:w="774"/>
          </w:tcPr>
          <w:p>
            <w:pPr>
              <w:spacing w:after="0"/>
              <w:jc w:val="right"/>
            </w:pPr>
            <w:r>
              <w:rPr>
                <w:sz w:val="16"/>
              </w:rPr>
              <w:t>16</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133</w:t>
            </w:r>
          </w:p>
        </w:tc>
        <w:tc>
          <w:tcPr>
            <w:tcW w:type="dxa" w:w="1114"/>
          </w:tcPr>
          <w:p>
            <w:pPr>
              <w:spacing w:after="0"/>
              <w:jc w:val="right"/>
            </w:pPr>
            <w:r>
              <w:rPr>
                <w:sz w:val="16"/>
              </w:rPr>
              <w:t>14</w:t>
            </w:r>
          </w:p>
        </w:tc>
        <w:tc>
          <w:tcPr>
            <w:tcW w:type="dxa" w:w="1928"/>
          </w:tcPr>
          <w:p>
            <w:pPr>
              <w:spacing w:after="0"/>
              <w:jc w:val="right"/>
            </w:pPr>
            <w:r>
              <w:rPr>
                <w:sz w:val="16"/>
              </w:rPr>
              <w:t>1</w:t>
            </w:r>
          </w:p>
        </w:tc>
        <w:tc>
          <w:tcPr>
            <w:tcW w:type="dxa" w:w="774"/>
          </w:tcPr>
          <w:p>
            <w:pPr>
              <w:spacing w:after="0"/>
              <w:jc w:val="right"/>
            </w:pPr>
            <w:r>
              <w:rPr>
                <w:sz w:val="16"/>
              </w:rPr>
              <w:t>12</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26</w:t>
            </w:r>
          </w:p>
        </w:tc>
        <w:tc>
          <w:tcPr>
            <w:tcW w:type="dxa" w:w="1114"/>
          </w:tcPr>
          <w:p>
            <w:pPr>
              <w:spacing w:after="0"/>
              <w:jc w:val="right"/>
            </w:pPr>
            <w:r>
              <w:rPr>
                <w:sz w:val="16"/>
              </w:rPr>
              <w:t>14</w:t>
            </w:r>
          </w:p>
        </w:tc>
        <w:tc>
          <w:tcPr>
            <w:tcW w:type="dxa" w:w="1928"/>
          </w:tcPr>
          <w:p>
            <w:pPr>
              <w:spacing w:after="0"/>
              <w:jc w:val="right"/>
            </w:pPr>
            <w:r>
              <w:rPr>
                <w:sz w:val="16"/>
              </w:rPr>
              <w:t>0</w:t>
            </w:r>
          </w:p>
        </w:tc>
        <w:tc>
          <w:tcPr>
            <w:tcW w:type="dxa" w:w="774"/>
          </w:tcPr>
          <w:p>
            <w:pPr>
              <w:spacing w:after="0"/>
              <w:jc w:val="right"/>
            </w:pPr>
            <w:r>
              <w:rPr>
                <w:sz w:val="16"/>
              </w:rPr>
              <w:t>14</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3</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0</w:t>
            </w:r>
          </w:p>
        </w:tc>
        <w:tc>
          <w:tcPr>
            <w:tcW w:type="dxa" w:w="1594"/>
          </w:tcPr>
          <w:p>
            <w:pPr>
              <w:spacing w:after="0"/>
              <w:jc w:val="right"/>
            </w:pPr>
            <w:r>
              <w:rPr>
                <w:sz w:val="16"/>
              </w:rPr>
              <w:t>5</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5</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86</w:t>
            </w:r>
          </w:p>
        </w:tc>
        <w:tc>
          <w:tcPr>
            <w:tcW w:type="dxa" w:w="1114"/>
          </w:tcPr>
          <w:p>
            <w:pPr>
              <w:spacing w:after="0"/>
              <w:jc w:val="right"/>
            </w:pPr>
            <w:r>
              <w:rPr>
                <w:sz w:val="16"/>
              </w:rPr>
              <w:t>29</w:t>
            </w:r>
          </w:p>
        </w:tc>
        <w:tc>
          <w:tcPr>
            <w:tcW w:type="dxa" w:w="1928"/>
          </w:tcPr>
          <w:p>
            <w:pPr>
              <w:spacing w:after="0"/>
              <w:jc w:val="right"/>
            </w:pPr>
            <w:r>
              <w:rPr>
                <w:sz w:val="16"/>
              </w:rPr>
              <w:t>3</w:t>
            </w:r>
          </w:p>
        </w:tc>
        <w:tc>
          <w:tcPr>
            <w:tcW w:type="dxa" w:w="774"/>
          </w:tcPr>
          <w:p>
            <w:pPr>
              <w:spacing w:after="0"/>
              <w:jc w:val="right"/>
            </w:pPr>
            <w:r>
              <w:rPr>
                <w:sz w:val="16"/>
              </w:rPr>
              <w:t>22</w:t>
            </w:r>
          </w:p>
        </w:tc>
        <w:tc>
          <w:tcPr>
            <w:tcW w:type="dxa" w:w="1594"/>
          </w:tcPr>
          <w:p>
            <w:pPr>
              <w:spacing w:after="0"/>
              <w:jc w:val="right"/>
            </w:pPr>
            <w:r>
              <w:rPr>
                <w:sz w:val="16"/>
              </w:rPr>
              <w:t>10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Lightning</w:t>
            </w:r>
          </w:p>
        </w:tc>
        <w:tc>
          <w:tcPr>
            <w:tcW w:type="dxa" w:w="2018"/>
          </w:tcPr>
          <w:p>
            <w:pPr>
              <w:spacing w:after="0"/>
              <w:jc w:val="right"/>
            </w:pPr>
            <w:r>
              <w:rPr>
                <w:sz w:val="16"/>
              </w:rPr>
              <w:t>10</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675</w:t>
            </w:r>
          </w:p>
        </w:tc>
        <w:tc>
          <w:tcPr>
            <w:tcW w:type="dxa" w:w="1114"/>
          </w:tcPr>
          <w:p>
            <w:pPr>
              <w:spacing w:after="0"/>
              <w:jc w:val="right"/>
            </w:pPr>
            <w:r>
              <w:rPr>
                <w:sz w:val="16"/>
              </w:rPr>
              <w:t>339</w:t>
            </w:r>
          </w:p>
        </w:tc>
        <w:tc>
          <w:tcPr>
            <w:tcW w:type="dxa" w:w="1928"/>
          </w:tcPr>
          <w:p>
            <w:pPr>
              <w:spacing w:after="0"/>
              <w:jc w:val="right"/>
            </w:pPr>
            <w:r>
              <w:rPr>
                <w:sz w:val="16"/>
              </w:rPr>
              <w:t>33</w:t>
            </w:r>
          </w:p>
        </w:tc>
        <w:tc>
          <w:tcPr>
            <w:tcW w:type="dxa" w:w="774"/>
          </w:tcPr>
          <w:p>
            <w:pPr>
              <w:spacing w:after="0"/>
              <w:jc w:val="right"/>
            </w:pPr>
            <w:r>
              <w:rPr>
                <w:sz w:val="16"/>
              </w:rPr>
              <w:t>316</w:t>
            </w:r>
          </w:p>
        </w:tc>
        <w:tc>
          <w:tcPr>
            <w:tcW w:type="dxa" w:w="1594"/>
          </w:tcPr>
          <w:p>
            <w:pPr>
              <w:spacing w:after="0"/>
              <w:jc w:val="right"/>
            </w:pPr>
            <w:r>
              <w:rPr>
                <w:sz w:val="16"/>
              </w:rPr>
              <w:t>4</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r>
              <w:rPr>
                <w:sz w:val="16"/>
              </w:rPr>
              <w:t>Includes 9 High Wind and 12 Strong Wind records.</w:t>
            </w:r>
          </w:p>
        </w:tc>
      </w:tr>
      <w:tr>
        <w:trPr>
          <w:cantSplit/>
        </w:trPr>
        <w:tc>
          <w:tcPr>
            <w:tcW w:type="dxa" w:w="1037"/>
          </w:tcPr>
          <w:p>
            <w:pPr>
              <w:spacing w:after="0"/>
              <w:jc w:val="left"/>
            </w:pPr>
            <w:r>
              <w:rPr>
                <w:sz w:val="16"/>
              </w:rPr>
              <w:t>Tornado</w:t>
            </w:r>
          </w:p>
        </w:tc>
        <w:tc>
          <w:tcPr>
            <w:tcW w:type="dxa" w:w="2018"/>
          </w:tcPr>
          <w:p>
            <w:pPr>
              <w:spacing w:after="0"/>
              <w:jc w:val="right"/>
            </w:pPr>
            <w:r>
              <w:rPr>
                <w:sz w:val="16"/>
              </w:rPr>
              <w:t>64</w:t>
            </w:r>
          </w:p>
        </w:tc>
        <w:tc>
          <w:tcPr>
            <w:tcW w:type="dxa" w:w="1114"/>
          </w:tcPr>
          <w:p>
            <w:pPr>
              <w:spacing w:after="0"/>
              <w:jc w:val="right"/>
            </w:pPr>
            <w:r>
              <w:rPr>
                <w:sz w:val="16"/>
              </w:rPr>
              <w:t>18</w:t>
            </w:r>
          </w:p>
        </w:tc>
        <w:tc>
          <w:tcPr>
            <w:tcW w:type="dxa" w:w="1928"/>
          </w:tcPr>
          <w:p>
            <w:pPr>
              <w:spacing w:after="0"/>
              <w:jc w:val="right"/>
            </w:pPr>
            <w:r>
              <w:rPr>
                <w:sz w:val="16"/>
              </w:rPr>
              <w:t>0</w:t>
            </w:r>
          </w:p>
        </w:tc>
        <w:tc>
          <w:tcPr>
            <w:tcW w:type="dxa" w:w="774"/>
          </w:tcPr>
          <w:p>
            <w:pPr>
              <w:spacing w:after="0"/>
              <w:jc w:val="right"/>
            </w:pPr>
            <w:r>
              <w:rPr>
                <w:sz w:val="16"/>
              </w:rPr>
              <w:t>17</w:t>
            </w:r>
          </w:p>
        </w:tc>
        <w:tc>
          <w:tcPr>
            <w:tcW w:type="dxa" w:w="1594"/>
          </w:tcPr>
          <w:p>
            <w:pPr>
              <w:spacing w:after="0"/>
              <w:jc w:val="right"/>
            </w:pPr>
            <w:r>
              <w:rPr>
                <w:sz w:val="16"/>
              </w:rPr>
              <w:t>10</w:t>
            </w:r>
          </w:p>
        </w:tc>
        <w:tc>
          <w:tcPr>
            <w:tcW w:type="dxa" w:w="1297"/>
          </w:tcPr>
          <w:p>
            <w:pPr>
              <w:spacing w:after="0"/>
              <w:jc w:val="right"/>
            </w:pPr>
            <w:r>
              <w:rPr>
                <w:sz w:val="16"/>
              </w:rPr>
              <w:t>1</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65</w:t>
            </w:r>
          </w:p>
        </w:tc>
        <w:tc>
          <w:tcPr>
            <w:tcW w:type="dxa" w:w="1114"/>
          </w:tcPr>
          <w:p>
            <w:pPr>
              <w:spacing w:after="0"/>
              <w:jc w:val="right"/>
            </w:pPr>
            <w:r>
              <w:rPr>
                <w:sz w:val="16"/>
              </w:rPr>
              <w:t>11</w:t>
            </w:r>
          </w:p>
        </w:tc>
        <w:tc>
          <w:tcPr>
            <w:tcW w:type="dxa" w:w="1928"/>
          </w:tcPr>
          <w:p>
            <w:pPr>
              <w:spacing w:after="0"/>
              <w:jc w:val="right"/>
            </w:pPr>
            <w:r>
              <w:rPr>
                <w:sz w:val="16"/>
              </w:rPr>
              <w:t>3</w:t>
            </w:r>
          </w:p>
        </w:tc>
        <w:tc>
          <w:tcPr>
            <w:tcW w:type="dxa" w:w="774"/>
          </w:tcPr>
          <w:p>
            <w:pPr>
              <w:spacing w:after="0"/>
              <w:jc w:val="right"/>
            </w:pPr>
            <w:r>
              <w:rPr>
                <w:sz w:val="16"/>
              </w:rPr>
              <w:t>11</w:t>
            </w:r>
          </w:p>
        </w:tc>
        <w:tc>
          <w:tcPr>
            <w:tcW w:type="dxa" w:w="1594"/>
          </w:tcPr>
          <w:p>
            <w:pPr>
              <w:spacing w:after="0"/>
              <w:jc w:val="right"/>
            </w:pPr>
            <w:r>
              <w:rPr>
                <w:sz w:val="16"/>
              </w:rPr>
              <w:t>3</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37"/>
        <w:gridCol w:w="2955"/>
        <w:gridCol w:w="928"/>
        <w:gridCol w:w="2214"/>
        <w:gridCol w:w="1028"/>
        <w:gridCol w:w="269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37"/>
            <w:shd w:val="clear" w:color="auto" w:fill="E8E8E8"/>
          </w:tcPr>
          <w:p>
            <w:pPr>
              <w:spacing w:after="0"/>
              <w:jc w:val="left"/>
            </w:pPr>
            <w:r>
              <w:rPr>
                <w:b/>
                <w:sz w:val="16"/>
              </w:rPr>
              <w:t>Magnitude or extent</w:t>
            </w:r>
          </w:p>
        </w:tc>
        <w:tc>
          <w:tcPr>
            <w:tcW w:type="dxa" w:w="2955"/>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4"/>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6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2023-06-18</w:t>
            </w:r>
          </w:p>
        </w:tc>
        <w:tc>
          <w:tcPr>
            <w:tcW w:type="dxa" w:w="1215"/>
          </w:tcPr>
          <w:p>
            <w:pPr>
              <w:spacing w:after="0"/>
              <w:jc w:val="left"/>
            </w:pPr>
            <w:r>
              <w:rPr>
                <w:sz w:val="16"/>
              </w:rPr>
              <w:t>Hail</w:t>
            </w:r>
          </w:p>
        </w:tc>
        <w:tc>
          <w:tcPr>
            <w:tcW w:type="dxa" w:w="2037"/>
          </w:tcPr>
          <w:p>
            <w:pPr>
              <w:spacing w:after="0"/>
              <w:jc w:val="left"/>
            </w:pPr>
            <w:r>
              <w:rPr>
                <w:sz w:val="16"/>
              </w:rPr>
              <w:t>2.75 in</w:t>
            </w:r>
          </w:p>
        </w:tc>
        <w:tc>
          <w:tcPr>
            <w:tcW w:type="dxa" w:w="2955"/>
          </w:tcPr>
          <w:p>
            <w:pPr>
              <w:spacing w:after="0"/>
              <w:jc w:val="left"/>
            </w:pPr>
            <w:r>
              <w:rPr>
                <w:sz w:val="16"/>
              </w:rPr>
              <w:t>damage not reported</w:t>
            </w:r>
          </w:p>
        </w:tc>
        <w:tc>
          <w:tcPr>
            <w:tcW w:type="dxa" w:w="928"/>
          </w:tcPr>
          <w:p>
            <w:pPr>
              <w:spacing w:after="0"/>
              <w:jc w:val="right"/>
            </w:pPr>
            <w:r>
              <w:rPr>
                <w:sz w:val="16"/>
              </w:rPr>
              <w:t>0, 0</w:t>
            </w:r>
          </w:p>
        </w:tc>
        <w:tc>
          <w:tcPr>
            <w:tcW w:type="dxa" w:w="2214"/>
          </w:tcPr>
          <w:p>
            <w:pPr>
              <w:spacing w:after="0"/>
              <w:jc w:val="left"/>
            </w:pPr>
            <w:r>
              <w:rPr>
                <w:sz w:val="16"/>
              </w:rPr>
              <w:t>WOODVILLE</w:t>
            </w:r>
          </w:p>
        </w:tc>
        <w:tc>
          <w:tcPr>
            <w:tcW w:type="dxa" w:w="1028"/>
          </w:tcPr>
          <w:p>
            <w:pPr>
              <w:spacing w:after="0"/>
              <w:jc w:val="left"/>
            </w:pPr>
            <w:r>
              <w:rPr>
                <w:sz w:val="16"/>
              </w:rPr>
              <w:t>new since last plan; within last 5 years</w:t>
            </w:r>
          </w:p>
        </w:tc>
        <w:tc>
          <w:tcPr>
            <w:tcW w:type="dxa" w:w="2697"/>
          </w:tcPr>
          <w:p>
            <w:pPr>
              <w:spacing w:after="0"/>
              <w:jc w:val="left"/>
            </w:pPr>
            <w:r>
              <w:rPr>
                <w:sz w:val="16"/>
              </w:rPr>
              <w:t>B1-c worst recorded: Hail</w:t>
            </w:r>
          </w:p>
        </w:tc>
      </w:tr>
      <w:tr>
        <w:trPr>
          <w:cantSplit/>
        </w:trPr>
        <w:tc>
          <w:tcPr>
            <w:tcW w:type="dxa" w:w="1037"/>
          </w:tcPr>
          <w:p>
            <w:pPr>
              <w:spacing w:after="0"/>
              <w:jc w:val="left"/>
            </w:pPr>
            <w:r>
              <w:rPr>
                <w:sz w:val="16"/>
              </w:rPr>
              <w:t>2016-11-30</w:t>
            </w:r>
          </w:p>
        </w:tc>
        <w:tc>
          <w:tcPr>
            <w:tcW w:type="dxa" w:w="1215"/>
          </w:tcPr>
          <w:p>
            <w:pPr>
              <w:spacing w:after="0"/>
              <w:jc w:val="left"/>
            </w:pPr>
            <w:r>
              <w:rPr>
                <w:sz w:val="16"/>
              </w:rPr>
              <w:t>Tornado</w:t>
            </w:r>
          </w:p>
        </w:tc>
        <w:tc>
          <w:tcPr>
            <w:tcW w:type="dxa" w:w="2037"/>
          </w:tcPr>
          <w:p>
            <w:pPr>
              <w:spacing w:after="0"/>
              <w:jc w:val="left"/>
            </w:pPr>
            <w:r>
              <w:rPr>
                <w:sz w:val="16"/>
              </w:rPr>
              <w:t>EF2, 5.12 mi within this county, 206 yd wide</w:t>
            </w:r>
          </w:p>
        </w:tc>
        <w:tc>
          <w:tcPr>
            <w:tcW w:type="dxa" w:w="2955"/>
          </w:tcPr>
          <w:p>
            <w:pPr>
              <w:spacing w:after="0"/>
              <w:jc w:val="left"/>
            </w:pPr>
            <w:r>
              <w:rPr>
                <w:sz w:val="16"/>
              </w:rPr>
              <w:t>damage not reported</w:t>
            </w:r>
          </w:p>
        </w:tc>
        <w:tc>
          <w:tcPr>
            <w:tcW w:type="dxa" w:w="928"/>
          </w:tcPr>
          <w:p>
            <w:pPr>
              <w:spacing w:after="0"/>
              <w:jc w:val="right"/>
            </w:pPr>
            <w:r>
              <w:rPr>
                <w:sz w:val="16"/>
              </w:rPr>
              <w:t>3, 0</w:t>
            </w:r>
          </w:p>
        </w:tc>
        <w:tc>
          <w:tcPr>
            <w:tcW w:type="dxa" w:w="2214"/>
          </w:tcPr>
          <w:p>
            <w:pPr>
              <w:spacing w:after="0"/>
              <w:jc w:val="left"/>
            </w:pPr>
            <w:r>
              <w:rPr>
                <w:sz w:val="16"/>
              </w:rPr>
              <w:t>ROSLIE to FLAT ROCK</w:t>
            </w:r>
          </w:p>
        </w:tc>
        <w:tc>
          <w:tcPr>
            <w:tcW w:type="dxa" w:w="1028"/>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2014-06-10</w:t>
            </w:r>
          </w:p>
        </w:tc>
        <w:tc>
          <w:tcPr>
            <w:tcW w:type="dxa" w:w="1215"/>
          </w:tcPr>
          <w:p>
            <w:pPr>
              <w:spacing w:after="0"/>
              <w:jc w:val="left"/>
            </w:pPr>
            <w:r>
              <w:rPr>
                <w:sz w:val="16"/>
              </w:rPr>
              <w:t>Thunderstorm Wind</w:t>
            </w:r>
          </w:p>
        </w:tc>
        <w:tc>
          <w:tcPr>
            <w:tcW w:type="dxa" w:w="2037"/>
          </w:tcPr>
          <w:p>
            <w:pPr>
              <w:spacing w:after="0"/>
              <w:jc w:val="left"/>
            </w:pPr>
            <w:r>
              <w:rPr>
                <w:sz w:val="16"/>
              </w:rPr>
              <w:t>87 kt (100 mph) estimated gust</w:t>
            </w:r>
          </w:p>
        </w:tc>
        <w:tc>
          <w:tcPr>
            <w:tcW w:type="dxa" w:w="2955"/>
          </w:tcPr>
          <w:p>
            <w:pPr>
              <w:spacing w:after="0"/>
              <w:jc w:val="left"/>
            </w:pPr>
            <w:r>
              <w:rPr>
                <w:sz w:val="16"/>
              </w:rPr>
              <w:t>damage not reported</w:t>
            </w:r>
          </w:p>
        </w:tc>
        <w:tc>
          <w:tcPr>
            <w:tcW w:type="dxa" w:w="928"/>
          </w:tcPr>
          <w:p>
            <w:pPr>
              <w:spacing w:after="0"/>
              <w:jc w:val="right"/>
            </w:pPr>
            <w:r>
              <w:rPr>
                <w:sz w:val="16"/>
              </w:rPr>
              <w:t>0, 0</w:t>
            </w:r>
          </w:p>
        </w:tc>
        <w:tc>
          <w:tcPr>
            <w:tcW w:type="dxa" w:w="2214"/>
          </w:tcPr>
          <w:p>
            <w:pPr>
              <w:spacing w:after="0"/>
              <w:jc w:val="left"/>
            </w:pPr>
            <w:r>
              <w:rPr>
                <w:sz w:val="16"/>
              </w:rPr>
              <w:t>YUCCA to BRIDGEPORT</w:t>
            </w:r>
          </w:p>
        </w:tc>
        <w:tc>
          <w:tcPr>
            <w:tcW w:type="dxa" w:w="1028"/>
          </w:tcPr>
          <w:p>
            <w:pPr>
              <w:spacing w:after="0"/>
              <w:jc w:val="left"/>
            </w:pPr>
          </w:p>
        </w:tc>
        <w:tc>
          <w:tcPr>
            <w:tcW w:type="dxa" w:w="2697"/>
          </w:tcPr>
          <w:p>
            <w:pPr>
              <w:spacing w:after="0"/>
              <w:jc w:val="left"/>
            </w:pPr>
            <w:r>
              <w:rPr>
                <w:sz w:val="16"/>
              </w:rPr>
              <w:t>B1-c worst recorded: Thunderstorm Wind</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037"/>
          </w:tcPr>
          <w:p>
            <w:pPr>
              <w:spacing w:after="0"/>
              <w:jc w:val="left"/>
            </w:pPr>
            <w:r>
              <w:rPr>
                <w:sz w:val="16"/>
              </w:rPr>
              <w:t>EF4, 24.18 mi within this county, 1,260 yd wide</w:t>
            </w:r>
          </w:p>
        </w:tc>
        <w:tc>
          <w:tcPr>
            <w:tcW w:type="dxa" w:w="2955"/>
          </w:tcPr>
          <w:p>
            <w:pPr>
              <w:spacing w:after="0"/>
              <w:jc w:val="left"/>
            </w:pPr>
            <w:r>
              <w:rPr>
                <w:sz w:val="16"/>
              </w:rPr>
              <w:t>$0 property; $0 crops (2011 dollars)</w:t>
            </w:r>
          </w:p>
        </w:tc>
        <w:tc>
          <w:tcPr>
            <w:tcW w:type="dxa" w:w="928"/>
          </w:tcPr>
          <w:p>
            <w:pPr>
              <w:spacing w:after="0"/>
              <w:jc w:val="right"/>
            </w:pPr>
            <w:r>
              <w:rPr>
                <w:sz w:val="16"/>
              </w:rPr>
              <w:t>6, 0</w:t>
            </w:r>
          </w:p>
        </w:tc>
        <w:tc>
          <w:tcPr>
            <w:tcW w:type="dxa" w:w="2214"/>
          </w:tcPr>
          <w:p>
            <w:pPr>
              <w:spacing w:after="0"/>
              <w:jc w:val="left"/>
            </w:pPr>
            <w:r>
              <w:rPr>
                <w:sz w:val="16"/>
              </w:rPr>
              <w:t>HODGE to HIGDON</w:t>
            </w:r>
          </w:p>
        </w:tc>
        <w:tc>
          <w:tcPr>
            <w:tcW w:type="dxa" w:w="1028"/>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2008-02-06</w:t>
            </w:r>
          </w:p>
        </w:tc>
        <w:tc>
          <w:tcPr>
            <w:tcW w:type="dxa" w:w="1215"/>
          </w:tcPr>
          <w:p>
            <w:pPr>
              <w:spacing w:after="0"/>
              <w:jc w:val="left"/>
            </w:pPr>
            <w:r>
              <w:rPr>
                <w:sz w:val="16"/>
              </w:rPr>
              <w:t>Tornado</w:t>
            </w:r>
          </w:p>
        </w:tc>
        <w:tc>
          <w:tcPr>
            <w:tcW w:type="dxa" w:w="2037"/>
          </w:tcPr>
          <w:p>
            <w:pPr>
              <w:spacing w:after="0"/>
              <w:jc w:val="left"/>
            </w:pPr>
            <w:r>
              <w:rPr>
                <w:sz w:val="16"/>
              </w:rPr>
              <w:t>EF4, 10.9 mi within this county, 660 yd wide</w:t>
            </w:r>
          </w:p>
        </w:tc>
        <w:tc>
          <w:tcPr>
            <w:tcW w:type="dxa" w:w="2955"/>
          </w:tcPr>
          <w:p>
            <w:pPr>
              <w:spacing w:after="0"/>
              <w:jc w:val="left"/>
            </w:pPr>
            <w:r>
              <w:rPr>
                <w:sz w:val="16"/>
              </w:rPr>
              <w:t>damage not reported</w:t>
            </w:r>
          </w:p>
        </w:tc>
        <w:tc>
          <w:tcPr>
            <w:tcW w:type="dxa" w:w="928"/>
          </w:tcPr>
          <w:p>
            <w:pPr>
              <w:spacing w:after="0"/>
              <w:jc w:val="right"/>
            </w:pPr>
            <w:r>
              <w:rPr>
                <w:sz w:val="16"/>
              </w:rPr>
              <w:t>1, 12</w:t>
            </w:r>
          </w:p>
        </w:tc>
        <w:tc>
          <w:tcPr>
            <w:tcW w:type="dxa" w:w="2214"/>
          </w:tcPr>
          <w:p>
            <w:pPr>
              <w:spacing w:after="0"/>
              <w:jc w:val="left"/>
            </w:pPr>
            <w:r>
              <w:rPr>
                <w:sz w:val="16"/>
              </w:rPr>
              <w:t>PISGAH to FLAT ROCK</w:t>
            </w:r>
          </w:p>
        </w:tc>
        <w:tc>
          <w:tcPr>
            <w:tcW w:type="dxa" w:w="1028"/>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2007-08-01</w:t>
            </w:r>
          </w:p>
        </w:tc>
        <w:tc>
          <w:tcPr>
            <w:tcW w:type="dxa" w:w="1215"/>
          </w:tcPr>
          <w:p>
            <w:pPr>
              <w:spacing w:after="0"/>
              <w:jc w:val="left"/>
            </w:pPr>
            <w:r>
              <w:rPr>
                <w:sz w:val="16"/>
              </w:rPr>
              <w:t>Heat</w:t>
            </w:r>
          </w:p>
        </w:tc>
        <w:tc>
          <w:tcPr>
            <w:tcW w:type="dxa" w:w="2037"/>
          </w:tcPr>
          <w:p>
            <w:pPr>
              <w:spacing w:after="0"/>
              <w:jc w:val="left"/>
            </w:pPr>
          </w:p>
        </w:tc>
        <w:tc>
          <w:tcPr>
            <w:tcW w:type="dxa" w:w="2955"/>
          </w:tcPr>
          <w:p>
            <w:pPr>
              <w:spacing w:after="0"/>
              <w:jc w:val="left"/>
            </w:pPr>
            <w:r>
              <w:rPr>
                <w:sz w:val="16"/>
              </w:rPr>
              <w:t>$0 property; $0 crops, reported for the zone (2007 dollars)</w:t>
            </w:r>
          </w:p>
        </w:tc>
        <w:tc>
          <w:tcPr>
            <w:tcW w:type="dxa" w:w="928"/>
          </w:tcPr>
          <w:p>
            <w:pPr>
              <w:spacing w:after="0"/>
              <w:jc w:val="right"/>
            </w:pPr>
            <w:r>
              <w:rPr>
                <w:sz w:val="16"/>
              </w:rPr>
              <w:t>0, 0</w:t>
            </w:r>
          </w:p>
        </w:tc>
        <w:tc>
          <w:tcPr>
            <w:tcW w:type="dxa" w:w="2214"/>
          </w:tcPr>
          <w:p>
            <w:pPr>
              <w:spacing w:after="0"/>
              <w:jc w:val="left"/>
            </w:pPr>
            <w:r>
              <w:rPr>
                <w:sz w:val="16"/>
              </w:rPr>
              <w:t>NWS zone ALZ009 (JACKSON), zone-level</w:t>
            </w:r>
          </w:p>
        </w:tc>
        <w:tc>
          <w:tcPr>
            <w:tcW w:type="dxa" w:w="1028"/>
          </w:tcPr>
          <w:p>
            <w:pPr>
              <w:spacing w:after="0"/>
              <w:jc w:val="left"/>
            </w:pPr>
          </w:p>
        </w:tc>
        <w:tc>
          <w:tcPr>
            <w:tcW w:type="dxa" w:w="2697"/>
          </w:tcPr>
          <w:p>
            <w:pPr>
              <w:spacing w:after="0"/>
              <w:jc w:val="left"/>
            </w:pPr>
            <w:r>
              <w:rPr>
                <w:sz w:val="16"/>
              </w:rPr>
              <w:t>B1-c worst recorded: Excessive Heat, Heat</w:t>
            </w:r>
          </w:p>
        </w:tc>
      </w:tr>
      <w:tr>
        <w:trPr>
          <w:cantSplit/>
        </w:trPr>
        <w:tc>
          <w:tcPr>
            <w:tcW w:type="dxa" w:w="1037"/>
          </w:tcPr>
          <w:p>
            <w:pPr>
              <w:spacing w:after="0"/>
              <w:jc w:val="left"/>
            </w:pPr>
            <w:r>
              <w:rPr>
                <w:sz w:val="16"/>
              </w:rPr>
              <w:t>2007-07-01</w:t>
            </w:r>
          </w:p>
        </w:tc>
        <w:tc>
          <w:tcPr>
            <w:tcW w:type="dxa" w:w="1215"/>
          </w:tcPr>
          <w:p>
            <w:pPr>
              <w:spacing w:after="0"/>
              <w:jc w:val="left"/>
            </w:pPr>
            <w:r>
              <w:rPr>
                <w:sz w:val="16"/>
              </w:rPr>
              <w:t>Drought</w:t>
            </w:r>
          </w:p>
        </w:tc>
        <w:tc>
          <w:tcPr>
            <w:tcW w:type="dxa" w:w="2037"/>
          </w:tcPr>
          <w:p>
            <w:pPr>
              <w:spacing w:after="0"/>
              <w:jc w:val="left"/>
            </w:pPr>
          </w:p>
        </w:tc>
        <w:tc>
          <w:tcPr>
            <w:tcW w:type="dxa" w:w="2955"/>
          </w:tcPr>
          <w:p>
            <w:pPr>
              <w:spacing w:after="0"/>
              <w:jc w:val="left"/>
            </w:pPr>
            <w:r>
              <w:rPr>
                <w:sz w:val="16"/>
              </w:rPr>
              <w:t>damage not reported</w:t>
            </w:r>
          </w:p>
        </w:tc>
        <w:tc>
          <w:tcPr>
            <w:tcW w:type="dxa" w:w="928"/>
          </w:tcPr>
          <w:p>
            <w:pPr>
              <w:spacing w:after="0"/>
              <w:jc w:val="right"/>
            </w:pPr>
            <w:r>
              <w:rPr>
                <w:sz w:val="16"/>
              </w:rPr>
              <w:t>0, 0</w:t>
            </w:r>
          </w:p>
        </w:tc>
        <w:tc>
          <w:tcPr>
            <w:tcW w:type="dxa" w:w="2214"/>
          </w:tcPr>
          <w:p>
            <w:pPr>
              <w:spacing w:after="0"/>
              <w:jc w:val="left"/>
            </w:pPr>
            <w:r>
              <w:rPr>
                <w:sz w:val="16"/>
              </w:rPr>
              <w:t>NWS zone ALZ009 (JACKSON), zone-level</w:t>
            </w:r>
          </w:p>
        </w:tc>
        <w:tc>
          <w:tcPr>
            <w:tcW w:type="dxa" w:w="1028"/>
          </w:tcPr>
          <w:p>
            <w:pPr>
              <w:spacing w:after="0"/>
              <w:jc w:val="left"/>
            </w:pPr>
          </w:p>
        </w:tc>
        <w:tc>
          <w:tcPr>
            <w:tcW w:type="dxa" w:w="2697"/>
          </w:tcPr>
          <w:p>
            <w:pPr>
              <w:spacing w:after="0"/>
              <w:jc w:val="left"/>
            </w:pPr>
            <w:r>
              <w:rPr>
                <w:sz w:val="16"/>
              </w:rPr>
              <w:t>B1-c worst recorded: Drought</w:t>
            </w:r>
          </w:p>
        </w:tc>
      </w:tr>
      <w:tr>
        <w:trPr>
          <w:cantSplit/>
        </w:trPr>
        <w:tc>
          <w:tcPr>
            <w:tcW w:type="dxa" w:w="1037"/>
          </w:tcPr>
          <w:p>
            <w:pPr>
              <w:spacing w:after="0"/>
              <w:jc w:val="left"/>
            </w:pPr>
            <w:r>
              <w:rPr>
                <w:sz w:val="16"/>
              </w:rPr>
              <w:t>2003-05-06</w:t>
            </w:r>
          </w:p>
        </w:tc>
        <w:tc>
          <w:tcPr>
            <w:tcW w:type="dxa" w:w="1215"/>
          </w:tcPr>
          <w:p>
            <w:pPr>
              <w:spacing w:after="0"/>
              <w:jc w:val="left"/>
            </w:pPr>
            <w:r>
              <w:rPr>
                <w:sz w:val="16"/>
              </w:rPr>
              <w:t>Flash Flood</w:t>
            </w:r>
          </w:p>
        </w:tc>
        <w:tc>
          <w:tcPr>
            <w:tcW w:type="dxa" w:w="2037"/>
          </w:tcPr>
          <w:p>
            <w:pPr>
              <w:spacing w:after="0"/>
              <w:jc w:val="left"/>
            </w:pPr>
          </w:p>
        </w:tc>
        <w:tc>
          <w:tcPr>
            <w:tcW w:type="dxa" w:w="2955"/>
          </w:tcPr>
          <w:p>
            <w:pPr>
              <w:spacing w:after="0"/>
              <w:jc w:val="left"/>
            </w:pPr>
            <w:r>
              <w:rPr>
                <w:sz w:val="16"/>
              </w:rPr>
              <w:t>$1,200,000 property; crops not reported (2003 dollars)</w:t>
            </w:r>
          </w:p>
        </w:tc>
        <w:tc>
          <w:tcPr>
            <w:tcW w:type="dxa" w:w="928"/>
          </w:tcPr>
          <w:p>
            <w:pPr>
              <w:spacing w:after="0"/>
              <w:jc w:val="right"/>
            </w:pPr>
            <w:r>
              <w:rPr>
                <w:sz w:val="16"/>
              </w:rPr>
              <w:t>0, 0</w:t>
            </w:r>
          </w:p>
        </w:tc>
        <w:tc>
          <w:tcPr>
            <w:tcW w:type="dxa" w:w="2214"/>
          </w:tcPr>
          <w:p>
            <w:pPr>
              <w:spacing w:after="0"/>
              <w:jc w:val="left"/>
            </w:pPr>
            <w:r>
              <w:rPr>
                <w:sz w:val="16"/>
              </w:rPr>
              <w:t>COUNTYWIDE</w:t>
            </w:r>
          </w:p>
        </w:tc>
        <w:tc>
          <w:tcPr>
            <w:tcW w:type="dxa" w:w="1028"/>
          </w:tcPr>
          <w:p>
            <w:pPr>
              <w:spacing w:after="0"/>
              <w:jc w:val="left"/>
            </w:pPr>
          </w:p>
        </w:tc>
        <w:tc>
          <w:tcPr>
            <w:tcW w:type="dxa" w:w="26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2003-03-19</w:t>
            </w:r>
          </w:p>
        </w:tc>
        <w:tc>
          <w:tcPr>
            <w:tcW w:type="dxa" w:w="1215"/>
          </w:tcPr>
          <w:p>
            <w:pPr>
              <w:spacing w:after="0"/>
              <w:jc w:val="left"/>
            </w:pPr>
            <w:r>
              <w:rPr>
                <w:sz w:val="16"/>
              </w:rPr>
              <w:t>High Wind</w:t>
            </w:r>
          </w:p>
        </w:tc>
        <w:tc>
          <w:tcPr>
            <w:tcW w:type="dxa" w:w="2037"/>
          </w:tcPr>
          <w:p>
            <w:pPr>
              <w:spacing w:after="0"/>
              <w:jc w:val="left"/>
            </w:pPr>
            <w:r>
              <w:rPr>
                <w:sz w:val="16"/>
              </w:rPr>
              <w:t>60 kt (69 mph) estimated sustained</w:t>
            </w:r>
          </w:p>
        </w:tc>
        <w:tc>
          <w:tcPr>
            <w:tcW w:type="dxa" w:w="2955"/>
          </w:tcPr>
          <w:p>
            <w:pPr>
              <w:spacing w:after="0"/>
              <w:jc w:val="left"/>
            </w:pPr>
            <w:r>
              <w:rPr>
                <w:sz w:val="16"/>
              </w:rPr>
              <w:t>damage not reported</w:t>
            </w:r>
          </w:p>
        </w:tc>
        <w:tc>
          <w:tcPr>
            <w:tcW w:type="dxa" w:w="928"/>
          </w:tcPr>
          <w:p>
            <w:pPr>
              <w:spacing w:after="0"/>
              <w:jc w:val="right"/>
            </w:pPr>
            <w:r>
              <w:rPr>
                <w:sz w:val="16"/>
              </w:rPr>
              <w:t>0, 0</w:t>
            </w:r>
          </w:p>
        </w:tc>
        <w:tc>
          <w:tcPr>
            <w:tcW w:type="dxa" w:w="2214"/>
          </w:tcPr>
          <w:p>
            <w:pPr>
              <w:spacing w:after="0"/>
              <w:jc w:val="left"/>
            </w:pPr>
            <w:r>
              <w:rPr>
                <w:sz w:val="16"/>
              </w:rPr>
              <w:t>NWS zone ALZ009 (JACKSON), zone-level</w:t>
            </w:r>
          </w:p>
        </w:tc>
        <w:tc>
          <w:tcPr>
            <w:tcW w:type="dxa" w:w="1028"/>
          </w:tcPr>
          <w:p>
            <w:pPr>
              <w:spacing w:after="0"/>
              <w:jc w:val="left"/>
            </w:pPr>
          </w:p>
        </w:tc>
        <w:tc>
          <w:tcPr>
            <w:tcW w:type="dxa" w:w="2697"/>
          </w:tcPr>
          <w:p>
            <w:pPr>
              <w:spacing w:after="0"/>
              <w:jc w:val="left"/>
            </w:pPr>
            <w:r>
              <w:rPr>
                <w:sz w:val="16"/>
              </w:rPr>
              <w:t>B1-c worst recorded: High Wind and Strong Wind</w:t>
            </w:r>
          </w:p>
        </w:tc>
      </w:tr>
      <w:tr>
        <w:trPr>
          <w:cantSplit/>
        </w:trPr>
        <w:tc>
          <w:tcPr>
            <w:tcW w:type="dxa" w:w="1037"/>
          </w:tcPr>
          <w:p>
            <w:pPr>
              <w:spacing w:after="0"/>
              <w:jc w:val="left"/>
            </w:pPr>
            <w:r>
              <w:rPr>
                <w:sz w:val="16"/>
              </w:rPr>
              <w:t>2001-08-12</w:t>
            </w:r>
          </w:p>
        </w:tc>
        <w:tc>
          <w:tcPr>
            <w:tcW w:type="dxa" w:w="1215"/>
          </w:tcPr>
          <w:p>
            <w:pPr>
              <w:spacing w:after="0"/>
              <w:jc w:val="left"/>
            </w:pPr>
            <w:r>
              <w:rPr>
                <w:sz w:val="16"/>
              </w:rPr>
              <w:t>Lightning</w:t>
            </w:r>
          </w:p>
        </w:tc>
        <w:tc>
          <w:tcPr>
            <w:tcW w:type="dxa" w:w="2037"/>
          </w:tcPr>
          <w:p>
            <w:pPr>
              <w:spacing w:after="0"/>
              <w:jc w:val="left"/>
            </w:pPr>
          </w:p>
        </w:tc>
        <w:tc>
          <w:tcPr>
            <w:tcW w:type="dxa" w:w="2955"/>
          </w:tcPr>
          <w:p>
            <w:pPr>
              <w:spacing w:after="0"/>
              <w:jc w:val="left"/>
            </w:pPr>
            <w:r>
              <w:rPr>
                <w:sz w:val="16"/>
              </w:rPr>
              <w:t>$0 property; $0 crops (2001 dollars)</w:t>
            </w:r>
          </w:p>
        </w:tc>
        <w:tc>
          <w:tcPr>
            <w:tcW w:type="dxa" w:w="928"/>
          </w:tcPr>
          <w:p>
            <w:pPr>
              <w:spacing w:after="0"/>
              <w:jc w:val="right"/>
            </w:pPr>
            <w:r>
              <w:rPr>
                <w:sz w:val="16"/>
              </w:rPr>
              <w:t>1, 4</w:t>
            </w:r>
          </w:p>
        </w:tc>
        <w:tc>
          <w:tcPr>
            <w:tcW w:type="dxa" w:w="2214"/>
          </w:tcPr>
          <w:p>
            <w:pPr>
              <w:spacing w:after="0"/>
              <w:jc w:val="left"/>
            </w:pPr>
            <w:r>
              <w:rPr>
                <w:sz w:val="16"/>
              </w:rPr>
              <w:t>BRYANT</w:t>
            </w:r>
          </w:p>
        </w:tc>
        <w:tc>
          <w:tcPr>
            <w:tcW w:type="dxa" w:w="1028"/>
          </w:tcPr>
          <w:p>
            <w:pPr>
              <w:spacing w:after="0"/>
              <w:jc w:val="left"/>
            </w:pPr>
          </w:p>
        </w:tc>
        <w:tc>
          <w:tcPr>
            <w:tcW w:type="dxa" w:w="2697"/>
          </w:tcPr>
          <w:p>
            <w:pPr>
              <w:spacing w:after="0"/>
              <w:jc w:val="left"/>
            </w:pPr>
            <w:r>
              <w:rPr>
                <w:sz w:val="16"/>
              </w:rPr>
              <w:t>B1-c worst recorded: Lightning</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2037"/>
          </w:tcPr>
          <w:p>
            <w:pPr>
              <w:spacing w:after="0"/>
              <w:jc w:val="left"/>
            </w:pPr>
          </w:p>
        </w:tc>
        <w:tc>
          <w:tcPr>
            <w:tcW w:type="dxa" w:w="2955"/>
          </w:tcPr>
          <w:p>
            <w:pPr>
              <w:spacing w:after="0"/>
              <w:jc w:val="left"/>
            </w:pPr>
            <w:r>
              <w:rPr>
                <w:sz w:val="16"/>
              </w:rPr>
              <w:t>property not reported; $1,000,000 crops, reported for the zone (1996 dollars)</w:t>
            </w:r>
          </w:p>
        </w:tc>
        <w:tc>
          <w:tcPr>
            <w:tcW w:type="dxa" w:w="928"/>
          </w:tcPr>
          <w:p>
            <w:pPr>
              <w:spacing w:after="0"/>
              <w:jc w:val="right"/>
            </w:pPr>
            <w:r>
              <w:rPr>
                <w:sz w:val="16"/>
              </w:rPr>
              <w:t>0, 0</w:t>
            </w:r>
          </w:p>
        </w:tc>
        <w:tc>
          <w:tcPr>
            <w:tcW w:type="dxa" w:w="2214"/>
          </w:tcPr>
          <w:p>
            <w:pPr>
              <w:spacing w:after="0"/>
              <w:jc w:val="left"/>
            </w:pPr>
            <w:r>
              <w:rPr>
                <w:sz w:val="16"/>
              </w:rPr>
              <w:t>NWS zone ALZ009 (JACKSON), zone-level</w:t>
            </w:r>
          </w:p>
        </w:tc>
        <w:tc>
          <w:tcPr>
            <w:tcW w:type="dxa" w:w="1028"/>
          </w:tcPr>
          <w:p>
            <w:pPr>
              <w:spacing w:after="0"/>
              <w:jc w:val="left"/>
            </w:pPr>
          </w:p>
        </w:tc>
        <w:tc>
          <w:tcPr>
            <w:tcW w:type="dxa" w:w="26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1996-02-01</w:t>
            </w:r>
          </w:p>
        </w:tc>
        <w:tc>
          <w:tcPr>
            <w:tcW w:type="dxa" w:w="1215"/>
          </w:tcPr>
          <w:p>
            <w:pPr>
              <w:spacing w:after="0"/>
              <w:jc w:val="left"/>
            </w:pPr>
            <w:r>
              <w:rPr>
                <w:sz w:val="16"/>
              </w:rPr>
              <w:t>Winter Storm</w:t>
            </w:r>
          </w:p>
        </w:tc>
        <w:tc>
          <w:tcPr>
            <w:tcW w:type="dxa" w:w="2037"/>
          </w:tcPr>
          <w:p>
            <w:pPr>
              <w:spacing w:after="0"/>
              <w:jc w:val="left"/>
            </w:pPr>
          </w:p>
        </w:tc>
        <w:tc>
          <w:tcPr>
            <w:tcW w:type="dxa" w:w="2955"/>
          </w:tcPr>
          <w:p>
            <w:pPr>
              <w:spacing w:after="0"/>
              <w:jc w:val="left"/>
            </w:pPr>
            <w:r>
              <w:rPr>
                <w:sz w:val="16"/>
              </w:rPr>
              <w:t>$15,000 property; crops not reported, reported for the zone (1996 dollars)</w:t>
            </w:r>
          </w:p>
        </w:tc>
        <w:tc>
          <w:tcPr>
            <w:tcW w:type="dxa" w:w="928"/>
          </w:tcPr>
          <w:p>
            <w:pPr>
              <w:spacing w:after="0"/>
              <w:jc w:val="right"/>
            </w:pPr>
            <w:r>
              <w:rPr>
                <w:sz w:val="16"/>
              </w:rPr>
              <w:t>0, 0</w:t>
            </w:r>
          </w:p>
        </w:tc>
        <w:tc>
          <w:tcPr>
            <w:tcW w:type="dxa" w:w="2214"/>
          </w:tcPr>
          <w:p>
            <w:pPr>
              <w:spacing w:after="0"/>
              <w:jc w:val="left"/>
            </w:pPr>
            <w:r>
              <w:rPr>
                <w:sz w:val="16"/>
              </w:rPr>
              <w:t>NWS zone ALZ009 (JACKSON), zone-level</w:t>
            </w:r>
          </w:p>
        </w:tc>
        <w:tc>
          <w:tcPr>
            <w:tcW w:type="dxa" w:w="1028"/>
          </w:tcPr>
          <w:p>
            <w:pPr>
              <w:spacing w:after="0"/>
              <w:jc w:val="left"/>
            </w:pPr>
          </w:p>
        </w:tc>
        <w:tc>
          <w:tcPr>
            <w:tcW w:type="dxa" w:w="2697"/>
          </w:tcPr>
          <w:p>
            <w:pPr>
              <w:spacing w:after="0"/>
              <w:jc w:val="left"/>
            </w:pPr>
            <w:r>
              <w:rPr>
                <w:sz w:val="16"/>
              </w:rPr>
              <w:t>B1-c worst recorded: Winter Storm, Heavy Snow, Blizzard, Lake-Effect Snow, Winter Weather, Sleet</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(1,191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1.63</w:t>
            </w:r>
          </w:p>
        </w:tc>
        <w:tc>
          <w:tcPr>
            <w:tcW w:type="dxa" w:w="1261"/>
          </w:tcPr>
          <w:p>
            <w:pPr>
              <w:spacing w:after="0"/>
              <w:jc w:val="left"/>
            </w:pPr>
            <w:r>
              <w:rPr>
                <w:sz w:val="16"/>
              </w:rPr>
              <w:t>event-days per year</w:t>
            </w:r>
          </w:p>
        </w:tc>
        <w:tc>
          <w:tcPr>
            <w:tcW w:type="dxa" w:w="1539"/>
          </w:tcPr>
          <w:p>
            <w:pPr>
              <w:spacing w:after="0"/>
              <w:jc w:val="left"/>
            </w:pPr>
            <w:r>
              <w:rPr>
                <w:sz w:val="16"/>
              </w:rPr>
              <w:t>about 1.63 days per year</w:t>
            </w:r>
          </w:p>
        </w:tc>
        <w:tc>
          <w:tcPr>
            <w:tcW w:type="dxa" w:w="1561"/>
          </w:tcPr>
          <w:p>
            <w:pPr>
              <w:spacing w:after="0"/>
              <w:jc w:val="left"/>
            </w:pPr>
            <w:r>
              <w:rPr>
                <w:sz w:val="16"/>
              </w:rPr>
              <w:t>Likely (from Storm Events: 8 of 30 years)</w:t>
            </w:r>
          </w:p>
        </w:tc>
        <w:tc>
          <w:tcPr>
            <w:tcW w:type="dxa" w:w="1696"/>
          </w:tcPr>
          <w:p>
            <w:pPr>
              <w:spacing w:after="0"/>
              <w:jc w:val="left"/>
            </w:pPr>
            <w:r>
              <w:rPr>
                <w:sz w:val="16"/>
              </w:rPr>
              <w:t>event-days in 8 of 30 years, 1996 to 2025 (26.7%)</w:t>
            </w:r>
          </w:p>
        </w:tc>
        <w:tc>
          <w:tcPr>
            <w:tcW w:type="dxa" w:w="1509"/>
          </w:tcPr>
          <w:p>
            <w:pPr>
              <w:spacing w:after="0"/>
              <w:jc w:val="right"/>
            </w:pPr>
            <w:r>
              <w:rPr>
                <w:sz w:val="16"/>
              </w:rPr>
              <w:t>31</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32.9</w:t>
            </w:r>
          </w:p>
        </w:tc>
        <w:tc>
          <w:tcPr>
            <w:tcW w:type="dxa" w:w="1261"/>
          </w:tcPr>
          <w:p>
            <w:pPr>
              <w:spacing w:after="0"/>
              <w:jc w:val="left"/>
            </w:pPr>
            <w:r>
              <w:rPr>
                <w:sz w:val="16"/>
              </w:rPr>
              <w:t>event-days per year</w:t>
            </w:r>
          </w:p>
        </w:tc>
        <w:tc>
          <w:tcPr>
            <w:tcW w:type="dxa" w:w="1539"/>
          </w:tcPr>
          <w:p>
            <w:pPr>
              <w:spacing w:after="0"/>
              <w:jc w:val="left"/>
            </w:pPr>
            <w:r>
              <w:rPr>
                <w:sz w:val="16"/>
              </w:rPr>
              <w:t>about 32.9 days per year</w:t>
            </w:r>
          </w:p>
        </w:tc>
        <w:tc>
          <w:tcPr>
            <w:tcW w:type="dxa" w:w="1561"/>
          </w:tcPr>
          <w:p>
            <w:pPr>
              <w:spacing w:after="0"/>
              <w:jc w:val="left"/>
            </w:pPr>
            <w:r>
              <w:rPr>
                <w:sz w:val="16"/>
              </w:rPr>
              <w:t>Likely (from Storm Events: 8 of 30 years)</w:t>
            </w:r>
          </w:p>
        </w:tc>
        <w:tc>
          <w:tcPr>
            <w:tcW w:type="dxa" w:w="1696"/>
          </w:tcPr>
          <w:p>
            <w:pPr>
              <w:spacing w:after="0"/>
              <w:jc w:val="left"/>
            </w:pPr>
            <w:r>
              <w:rPr>
                <w:sz w:val="16"/>
              </w:rPr>
              <w:t>event-days in 8 of 30 years, 1996 to 2025 (26.7%)</w:t>
            </w:r>
          </w:p>
        </w:tc>
        <w:tc>
          <w:tcPr>
            <w:tcW w:type="dxa" w:w="1509"/>
          </w:tcPr>
          <w:p>
            <w:pPr>
              <w:spacing w:after="0"/>
              <w:jc w:val="right"/>
            </w:pPr>
            <w:r>
              <w:rPr>
                <w:sz w:val="16"/>
              </w:rPr>
              <w:t>1,001</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0.00348</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0.348%</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4.55</w:t>
            </w:r>
          </w:p>
        </w:tc>
        <w:tc>
          <w:tcPr>
            <w:tcW w:type="dxa" w:w="1261"/>
          </w:tcPr>
          <w:p>
            <w:pPr>
              <w:spacing w:after="0"/>
              <w:jc w:val="left"/>
            </w:pPr>
            <w:r>
              <w:rPr>
                <w:sz w:val="16"/>
              </w:rPr>
              <w:t>events per year</w:t>
            </w:r>
          </w:p>
        </w:tc>
        <w:tc>
          <w:tcPr>
            <w:tcW w:type="dxa" w:w="1539"/>
          </w:tcPr>
          <w:p>
            <w:pPr>
              <w:spacing w:after="0"/>
              <w:jc w:val="left"/>
            </w:pPr>
            <w:r>
              <w:rPr>
                <w:sz w:val="16"/>
              </w:rPr>
              <w:t>about 4.55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172.9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4.05</w:t>
            </w:r>
          </w:p>
        </w:tc>
        <w:tc>
          <w:tcPr>
            <w:tcW w:type="dxa" w:w="1261"/>
          </w:tcPr>
          <w:p>
            <w:pPr>
              <w:spacing w:after="0"/>
              <w:jc w:val="left"/>
            </w:pPr>
            <w:r>
              <w:rPr>
                <w:sz w:val="16"/>
              </w:rPr>
              <w:t>event-days per year</w:t>
            </w:r>
          </w:p>
        </w:tc>
        <w:tc>
          <w:tcPr>
            <w:tcW w:type="dxa" w:w="1539"/>
          </w:tcPr>
          <w:p>
            <w:pPr>
              <w:spacing w:after="0"/>
              <w:jc w:val="left"/>
            </w:pPr>
            <w:r>
              <w:rPr>
                <w:sz w:val="16"/>
              </w:rPr>
              <w:t>about 4.05 days per year</w:t>
            </w:r>
          </w:p>
        </w:tc>
        <w:tc>
          <w:tcPr>
            <w:tcW w:type="dxa" w:w="1561"/>
          </w:tcPr>
          <w:p>
            <w:pPr>
              <w:spacing w:after="0"/>
              <w:jc w:val="left"/>
            </w:pPr>
            <w:r>
              <w:rPr>
                <w:sz w:val="16"/>
              </w:rPr>
              <w:t>Likely (from Storm Events: 10 of 30 years)</w:t>
            </w:r>
          </w:p>
        </w:tc>
        <w:tc>
          <w:tcPr>
            <w:tcW w:type="dxa" w:w="1696"/>
          </w:tcPr>
          <w:p>
            <w:pPr>
              <w:spacing w:after="0"/>
              <w:jc w:val="left"/>
            </w:pPr>
            <w:r>
              <w:rPr>
                <w:sz w:val="16"/>
              </w:rPr>
              <w:t>event-days in 10 of 30 years, 1996 to 2025 (33.3%)</w:t>
            </w:r>
          </w:p>
        </w:tc>
        <w:tc>
          <w:tcPr>
            <w:tcW w:type="dxa" w:w="1509"/>
          </w:tcPr>
          <w:p>
            <w:pPr>
              <w:spacing w:after="0"/>
              <w:jc w:val="right"/>
            </w:pPr>
            <w:r>
              <w:rPr>
                <w:sz w:val="16"/>
              </w:rPr>
              <w:t>70</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0.0226</w:t>
            </w:r>
          </w:p>
        </w:tc>
        <w:tc>
          <w:tcPr>
            <w:tcW w:type="dxa" w:w="1261"/>
          </w:tcPr>
          <w:p>
            <w:pPr>
              <w:spacing w:after="0"/>
              <w:jc w:val="left"/>
            </w:pPr>
            <w:r>
              <w:rPr>
                <w:sz w:val="16"/>
              </w:rPr>
              <w:t>events per year</w:t>
            </w:r>
          </w:p>
        </w:tc>
        <w:tc>
          <w:tcPr>
            <w:tcW w:type="dxa" w:w="1539"/>
          </w:tcPr>
          <w:p>
            <w:pPr>
              <w:spacing w:after="0"/>
              <w:jc w:val="left"/>
            </w:pPr>
            <w:r>
              <w:rPr>
                <w:sz w:val="16"/>
              </w:rPr>
              <w:t>about 1 in 44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10</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0.757</w:t>
            </w:r>
          </w:p>
        </w:tc>
        <w:tc>
          <w:tcPr>
            <w:tcW w:type="dxa" w:w="1261"/>
          </w:tcPr>
          <w:p>
            <w:pPr>
              <w:spacing w:after="0"/>
              <w:jc w:val="left"/>
            </w:pPr>
            <w:r>
              <w:rPr>
                <w:sz w:val="16"/>
              </w:rPr>
              <w:t>event-days per year</w:t>
            </w:r>
          </w:p>
        </w:tc>
        <w:tc>
          <w:tcPr>
            <w:tcW w:type="dxa" w:w="1539"/>
          </w:tcPr>
          <w:p>
            <w:pPr>
              <w:spacing w:after="0"/>
              <w:jc w:val="left"/>
            </w:pPr>
            <w:r>
              <w:rPr>
                <w:sz w:val="16"/>
              </w:rPr>
              <w:t>about 0.757 days per year</w:t>
            </w:r>
          </w:p>
        </w:tc>
        <w:tc>
          <w:tcPr>
            <w:tcW w:type="dxa" w:w="1561"/>
          </w:tcPr>
          <w:p>
            <w:pPr>
              <w:spacing w:after="0"/>
              <w:jc w:val="left"/>
            </w:pPr>
            <w:r>
              <w:rPr>
                <w:sz w:val="16"/>
              </w:rPr>
              <w:t>Likely (from Storm Events: 4 of 30 years)</w:t>
            </w:r>
          </w:p>
        </w:tc>
        <w:tc>
          <w:tcPr>
            <w:tcW w:type="dxa" w:w="1696"/>
          </w:tcPr>
          <w:p>
            <w:pPr>
              <w:spacing w:after="0"/>
              <w:jc w:val="left"/>
            </w:pPr>
            <w:r>
              <w:rPr>
                <w:sz w:val="16"/>
              </w:rPr>
              <w:t>event-days in 4 of 30 years, 1996 to 2025 (13.3%)</w:t>
            </w:r>
          </w:p>
        </w:tc>
        <w:tc>
          <w:tcPr>
            <w:tcW w:type="dxa" w:w="1509"/>
          </w:tcPr>
          <w:p>
            <w:pPr>
              <w:spacing w:after="0"/>
              <w:jc w:val="right"/>
            </w:pPr>
            <w:r>
              <w:rPr>
                <w:sz w:val="16"/>
              </w:rPr>
              <w:t>51</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1.54</w:t>
            </w:r>
          </w:p>
        </w:tc>
        <w:tc>
          <w:tcPr>
            <w:tcW w:type="dxa" w:w="1261"/>
          </w:tcPr>
          <w:p>
            <w:pPr>
              <w:spacing w:after="0"/>
              <w:jc w:val="left"/>
            </w:pPr>
            <w:r>
              <w:rPr>
                <w:sz w:val="16"/>
              </w:rPr>
              <w:t>event-days per year</w:t>
            </w:r>
          </w:p>
        </w:tc>
        <w:tc>
          <w:tcPr>
            <w:tcW w:type="dxa" w:w="1539"/>
          </w:tcPr>
          <w:p>
            <w:pPr>
              <w:spacing w:after="0"/>
              <w:jc w:val="left"/>
            </w:pPr>
            <w:r>
              <w:rPr>
                <w:sz w:val="16"/>
              </w:rPr>
              <w:t>about 1.54 days per year</w:t>
            </w:r>
          </w:p>
        </w:tc>
        <w:tc>
          <w:tcPr>
            <w:tcW w:type="dxa" w:w="1561"/>
          </w:tcPr>
          <w:p>
            <w:pPr>
              <w:spacing w:after="0"/>
              <w:jc w:val="left"/>
            </w:pPr>
            <w:r>
              <w:rPr>
                <w:sz w:val="16"/>
              </w:rPr>
              <w:t>Likely (from Storm Events: 21 of 30 years)</w:t>
            </w:r>
          </w:p>
        </w:tc>
        <w:tc>
          <w:tcPr>
            <w:tcW w:type="dxa" w:w="1696"/>
          </w:tcPr>
          <w:p>
            <w:pPr>
              <w:spacing w:after="0"/>
              <w:jc w:val="left"/>
            </w:pPr>
            <w:r>
              <w:rPr>
                <w:sz w:val="16"/>
              </w:rPr>
              <w:t>event-days in 21 of 30 years, 1996 to 2025 (70%)</w:t>
            </w:r>
          </w:p>
        </w:tc>
        <w:tc>
          <w:tcPr>
            <w:tcW w:type="dxa" w:w="1509"/>
          </w:tcPr>
          <w:p>
            <w:pPr>
              <w:spacing w:after="0"/>
              <w:jc w:val="right"/>
            </w:pPr>
            <w:r>
              <w:rPr>
                <w:sz w:val="16"/>
              </w:rPr>
              <w:t>43</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1.3</w:t>
            </w:r>
          </w:p>
        </w:tc>
        <w:tc>
          <w:tcPr>
            <w:tcW w:type="dxa" w:w="1261"/>
          </w:tcPr>
          <w:p>
            <w:pPr>
              <w:spacing w:after="0"/>
              <w:jc w:val="left"/>
            </w:pPr>
            <w:r>
              <w:rPr>
                <w:sz w:val="16"/>
              </w:rPr>
              <w:t>events per year (modeled)</w:t>
            </w:r>
          </w:p>
        </w:tc>
        <w:tc>
          <w:tcPr>
            <w:tcW w:type="dxa" w:w="1539"/>
          </w:tcPr>
          <w:p>
            <w:pPr>
              <w:spacing w:after="0"/>
              <w:jc w:val="left"/>
            </w:pPr>
            <w:r>
              <w:rPr>
                <w:sz w:val="16"/>
              </w:rPr>
              <w:t>about 1.3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61.3</w:t>
            </w:r>
          </w:p>
        </w:tc>
        <w:tc>
          <w:tcPr>
            <w:tcW w:type="dxa" w:w="1261"/>
          </w:tcPr>
          <w:p>
            <w:pPr>
              <w:spacing w:after="0"/>
              <w:jc w:val="left"/>
            </w:pPr>
            <w:r>
              <w:rPr>
                <w:sz w:val="16"/>
              </w:rPr>
              <w:t>days per year with a strike</w:t>
            </w:r>
          </w:p>
        </w:tc>
        <w:tc>
          <w:tcPr>
            <w:tcW w:type="dxa" w:w="1539"/>
          </w:tcPr>
          <w:p>
            <w:pPr>
              <w:spacing w:after="0"/>
              <w:jc w:val="left"/>
            </w:pPr>
            <w:r>
              <w:rPr>
                <w:sz w:val="16"/>
              </w:rPr>
              <w:t>about 61.3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5.58</w:t>
            </w:r>
          </w:p>
        </w:tc>
        <w:tc>
          <w:tcPr>
            <w:tcW w:type="dxa" w:w="1261"/>
          </w:tcPr>
          <w:p>
            <w:pPr>
              <w:spacing w:after="0"/>
              <w:jc w:val="left"/>
            </w:pPr>
            <w:r>
              <w:rPr>
                <w:sz w:val="16"/>
              </w:rPr>
              <w:t>events per year</w:t>
            </w:r>
          </w:p>
        </w:tc>
        <w:tc>
          <w:tcPr>
            <w:tcW w:type="dxa" w:w="1539"/>
          </w:tcPr>
          <w:p>
            <w:pPr>
              <w:spacing w:after="0"/>
              <w:jc w:val="left"/>
            </w:pPr>
            <w:r>
              <w:rPr>
                <w:sz w:val="16"/>
              </w:rPr>
              <w:t>about 5.58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212</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1.06</w:t>
            </w:r>
          </w:p>
        </w:tc>
        <w:tc>
          <w:tcPr>
            <w:tcW w:type="dxa" w:w="1261"/>
          </w:tcPr>
          <w:p>
            <w:pPr>
              <w:spacing w:after="0"/>
              <w:jc w:val="left"/>
            </w:pPr>
            <w:r>
              <w:rPr>
                <w:sz w:val="16"/>
              </w:rPr>
              <w:t>events per year</w:t>
            </w:r>
          </w:p>
        </w:tc>
        <w:tc>
          <w:tcPr>
            <w:tcW w:type="dxa" w:w="1539"/>
          </w:tcPr>
          <w:p>
            <w:pPr>
              <w:spacing w:after="0"/>
              <w:jc w:val="left"/>
            </w:pPr>
            <w:r>
              <w:rPr>
                <w:sz w:val="16"/>
              </w:rPr>
              <w:t>about 1.06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0.00192</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0.192%</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5</w:t>
            </w:r>
          </w:p>
        </w:tc>
        <w:tc>
          <w:tcPr>
            <w:tcW w:type="dxa" w:w="1261"/>
          </w:tcPr>
          <w:p>
            <w:pPr>
              <w:spacing w:after="0"/>
              <w:jc w:val="left"/>
            </w:pPr>
            <w:r>
              <w:rPr>
                <w:sz w:val="16"/>
              </w:rPr>
              <w:t>event-days per year</w:t>
            </w:r>
          </w:p>
        </w:tc>
        <w:tc>
          <w:tcPr>
            <w:tcW w:type="dxa" w:w="1539"/>
          </w:tcPr>
          <w:p>
            <w:pPr>
              <w:spacing w:after="0"/>
              <w:jc w:val="left"/>
            </w:pPr>
            <w:r>
              <w:rPr>
                <w:sz w:val="16"/>
              </w:rPr>
              <w:t>about 5 days per year</w:t>
            </w:r>
          </w:p>
        </w:tc>
        <w:tc>
          <w:tcPr>
            <w:tcW w:type="dxa" w:w="1561"/>
          </w:tcPr>
          <w:p>
            <w:pPr>
              <w:spacing w:after="0"/>
              <w:jc w:val="left"/>
            </w:pPr>
            <w:r>
              <w:rPr>
                <w:sz w:val="16"/>
              </w:rPr>
              <w:t>Likely (from Storm Events: 24 of 30 years)</w:t>
            </w:r>
          </w:p>
        </w:tc>
        <w:tc>
          <w:tcPr>
            <w:tcW w:type="dxa" w:w="1696"/>
          </w:tcPr>
          <w:p>
            <w:pPr>
              <w:spacing w:after="0"/>
              <w:jc w:val="left"/>
            </w:pPr>
            <w:r>
              <w:rPr>
                <w:sz w:val="16"/>
              </w:rPr>
              <w:t>event-days in 24 of 30 years, 1996 to 2025 (80%)</w:t>
            </w:r>
          </w:p>
        </w:tc>
        <w:tc>
          <w:tcPr>
            <w:tcW w:type="dxa" w:w="1509"/>
          </w:tcPr>
          <w:p>
            <w:pPr>
              <w:spacing w:after="0"/>
              <w:jc w:val="right"/>
            </w:pPr>
            <w:r>
              <w:rPr>
                <w:sz w:val="16"/>
              </w:rPr>
              <w:t>95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350</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223</w:t>
            </w:r>
          </w:p>
        </w:tc>
        <w:tc>
          <w:tcPr>
            <w:tcW w:type="dxa" w:w="1381"/>
          </w:tcPr>
          <w:p>
            <w:pPr>
              <w:spacing w:after="0"/>
              <w:jc w:val="right"/>
            </w:pPr>
            <w:r>
              <w:rPr>
                <w:sz w:val="16"/>
              </w:rPr>
              <w:t>30</w:t>
            </w:r>
          </w:p>
        </w:tc>
        <w:tc>
          <w:tcPr>
            <w:tcW w:type="dxa" w:w="1381"/>
          </w:tcPr>
          <w:p>
            <w:pPr>
              <w:spacing w:after="0"/>
              <w:jc w:val="right"/>
            </w:pPr>
            <w:r>
              <w:rPr>
                <w:sz w:val="16"/>
              </w:rPr>
              <w:t>7.43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16 of 16</w:t>
            </w:r>
          </w:p>
        </w:tc>
        <w:tc>
          <w:tcPr>
            <w:tcW w:type="dxa" w:w="1191"/>
          </w:tcPr>
          <w:p>
            <w:pPr>
              <w:spacing w:after="0"/>
              <w:jc w:val="right"/>
            </w:pPr>
            <w:r>
              <w:rPr>
                <w:sz w:val="16"/>
              </w:rPr>
              <w:t>73.2</w:t>
            </w:r>
          </w:p>
        </w:tc>
        <w:tc>
          <w:tcPr>
            <w:tcW w:type="dxa" w:w="1250"/>
          </w:tcPr>
          <w:p>
            <w:pPr>
              <w:spacing w:after="0"/>
              <w:jc w:val="right"/>
            </w:pPr>
            <w:r>
              <w:rPr>
                <w:sz w:val="16"/>
              </w:rPr>
              <w:t>87.3</w:t>
            </w:r>
          </w:p>
        </w:tc>
        <w:tc>
          <w:tcPr>
            <w:tcW w:type="dxa" w:w="1191"/>
          </w:tcPr>
          <w:p>
            <w:pPr>
              <w:spacing w:after="0"/>
              <w:jc w:val="right"/>
            </w:pPr>
            <w:r>
              <w:rPr>
                <w:sz w:val="16"/>
              </w:rPr>
              <w:t>92.6</w:t>
            </w:r>
          </w:p>
        </w:tc>
        <w:tc>
          <w:tcPr>
            <w:tcW w:type="dxa" w:w="6995"/>
          </w:tcPr>
          <w:p>
            <w:pPr>
              <w:spacing w:after="0"/>
              <w:jc w:val="left"/>
            </w:pPr>
            <w:r>
              <w:rPr>
                <w:sz w:val="16"/>
              </w:rPr>
              <w:t>Relatively High 15, Relatively Moderate 1</w:t>
            </w:r>
          </w:p>
        </w:tc>
      </w:tr>
      <w:tr>
        <w:trPr>
          <w:cantSplit/>
        </w:trPr>
        <w:tc>
          <w:tcPr>
            <w:tcW w:type="dxa" w:w="1906"/>
          </w:tcPr>
          <w:p>
            <w:pPr>
              <w:spacing w:after="0"/>
              <w:jc w:val="left"/>
            </w:pPr>
            <w:r>
              <w:rPr>
                <w:sz w:val="16"/>
              </w:rPr>
              <w:t>Drought</w:t>
            </w:r>
          </w:p>
        </w:tc>
        <w:tc>
          <w:tcPr>
            <w:tcW w:type="dxa" w:w="1578"/>
          </w:tcPr>
          <w:p>
            <w:pPr>
              <w:spacing w:after="0"/>
              <w:jc w:val="right"/>
            </w:pPr>
            <w:r>
              <w:rPr>
                <w:sz w:val="16"/>
              </w:rPr>
              <w:t>16 of 16</w:t>
            </w:r>
          </w:p>
        </w:tc>
        <w:tc>
          <w:tcPr>
            <w:tcW w:type="dxa" w:w="1191"/>
          </w:tcPr>
          <w:p>
            <w:pPr>
              <w:spacing w:after="0"/>
              <w:jc w:val="right"/>
            </w:pPr>
            <w:r>
              <w:rPr>
                <w:sz w:val="16"/>
              </w:rPr>
              <w:t>76.0</w:t>
            </w:r>
          </w:p>
        </w:tc>
        <w:tc>
          <w:tcPr>
            <w:tcW w:type="dxa" w:w="1250"/>
          </w:tcPr>
          <w:p>
            <w:pPr>
              <w:spacing w:after="0"/>
              <w:jc w:val="right"/>
            </w:pPr>
            <w:r>
              <w:rPr>
                <w:sz w:val="16"/>
              </w:rPr>
              <w:t>93.4</w:t>
            </w:r>
          </w:p>
        </w:tc>
        <w:tc>
          <w:tcPr>
            <w:tcW w:type="dxa" w:w="1191"/>
          </w:tcPr>
          <w:p>
            <w:pPr>
              <w:spacing w:after="0"/>
              <w:jc w:val="right"/>
            </w:pPr>
            <w:r>
              <w:rPr>
                <w:sz w:val="16"/>
              </w:rPr>
              <w:t>97.0</w:t>
            </w:r>
          </w:p>
        </w:tc>
        <w:tc>
          <w:tcPr>
            <w:tcW w:type="dxa" w:w="6995"/>
          </w:tcPr>
          <w:p>
            <w:pPr>
              <w:spacing w:after="0"/>
              <w:jc w:val="left"/>
            </w:pPr>
            <w:r>
              <w:rPr>
                <w:sz w:val="16"/>
              </w:rPr>
              <w:t>Relatively Moderate 13, Relatively Low 2, Very Low 1</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16 of 16</w:t>
            </w:r>
          </w:p>
        </w:tc>
        <w:tc>
          <w:tcPr>
            <w:tcW w:type="dxa" w:w="1191"/>
          </w:tcPr>
          <w:p>
            <w:pPr>
              <w:spacing w:after="0"/>
              <w:jc w:val="right"/>
            </w:pPr>
            <w:r>
              <w:rPr>
                <w:sz w:val="16"/>
              </w:rPr>
              <w:t>59.6</w:t>
            </w:r>
          </w:p>
        </w:tc>
        <w:tc>
          <w:tcPr>
            <w:tcW w:type="dxa" w:w="1250"/>
          </w:tcPr>
          <w:p>
            <w:pPr>
              <w:spacing w:after="0"/>
              <w:jc w:val="right"/>
            </w:pPr>
            <w:r>
              <w:rPr>
                <w:sz w:val="16"/>
              </w:rPr>
              <w:t>75.9</w:t>
            </w:r>
          </w:p>
        </w:tc>
        <w:tc>
          <w:tcPr>
            <w:tcW w:type="dxa" w:w="1191"/>
          </w:tcPr>
          <w:p>
            <w:pPr>
              <w:spacing w:after="0"/>
              <w:jc w:val="right"/>
            </w:pPr>
            <w:r>
              <w:rPr>
                <w:sz w:val="16"/>
              </w:rPr>
              <w:t>89.6</w:t>
            </w:r>
          </w:p>
        </w:tc>
        <w:tc>
          <w:tcPr>
            <w:tcW w:type="dxa" w:w="6995"/>
          </w:tcPr>
          <w:p>
            <w:pPr>
              <w:spacing w:after="0"/>
              <w:jc w:val="left"/>
            </w:pPr>
            <w:r>
              <w:rPr>
                <w:sz w:val="16"/>
              </w:rPr>
              <w:t>Relatively High 1, Relatively Moderate 6, Relatively Low 9</w:t>
            </w:r>
          </w:p>
        </w:tc>
      </w:tr>
      <w:tr>
        <w:trPr>
          <w:cantSplit/>
        </w:trPr>
        <w:tc>
          <w:tcPr>
            <w:tcW w:type="dxa" w:w="1906"/>
          </w:tcPr>
          <w:p>
            <w:pPr>
              <w:spacing w:after="0"/>
              <w:jc w:val="left"/>
            </w:pPr>
            <w:r>
              <w:rPr>
                <w:sz w:val="16"/>
              </w:rPr>
              <w:t>Hail</w:t>
            </w:r>
          </w:p>
        </w:tc>
        <w:tc>
          <w:tcPr>
            <w:tcW w:type="dxa" w:w="1578"/>
          </w:tcPr>
          <w:p>
            <w:pPr>
              <w:spacing w:after="0"/>
              <w:jc w:val="right"/>
            </w:pPr>
            <w:r>
              <w:rPr>
                <w:sz w:val="16"/>
              </w:rPr>
              <w:t>16 of 16</w:t>
            </w:r>
          </w:p>
        </w:tc>
        <w:tc>
          <w:tcPr>
            <w:tcW w:type="dxa" w:w="1191"/>
          </w:tcPr>
          <w:p>
            <w:pPr>
              <w:spacing w:after="0"/>
              <w:jc w:val="right"/>
            </w:pPr>
            <w:r>
              <w:rPr>
                <w:sz w:val="16"/>
              </w:rPr>
              <w:t>49.6</w:t>
            </w:r>
          </w:p>
        </w:tc>
        <w:tc>
          <w:tcPr>
            <w:tcW w:type="dxa" w:w="1250"/>
          </w:tcPr>
          <w:p>
            <w:pPr>
              <w:spacing w:after="0"/>
              <w:jc w:val="right"/>
            </w:pPr>
            <w:r>
              <w:rPr>
                <w:sz w:val="16"/>
              </w:rPr>
              <w:t>58.6</w:t>
            </w:r>
          </w:p>
        </w:tc>
        <w:tc>
          <w:tcPr>
            <w:tcW w:type="dxa" w:w="1191"/>
          </w:tcPr>
          <w:p>
            <w:pPr>
              <w:spacing w:after="0"/>
              <w:jc w:val="right"/>
            </w:pPr>
            <w:r>
              <w:rPr>
                <w:sz w:val="16"/>
              </w:rPr>
              <w:t>74.6</w:t>
            </w:r>
          </w:p>
        </w:tc>
        <w:tc>
          <w:tcPr>
            <w:tcW w:type="dxa" w:w="6995"/>
          </w:tcPr>
          <w:p>
            <w:pPr>
              <w:spacing w:after="0"/>
              <w:jc w:val="left"/>
            </w:pPr>
            <w:r>
              <w:rPr>
                <w:sz w:val="16"/>
              </w:rPr>
              <w:t>Relatively Moderate 4, Relatively Low 12</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16 of 16</w:t>
            </w:r>
          </w:p>
        </w:tc>
        <w:tc>
          <w:tcPr>
            <w:tcW w:type="dxa" w:w="1191"/>
          </w:tcPr>
          <w:p>
            <w:pPr>
              <w:spacing w:after="0"/>
              <w:jc w:val="right"/>
            </w:pPr>
            <w:r>
              <w:rPr>
                <w:sz w:val="16"/>
              </w:rPr>
              <w:t>17.7</w:t>
            </w:r>
          </w:p>
        </w:tc>
        <w:tc>
          <w:tcPr>
            <w:tcW w:type="dxa" w:w="1250"/>
          </w:tcPr>
          <w:p>
            <w:pPr>
              <w:spacing w:after="0"/>
              <w:jc w:val="right"/>
            </w:pPr>
            <w:r>
              <w:rPr>
                <w:sz w:val="16"/>
              </w:rPr>
              <w:t>34.8</w:t>
            </w:r>
          </w:p>
        </w:tc>
        <w:tc>
          <w:tcPr>
            <w:tcW w:type="dxa" w:w="1191"/>
          </w:tcPr>
          <w:p>
            <w:pPr>
              <w:spacing w:after="0"/>
              <w:jc w:val="right"/>
            </w:pPr>
            <w:r>
              <w:rPr>
                <w:sz w:val="16"/>
              </w:rPr>
              <w:t>49.7</w:t>
            </w:r>
          </w:p>
        </w:tc>
        <w:tc>
          <w:tcPr>
            <w:tcW w:type="dxa" w:w="6995"/>
          </w:tcPr>
          <w:p>
            <w:pPr>
              <w:spacing w:after="0"/>
              <w:jc w:val="left"/>
            </w:pPr>
            <w:r>
              <w:rPr>
                <w:sz w:val="16"/>
              </w:rPr>
              <w:t>Relatively Low 16</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16 of 16</w:t>
            </w:r>
          </w:p>
        </w:tc>
        <w:tc>
          <w:tcPr>
            <w:tcW w:type="dxa" w:w="1191"/>
          </w:tcPr>
          <w:p>
            <w:pPr>
              <w:spacing w:after="0"/>
              <w:jc w:val="right"/>
            </w:pPr>
            <w:r>
              <w:rPr>
                <w:sz w:val="16"/>
              </w:rPr>
              <w:t>47.5</w:t>
            </w:r>
          </w:p>
        </w:tc>
        <w:tc>
          <w:tcPr>
            <w:tcW w:type="dxa" w:w="1250"/>
          </w:tcPr>
          <w:p>
            <w:pPr>
              <w:spacing w:after="0"/>
              <w:jc w:val="right"/>
            </w:pPr>
            <w:r>
              <w:rPr>
                <w:sz w:val="16"/>
              </w:rPr>
              <w:t>53.3</w:t>
            </w:r>
          </w:p>
        </w:tc>
        <w:tc>
          <w:tcPr>
            <w:tcW w:type="dxa" w:w="1191"/>
          </w:tcPr>
          <w:p>
            <w:pPr>
              <w:spacing w:after="0"/>
              <w:jc w:val="right"/>
            </w:pPr>
            <w:r>
              <w:rPr>
                <w:sz w:val="16"/>
              </w:rPr>
              <w:t>55.2</w:t>
            </w:r>
          </w:p>
        </w:tc>
        <w:tc>
          <w:tcPr>
            <w:tcW w:type="dxa" w:w="6995"/>
          </w:tcPr>
          <w:p>
            <w:pPr>
              <w:spacing w:after="0"/>
              <w:jc w:val="left"/>
            </w:pPr>
            <w:r>
              <w:rPr>
                <w:sz w:val="16"/>
              </w:rPr>
              <w:t>Relatively Low 13, Very Low 3</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16 of 16</w:t>
            </w:r>
          </w:p>
        </w:tc>
        <w:tc>
          <w:tcPr>
            <w:tcW w:type="dxa" w:w="1191"/>
          </w:tcPr>
          <w:p>
            <w:pPr>
              <w:spacing w:after="0"/>
              <w:jc w:val="right"/>
            </w:pPr>
            <w:r>
              <w:rPr>
                <w:sz w:val="16"/>
              </w:rPr>
              <w:t>51.9</w:t>
            </w:r>
          </w:p>
        </w:tc>
        <w:tc>
          <w:tcPr>
            <w:tcW w:type="dxa" w:w="1250"/>
          </w:tcPr>
          <w:p>
            <w:pPr>
              <w:spacing w:after="0"/>
              <w:jc w:val="right"/>
            </w:pPr>
            <w:r>
              <w:rPr>
                <w:sz w:val="16"/>
              </w:rPr>
              <w:t>66.1</w:t>
            </w:r>
          </w:p>
        </w:tc>
        <w:tc>
          <w:tcPr>
            <w:tcW w:type="dxa" w:w="1191"/>
          </w:tcPr>
          <w:p>
            <w:pPr>
              <w:spacing w:after="0"/>
              <w:jc w:val="right"/>
            </w:pPr>
            <w:r>
              <w:rPr>
                <w:sz w:val="16"/>
              </w:rPr>
              <w:t>85.0</w:t>
            </w:r>
          </w:p>
        </w:tc>
        <w:tc>
          <w:tcPr>
            <w:tcW w:type="dxa" w:w="6995"/>
          </w:tcPr>
          <w:p>
            <w:pPr>
              <w:spacing w:after="0"/>
              <w:jc w:val="left"/>
            </w:pPr>
            <w:r>
              <w:rPr>
                <w:sz w:val="16"/>
              </w:rPr>
              <w:t>Relatively Moderate 7, Relatively Low 9</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16 of 16</w:t>
            </w:r>
          </w:p>
        </w:tc>
        <w:tc>
          <w:tcPr>
            <w:tcW w:type="dxa" w:w="1191"/>
          </w:tcPr>
          <w:p>
            <w:pPr>
              <w:spacing w:after="0"/>
              <w:jc w:val="right"/>
            </w:pPr>
            <w:r>
              <w:rPr>
                <w:sz w:val="16"/>
              </w:rPr>
              <w:t>44.3</w:t>
            </w:r>
          </w:p>
        </w:tc>
        <w:tc>
          <w:tcPr>
            <w:tcW w:type="dxa" w:w="1250"/>
          </w:tcPr>
          <w:p>
            <w:pPr>
              <w:spacing w:after="0"/>
              <w:jc w:val="right"/>
            </w:pPr>
            <w:r>
              <w:rPr>
                <w:sz w:val="16"/>
              </w:rPr>
              <w:t>75.3</w:t>
            </w:r>
          </w:p>
        </w:tc>
        <w:tc>
          <w:tcPr>
            <w:tcW w:type="dxa" w:w="1191"/>
          </w:tcPr>
          <w:p>
            <w:pPr>
              <w:spacing w:after="0"/>
              <w:jc w:val="right"/>
            </w:pPr>
            <w:r>
              <w:rPr>
                <w:sz w:val="16"/>
              </w:rPr>
              <w:t>93.1</w:t>
            </w:r>
          </w:p>
        </w:tc>
        <w:tc>
          <w:tcPr>
            <w:tcW w:type="dxa" w:w="6995"/>
          </w:tcPr>
          <w:p>
            <w:pPr>
              <w:spacing w:after="0"/>
              <w:jc w:val="left"/>
            </w:pPr>
            <w:r>
              <w:rPr>
                <w:sz w:val="16"/>
              </w:rPr>
              <w:t>Relatively High 7, Relatively Moderate 7, Relatively Low 2</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16 of 16</w:t>
            </w:r>
          </w:p>
        </w:tc>
        <w:tc>
          <w:tcPr>
            <w:tcW w:type="dxa" w:w="1191"/>
          </w:tcPr>
          <w:p>
            <w:pPr>
              <w:spacing w:after="0"/>
              <w:jc w:val="right"/>
            </w:pPr>
            <w:r>
              <w:rPr>
                <w:sz w:val="16"/>
              </w:rPr>
              <w:t>60.6</w:t>
            </w:r>
          </w:p>
        </w:tc>
        <w:tc>
          <w:tcPr>
            <w:tcW w:type="dxa" w:w="1250"/>
          </w:tcPr>
          <w:p>
            <w:pPr>
              <w:spacing w:after="0"/>
              <w:jc w:val="right"/>
            </w:pPr>
            <w:r>
              <w:rPr>
                <w:sz w:val="16"/>
              </w:rPr>
              <w:t>83.0</w:t>
            </w:r>
          </w:p>
        </w:tc>
        <w:tc>
          <w:tcPr>
            <w:tcW w:type="dxa" w:w="1191"/>
          </w:tcPr>
          <w:p>
            <w:pPr>
              <w:spacing w:after="0"/>
              <w:jc w:val="right"/>
            </w:pPr>
            <w:r>
              <w:rPr>
                <w:sz w:val="16"/>
              </w:rPr>
              <w:t>95.7</w:t>
            </w:r>
          </w:p>
        </w:tc>
        <w:tc>
          <w:tcPr>
            <w:tcW w:type="dxa" w:w="6995"/>
          </w:tcPr>
          <w:p>
            <w:pPr>
              <w:spacing w:after="0"/>
              <w:jc w:val="left"/>
            </w:pPr>
            <w:r>
              <w:rPr>
                <w:sz w:val="16"/>
              </w:rPr>
              <w:t>Relatively Moderate 1, Relatively Low 7, Very Low 8</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16 of 16</w:t>
            </w:r>
          </w:p>
        </w:tc>
        <w:tc>
          <w:tcPr>
            <w:tcW w:type="dxa" w:w="1191"/>
          </w:tcPr>
          <w:p>
            <w:pPr>
              <w:spacing w:after="0"/>
              <w:jc w:val="right"/>
            </w:pPr>
            <w:r>
              <w:rPr>
                <w:sz w:val="16"/>
              </w:rPr>
              <w:t>82.6</w:t>
            </w:r>
          </w:p>
        </w:tc>
        <w:tc>
          <w:tcPr>
            <w:tcW w:type="dxa" w:w="1250"/>
          </w:tcPr>
          <w:p>
            <w:pPr>
              <w:spacing w:after="0"/>
              <w:jc w:val="right"/>
            </w:pPr>
            <w:r>
              <w:rPr>
                <w:sz w:val="16"/>
              </w:rPr>
              <w:t>94.3</w:t>
            </w:r>
          </w:p>
        </w:tc>
        <w:tc>
          <w:tcPr>
            <w:tcW w:type="dxa" w:w="1191"/>
          </w:tcPr>
          <w:p>
            <w:pPr>
              <w:spacing w:after="0"/>
              <w:jc w:val="right"/>
            </w:pPr>
            <w:r>
              <w:rPr>
                <w:sz w:val="16"/>
              </w:rPr>
              <w:t>98.0</w:t>
            </w:r>
          </w:p>
        </w:tc>
        <w:tc>
          <w:tcPr>
            <w:tcW w:type="dxa" w:w="6995"/>
          </w:tcPr>
          <w:p>
            <w:pPr>
              <w:spacing w:after="0"/>
              <w:jc w:val="left"/>
            </w:pPr>
            <w:r>
              <w:rPr>
                <w:sz w:val="16"/>
              </w:rPr>
              <w:t>Very High 7, Relatively High 9</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16 of 16</w:t>
            </w:r>
          </w:p>
        </w:tc>
        <w:tc>
          <w:tcPr>
            <w:tcW w:type="dxa" w:w="1191"/>
          </w:tcPr>
          <w:p>
            <w:pPr>
              <w:spacing w:after="0"/>
              <w:jc w:val="right"/>
            </w:pPr>
            <w:r>
              <w:rPr>
                <w:sz w:val="16"/>
              </w:rPr>
              <w:t>82.3</w:t>
            </w:r>
          </w:p>
        </w:tc>
        <w:tc>
          <w:tcPr>
            <w:tcW w:type="dxa" w:w="1250"/>
          </w:tcPr>
          <w:p>
            <w:pPr>
              <w:spacing w:after="0"/>
              <w:jc w:val="right"/>
            </w:pPr>
            <w:r>
              <w:rPr>
                <w:sz w:val="16"/>
              </w:rPr>
              <w:t>90.7</w:t>
            </w:r>
          </w:p>
        </w:tc>
        <w:tc>
          <w:tcPr>
            <w:tcW w:type="dxa" w:w="1191"/>
          </w:tcPr>
          <w:p>
            <w:pPr>
              <w:spacing w:after="0"/>
              <w:jc w:val="right"/>
            </w:pPr>
            <w:r>
              <w:rPr>
                <w:sz w:val="16"/>
              </w:rPr>
              <w:t>96.6</w:t>
            </w:r>
          </w:p>
        </w:tc>
        <w:tc>
          <w:tcPr>
            <w:tcW w:type="dxa" w:w="6995"/>
          </w:tcPr>
          <w:p>
            <w:pPr>
              <w:spacing w:after="0"/>
              <w:jc w:val="left"/>
            </w:pPr>
            <w:r>
              <w:rPr>
                <w:sz w:val="16"/>
              </w:rPr>
              <w:t>Relatively High 15, Relatively Moderate 1</w:t>
            </w:r>
          </w:p>
        </w:tc>
      </w:tr>
      <w:tr>
        <w:trPr>
          <w:cantSplit/>
        </w:trPr>
        <w:tc>
          <w:tcPr>
            <w:tcW w:type="dxa" w:w="1906"/>
          </w:tcPr>
          <w:p>
            <w:pPr>
              <w:spacing w:after="0"/>
              <w:jc w:val="left"/>
            </w:pPr>
            <w:r>
              <w:rPr>
                <w:sz w:val="16"/>
              </w:rPr>
              <w:t>Tornado</w:t>
            </w:r>
          </w:p>
        </w:tc>
        <w:tc>
          <w:tcPr>
            <w:tcW w:type="dxa" w:w="1578"/>
          </w:tcPr>
          <w:p>
            <w:pPr>
              <w:spacing w:after="0"/>
              <w:jc w:val="right"/>
            </w:pPr>
            <w:r>
              <w:rPr>
                <w:sz w:val="16"/>
              </w:rPr>
              <w:t>16 of 16</w:t>
            </w:r>
          </w:p>
        </w:tc>
        <w:tc>
          <w:tcPr>
            <w:tcW w:type="dxa" w:w="1191"/>
          </w:tcPr>
          <w:p>
            <w:pPr>
              <w:spacing w:after="0"/>
              <w:jc w:val="right"/>
            </w:pPr>
            <w:r>
              <w:rPr>
                <w:sz w:val="16"/>
              </w:rPr>
              <w:t>83.6</w:t>
            </w:r>
          </w:p>
        </w:tc>
        <w:tc>
          <w:tcPr>
            <w:tcW w:type="dxa" w:w="1250"/>
          </w:tcPr>
          <w:p>
            <w:pPr>
              <w:spacing w:after="0"/>
              <w:jc w:val="right"/>
            </w:pPr>
            <w:r>
              <w:rPr>
                <w:sz w:val="16"/>
              </w:rPr>
              <w:t>94.0</w:t>
            </w:r>
          </w:p>
        </w:tc>
        <w:tc>
          <w:tcPr>
            <w:tcW w:type="dxa" w:w="1191"/>
          </w:tcPr>
          <w:p>
            <w:pPr>
              <w:spacing w:after="0"/>
              <w:jc w:val="right"/>
            </w:pPr>
            <w:r>
              <w:rPr>
                <w:sz w:val="16"/>
              </w:rPr>
              <w:t>99.2</w:t>
            </w:r>
          </w:p>
        </w:tc>
        <w:tc>
          <w:tcPr>
            <w:tcW w:type="dxa" w:w="6995"/>
          </w:tcPr>
          <w:p>
            <w:pPr>
              <w:spacing w:after="0"/>
              <w:jc w:val="left"/>
            </w:pPr>
            <w:r>
              <w:rPr>
                <w:sz w:val="16"/>
              </w:rPr>
              <w:t>Very High 8, Relatively High 8</w:t>
            </w:r>
          </w:p>
        </w:tc>
      </w:tr>
      <w:tr>
        <w:trPr>
          <w:cantSplit/>
        </w:trPr>
        <w:tc>
          <w:tcPr>
            <w:tcW w:type="dxa" w:w="1906"/>
          </w:tcPr>
          <w:p>
            <w:pPr>
              <w:spacing w:after="0"/>
              <w:jc w:val="left"/>
            </w:pPr>
            <w:r>
              <w:rPr>
                <w:sz w:val="16"/>
              </w:rPr>
              <w:t>Wildfire</w:t>
            </w:r>
          </w:p>
        </w:tc>
        <w:tc>
          <w:tcPr>
            <w:tcW w:type="dxa" w:w="1578"/>
          </w:tcPr>
          <w:p>
            <w:pPr>
              <w:spacing w:after="0"/>
              <w:jc w:val="right"/>
            </w:pPr>
            <w:r>
              <w:rPr>
                <w:sz w:val="16"/>
              </w:rPr>
              <w:t>16 of 16</w:t>
            </w:r>
          </w:p>
        </w:tc>
        <w:tc>
          <w:tcPr>
            <w:tcW w:type="dxa" w:w="1191"/>
          </w:tcPr>
          <w:p>
            <w:pPr>
              <w:spacing w:after="0"/>
              <w:jc w:val="right"/>
            </w:pPr>
            <w:r>
              <w:rPr>
                <w:sz w:val="16"/>
              </w:rPr>
              <w:t>52.7</w:t>
            </w:r>
          </w:p>
        </w:tc>
        <w:tc>
          <w:tcPr>
            <w:tcW w:type="dxa" w:w="1250"/>
          </w:tcPr>
          <w:p>
            <w:pPr>
              <w:spacing w:after="0"/>
              <w:jc w:val="right"/>
            </w:pPr>
            <w:r>
              <w:rPr>
                <w:sz w:val="16"/>
              </w:rPr>
              <w:t>76.4</w:t>
            </w:r>
          </w:p>
        </w:tc>
        <w:tc>
          <w:tcPr>
            <w:tcW w:type="dxa" w:w="1191"/>
          </w:tcPr>
          <w:p>
            <w:pPr>
              <w:spacing w:after="0"/>
              <w:jc w:val="right"/>
            </w:pPr>
            <w:r>
              <w:rPr>
                <w:sz w:val="16"/>
              </w:rPr>
              <w:t>86.8</w:t>
            </w:r>
          </w:p>
        </w:tc>
        <w:tc>
          <w:tcPr>
            <w:tcW w:type="dxa" w:w="6995"/>
          </w:tcPr>
          <w:p>
            <w:pPr>
              <w:spacing w:after="0"/>
              <w:jc w:val="left"/>
            </w:pPr>
            <w:r>
              <w:rPr>
                <w:sz w:val="16"/>
              </w:rPr>
              <w:t>Relatively Low 13, Very Low 3</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16 of 16</w:t>
            </w:r>
          </w:p>
        </w:tc>
        <w:tc>
          <w:tcPr>
            <w:tcW w:type="dxa" w:w="1191"/>
          </w:tcPr>
          <w:p>
            <w:pPr>
              <w:spacing w:after="0"/>
              <w:jc w:val="right"/>
            </w:pPr>
            <w:r>
              <w:rPr>
                <w:sz w:val="16"/>
              </w:rPr>
              <w:t>74.0</w:t>
            </w:r>
          </w:p>
        </w:tc>
        <w:tc>
          <w:tcPr>
            <w:tcW w:type="dxa" w:w="1250"/>
          </w:tcPr>
          <w:p>
            <w:pPr>
              <w:spacing w:after="0"/>
              <w:jc w:val="right"/>
            </w:pPr>
            <w:r>
              <w:rPr>
                <w:sz w:val="16"/>
              </w:rPr>
              <w:t>83.9</w:t>
            </w:r>
          </w:p>
        </w:tc>
        <w:tc>
          <w:tcPr>
            <w:tcW w:type="dxa" w:w="1191"/>
          </w:tcPr>
          <w:p>
            <w:pPr>
              <w:spacing w:after="0"/>
              <w:jc w:val="right"/>
            </w:pPr>
            <w:r>
              <w:rPr>
                <w:sz w:val="16"/>
              </w:rPr>
              <w:t>93.5</w:t>
            </w:r>
          </w:p>
        </w:tc>
        <w:tc>
          <w:tcPr>
            <w:tcW w:type="dxa" w:w="6995"/>
          </w:tcPr>
          <w:p>
            <w:pPr>
              <w:spacing w:after="0"/>
              <w:jc w:val="left"/>
            </w:pPr>
            <w:r>
              <w:rPr>
                <w:sz w:val="16"/>
              </w:rPr>
              <w:t>Relatively High 12, Relatively Moderate 4</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1919"/>
        <w:gridCol w:w="2015"/>
        <w:gridCol w:w="2091"/>
        <w:gridCol w:w="2374"/>
        <w:gridCol w:w="2836"/>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19"/>
            <w:shd w:val="clear" w:color="auto" w:fill="E8E8E8"/>
          </w:tcPr>
          <w:p>
            <w:pPr>
              <w:spacing w:after="0"/>
              <w:jc w:val="left"/>
            </w:pPr>
            <w:r>
              <w:rPr>
                <w:b/>
                <w:sz w:val="16"/>
              </w:rPr>
              <w:t>Plan status</w:t>
            </w:r>
          </w:p>
        </w:tc>
        <w:tc>
          <w:tcPr>
            <w:tcW w:type="dxa" w:w="20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9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7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36"/>
            <w:shd w:val="clear" w:color="auto" w:fill="E8E8E8"/>
          </w:tcPr>
          <w:p>
            <w:pPr>
              <w:spacing w:after="0"/>
              <w:jc w:val="left"/>
            </w:pPr>
            <w:r>
              <w:rPr>
                <w:b/>
                <w:sz w:val="16"/>
              </w:rPr>
              <w:t>Notes</w:t>
            </w:r>
          </w:p>
        </w:tc>
      </w:tr>
      <w:tr>
        <w:trPr>
          <w:cantSplit/>
        </w:trPr>
        <w:tc>
          <w:tcPr>
            <w:tcW w:type="dxa" w:w="1483"/>
          </w:tcPr>
          <w:p>
            <w:pPr>
              <w:spacing w:after="0"/>
              <w:jc w:val="left"/>
            </w:pPr>
            <w:r>
              <w:rPr>
                <w:sz w:val="16"/>
              </w:rPr>
              <w:t>Jackson County (unincorporated area)</w:t>
            </w:r>
          </w:p>
        </w:tc>
        <w:tc>
          <w:tcPr>
            <w:tcW w:type="dxa" w:w="1394"/>
          </w:tcPr>
          <w:p>
            <w:pPr>
              <w:spacing w:after="0"/>
              <w:jc w:val="left"/>
            </w:pPr>
            <w:r>
              <w:rPr>
                <w:sz w:val="16"/>
              </w:rPr>
              <w:t>Unincorporated</w:t>
            </w:r>
          </w:p>
        </w:tc>
        <w:tc>
          <w:tcPr>
            <w:tcW w:type="dxa" w:w="1919"/>
          </w:tcPr>
          <w:p>
            <w:pPr>
              <w:spacing w:after="0"/>
              <w:jc w:val="left"/>
            </w:pPr>
            <w:r>
              <w:rPr>
                <w:sz w:val="16"/>
              </w:rPr>
              <w:t>Expired on 2026-03-16</w:t>
            </w:r>
          </w:p>
        </w:tc>
        <w:tc>
          <w:tcPr>
            <w:tcW w:type="dxa" w:w="2015"/>
          </w:tcPr>
          <w:p>
            <w:pPr>
              <w:spacing w:after="0"/>
              <w:jc w:val="right"/>
            </w:pPr>
            <w:r>
              <w:rPr>
                <w:sz w:val="16"/>
              </w:rPr>
              <w:t>FMA RL 0, SRL 0; any 0</w:t>
            </w:r>
          </w:p>
        </w:tc>
        <w:tc>
          <w:tcPr>
            <w:tcW w:type="dxa" w:w="2091"/>
          </w:tcPr>
          <w:p>
            <w:pPr>
              <w:spacing w:after="0"/>
              <w:jc w:val="right"/>
            </w:pPr>
            <w:r>
              <w:rPr>
                <w:sz w:val="16"/>
              </w:rPr>
              <w:t>$7,918,144.79</w:t>
            </w:r>
          </w:p>
        </w:tc>
        <w:tc>
          <w:tcPr>
            <w:tcW w:type="dxa" w:w="2374"/>
          </w:tcPr>
          <w:p>
            <w:pPr>
              <w:spacing w:after="0"/>
              <w:jc w:val="right"/>
            </w:pPr>
            <w:r>
              <w:rPr>
                <w:sz w:val="16"/>
              </w:rPr>
              <w:t>0 total; 0 since its plan</w:t>
            </w:r>
          </w:p>
        </w:tc>
        <w:tc>
          <w:tcPr>
            <w:tcW w:type="dxa" w:w="2836"/>
          </w:tcPr>
          <w:p>
            <w:pPr>
              <w:spacing w:after="0"/>
              <w:jc w:val="left"/>
            </w:pPr>
            <w:r>
              <w:rPr>
                <w:sz w:val="16"/>
              </w:rPr>
              <w:t>Includes $269,690 for declarations not counted as hazard incidents (DR-4503-AL, DR-4555-AL).</w:t>
            </w:r>
          </w:p>
        </w:tc>
      </w:tr>
      <w:tr>
        <w:trPr>
          <w:cantSplit/>
        </w:trPr>
        <w:tc>
          <w:tcPr>
            <w:tcW w:type="dxa" w:w="1483"/>
          </w:tcPr>
          <w:p>
            <w:pPr>
              <w:spacing w:after="0"/>
              <w:jc w:val="left"/>
            </w:pPr>
            <w:r>
              <w:rPr>
                <w:sz w:val="16"/>
              </w:rPr>
              <w:t>Bridgeport city</w:t>
            </w:r>
          </w:p>
        </w:tc>
        <w:tc>
          <w:tcPr>
            <w:tcW w:type="dxa" w:w="1394"/>
          </w:tcPr>
          <w:p>
            <w:pPr>
              <w:spacing w:after="0"/>
              <w:jc w:val="left"/>
            </w:pPr>
            <w:r>
              <w:rPr>
                <w:sz w:val="16"/>
              </w:rPr>
              <w:t>City</w:t>
            </w:r>
          </w:p>
        </w:tc>
        <w:tc>
          <w:tcPr>
            <w:tcW w:type="dxa" w:w="1919"/>
          </w:tcPr>
          <w:p>
            <w:pPr>
              <w:spacing w:after="0"/>
              <w:jc w:val="left"/>
            </w:pPr>
            <w:r>
              <w:rPr>
                <w:sz w:val="16"/>
              </w:rPr>
              <w:t>Expired on 2026-03-16</w:t>
            </w:r>
          </w:p>
        </w:tc>
        <w:tc>
          <w:tcPr>
            <w:tcW w:type="dxa" w:w="2015"/>
          </w:tcPr>
          <w:p>
            <w:pPr>
              <w:spacing w:after="0"/>
              <w:jc w:val="right"/>
            </w:pPr>
            <w:r>
              <w:rPr>
                <w:sz w:val="16"/>
              </w:rPr>
              <w:t>FMA RL 0, SRL 0; any 0</w:t>
            </w:r>
          </w:p>
        </w:tc>
        <w:tc>
          <w:tcPr>
            <w:tcW w:type="dxa" w:w="2091"/>
          </w:tcPr>
          <w:p>
            <w:pPr>
              <w:spacing w:after="0"/>
              <w:jc w:val="right"/>
            </w:pPr>
            <w:r>
              <w:rPr>
                <w:sz w:val="16"/>
              </w:rPr>
              <w:t>$102,173.09</w:t>
            </w:r>
          </w:p>
        </w:tc>
        <w:tc>
          <w:tcPr>
            <w:tcW w:type="dxa" w:w="2374"/>
          </w:tcPr>
          <w:p>
            <w:pPr>
              <w:spacing w:after="0"/>
              <w:jc w:val="right"/>
            </w:pPr>
            <w:r>
              <w:rPr>
                <w:sz w:val="16"/>
              </w:rPr>
              <w:t>46 total; 1 since its plan</w:t>
            </w:r>
          </w:p>
        </w:tc>
        <w:tc>
          <w:tcPr>
            <w:tcW w:type="dxa" w:w="2836"/>
          </w:tcPr>
          <w:p>
            <w:pPr>
              <w:spacing w:after="0"/>
              <w:jc w:val="left"/>
            </w:pPr>
          </w:p>
        </w:tc>
      </w:tr>
      <w:tr>
        <w:trPr>
          <w:cantSplit/>
        </w:trPr>
        <w:tc>
          <w:tcPr>
            <w:tcW w:type="dxa" w:w="1483"/>
          </w:tcPr>
          <w:p>
            <w:pPr>
              <w:spacing w:after="0"/>
              <w:jc w:val="left"/>
            </w:pPr>
            <w:r>
              <w:rPr>
                <w:sz w:val="16"/>
              </w:rPr>
              <w:t>Dutton town</w:t>
            </w:r>
          </w:p>
        </w:tc>
        <w:tc>
          <w:tcPr>
            <w:tcW w:type="dxa" w:w="1394"/>
          </w:tcPr>
          <w:p>
            <w:pPr>
              <w:spacing w:after="0"/>
              <w:jc w:val="left"/>
            </w:pPr>
            <w:r>
              <w:rPr>
                <w:sz w:val="16"/>
              </w:rPr>
              <w:t>Town</w:t>
            </w:r>
          </w:p>
        </w:tc>
        <w:tc>
          <w:tcPr>
            <w:tcW w:type="dxa" w:w="1919"/>
          </w:tcPr>
          <w:p>
            <w:pPr>
              <w:spacing w:after="0"/>
              <w:jc w:val="left"/>
            </w:pPr>
            <w:r>
              <w:rPr>
                <w:sz w:val="16"/>
              </w:rPr>
              <w:t>Expired on 2026-03-16</w:t>
            </w:r>
          </w:p>
        </w:tc>
        <w:tc>
          <w:tcPr>
            <w:tcW w:type="dxa" w:w="2015"/>
          </w:tcPr>
          <w:p>
            <w:pPr>
              <w:spacing w:after="0"/>
              <w:jc w:val="right"/>
            </w:pPr>
            <w:r>
              <w:rPr>
                <w:sz w:val="16"/>
              </w:rPr>
              <w:t>FMA RL 0, SRL 0; any 0</w:t>
            </w:r>
          </w:p>
        </w:tc>
        <w:tc>
          <w:tcPr>
            <w:tcW w:type="dxa" w:w="2091"/>
          </w:tcPr>
          <w:p>
            <w:pPr>
              <w:spacing w:after="0"/>
              <w:jc w:val="right"/>
            </w:pPr>
            <w:r>
              <w:rPr>
                <w:sz w:val="16"/>
              </w:rPr>
              <w:t>$31,408.07</w:t>
            </w:r>
          </w:p>
        </w:tc>
        <w:tc>
          <w:tcPr>
            <w:tcW w:type="dxa" w:w="2374"/>
          </w:tcPr>
          <w:p>
            <w:pPr>
              <w:spacing w:after="0"/>
              <w:jc w:val="right"/>
            </w:pPr>
            <w:r>
              <w:rPr>
                <w:sz w:val="16"/>
              </w:rPr>
              <w:t>23 total; 11 since its plan</w:t>
            </w:r>
          </w:p>
        </w:tc>
        <w:tc>
          <w:tcPr>
            <w:tcW w:type="dxa" w:w="2836"/>
          </w:tcPr>
          <w:p>
            <w:pPr>
              <w:spacing w:after="0"/>
              <w:jc w:val="left"/>
            </w:pPr>
          </w:p>
        </w:tc>
      </w:tr>
      <w:tr>
        <w:trPr>
          <w:cantSplit/>
        </w:trPr>
        <w:tc>
          <w:tcPr>
            <w:tcW w:type="dxa" w:w="1483"/>
          </w:tcPr>
          <w:p>
            <w:pPr>
              <w:spacing w:after="0"/>
              <w:jc w:val="left"/>
            </w:pPr>
            <w:r>
              <w:rPr>
                <w:sz w:val="16"/>
              </w:rPr>
              <w:t>Hollywood town</w:t>
            </w:r>
          </w:p>
        </w:tc>
        <w:tc>
          <w:tcPr>
            <w:tcW w:type="dxa" w:w="1394"/>
          </w:tcPr>
          <w:p>
            <w:pPr>
              <w:spacing w:after="0"/>
              <w:jc w:val="left"/>
            </w:pPr>
            <w:r>
              <w:rPr>
                <w:sz w:val="16"/>
              </w:rPr>
              <w:t>Town</w:t>
            </w:r>
          </w:p>
        </w:tc>
        <w:tc>
          <w:tcPr>
            <w:tcW w:type="dxa" w:w="1919"/>
          </w:tcPr>
          <w:p>
            <w:pPr>
              <w:spacing w:after="0"/>
              <w:jc w:val="left"/>
            </w:pPr>
            <w:r>
              <w:rPr>
                <w:sz w:val="16"/>
              </w:rPr>
              <w:t>Expired on 2026-03-16</w:t>
            </w:r>
          </w:p>
        </w:tc>
        <w:tc>
          <w:tcPr>
            <w:tcW w:type="dxa" w:w="2015"/>
          </w:tcPr>
          <w:p>
            <w:pPr>
              <w:spacing w:after="0"/>
              <w:jc w:val="right"/>
            </w:pPr>
            <w:r>
              <w:rPr>
                <w:sz w:val="16"/>
              </w:rPr>
              <w:t>FMA RL 0, SRL 0; any 1</w:t>
            </w:r>
          </w:p>
        </w:tc>
        <w:tc>
          <w:tcPr>
            <w:tcW w:type="dxa" w:w="2091"/>
          </w:tcPr>
          <w:p>
            <w:pPr>
              <w:spacing w:after="0"/>
              <w:jc w:val="right"/>
            </w:pPr>
            <w:r>
              <w:rPr>
                <w:sz w:val="16"/>
              </w:rPr>
              <w:t>$14,742.86</w:t>
            </w:r>
          </w:p>
        </w:tc>
        <w:tc>
          <w:tcPr>
            <w:tcW w:type="dxa" w:w="2374"/>
          </w:tcPr>
          <w:p>
            <w:pPr>
              <w:spacing w:after="0"/>
              <w:jc w:val="right"/>
            </w:pPr>
            <w:r>
              <w:rPr>
                <w:sz w:val="16"/>
              </w:rPr>
              <w:t>27 total; 13 since its plan</w:t>
            </w:r>
          </w:p>
        </w:tc>
        <w:tc>
          <w:tcPr>
            <w:tcW w:type="dxa" w:w="2836"/>
          </w:tcPr>
          <w:p>
            <w:pPr>
              <w:spacing w:after="0"/>
              <w:jc w:val="left"/>
            </w:pPr>
          </w:p>
        </w:tc>
      </w:tr>
      <w:tr>
        <w:trPr>
          <w:cantSplit/>
        </w:trPr>
        <w:tc>
          <w:tcPr>
            <w:tcW w:type="dxa" w:w="1483"/>
          </w:tcPr>
          <w:p>
            <w:pPr>
              <w:spacing w:after="0"/>
              <w:jc w:val="left"/>
            </w:pPr>
            <w:r>
              <w:rPr>
                <w:sz w:val="16"/>
              </w:rPr>
              <w:t>Hytop town</w:t>
            </w:r>
          </w:p>
        </w:tc>
        <w:tc>
          <w:tcPr>
            <w:tcW w:type="dxa" w:w="1394"/>
          </w:tcPr>
          <w:p>
            <w:pPr>
              <w:spacing w:after="0"/>
              <w:jc w:val="left"/>
            </w:pPr>
            <w:r>
              <w:rPr>
                <w:sz w:val="16"/>
              </w:rPr>
              <w:t>Town</w:t>
            </w:r>
          </w:p>
        </w:tc>
        <w:tc>
          <w:tcPr>
            <w:tcW w:type="dxa" w:w="1919"/>
          </w:tcPr>
          <w:p>
            <w:pPr>
              <w:spacing w:after="0"/>
              <w:jc w:val="left"/>
            </w:pPr>
            <w:r>
              <w:rPr>
                <w:sz w:val="16"/>
              </w:rPr>
              <w:t>Expired on 2026-03-16</w:t>
            </w:r>
          </w:p>
        </w:tc>
        <w:tc>
          <w:tcPr>
            <w:tcW w:type="dxa" w:w="2015"/>
          </w:tcPr>
          <w:p>
            <w:pPr>
              <w:spacing w:after="0"/>
              <w:jc w:val="right"/>
            </w:pPr>
            <w:r>
              <w:rPr>
                <w:sz w:val="16"/>
              </w:rPr>
              <w:t>FMA RL 0, SRL 0; any 0</w:t>
            </w:r>
          </w:p>
        </w:tc>
        <w:tc>
          <w:tcPr>
            <w:tcW w:type="dxa" w:w="2091"/>
          </w:tcPr>
          <w:p>
            <w:pPr>
              <w:spacing w:after="0"/>
              <w:jc w:val="right"/>
            </w:pPr>
            <w:r>
              <w:rPr>
                <w:sz w:val="16"/>
              </w:rPr>
              <w:t>no Public Assistance recorded</w:t>
            </w:r>
          </w:p>
        </w:tc>
        <w:tc>
          <w:tcPr>
            <w:tcW w:type="dxa" w:w="2374"/>
          </w:tcPr>
          <w:p>
            <w:pPr>
              <w:spacing w:after="0"/>
              <w:jc w:val="right"/>
            </w:pPr>
            <w:r>
              <w:rPr>
                <w:sz w:val="16"/>
              </w:rPr>
              <w:t>14 total; 8 since its plan</w:t>
            </w:r>
          </w:p>
        </w:tc>
        <w:tc>
          <w:tcPr>
            <w:tcW w:type="dxa" w:w="2836"/>
          </w:tcPr>
          <w:p>
            <w:pPr>
              <w:spacing w:after="0"/>
              <w:jc w:val="left"/>
            </w:pPr>
          </w:p>
        </w:tc>
      </w:tr>
      <w:tr>
        <w:trPr>
          <w:cantSplit/>
        </w:trPr>
        <w:tc>
          <w:tcPr>
            <w:tcW w:type="dxa" w:w="1483"/>
          </w:tcPr>
          <w:p>
            <w:pPr>
              <w:spacing w:after="0"/>
              <w:jc w:val="left"/>
            </w:pPr>
            <w:r>
              <w:rPr>
                <w:sz w:val="16"/>
              </w:rPr>
              <w:t>Langston town</w:t>
            </w:r>
          </w:p>
        </w:tc>
        <w:tc>
          <w:tcPr>
            <w:tcW w:type="dxa" w:w="1394"/>
          </w:tcPr>
          <w:p>
            <w:pPr>
              <w:spacing w:after="0"/>
              <w:jc w:val="left"/>
            </w:pPr>
            <w:r>
              <w:rPr>
                <w:sz w:val="16"/>
              </w:rPr>
              <w:t>Town</w:t>
            </w:r>
          </w:p>
        </w:tc>
        <w:tc>
          <w:tcPr>
            <w:tcW w:type="dxa" w:w="1919"/>
          </w:tcPr>
          <w:p>
            <w:pPr>
              <w:spacing w:after="0"/>
              <w:jc w:val="left"/>
            </w:pPr>
            <w:r>
              <w:rPr>
                <w:sz w:val="16"/>
              </w:rPr>
              <w:t>Expired on 2026-03-16</w:t>
            </w:r>
          </w:p>
        </w:tc>
        <w:tc>
          <w:tcPr>
            <w:tcW w:type="dxa" w:w="2015"/>
          </w:tcPr>
          <w:p>
            <w:pPr>
              <w:spacing w:after="0"/>
              <w:jc w:val="right"/>
            </w:pPr>
            <w:r>
              <w:rPr>
                <w:sz w:val="16"/>
              </w:rPr>
              <w:t>FMA RL 0, SRL 0; any 0</w:t>
            </w:r>
          </w:p>
        </w:tc>
        <w:tc>
          <w:tcPr>
            <w:tcW w:type="dxa" w:w="2091"/>
          </w:tcPr>
          <w:p>
            <w:pPr>
              <w:spacing w:after="0"/>
              <w:jc w:val="right"/>
            </w:pPr>
            <w:r>
              <w:rPr>
                <w:sz w:val="16"/>
              </w:rPr>
              <w:t>$54,924.69</w:t>
            </w:r>
          </w:p>
        </w:tc>
        <w:tc>
          <w:tcPr>
            <w:tcW w:type="dxa" w:w="2374"/>
          </w:tcPr>
          <w:p>
            <w:pPr>
              <w:spacing w:after="0"/>
              <w:jc w:val="right"/>
            </w:pPr>
            <w:r>
              <w:rPr>
                <w:sz w:val="16"/>
              </w:rPr>
              <w:t>22 total; 8 since its plan</w:t>
            </w:r>
          </w:p>
        </w:tc>
        <w:tc>
          <w:tcPr>
            <w:tcW w:type="dxa" w:w="2836"/>
          </w:tcPr>
          <w:p>
            <w:pPr>
              <w:spacing w:after="0"/>
              <w:jc w:val="left"/>
            </w:pPr>
          </w:p>
        </w:tc>
      </w:tr>
      <w:tr>
        <w:trPr>
          <w:cantSplit/>
        </w:trPr>
        <w:tc>
          <w:tcPr>
            <w:tcW w:type="dxa" w:w="1483"/>
          </w:tcPr>
          <w:p>
            <w:pPr>
              <w:spacing w:after="0"/>
              <w:jc w:val="left"/>
            </w:pPr>
            <w:r>
              <w:rPr>
                <w:sz w:val="16"/>
              </w:rPr>
              <w:t>Paint Rock town</w:t>
            </w:r>
          </w:p>
        </w:tc>
        <w:tc>
          <w:tcPr>
            <w:tcW w:type="dxa" w:w="1394"/>
          </w:tcPr>
          <w:p>
            <w:pPr>
              <w:spacing w:after="0"/>
              <w:jc w:val="left"/>
            </w:pPr>
            <w:r>
              <w:rPr>
                <w:sz w:val="16"/>
              </w:rPr>
              <w:t>Town</w:t>
            </w:r>
          </w:p>
        </w:tc>
        <w:tc>
          <w:tcPr>
            <w:tcW w:type="dxa" w:w="1919"/>
          </w:tcPr>
          <w:p>
            <w:pPr>
              <w:spacing w:after="0"/>
              <w:jc w:val="left"/>
            </w:pPr>
            <w:r>
              <w:rPr>
                <w:sz w:val="16"/>
              </w:rPr>
              <w:t>Expired on 2026-03-16</w:t>
            </w:r>
          </w:p>
        </w:tc>
        <w:tc>
          <w:tcPr>
            <w:tcW w:type="dxa" w:w="2015"/>
          </w:tcPr>
          <w:p>
            <w:pPr>
              <w:spacing w:after="0"/>
              <w:jc w:val="right"/>
            </w:pPr>
            <w:r>
              <w:rPr>
                <w:sz w:val="16"/>
              </w:rPr>
              <w:t>FMA RL 0, SRL 0; any 0</w:t>
            </w:r>
          </w:p>
        </w:tc>
        <w:tc>
          <w:tcPr>
            <w:tcW w:type="dxa" w:w="2091"/>
          </w:tcPr>
          <w:p>
            <w:pPr>
              <w:spacing w:after="0"/>
              <w:jc w:val="right"/>
            </w:pPr>
            <w:r>
              <w:rPr>
                <w:sz w:val="16"/>
              </w:rPr>
              <w:t>$2,732.25</w:t>
            </w:r>
          </w:p>
        </w:tc>
        <w:tc>
          <w:tcPr>
            <w:tcW w:type="dxa" w:w="2374"/>
          </w:tcPr>
          <w:p>
            <w:pPr>
              <w:spacing w:after="0"/>
              <w:jc w:val="right"/>
            </w:pPr>
            <w:r>
              <w:rPr>
                <w:sz w:val="16"/>
              </w:rPr>
              <w:t>19 total; 14 since its plan</w:t>
            </w:r>
          </w:p>
        </w:tc>
        <w:tc>
          <w:tcPr>
            <w:tcW w:type="dxa" w:w="2836"/>
          </w:tcPr>
          <w:p>
            <w:pPr>
              <w:spacing w:after="0"/>
              <w:jc w:val="left"/>
            </w:pPr>
          </w:p>
        </w:tc>
      </w:tr>
      <w:tr>
        <w:trPr>
          <w:cantSplit/>
        </w:trPr>
        <w:tc>
          <w:tcPr>
            <w:tcW w:type="dxa" w:w="1483"/>
          </w:tcPr>
          <w:p>
            <w:pPr>
              <w:spacing w:after="0"/>
              <w:jc w:val="left"/>
            </w:pPr>
            <w:r>
              <w:rPr>
                <w:sz w:val="16"/>
              </w:rPr>
              <w:t>Pisgah town</w:t>
            </w:r>
          </w:p>
        </w:tc>
        <w:tc>
          <w:tcPr>
            <w:tcW w:type="dxa" w:w="1394"/>
          </w:tcPr>
          <w:p>
            <w:pPr>
              <w:spacing w:after="0"/>
              <w:jc w:val="left"/>
            </w:pPr>
            <w:r>
              <w:rPr>
                <w:sz w:val="16"/>
              </w:rPr>
              <w:t>Town</w:t>
            </w:r>
          </w:p>
        </w:tc>
        <w:tc>
          <w:tcPr>
            <w:tcW w:type="dxa" w:w="1919"/>
          </w:tcPr>
          <w:p>
            <w:pPr>
              <w:spacing w:after="0"/>
              <w:jc w:val="left"/>
            </w:pPr>
            <w:r>
              <w:rPr>
                <w:sz w:val="16"/>
              </w:rPr>
              <w:t>Expired on 2026-03-16</w:t>
            </w:r>
          </w:p>
        </w:tc>
        <w:tc>
          <w:tcPr>
            <w:tcW w:type="dxa" w:w="2015"/>
          </w:tcPr>
          <w:p>
            <w:pPr>
              <w:spacing w:after="0"/>
              <w:jc w:val="right"/>
            </w:pPr>
            <w:r>
              <w:rPr>
                <w:sz w:val="16"/>
              </w:rPr>
              <w:t>FMA RL 0, SRL 0; any 0</w:t>
            </w:r>
          </w:p>
        </w:tc>
        <w:tc>
          <w:tcPr>
            <w:tcW w:type="dxa" w:w="2091"/>
          </w:tcPr>
          <w:p>
            <w:pPr>
              <w:spacing w:after="0"/>
              <w:jc w:val="right"/>
            </w:pPr>
            <w:r>
              <w:rPr>
                <w:sz w:val="16"/>
              </w:rPr>
              <w:t>$16,101.68</w:t>
            </w:r>
          </w:p>
        </w:tc>
        <w:tc>
          <w:tcPr>
            <w:tcW w:type="dxa" w:w="2374"/>
          </w:tcPr>
          <w:p>
            <w:pPr>
              <w:spacing w:after="0"/>
              <w:jc w:val="right"/>
            </w:pPr>
            <w:r>
              <w:rPr>
                <w:sz w:val="16"/>
              </w:rPr>
              <w:t>26 total; 9 since its plan</w:t>
            </w:r>
          </w:p>
        </w:tc>
        <w:tc>
          <w:tcPr>
            <w:tcW w:type="dxa" w:w="2836"/>
          </w:tcPr>
          <w:p>
            <w:pPr>
              <w:spacing w:after="0"/>
              <w:jc w:val="left"/>
            </w:pPr>
          </w:p>
        </w:tc>
      </w:tr>
      <w:tr>
        <w:trPr>
          <w:cantSplit/>
        </w:trPr>
        <w:tc>
          <w:tcPr>
            <w:tcW w:type="dxa" w:w="1483"/>
          </w:tcPr>
          <w:p>
            <w:pPr>
              <w:spacing w:after="0"/>
              <w:jc w:val="left"/>
            </w:pPr>
            <w:r>
              <w:rPr>
                <w:sz w:val="16"/>
              </w:rPr>
              <w:t>Pleasant Groves town</w:t>
            </w:r>
          </w:p>
        </w:tc>
        <w:tc>
          <w:tcPr>
            <w:tcW w:type="dxa" w:w="1394"/>
          </w:tcPr>
          <w:p>
            <w:pPr>
              <w:spacing w:after="0"/>
              <w:jc w:val="left"/>
            </w:pPr>
            <w:r>
              <w:rPr>
                <w:sz w:val="16"/>
              </w:rPr>
              <w:t>Town</w:t>
            </w:r>
          </w:p>
        </w:tc>
        <w:tc>
          <w:tcPr>
            <w:tcW w:type="dxa" w:w="1919"/>
          </w:tcPr>
          <w:p>
            <w:pPr>
              <w:spacing w:after="0"/>
              <w:jc w:val="left"/>
            </w:pPr>
            <w:r>
              <w:rPr>
                <w:sz w:val="16"/>
              </w:rPr>
              <w:t>Expired on 2026-03-16</w:t>
            </w:r>
          </w:p>
        </w:tc>
        <w:tc>
          <w:tcPr>
            <w:tcW w:type="dxa" w:w="2015"/>
          </w:tcPr>
          <w:p>
            <w:pPr>
              <w:spacing w:after="0"/>
              <w:jc w:val="right"/>
            </w:pPr>
            <w:r>
              <w:rPr>
                <w:sz w:val="16"/>
              </w:rPr>
              <w:t>FMA RL 0, SRL 0; any 0</w:t>
            </w:r>
          </w:p>
        </w:tc>
        <w:tc>
          <w:tcPr>
            <w:tcW w:type="dxa" w:w="2091"/>
          </w:tcPr>
          <w:p>
            <w:pPr>
              <w:spacing w:after="0"/>
              <w:jc w:val="right"/>
            </w:pPr>
            <w:r>
              <w:rPr>
                <w:sz w:val="16"/>
              </w:rPr>
              <w:t>no Public Assistance recorded</w:t>
            </w:r>
          </w:p>
        </w:tc>
        <w:tc>
          <w:tcPr>
            <w:tcW w:type="dxa" w:w="2374"/>
          </w:tcPr>
          <w:p>
            <w:pPr>
              <w:spacing w:after="0"/>
              <w:jc w:val="right"/>
            </w:pPr>
            <w:r>
              <w:rPr>
                <w:sz w:val="16"/>
              </w:rPr>
              <w:t>0 total; 0 since its plan</w:t>
            </w:r>
          </w:p>
        </w:tc>
        <w:tc>
          <w:tcPr>
            <w:tcW w:type="dxa" w:w="2836"/>
          </w:tcPr>
          <w:p>
            <w:pPr>
              <w:spacing w:after="0"/>
              <w:jc w:val="left"/>
            </w:pPr>
          </w:p>
        </w:tc>
      </w:tr>
      <w:tr>
        <w:trPr>
          <w:cantSplit/>
        </w:trPr>
        <w:tc>
          <w:tcPr>
            <w:tcW w:type="dxa" w:w="1483"/>
          </w:tcPr>
          <w:p>
            <w:pPr>
              <w:spacing w:after="0"/>
              <w:jc w:val="left"/>
            </w:pPr>
            <w:r>
              <w:rPr>
                <w:sz w:val="16"/>
              </w:rPr>
              <w:t>Scottsboro city</w:t>
            </w:r>
          </w:p>
        </w:tc>
        <w:tc>
          <w:tcPr>
            <w:tcW w:type="dxa" w:w="1394"/>
          </w:tcPr>
          <w:p>
            <w:pPr>
              <w:spacing w:after="0"/>
              <w:jc w:val="left"/>
            </w:pPr>
            <w:r>
              <w:rPr>
                <w:sz w:val="16"/>
              </w:rPr>
              <w:t>City</w:t>
            </w:r>
          </w:p>
        </w:tc>
        <w:tc>
          <w:tcPr>
            <w:tcW w:type="dxa" w:w="1919"/>
          </w:tcPr>
          <w:p>
            <w:pPr>
              <w:spacing w:after="0"/>
              <w:jc w:val="left"/>
            </w:pPr>
            <w:r>
              <w:rPr>
                <w:sz w:val="16"/>
              </w:rPr>
              <w:t>Expired on 2026-03-16</w:t>
            </w:r>
          </w:p>
        </w:tc>
        <w:tc>
          <w:tcPr>
            <w:tcW w:type="dxa" w:w="2015"/>
          </w:tcPr>
          <w:p>
            <w:pPr>
              <w:spacing w:after="0"/>
              <w:jc w:val="right"/>
            </w:pPr>
            <w:r>
              <w:rPr>
                <w:sz w:val="16"/>
              </w:rPr>
              <w:t>FMA RL 0, SRL 0; any 3</w:t>
            </w:r>
          </w:p>
        </w:tc>
        <w:tc>
          <w:tcPr>
            <w:tcW w:type="dxa" w:w="2091"/>
          </w:tcPr>
          <w:p>
            <w:pPr>
              <w:spacing w:after="0"/>
              <w:jc w:val="right"/>
            </w:pPr>
            <w:r>
              <w:rPr>
                <w:sz w:val="16"/>
              </w:rPr>
              <w:t>$960,318.40</w:t>
            </w:r>
          </w:p>
        </w:tc>
        <w:tc>
          <w:tcPr>
            <w:tcW w:type="dxa" w:w="2374"/>
          </w:tcPr>
          <w:p>
            <w:pPr>
              <w:spacing w:after="0"/>
              <w:jc w:val="right"/>
            </w:pPr>
            <w:r>
              <w:rPr>
                <w:sz w:val="16"/>
              </w:rPr>
              <w:t>122 total; 44 since its plan</w:t>
            </w:r>
          </w:p>
        </w:tc>
        <w:tc>
          <w:tcPr>
            <w:tcW w:type="dxa" w:w="2836"/>
          </w:tcPr>
          <w:p>
            <w:pPr>
              <w:spacing w:after="0"/>
              <w:jc w:val="left"/>
            </w:pPr>
          </w:p>
        </w:tc>
      </w:tr>
      <w:tr>
        <w:trPr>
          <w:cantSplit/>
        </w:trPr>
        <w:tc>
          <w:tcPr>
            <w:tcW w:type="dxa" w:w="1483"/>
          </w:tcPr>
          <w:p>
            <w:pPr>
              <w:spacing w:after="0"/>
              <w:jc w:val="left"/>
            </w:pPr>
            <w:r>
              <w:rPr>
                <w:sz w:val="16"/>
              </w:rPr>
              <w:t>Section town</w:t>
            </w:r>
          </w:p>
        </w:tc>
        <w:tc>
          <w:tcPr>
            <w:tcW w:type="dxa" w:w="1394"/>
          </w:tcPr>
          <w:p>
            <w:pPr>
              <w:spacing w:after="0"/>
              <w:jc w:val="left"/>
            </w:pPr>
            <w:r>
              <w:rPr>
                <w:sz w:val="16"/>
              </w:rPr>
              <w:t>Town</w:t>
            </w:r>
          </w:p>
        </w:tc>
        <w:tc>
          <w:tcPr>
            <w:tcW w:type="dxa" w:w="1919"/>
          </w:tcPr>
          <w:p>
            <w:pPr>
              <w:spacing w:after="0"/>
              <w:jc w:val="left"/>
            </w:pPr>
            <w:r>
              <w:rPr>
                <w:sz w:val="16"/>
              </w:rPr>
              <w:t>Expired on 2026-03-16</w:t>
            </w:r>
          </w:p>
        </w:tc>
        <w:tc>
          <w:tcPr>
            <w:tcW w:type="dxa" w:w="2015"/>
          </w:tcPr>
          <w:p>
            <w:pPr>
              <w:spacing w:after="0"/>
              <w:jc w:val="right"/>
            </w:pPr>
            <w:r>
              <w:rPr>
                <w:sz w:val="16"/>
              </w:rPr>
              <w:t>FMA RL 0, SRL 0; any 0</w:t>
            </w:r>
          </w:p>
        </w:tc>
        <w:tc>
          <w:tcPr>
            <w:tcW w:type="dxa" w:w="2091"/>
          </w:tcPr>
          <w:p>
            <w:pPr>
              <w:spacing w:after="0"/>
              <w:jc w:val="right"/>
            </w:pPr>
            <w:r>
              <w:rPr>
                <w:sz w:val="16"/>
              </w:rPr>
              <w:t>$13,001.58</w:t>
            </w:r>
          </w:p>
        </w:tc>
        <w:tc>
          <w:tcPr>
            <w:tcW w:type="dxa" w:w="2374"/>
          </w:tcPr>
          <w:p>
            <w:pPr>
              <w:spacing w:after="0"/>
              <w:jc w:val="right"/>
            </w:pPr>
            <w:r>
              <w:rPr>
                <w:sz w:val="16"/>
              </w:rPr>
              <w:t>43 total; 20 since its plan</w:t>
            </w:r>
          </w:p>
        </w:tc>
        <w:tc>
          <w:tcPr>
            <w:tcW w:type="dxa" w:w="2836"/>
          </w:tcPr>
          <w:p>
            <w:pPr>
              <w:spacing w:after="0"/>
              <w:jc w:val="left"/>
            </w:pPr>
          </w:p>
        </w:tc>
      </w:tr>
      <w:tr>
        <w:trPr>
          <w:cantSplit/>
        </w:trPr>
        <w:tc>
          <w:tcPr>
            <w:tcW w:type="dxa" w:w="1483"/>
          </w:tcPr>
          <w:p>
            <w:pPr>
              <w:spacing w:after="0"/>
              <w:jc w:val="left"/>
            </w:pPr>
            <w:r>
              <w:rPr>
                <w:sz w:val="16"/>
              </w:rPr>
              <w:t>Skyline town</w:t>
            </w:r>
          </w:p>
        </w:tc>
        <w:tc>
          <w:tcPr>
            <w:tcW w:type="dxa" w:w="1394"/>
          </w:tcPr>
          <w:p>
            <w:pPr>
              <w:spacing w:after="0"/>
              <w:jc w:val="left"/>
            </w:pPr>
            <w:r>
              <w:rPr>
                <w:sz w:val="16"/>
              </w:rPr>
              <w:t>Town</w:t>
            </w:r>
          </w:p>
        </w:tc>
        <w:tc>
          <w:tcPr>
            <w:tcW w:type="dxa" w:w="1919"/>
          </w:tcPr>
          <w:p>
            <w:pPr>
              <w:spacing w:after="0"/>
              <w:jc w:val="left"/>
            </w:pPr>
            <w:r>
              <w:rPr>
                <w:sz w:val="16"/>
              </w:rPr>
              <w:t>Expired on 2026-03-16</w:t>
            </w:r>
          </w:p>
        </w:tc>
        <w:tc>
          <w:tcPr>
            <w:tcW w:type="dxa" w:w="2015"/>
          </w:tcPr>
          <w:p>
            <w:pPr>
              <w:spacing w:after="0"/>
              <w:jc w:val="right"/>
            </w:pPr>
            <w:r>
              <w:rPr>
                <w:sz w:val="16"/>
              </w:rPr>
              <w:t>FMA RL 0, SRL 0; any 0</w:t>
            </w:r>
          </w:p>
        </w:tc>
        <w:tc>
          <w:tcPr>
            <w:tcW w:type="dxa" w:w="2091"/>
          </w:tcPr>
          <w:p>
            <w:pPr>
              <w:spacing w:after="0"/>
              <w:jc w:val="right"/>
            </w:pPr>
            <w:r>
              <w:rPr>
                <w:sz w:val="16"/>
              </w:rPr>
              <w:t>no Public Assistance recorded</w:t>
            </w:r>
          </w:p>
        </w:tc>
        <w:tc>
          <w:tcPr>
            <w:tcW w:type="dxa" w:w="2374"/>
          </w:tcPr>
          <w:p>
            <w:pPr>
              <w:spacing w:after="0"/>
              <w:jc w:val="right"/>
            </w:pPr>
            <w:r>
              <w:rPr>
                <w:sz w:val="16"/>
              </w:rPr>
              <w:t>47 total; 16 since its plan</w:t>
            </w:r>
          </w:p>
        </w:tc>
        <w:tc>
          <w:tcPr>
            <w:tcW w:type="dxa" w:w="2836"/>
          </w:tcPr>
          <w:p>
            <w:pPr>
              <w:spacing w:after="0"/>
              <w:jc w:val="left"/>
            </w:pPr>
          </w:p>
        </w:tc>
      </w:tr>
      <w:tr>
        <w:trPr>
          <w:cantSplit/>
        </w:trPr>
        <w:tc>
          <w:tcPr>
            <w:tcW w:type="dxa" w:w="1483"/>
          </w:tcPr>
          <w:p>
            <w:pPr>
              <w:spacing w:after="0"/>
              <w:jc w:val="left"/>
            </w:pPr>
            <w:r>
              <w:rPr>
                <w:sz w:val="16"/>
              </w:rPr>
              <w:t>Stevenson city</w:t>
            </w:r>
          </w:p>
        </w:tc>
        <w:tc>
          <w:tcPr>
            <w:tcW w:type="dxa" w:w="1394"/>
          </w:tcPr>
          <w:p>
            <w:pPr>
              <w:spacing w:after="0"/>
              <w:jc w:val="left"/>
            </w:pPr>
            <w:r>
              <w:rPr>
                <w:sz w:val="16"/>
              </w:rPr>
              <w:t>City</w:t>
            </w:r>
          </w:p>
        </w:tc>
        <w:tc>
          <w:tcPr>
            <w:tcW w:type="dxa" w:w="1919"/>
          </w:tcPr>
          <w:p>
            <w:pPr>
              <w:spacing w:after="0"/>
              <w:jc w:val="left"/>
            </w:pPr>
            <w:r>
              <w:rPr>
                <w:sz w:val="16"/>
              </w:rPr>
              <w:t>Expired on 2026-03-16</w:t>
            </w:r>
          </w:p>
        </w:tc>
        <w:tc>
          <w:tcPr>
            <w:tcW w:type="dxa" w:w="2015"/>
          </w:tcPr>
          <w:p>
            <w:pPr>
              <w:spacing w:after="0"/>
              <w:jc w:val="right"/>
            </w:pPr>
            <w:r>
              <w:rPr>
                <w:sz w:val="16"/>
              </w:rPr>
              <w:t>FMA RL 0, SRL 0; any 2</w:t>
            </w:r>
          </w:p>
        </w:tc>
        <w:tc>
          <w:tcPr>
            <w:tcW w:type="dxa" w:w="2091"/>
          </w:tcPr>
          <w:p>
            <w:pPr>
              <w:spacing w:after="0"/>
              <w:jc w:val="right"/>
            </w:pPr>
            <w:r>
              <w:rPr>
                <w:sz w:val="16"/>
              </w:rPr>
              <w:t>$61,924.44</w:t>
            </w:r>
          </w:p>
        </w:tc>
        <w:tc>
          <w:tcPr>
            <w:tcW w:type="dxa" w:w="2374"/>
          </w:tcPr>
          <w:p>
            <w:pPr>
              <w:spacing w:after="0"/>
              <w:jc w:val="right"/>
            </w:pPr>
            <w:r>
              <w:rPr>
                <w:sz w:val="16"/>
              </w:rPr>
              <w:t>20 total; 0 since its plan</w:t>
            </w:r>
          </w:p>
        </w:tc>
        <w:tc>
          <w:tcPr>
            <w:tcW w:type="dxa" w:w="2836"/>
          </w:tcPr>
          <w:p>
            <w:pPr>
              <w:spacing w:after="0"/>
              <w:jc w:val="left"/>
            </w:pPr>
          </w:p>
        </w:tc>
      </w:tr>
      <w:tr>
        <w:trPr>
          <w:cantSplit/>
        </w:trPr>
        <w:tc>
          <w:tcPr>
            <w:tcW w:type="dxa" w:w="1483"/>
          </w:tcPr>
          <w:p>
            <w:pPr>
              <w:spacing w:after="0"/>
              <w:jc w:val="left"/>
            </w:pPr>
            <w:r>
              <w:rPr>
                <w:sz w:val="16"/>
              </w:rPr>
              <w:t>Woodville town</w:t>
            </w:r>
          </w:p>
        </w:tc>
        <w:tc>
          <w:tcPr>
            <w:tcW w:type="dxa" w:w="1394"/>
          </w:tcPr>
          <w:p>
            <w:pPr>
              <w:spacing w:after="0"/>
              <w:jc w:val="left"/>
            </w:pPr>
            <w:r>
              <w:rPr>
                <w:sz w:val="16"/>
              </w:rPr>
              <w:t>Town</w:t>
            </w:r>
          </w:p>
        </w:tc>
        <w:tc>
          <w:tcPr>
            <w:tcW w:type="dxa" w:w="1919"/>
          </w:tcPr>
          <w:p>
            <w:pPr>
              <w:spacing w:after="0"/>
              <w:jc w:val="left"/>
            </w:pPr>
            <w:r>
              <w:rPr>
                <w:sz w:val="16"/>
              </w:rPr>
              <w:t>Expired on 2026-03-16</w:t>
            </w:r>
          </w:p>
        </w:tc>
        <w:tc>
          <w:tcPr>
            <w:tcW w:type="dxa" w:w="2015"/>
          </w:tcPr>
          <w:p>
            <w:pPr>
              <w:spacing w:after="0"/>
              <w:jc w:val="right"/>
            </w:pPr>
            <w:r>
              <w:rPr>
                <w:sz w:val="16"/>
              </w:rPr>
              <w:t>FMA RL 0, SRL 0; any 0</w:t>
            </w:r>
          </w:p>
        </w:tc>
        <w:tc>
          <w:tcPr>
            <w:tcW w:type="dxa" w:w="2091"/>
          </w:tcPr>
          <w:p>
            <w:pPr>
              <w:spacing w:after="0"/>
              <w:jc w:val="right"/>
            </w:pPr>
            <w:r>
              <w:rPr>
                <w:sz w:val="16"/>
              </w:rPr>
              <w:t>$3,910.83</w:t>
            </w:r>
          </w:p>
        </w:tc>
        <w:tc>
          <w:tcPr>
            <w:tcW w:type="dxa" w:w="2374"/>
          </w:tcPr>
          <w:p>
            <w:pPr>
              <w:spacing w:after="0"/>
              <w:jc w:val="right"/>
            </w:pPr>
            <w:r>
              <w:rPr>
                <w:sz w:val="16"/>
              </w:rPr>
              <w:t>37 total; 10 since its plan</w:t>
            </w:r>
          </w:p>
        </w:tc>
        <w:tc>
          <w:tcPr>
            <w:tcW w:type="dxa" w:w="2836"/>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2"/>
        <w:gridCol w:w="1462"/>
        <w:gridCol w:w="1198"/>
        <w:gridCol w:w="1022"/>
        <w:gridCol w:w="1110"/>
        <w:gridCol w:w="1110"/>
        <w:gridCol w:w="1022"/>
        <w:gridCol w:w="1286"/>
        <w:gridCol w:w="1110"/>
        <w:gridCol w:w="1022"/>
        <w:gridCol w:w="1198"/>
        <w:gridCol w:w="1550"/>
      </w:tblGrid>
      <w:tr>
        <w:trPr>
          <w:cantSplit/>
          <w:tblHeader/>
        </w:trPr>
        <w:tc>
          <w:tcPr>
            <w:tcW w:type="dxa" w:w="1022"/>
            <w:shd w:val="clear" w:color="auto" w:fill="E8E8E8"/>
          </w:tcPr>
          <w:p>
            <w:pPr>
              <w:spacing w:after="0"/>
              <w:jc w:val="left"/>
            </w:pPr>
            <w:r>
              <w:rPr>
                <w:b/>
                <w:sz w:val="16"/>
              </w:rPr>
              <w:t>Hazard</w:t>
            </w:r>
          </w:p>
        </w:tc>
        <w:tc>
          <w:tcPr>
            <w:tcW w:type="dxa" w:w="146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0"/>
            <w:shd w:val="clear" w:color="auto" w:fill="E8E8E8"/>
          </w:tcPr>
          <w:p>
            <w:pPr>
              <w:spacing w:after="0"/>
              <w:jc w:val="right"/>
            </w:pPr>
            <w:r>
              <w:rPr>
                <w:b/>
                <w:sz w:val="16"/>
              </w:rPr>
              <w:t>Storm Events damage since 2021-03-17</w:t>
            </w:r>
          </w:p>
          <w:p>
            <w:pPr>
              <w:spacing w:after="0"/>
              <w:jc w:val="right"/>
            </w:pPr>
            <w:r>
              <w:rPr>
                <w:i/>
                <w:color w:val="555555"/>
                <w:sz w:val="14"/>
              </w:rPr>
              <w:t>county-coded records, property plus crops, nominal dollars</w:t>
            </w:r>
          </w:p>
        </w:tc>
        <w:tc>
          <w:tcPr>
            <w:tcW w:type="dxa" w:w="102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0"/>
            <w:shd w:val="clear" w:color="auto" w:fill="E8E8E8"/>
          </w:tcPr>
          <w:p>
            <w:pPr>
              <w:spacing w:after="0"/>
              <w:jc w:val="left"/>
            </w:pPr>
            <w:r>
              <w:rPr>
                <w:b/>
                <w:sz w:val="16"/>
              </w:rPr>
              <w:t>Note</w:t>
            </w:r>
          </w:p>
        </w:tc>
      </w:tr>
      <w:tr>
        <w:trPr>
          <w:cantSplit/>
        </w:trPr>
        <w:tc>
          <w:tcPr>
            <w:tcW w:type="dxa" w:w="1022"/>
          </w:tcPr>
          <w:p>
            <w:pPr>
              <w:spacing w:after="0"/>
              <w:jc w:val="left"/>
            </w:pPr>
            <w:r>
              <w:rPr>
                <w:sz w:val="16"/>
              </w:rPr>
              <w:t>Cold Wave</w:t>
            </w:r>
          </w:p>
        </w:tc>
        <w:tc>
          <w:tcPr>
            <w:tcW w:type="dxa" w:w="1462"/>
          </w:tcPr>
          <w:p>
            <w:pPr>
              <w:spacing w:after="0"/>
              <w:jc w:val="right"/>
            </w:pPr>
            <w:r>
              <w:rPr>
                <w:sz w:val="16"/>
              </w:rPr>
              <w:t>$11,843,073,152</w:t>
            </w:r>
          </w:p>
        </w:tc>
        <w:tc>
          <w:tcPr>
            <w:tcW w:type="dxa" w:w="1198"/>
          </w:tcPr>
          <w:p>
            <w:pPr>
              <w:spacing w:after="0"/>
              <w:jc w:val="right"/>
            </w:pPr>
            <w:r>
              <w:rPr>
                <w:sz w:val="16"/>
              </w:rPr>
              <w:t>$197,618,586</w:t>
            </w:r>
          </w:p>
        </w:tc>
        <w:tc>
          <w:tcPr>
            <w:tcW w:type="dxa" w:w="1022"/>
          </w:tcPr>
          <w:p>
            <w:pPr>
              <w:spacing w:after="0"/>
              <w:jc w:val="right"/>
            </w:pPr>
            <w:r>
              <w:rPr>
                <w:sz w:val="16"/>
              </w:rPr>
              <w:t>52,501</w:t>
            </w:r>
          </w:p>
        </w:tc>
        <w:tc>
          <w:tcPr>
            <w:tcW w:type="dxa" w:w="1110"/>
          </w:tcPr>
          <w:p>
            <w:pPr>
              <w:spacing w:after="0"/>
              <w:jc w:val="right"/>
            </w:pPr>
            <w:r>
              <w:rPr>
                <w:sz w:val="16"/>
              </w:rPr>
              <w:t>$13,533</w:t>
            </w:r>
          </w:p>
        </w:tc>
        <w:tc>
          <w:tcPr>
            <w:tcW w:type="dxa" w:w="1110"/>
          </w:tcPr>
          <w:p>
            <w:pPr>
              <w:spacing w:after="0"/>
              <w:jc w:val="right"/>
            </w:pPr>
            <w:r>
              <w:rPr>
                <w:sz w:val="16"/>
              </w:rPr>
              <w:t>$250,951</w:t>
            </w:r>
          </w:p>
        </w:tc>
        <w:tc>
          <w:tcPr>
            <w:tcW w:type="dxa" w:w="1022"/>
          </w:tcPr>
          <w:p>
            <w:pPr>
              <w:spacing w:after="0"/>
              <w:jc w:val="right"/>
            </w:pPr>
            <w:r>
              <w:rPr>
                <w:sz w:val="16"/>
              </w:rPr>
              <w:t>$3,046,095</w:t>
            </w:r>
          </w:p>
        </w:tc>
        <w:tc>
          <w:tcPr>
            <w:tcW w:type="dxa" w:w="1286"/>
          </w:tcPr>
          <w:p>
            <w:pPr>
              <w:spacing w:after="0"/>
              <w:jc w:val="right"/>
            </w:pPr>
            <w:r>
              <w:rPr>
                <w:sz w:val="16"/>
              </w:rPr>
              <w:t>0.000114%</w:t>
            </w:r>
          </w:p>
        </w:tc>
        <w:tc>
          <w:tcPr>
            <w:tcW w:type="dxa" w:w="1110"/>
          </w:tcPr>
          <w:p>
            <w:pPr>
              <w:spacing w:after="0"/>
              <w:jc w:val="right"/>
            </w:pPr>
          </w:p>
        </w:tc>
        <w:tc>
          <w:tcPr>
            <w:tcW w:type="dxa" w:w="1022"/>
          </w:tcPr>
          <w:p>
            <w:pPr>
              <w:spacing w:after="0"/>
              <w:jc w:val="right"/>
            </w:pPr>
            <w:r>
              <w:rPr>
                <w:sz w:val="16"/>
              </w:rPr>
              <w:t>$0</w:t>
            </w:r>
          </w:p>
        </w:tc>
        <w:tc>
          <w:tcPr>
            <w:tcW w:type="dxa" w:w="1198"/>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Drought</w:t>
            </w:r>
          </w:p>
        </w:tc>
        <w:tc>
          <w:tcPr>
            <w:tcW w:type="dxa" w:w="1462"/>
          </w:tcPr>
          <w:p>
            <w:pPr>
              <w:spacing w:after="0"/>
              <w:jc w:val="right"/>
            </w:pPr>
            <w:r>
              <w:rPr>
                <w:sz w:val="16"/>
              </w:rPr>
              <w:t>n/a</w:t>
            </w:r>
          </w:p>
        </w:tc>
        <w:tc>
          <w:tcPr>
            <w:tcW w:type="dxa" w:w="1198"/>
          </w:tcPr>
          <w:p>
            <w:pPr>
              <w:spacing w:after="0"/>
              <w:jc w:val="right"/>
            </w:pPr>
            <w:r>
              <w:rPr>
                <w:sz w:val="16"/>
              </w:rPr>
              <w:t>$32,936,531</w:t>
            </w:r>
          </w:p>
        </w:tc>
        <w:tc>
          <w:tcPr>
            <w:tcW w:type="dxa" w:w="1022"/>
          </w:tcPr>
          <w:p>
            <w:pPr>
              <w:spacing w:after="0"/>
              <w:jc w:val="right"/>
            </w:pPr>
            <w:r>
              <w:rPr>
                <w:sz w:val="16"/>
              </w:rPr>
              <w:t>n/a</w:t>
            </w:r>
          </w:p>
        </w:tc>
        <w:tc>
          <w:tcPr>
            <w:tcW w:type="dxa" w:w="1110"/>
          </w:tcPr>
          <w:p>
            <w:pPr>
              <w:spacing w:after="0"/>
              <w:jc w:val="right"/>
            </w:pPr>
            <w:r>
              <w:rPr>
                <w:sz w:val="16"/>
              </w:rPr>
              <w:t>n/a</w:t>
            </w:r>
          </w:p>
        </w:tc>
        <w:tc>
          <w:tcPr>
            <w:tcW w:type="dxa" w:w="1110"/>
          </w:tcPr>
          <w:p>
            <w:pPr>
              <w:spacing w:after="0"/>
              <w:jc w:val="right"/>
            </w:pPr>
            <w:r>
              <w:rPr>
                <w:sz w:val="16"/>
              </w:rPr>
              <w:t>$828,621</w:t>
            </w:r>
          </w:p>
        </w:tc>
        <w:tc>
          <w:tcPr>
            <w:tcW w:type="dxa" w:w="1022"/>
          </w:tcPr>
          <w:p>
            <w:pPr>
              <w:spacing w:after="0"/>
              <w:jc w:val="right"/>
            </w:pPr>
            <w:r>
              <w:rPr>
                <w:sz w:val="16"/>
              </w:rPr>
              <w:t>n/a</w:t>
            </w:r>
          </w:p>
        </w:tc>
        <w:tc>
          <w:tcPr>
            <w:tcW w:type="dxa" w:w="1286"/>
          </w:tcPr>
          <w:p>
            <w:pPr>
              <w:spacing w:after="0"/>
              <w:jc w:val="right"/>
            </w:pPr>
            <w:r>
              <w:rPr>
                <w:sz w:val="16"/>
              </w:rPr>
              <w:t>2.52% (agriculture)</w:t>
            </w:r>
          </w:p>
        </w:tc>
        <w:tc>
          <w:tcPr>
            <w:tcW w:type="dxa" w:w="1110"/>
          </w:tcPr>
          <w:p>
            <w:pPr>
              <w:spacing w:after="0"/>
              <w:jc w:val="right"/>
            </w:pPr>
          </w:p>
        </w:tc>
        <w:tc>
          <w:tcPr>
            <w:tcW w:type="dxa" w:w="1022"/>
          </w:tcPr>
          <w:p>
            <w:pPr>
              <w:spacing w:after="0"/>
              <w:jc w:val="right"/>
            </w:pPr>
            <w:r>
              <w:rPr>
                <w:sz w:val="16"/>
              </w:rPr>
              <w:t>$0</w:t>
            </w:r>
          </w:p>
        </w:tc>
        <w:tc>
          <w:tcPr>
            <w:tcW w:type="dxa" w:w="1198"/>
          </w:tcPr>
          <w:p>
            <w:pPr>
              <w:spacing w:after="0"/>
              <w:jc w:val="right"/>
            </w:pPr>
          </w:p>
        </w:tc>
        <w:tc>
          <w:tcPr>
            <w:tcW w:type="dxa" w:w="1550"/>
          </w:tcPr>
          <w:p>
            <w:pPr>
              <w:spacing w:after="0"/>
              <w:jc w:val="left"/>
            </w:pPr>
            <w:r>
              <w:rPr>
                <w:sz w:val="16"/>
              </w:rPr>
              <w:t>NRI has no building exposure for this hazard; agriculture shown</w:t>
            </w:r>
          </w:p>
        </w:tc>
      </w:tr>
      <w:tr>
        <w:trPr>
          <w:cantSplit/>
        </w:trPr>
        <w:tc>
          <w:tcPr>
            <w:tcW w:type="dxa" w:w="1022"/>
          </w:tcPr>
          <w:p>
            <w:pPr>
              <w:spacing w:after="0"/>
              <w:jc w:val="left"/>
            </w:pPr>
            <w:r>
              <w:rPr>
                <w:sz w:val="16"/>
              </w:rPr>
              <w:t>Earthquake</w:t>
            </w:r>
          </w:p>
        </w:tc>
        <w:tc>
          <w:tcPr>
            <w:tcW w:type="dxa" w:w="1462"/>
          </w:tcPr>
          <w:p>
            <w:pPr>
              <w:spacing w:after="0"/>
              <w:jc w:val="right"/>
            </w:pPr>
            <w:r>
              <w:rPr>
                <w:sz w:val="16"/>
              </w:rPr>
              <w:t>$21,112,327,483</w:t>
            </w:r>
          </w:p>
        </w:tc>
        <w:tc>
          <w:tcPr>
            <w:tcW w:type="dxa" w:w="1198"/>
          </w:tcPr>
          <w:p>
            <w:pPr>
              <w:spacing w:after="0"/>
              <w:jc w:val="right"/>
            </w:pPr>
            <w:r>
              <w:rPr>
                <w:sz w:val="16"/>
              </w:rPr>
              <w:t>n/a</w:t>
            </w:r>
          </w:p>
        </w:tc>
        <w:tc>
          <w:tcPr>
            <w:tcW w:type="dxa" w:w="1022"/>
          </w:tcPr>
          <w:p>
            <w:pPr>
              <w:spacing w:after="0"/>
              <w:jc w:val="right"/>
            </w:pPr>
            <w:r>
              <w:rPr>
                <w:sz w:val="16"/>
              </w:rPr>
              <w:t>52,579</w:t>
            </w:r>
          </w:p>
        </w:tc>
        <w:tc>
          <w:tcPr>
            <w:tcW w:type="dxa" w:w="1110"/>
          </w:tcPr>
          <w:p>
            <w:pPr>
              <w:spacing w:after="0"/>
              <w:jc w:val="right"/>
            </w:pPr>
            <w:r>
              <w:rPr>
                <w:sz w:val="16"/>
              </w:rPr>
              <w:t>$1,600,108</w:t>
            </w:r>
          </w:p>
        </w:tc>
        <w:tc>
          <w:tcPr>
            <w:tcW w:type="dxa" w:w="1110"/>
          </w:tcPr>
          <w:p>
            <w:pPr>
              <w:spacing w:after="0"/>
              <w:jc w:val="right"/>
            </w:pPr>
            <w:r>
              <w:rPr>
                <w:sz w:val="16"/>
              </w:rPr>
              <w:t>n/a</w:t>
            </w:r>
          </w:p>
        </w:tc>
        <w:tc>
          <w:tcPr>
            <w:tcW w:type="dxa" w:w="1022"/>
          </w:tcPr>
          <w:p>
            <w:pPr>
              <w:spacing w:after="0"/>
              <w:jc w:val="right"/>
            </w:pPr>
            <w:r>
              <w:rPr>
                <w:sz w:val="16"/>
              </w:rPr>
              <w:t>$588,556</w:t>
            </w:r>
          </w:p>
        </w:tc>
        <w:tc>
          <w:tcPr>
            <w:tcW w:type="dxa" w:w="1286"/>
          </w:tcPr>
          <w:p>
            <w:pPr>
              <w:spacing w:after="0"/>
              <w:jc w:val="right"/>
            </w:pPr>
            <w:r>
              <w:rPr>
                <w:sz w:val="16"/>
              </w:rPr>
              <w:t>0.00758%</w:t>
            </w:r>
          </w:p>
        </w:tc>
        <w:tc>
          <w:tcPr>
            <w:tcW w:type="dxa" w:w="1110"/>
          </w:tcPr>
          <w:p>
            <w:pPr>
              <w:spacing w:after="0"/>
              <w:jc w:val="right"/>
            </w:pPr>
          </w:p>
        </w:tc>
        <w:tc>
          <w:tcPr>
            <w:tcW w:type="dxa" w:w="1022"/>
          </w:tcPr>
          <w:p>
            <w:pPr>
              <w:spacing w:after="0"/>
              <w:jc w:val="right"/>
            </w:pPr>
          </w:p>
        </w:tc>
        <w:tc>
          <w:tcPr>
            <w:tcW w:type="dxa" w:w="1198"/>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Hail</w:t>
            </w:r>
          </w:p>
        </w:tc>
        <w:tc>
          <w:tcPr>
            <w:tcW w:type="dxa" w:w="1462"/>
          </w:tcPr>
          <w:p>
            <w:pPr>
              <w:spacing w:after="0"/>
              <w:jc w:val="right"/>
            </w:pPr>
            <w:r>
              <w:rPr>
                <w:sz w:val="16"/>
              </w:rPr>
              <w:t>$11,843,073,152</w:t>
            </w:r>
          </w:p>
        </w:tc>
        <w:tc>
          <w:tcPr>
            <w:tcW w:type="dxa" w:w="1198"/>
          </w:tcPr>
          <w:p>
            <w:pPr>
              <w:spacing w:after="0"/>
              <w:jc w:val="right"/>
            </w:pPr>
            <w:r>
              <w:rPr>
                <w:sz w:val="16"/>
              </w:rPr>
              <w:t>$197,618,586</w:t>
            </w:r>
          </w:p>
        </w:tc>
        <w:tc>
          <w:tcPr>
            <w:tcW w:type="dxa" w:w="1022"/>
          </w:tcPr>
          <w:p>
            <w:pPr>
              <w:spacing w:after="0"/>
              <w:jc w:val="right"/>
            </w:pPr>
            <w:r>
              <w:rPr>
                <w:sz w:val="16"/>
              </w:rPr>
              <w:t>52,501</w:t>
            </w:r>
          </w:p>
        </w:tc>
        <w:tc>
          <w:tcPr>
            <w:tcW w:type="dxa" w:w="1110"/>
          </w:tcPr>
          <w:p>
            <w:pPr>
              <w:spacing w:after="0"/>
              <w:jc w:val="right"/>
            </w:pPr>
            <w:r>
              <w:rPr>
                <w:sz w:val="16"/>
              </w:rPr>
              <w:t>$154,699</w:t>
            </w:r>
          </w:p>
        </w:tc>
        <w:tc>
          <w:tcPr>
            <w:tcW w:type="dxa" w:w="1110"/>
          </w:tcPr>
          <w:p>
            <w:pPr>
              <w:spacing w:after="0"/>
              <w:jc w:val="right"/>
            </w:pPr>
            <w:r>
              <w:rPr>
                <w:sz w:val="16"/>
              </w:rPr>
              <w:t>$6,033</w:t>
            </w:r>
          </w:p>
        </w:tc>
        <w:tc>
          <w:tcPr>
            <w:tcW w:type="dxa" w:w="1022"/>
          </w:tcPr>
          <w:p>
            <w:pPr>
              <w:spacing w:after="0"/>
              <w:jc w:val="right"/>
            </w:pPr>
            <w:r>
              <w:rPr>
                <w:sz w:val="16"/>
              </w:rPr>
              <w:t>$10,800</w:t>
            </w:r>
          </w:p>
        </w:tc>
        <w:tc>
          <w:tcPr>
            <w:tcW w:type="dxa" w:w="1286"/>
          </w:tcPr>
          <w:p>
            <w:pPr>
              <w:spacing w:after="0"/>
              <w:jc w:val="right"/>
            </w:pPr>
            <w:r>
              <w:rPr>
                <w:sz w:val="16"/>
              </w:rPr>
              <w:t>0.00131%</w:t>
            </w:r>
          </w:p>
        </w:tc>
        <w:tc>
          <w:tcPr>
            <w:tcW w:type="dxa" w:w="1110"/>
          </w:tcPr>
          <w:p>
            <w:pPr>
              <w:spacing w:after="0"/>
              <w:jc w:val="right"/>
            </w:pPr>
            <w:r>
              <w:rPr>
                <w:sz w:val="16"/>
              </w:rPr>
              <w:t>$0</w:t>
            </w:r>
          </w:p>
        </w:tc>
        <w:tc>
          <w:tcPr>
            <w:tcW w:type="dxa" w:w="1022"/>
          </w:tcPr>
          <w:p>
            <w:pPr>
              <w:spacing w:after="0"/>
              <w:jc w:val="right"/>
            </w:pPr>
          </w:p>
        </w:tc>
        <w:tc>
          <w:tcPr>
            <w:tcW w:type="dxa" w:w="1198"/>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Heat Wave</w:t>
            </w:r>
          </w:p>
        </w:tc>
        <w:tc>
          <w:tcPr>
            <w:tcW w:type="dxa" w:w="1462"/>
          </w:tcPr>
          <w:p>
            <w:pPr>
              <w:spacing w:after="0"/>
              <w:jc w:val="right"/>
            </w:pPr>
            <w:r>
              <w:rPr>
                <w:sz w:val="16"/>
              </w:rPr>
              <w:t>$11,843,073,152</w:t>
            </w:r>
          </w:p>
        </w:tc>
        <w:tc>
          <w:tcPr>
            <w:tcW w:type="dxa" w:w="1198"/>
          </w:tcPr>
          <w:p>
            <w:pPr>
              <w:spacing w:after="0"/>
              <w:jc w:val="right"/>
            </w:pPr>
            <w:r>
              <w:rPr>
                <w:sz w:val="16"/>
              </w:rPr>
              <w:t>$197,618,586</w:t>
            </w:r>
          </w:p>
        </w:tc>
        <w:tc>
          <w:tcPr>
            <w:tcW w:type="dxa" w:w="1022"/>
          </w:tcPr>
          <w:p>
            <w:pPr>
              <w:spacing w:after="0"/>
              <w:jc w:val="right"/>
            </w:pPr>
            <w:r>
              <w:rPr>
                <w:sz w:val="16"/>
              </w:rPr>
              <w:t>52,501</w:t>
            </w:r>
          </w:p>
        </w:tc>
        <w:tc>
          <w:tcPr>
            <w:tcW w:type="dxa" w:w="1110"/>
          </w:tcPr>
          <w:p>
            <w:pPr>
              <w:spacing w:after="0"/>
              <w:jc w:val="right"/>
            </w:pPr>
            <w:r>
              <w:rPr>
                <w:sz w:val="16"/>
              </w:rPr>
              <w:t>$41</w:t>
            </w:r>
          </w:p>
        </w:tc>
        <w:tc>
          <w:tcPr>
            <w:tcW w:type="dxa" w:w="1110"/>
          </w:tcPr>
          <w:p>
            <w:pPr>
              <w:spacing w:after="0"/>
              <w:jc w:val="right"/>
            </w:pPr>
            <w:r>
              <w:rPr>
                <w:sz w:val="16"/>
              </w:rPr>
              <w:t>$3,129</w:t>
            </w:r>
          </w:p>
        </w:tc>
        <w:tc>
          <w:tcPr>
            <w:tcW w:type="dxa" w:w="1022"/>
          </w:tcPr>
          <w:p>
            <w:pPr>
              <w:spacing w:after="0"/>
              <w:jc w:val="right"/>
            </w:pPr>
            <w:r>
              <w:rPr>
                <w:sz w:val="16"/>
              </w:rPr>
              <w:t>$320,648</w:t>
            </w:r>
          </w:p>
        </w:tc>
        <w:tc>
          <w:tcPr>
            <w:tcW w:type="dxa" w:w="1286"/>
          </w:tcPr>
          <w:p>
            <w:pPr>
              <w:spacing w:after="0"/>
              <w:jc w:val="right"/>
            </w:pPr>
            <w:r>
              <w:rPr>
                <w:sz w:val="16"/>
              </w:rPr>
              <w:t>under 0.0001%</w:t>
            </w:r>
          </w:p>
        </w:tc>
        <w:tc>
          <w:tcPr>
            <w:tcW w:type="dxa" w:w="1110"/>
          </w:tcPr>
          <w:p>
            <w:pPr>
              <w:spacing w:after="0"/>
              <w:jc w:val="right"/>
            </w:pPr>
          </w:p>
        </w:tc>
        <w:tc>
          <w:tcPr>
            <w:tcW w:type="dxa" w:w="1022"/>
          </w:tcPr>
          <w:p>
            <w:pPr>
              <w:spacing w:after="0"/>
              <w:jc w:val="right"/>
            </w:pPr>
            <w:r>
              <w:rPr>
                <w:sz w:val="16"/>
              </w:rPr>
              <w:t>$0</w:t>
            </w:r>
          </w:p>
        </w:tc>
        <w:tc>
          <w:tcPr>
            <w:tcW w:type="dxa" w:w="1198"/>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Hurricane</w:t>
            </w:r>
          </w:p>
        </w:tc>
        <w:tc>
          <w:tcPr>
            <w:tcW w:type="dxa" w:w="1462"/>
          </w:tcPr>
          <w:p>
            <w:pPr>
              <w:spacing w:after="0"/>
              <w:jc w:val="right"/>
            </w:pPr>
            <w:r>
              <w:rPr>
                <w:sz w:val="16"/>
              </w:rPr>
              <w:t>$11,815,646,830</w:t>
            </w:r>
          </w:p>
        </w:tc>
        <w:tc>
          <w:tcPr>
            <w:tcW w:type="dxa" w:w="1198"/>
          </w:tcPr>
          <w:p>
            <w:pPr>
              <w:spacing w:after="0"/>
              <w:jc w:val="right"/>
            </w:pPr>
            <w:r>
              <w:rPr>
                <w:sz w:val="16"/>
              </w:rPr>
              <w:t>$194,724,945</w:t>
            </w:r>
          </w:p>
        </w:tc>
        <w:tc>
          <w:tcPr>
            <w:tcW w:type="dxa" w:w="1022"/>
          </w:tcPr>
          <w:p>
            <w:pPr>
              <w:spacing w:after="0"/>
              <w:jc w:val="right"/>
            </w:pPr>
            <w:r>
              <w:rPr>
                <w:sz w:val="16"/>
              </w:rPr>
              <w:t>52,305</w:t>
            </w:r>
          </w:p>
        </w:tc>
        <w:tc>
          <w:tcPr>
            <w:tcW w:type="dxa" w:w="1110"/>
          </w:tcPr>
          <w:p>
            <w:pPr>
              <w:spacing w:after="0"/>
              <w:jc w:val="right"/>
            </w:pPr>
            <w:r>
              <w:rPr>
                <w:sz w:val="16"/>
              </w:rPr>
              <w:t>$85,798</w:t>
            </w:r>
          </w:p>
        </w:tc>
        <w:tc>
          <w:tcPr>
            <w:tcW w:type="dxa" w:w="1110"/>
          </w:tcPr>
          <w:p>
            <w:pPr>
              <w:spacing w:after="0"/>
              <w:jc w:val="right"/>
            </w:pPr>
            <w:r>
              <w:rPr>
                <w:sz w:val="16"/>
              </w:rPr>
              <w:t>$50,981</w:t>
            </w:r>
          </w:p>
        </w:tc>
        <w:tc>
          <w:tcPr>
            <w:tcW w:type="dxa" w:w="1022"/>
          </w:tcPr>
          <w:p>
            <w:pPr>
              <w:spacing w:after="0"/>
              <w:jc w:val="right"/>
            </w:pPr>
            <w:r>
              <w:rPr>
                <w:sz w:val="16"/>
              </w:rPr>
              <w:t>$3,384</w:t>
            </w:r>
          </w:p>
        </w:tc>
        <w:tc>
          <w:tcPr>
            <w:tcW w:type="dxa" w:w="1286"/>
          </w:tcPr>
          <w:p>
            <w:pPr>
              <w:spacing w:after="0"/>
              <w:jc w:val="right"/>
            </w:pPr>
            <w:r>
              <w:rPr>
                <w:sz w:val="16"/>
              </w:rPr>
              <w:t>0.000726%</w:t>
            </w:r>
          </w:p>
        </w:tc>
        <w:tc>
          <w:tcPr>
            <w:tcW w:type="dxa" w:w="1110"/>
          </w:tcPr>
          <w:p>
            <w:pPr>
              <w:spacing w:after="0"/>
              <w:jc w:val="right"/>
            </w:pPr>
          </w:p>
        </w:tc>
        <w:tc>
          <w:tcPr>
            <w:tcW w:type="dxa" w:w="1022"/>
          </w:tcPr>
          <w:p>
            <w:pPr>
              <w:spacing w:after="0"/>
              <w:jc w:val="right"/>
            </w:pPr>
          </w:p>
        </w:tc>
        <w:tc>
          <w:tcPr>
            <w:tcW w:type="dxa" w:w="1198"/>
          </w:tcPr>
          <w:p>
            <w:pPr>
              <w:spacing w:after="0"/>
              <w:jc w:val="right"/>
            </w:pPr>
            <w:r>
              <w:rPr>
                <w:sz w:val="16"/>
              </w:rPr>
              <w:t>no Public Assistance recorded (1 declaration)</w:t>
            </w:r>
          </w:p>
        </w:tc>
        <w:tc>
          <w:tcPr>
            <w:tcW w:type="dxa" w:w="1550"/>
          </w:tcPr>
          <w:p>
            <w:pPr>
              <w:spacing w:after="0"/>
              <w:jc w:val="left"/>
            </w:pPr>
          </w:p>
        </w:tc>
      </w:tr>
      <w:tr>
        <w:trPr>
          <w:cantSplit/>
        </w:trPr>
        <w:tc>
          <w:tcPr>
            <w:tcW w:type="dxa" w:w="1022"/>
          </w:tcPr>
          <w:p>
            <w:pPr>
              <w:spacing w:after="0"/>
              <w:jc w:val="left"/>
            </w:pPr>
            <w:r>
              <w:rPr>
                <w:sz w:val="16"/>
              </w:rPr>
              <w:t>Ice Storm</w:t>
            </w:r>
          </w:p>
        </w:tc>
        <w:tc>
          <w:tcPr>
            <w:tcW w:type="dxa" w:w="1462"/>
          </w:tcPr>
          <w:p>
            <w:pPr>
              <w:spacing w:after="0"/>
              <w:jc w:val="right"/>
            </w:pPr>
            <w:r>
              <w:rPr>
                <w:sz w:val="16"/>
              </w:rPr>
              <w:t>$11,843,073,152</w:t>
            </w:r>
          </w:p>
        </w:tc>
        <w:tc>
          <w:tcPr>
            <w:tcW w:type="dxa" w:w="1198"/>
          </w:tcPr>
          <w:p>
            <w:pPr>
              <w:spacing w:after="0"/>
              <w:jc w:val="right"/>
            </w:pPr>
            <w:r>
              <w:rPr>
                <w:sz w:val="16"/>
              </w:rPr>
              <w:t>n/a</w:t>
            </w:r>
          </w:p>
        </w:tc>
        <w:tc>
          <w:tcPr>
            <w:tcW w:type="dxa" w:w="1022"/>
          </w:tcPr>
          <w:p>
            <w:pPr>
              <w:spacing w:after="0"/>
              <w:jc w:val="right"/>
            </w:pPr>
            <w:r>
              <w:rPr>
                <w:sz w:val="16"/>
              </w:rPr>
              <w:t>52,501</w:t>
            </w:r>
          </w:p>
        </w:tc>
        <w:tc>
          <w:tcPr>
            <w:tcW w:type="dxa" w:w="1110"/>
          </w:tcPr>
          <w:p>
            <w:pPr>
              <w:spacing w:after="0"/>
              <w:jc w:val="right"/>
            </w:pPr>
            <w:r>
              <w:rPr>
                <w:sz w:val="16"/>
              </w:rPr>
              <w:t>$109,076</w:t>
            </w:r>
          </w:p>
        </w:tc>
        <w:tc>
          <w:tcPr>
            <w:tcW w:type="dxa" w:w="1110"/>
          </w:tcPr>
          <w:p>
            <w:pPr>
              <w:spacing w:after="0"/>
              <w:jc w:val="right"/>
            </w:pPr>
            <w:r>
              <w:rPr>
                <w:sz w:val="16"/>
              </w:rPr>
              <w:t>n/a</w:t>
            </w:r>
          </w:p>
        </w:tc>
        <w:tc>
          <w:tcPr>
            <w:tcW w:type="dxa" w:w="1022"/>
          </w:tcPr>
          <w:p>
            <w:pPr>
              <w:spacing w:after="0"/>
              <w:jc w:val="right"/>
            </w:pPr>
            <w:r>
              <w:rPr>
                <w:sz w:val="16"/>
              </w:rPr>
              <w:t>$23,279</w:t>
            </w:r>
          </w:p>
        </w:tc>
        <w:tc>
          <w:tcPr>
            <w:tcW w:type="dxa" w:w="1286"/>
          </w:tcPr>
          <w:p>
            <w:pPr>
              <w:spacing w:after="0"/>
              <w:jc w:val="right"/>
            </w:pPr>
            <w:r>
              <w:rPr>
                <w:sz w:val="16"/>
              </w:rPr>
              <w:t>0.000921%</w:t>
            </w:r>
          </w:p>
        </w:tc>
        <w:tc>
          <w:tcPr>
            <w:tcW w:type="dxa" w:w="1110"/>
          </w:tcPr>
          <w:p>
            <w:pPr>
              <w:spacing w:after="0"/>
              <w:jc w:val="right"/>
            </w:pPr>
          </w:p>
        </w:tc>
        <w:tc>
          <w:tcPr>
            <w:tcW w:type="dxa" w:w="1022"/>
          </w:tcPr>
          <w:p>
            <w:pPr>
              <w:spacing w:after="0"/>
              <w:jc w:val="right"/>
            </w:pPr>
          </w:p>
        </w:tc>
        <w:tc>
          <w:tcPr>
            <w:tcW w:type="dxa" w:w="1198"/>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Inland Flooding</w:t>
            </w:r>
          </w:p>
        </w:tc>
        <w:tc>
          <w:tcPr>
            <w:tcW w:type="dxa" w:w="1462"/>
          </w:tcPr>
          <w:p>
            <w:pPr>
              <w:spacing w:after="0"/>
              <w:jc w:val="right"/>
            </w:pPr>
            <w:r>
              <w:rPr>
                <w:sz w:val="16"/>
              </w:rPr>
              <w:t>$11,830,866,604</w:t>
            </w:r>
          </w:p>
        </w:tc>
        <w:tc>
          <w:tcPr>
            <w:tcW w:type="dxa" w:w="1198"/>
          </w:tcPr>
          <w:p>
            <w:pPr>
              <w:spacing w:after="0"/>
              <w:jc w:val="right"/>
            </w:pPr>
            <w:r>
              <w:rPr>
                <w:sz w:val="16"/>
              </w:rPr>
              <w:t>$35,379,487</w:t>
            </w:r>
          </w:p>
        </w:tc>
        <w:tc>
          <w:tcPr>
            <w:tcW w:type="dxa" w:w="1022"/>
          </w:tcPr>
          <w:p>
            <w:pPr>
              <w:spacing w:after="0"/>
              <w:jc w:val="right"/>
            </w:pPr>
            <w:r>
              <w:rPr>
                <w:sz w:val="16"/>
              </w:rPr>
              <w:t>2,003</w:t>
            </w:r>
          </w:p>
        </w:tc>
        <w:tc>
          <w:tcPr>
            <w:tcW w:type="dxa" w:w="1110"/>
          </w:tcPr>
          <w:p>
            <w:pPr>
              <w:spacing w:after="0"/>
              <w:jc w:val="right"/>
            </w:pPr>
            <w:r>
              <w:rPr>
                <w:sz w:val="16"/>
              </w:rPr>
              <w:t>$13,188,937</w:t>
            </w:r>
          </w:p>
        </w:tc>
        <w:tc>
          <w:tcPr>
            <w:tcW w:type="dxa" w:w="1110"/>
          </w:tcPr>
          <w:p>
            <w:pPr>
              <w:spacing w:after="0"/>
              <w:jc w:val="right"/>
            </w:pPr>
            <w:r>
              <w:rPr>
                <w:sz w:val="16"/>
              </w:rPr>
              <w:t>$132,250</w:t>
            </w:r>
          </w:p>
        </w:tc>
        <w:tc>
          <w:tcPr>
            <w:tcW w:type="dxa" w:w="1022"/>
          </w:tcPr>
          <w:p>
            <w:pPr>
              <w:spacing w:after="0"/>
              <w:jc w:val="right"/>
            </w:pPr>
            <w:r>
              <w:rPr>
                <w:sz w:val="16"/>
              </w:rPr>
              <w:t>$156,961</w:t>
            </w:r>
          </w:p>
        </w:tc>
        <w:tc>
          <w:tcPr>
            <w:tcW w:type="dxa" w:w="1286"/>
          </w:tcPr>
          <w:p>
            <w:pPr>
              <w:spacing w:after="0"/>
              <w:jc w:val="right"/>
            </w:pPr>
            <w:r>
              <w:rPr>
                <w:sz w:val="16"/>
              </w:rPr>
              <w:t>n/a (see note)</w:t>
            </w:r>
          </w:p>
        </w:tc>
        <w:tc>
          <w:tcPr>
            <w:tcW w:type="dxa" w:w="1110"/>
          </w:tcPr>
          <w:p>
            <w:pPr>
              <w:spacing w:after="0"/>
              <w:jc w:val="right"/>
            </w:pPr>
            <w:r>
              <w:rPr>
                <w:sz w:val="16"/>
              </w:rPr>
              <w:t>$0</w:t>
            </w:r>
          </w:p>
        </w:tc>
        <w:tc>
          <w:tcPr>
            <w:tcW w:type="dxa" w:w="1022"/>
          </w:tcPr>
          <w:p>
            <w:pPr>
              <w:spacing w:after="0"/>
              <w:jc w:val="right"/>
            </w:pPr>
          </w:p>
        </w:tc>
        <w:tc>
          <w:tcPr>
            <w:tcW w:type="dxa" w:w="1198"/>
          </w:tcPr>
          <w:p>
            <w:pPr>
              <w:spacing w:after="0"/>
              <w:jc w:val="right"/>
            </w:pPr>
          </w:p>
        </w:tc>
        <w:tc>
          <w:tcPr>
            <w:tcW w:type="dxa" w:w="155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2"/>
          </w:tcPr>
          <w:p>
            <w:pPr>
              <w:spacing w:after="0"/>
              <w:jc w:val="left"/>
            </w:pPr>
            <w:r>
              <w:rPr>
                <w:sz w:val="16"/>
              </w:rPr>
              <w:t>Landslide</w:t>
            </w:r>
          </w:p>
        </w:tc>
        <w:tc>
          <w:tcPr>
            <w:tcW w:type="dxa" w:w="1462"/>
          </w:tcPr>
          <w:p>
            <w:pPr>
              <w:spacing w:after="0"/>
              <w:jc w:val="right"/>
            </w:pPr>
            <w:r>
              <w:rPr>
                <w:sz w:val="16"/>
              </w:rPr>
              <w:t>$307,396,785</w:t>
            </w:r>
          </w:p>
        </w:tc>
        <w:tc>
          <w:tcPr>
            <w:tcW w:type="dxa" w:w="1198"/>
          </w:tcPr>
          <w:p>
            <w:pPr>
              <w:spacing w:after="0"/>
              <w:jc w:val="right"/>
            </w:pPr>
            <w:r>
              <w:rPr>
                <w:sz w:val="16"/>
              </w:rPr>
              <w:t>n/a</w:t>
            </w:r>
          </w:p>
        </w:tc>
        <w:tc>
          <w:tcPr>
            <w:tcW w:type="dxa" w:w="1022"/>
          </w:tcPr>
          <w:p>
            <w:pPr>
              <w:spacing w:after="0"/>
              <w:jc w:val="right"/>
            </w:pPr>
            <w:r>
              <w:rPr>
                <w:sz w:val="16"/>
              </w:rPr>
              <w:t>1,399</w:t>
            </w:r>
          </w:p>
        </w:tc>
        <w:tc>
          <w:tcPr>
            <w:tcW w:type="dxa" w:w="1110"/>
          </w:tcPr>
          <w:p>
            <w:pPr>
              <w:spacing w:after="0"/>
              <w:jc w:val="right"/>
            </w:pPr>
            <w:r>
              <w:rPr>
                <w:sz w:val="16"/>
              </w:rPr>
              <w:t>$996</w:t>
            </w:r>
          </w:p>
        </w:tc>
        <w:tc>
          <w:tcPr>
            <w:tcW w:type="dxa" w:w="1110"/>
          </w:tcPr>
          <w:p>
            <w:pPr>
              <w:spacing w:after="0"/>
              <w:jc w:val="right"/>
            </w:pPr>
            <w:r>
              <w:rPr>
                <w:sz w:val="16"/>
              </w:rPr>
              <w:t>n/a</w:t>
            </w:r>
          </w:p>
        </w:tc>
        <w:tc>
          <w:tcPr>
            <w:tcW w:type="dxa" w:w="1022"/>
          </w:tcPr>
          <w:p>
            <w:pPr>
              <w:spacing w:after="0"/>
              <w:jc w:val="right"/>
            </w:pPr>
            <w:r>
              <w:rPr>
                <w:sz w:val="16"/>
              </w:rPr>
              <w:t>$5,552</w:t>
            </w:r>
          </w:p>
        </w:tc>
        <w:tc>
          <w:tcPr>
            <w:tcW w:type="dxa" w:w="1286"/>
          </w:tcPr>
          <w:p>
            <w:pPr>
              <w:spacing w:after="0"/>
              <w:jc w:val="right"/>
            </w:pPr>
            <w:r>
              <w:rPr>
                <w:sz w:val="16"/>
              </w:rPr>
              <w:t>0.000324%</w:t>
            </w:r>
          </w:p>
        </w:tc>
        <w:tc>
          <w:tcPr>
            <w:tcW w:type="dxa" w:w="1110"/>
          </w:tcPr>
          <w:p>
            <w:pPr>
              <w:spacing w:after="0"/>
              <w:jc w:val="right"/>
            </w:pPr>
          </w:p>
        </w:tc>
        <w:tc>
          <w:tcPr>
            <w:tcW w:type="dxa" w:w="1022"/>
          </w:tcPr>
          <w:p>
            <w:pPr>
              <w:spacing w:after="0"/>
              <w:jc w:val="right"/>
            </w:pPr>
          </w:p>
        </w:tc>
        <w:tc>
          <w:tcPr>
            <w:tcW w:type="dxa" w:w="1198"/>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Lightning</w:t>
            </w:r>
          </w:p>
        </w:tc>
        <w:tc>
          <w:tcPr>
            <w:tcW w:type="dxa" w:w="1462"/>
          </w:tcPr>
          <w:p>
            <w:pPr>
              <w:spacing w:after="0"/>
              <w:jc w:val="right"/>
            </w:pPr>
            <w:r>
              <w:rPr>
                <w:sz w:val="16"/>
              </w:rPr>
              <w:t>$11,843,073,152</w:t>
            </w:r>
          </w:p>
        </w:tc>
        <w:tc>
          <w:tcPr>
            <w:tcW w:type="dxa" w:w="1198"/>
          </w:tcPr>
          <w:p>
            <w:pPr>
              <w:spacing w:after="0"/>
              <w:jc w:val="right"/>
            </w:pPr>
            <w:r>
              <w:rPr>
                <w:sz w:val="16"/>
              </w:rPr>
              <w:t>n/a</w:t>
            </w:r>
          </w:p>
        </w:tc>
        <w:tc>
          <w:tcPr>
            <w:tcW w:type="dxa" w:w="1022"/>
          </w:tcPr>
          <w:p>
            <w:pPr>
              <w:spacing w:after="0"/>
              <w:jc w:val="right"/>
            </w:pPr>
            <w:r>
              <w:rPr>
                <w:sz w:val="16"/>
              </w:rPr>
              <w:t>52,501</w:t>
            </w:r>
          </w:p>
        </w:tc>
        <w:tc>
          <w:tcPr>
            <w:tcW w:type="dxa" w:w="1110"/>
          </w:tcPr>
          <w:p>
            <w:pPr>
              <w:spacing w:after="0"/>
              <w:jc w:val="right"/>
            </w:pPr>
            <w:r>
              <w:rPr>
                <w:sz w:val="16"/>
              </w:rPr>
              <w:t>$27,229</w:t>
            </w:r>
          </w:p>
        </w:tc>
        <w:tc>
          <w:tcPr>
            <w:tcW w:type="dxa" w:w="1110"/>
          </w:tcPr>
          <w:p>
            <w:pPr>
              <w:spacing w:after="0"/>
              <w:jc w:val="right"/>
            </w:pPr>
            <w:r>
              <w:rPr>
                <w:sz w:val="16"/>
              </w:rPr>
              <w:t>n/a</w:t>
            </w:r>
          </w:p>
        </w:tc>
        <w:tc>
          <w:tcPr>
            <w:tcW w:type="dxa" w:w="1022"/>
          </w:tcPr>
          <w:p>
            <w:pPr>
              <w:spacing w:after="0"/>
              <w:jc w:val="right"/>
            </w:pPr>
            <w:r>
              <w:rPr>
                <w:sz w:val="16"/>
              </w:rPr>
              <w:t>$782,857</w:t>
            </w:r>
          </w:p>
        </w:tc>
        <w:tc>
          <w:tcPr>
            <w:tcW w:type="dxa" w:w="1286"/>
          </w:tcPr>
          <w:p>
            <w:pPr>
              <w:spacing w:after="0"/>
              <w:jc w:val="right"/>
            </w:pPr>
            <w:r>
              <w:rPr>
                <w:sz w:val="16"/>
              </w:rPr>
              <w:t>0.00023%</w:t>
            </w:r>
          </w:p>
        </w:tc>
        <w:tc>
          <w:tcPr>
            <w:tcW w:type="dxa" w:w="1110"/>
          </w:tcPr>
          <w:p>
            <w:pPr>
              <w:spacing w:after="0"/>
              <w:jc w:val="right"/>
            </w:pPr>
            <w:r>
              <w:rPr>
                <w:sz w:val="16"/>
              </w:rPr>
              <w:t>$1,000</w:t>
            </w:r>
          </w:p>
        </w:tc>
        <w:tc>
          <w:tcPr>
            <w:tcW w:type="dxa" w:w="1022"/>
          </w:tcPr>
          <w:p>
            <w:pPr>
              <w:spacing w:after="0"/>
              <w:jc w:val="right"/>
            </w:pPr>
          </w:p>
        </w:tc>
        <w:tc>
          <w:tcPr>
            <w:tcW w:type="dxa" w:w="1198"/>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Strong Wind</w:t>
            </w:r>
          </w:p>
        </w:tc>
        <w:tc>
          <w:tcPr>
            <w:tcW w:type="dxa" w:w="1462"/>
          </w:tcPr>
          <w:p>
            <w:pPr>
              <w:spacing w:after="0"/>
              <w:jc w:val="right"/>
            </w:pPr>
            <w:r>
              <w:rPr>
                <w:sz w:val="16"/>
              </w:rPr>
              <w:t>$11,843,073,152</w:t>
            </w:r>
          </w:p>
        </w:tc>
        <w:tc>
          <w:tcPr>
            <w:tcW w:type="dxa" w:w="1198"/>
          </w:tcPr>
          <w:p>
            <w:pPr>
              <w:spacing w:after="0"/>
              <w:jc w:val="right"/>
            </w:pPr>
            <w:r>
              <w:rPr>
                <w:sz w:val="16"/>
              </w:rPr>
              <w:t>$197,618,586</w:t>
            </w:r>
          </w:p>
        </w:tc>
        <w:tc>
          <w:tcPr>
            <w:tcW w:type="dxa" w:w="1022"/>
          </w:tcPr>
          <w:p>
            <w:pPr>
              <w:spacing w:after="0"/>
              <w:jc w:val="right"/>
            </w:pPr>
            <w:r>
              <w:rPr>
                <w:sz w:val="16"/>
              </w:rPr>
              <w:t>52,501</w:t>
            </w:r>
          </w:p>
        </w:tc>
        <w:tc>
          <w:tcPr>
            <w:tcW w:type="dxa" w:w="1110"/>
          </w:tcPr>
          <w:p>
            <w:pPr>
              <w:spacing w:after="0"/>
              <w:jc w:val="right"/>
            </w:pPr>
            <w:r>
              <w:rPr>
                <w:sz w:val="16"/>
              </w:rPr>
              <w:t>$410,894</w:t>
            </w:r>
          </w:p>
        </w:tc>
        <w:tc>
          <w:tcPr>
            <w:tcW w:type="dxa" w:w="1110"/>
          </w:tcPr>
          <w:p>
            <w:pPr>
              <w:spacing w:after="0"/>
              <w:jc w:val="right"/>
            </w:pPr>
            <w:r>
              <w:rPr>
                <w:sz w:val="16"/>
              </w:rPr>
              <w:t>$13,385</w:t>
            </w:r>
          </w:p>
        </w:tc>
        <w:tc>
          <w:tcPr>
            <w:tcW w:type="dxa" w:w="1022"/>
          </w:tcPr>
          <w:p>
            <w:pPr>
              <w:spacing w:after="0"/>
              <w:jc w:val="right"/>
            </w:pPr>
            <w:r>
              <w:rPr>
                <w:sz w:val="16"/>
              </w:rPr>
              <w:t>$917,106</w:t>
            </w:r>
          </w:p>
        </w:tc>
        <w:tc>
          <w:tcPr>
            <w:tcW w:type="dxa" w:w="1286"/>
          </w:tcPr>
          <w:p>
            <w:pPr>
              <w:spacing w:after="0"/>
              <w:jc w:val="right"/>
            </w:pPr>
            <w:r>
              <w:rPr>
                <w:sz w:val="16"/>
              </w:rPr>
              <w:t>0.00347%</w:t>
            </w:r>
          </w:p>
        </w:tc>
        <w:tc>
          <w:tcPr>
            <w:tcW w:type="dxa" w:w="1110"/>
          </w:tcPr>
          <w:p>
            <w:pPr>
              <w:spacing w:after="0"/>
              <w:jc w:val="right"/>
            </w:pPr>
            <w:r>
              <w:rPr>
                <w:sz w:val="16"/>
              </w:rPr>
              <w:t>$1,396,800</w:t>
            </w:r>
          </w:p>
        </w:tc>
        <w:tc>
          <w:tcPr>
            <w:tcW w:type="dxa" w:w="1022"/>
          </w:tcPr>
          <w:p>
            <w:pPr>
              <w:spacing w:after="0"/>
              <w:jc w:val="right"/>
            </w:pPr>
            <w:r>
              <w:rPr>
                <w:sz w:val="16"/>
              </w:rPr>
              <w:t>$5,027,000</w:t>
            </w:r>
          </w:p>
        </w:tc>
        <w:tc>
          <w:tcPr>
            <w:tcW w:type="dxa" w:w="1198"/>
          </w:tcPr>
          <w:p>
            <w:pPr>
              <w:spacing w:after="0"/>
              <w:jc w:val="right"/>
            </w:pPr>
          </w:p>
        </w:tc>
        <w:tc>
          <w:tcPr>
            <w:tcW w:type="dxa" w:w="1550"/>
          </w:tcPr>
          <w:p>
            <w:pPr>
              <w:spacing w:after="0"/>
              <w:jc w:val="left"/>
            </w:pPr>
            <w:r>
              <w:rPr>
                <w:sz w:val="16"/>
              </w:rPr>
              <w:t>Storm Events damage since the plan includes 5 zone-level Strong Wind records ($5,027,000): a NOAA non-thunderstorm wind type, outside NRI's Strong Wind definition.</w:t>
            </w:r>
          </w:p>
        </w:tc>
      </w:tr>
      <w:tr>
        <w:trPr>
          <w:cantSplit/>
        </w:trPr>
        <w:tc>
          <w:tcPr>
            <w:tcW w:type="dxa" w:w="1022"/>
          </w:tcPr>
          <w:p>
            <w:pPr>
              <w:spacing w:after="0"/>
              <w:jc w:val="left"/>
            </w:pPr>
            <w:r>
              <w:rPr>
                <w:sz w:val="16"/>
              </w:rPr>
              <w:t>Tornado</w:t>
            </w:r>
          </w:p>
        </w:tc>
        <w:tc>
          <w:tcPr>
            <w:tcW w:type="dxa" w:w="1462"/>
          </w:tcPr>
          <w:p>
            <w:pPr>
              <w:spacing w:after="0"/>
              <w:jc w:val="right"/>
            </w:pPr>
            <w:r>
              <w:rPr>
                <w:sz w:val="16"/>
              </w:rPr>
              <w:t>$11,843,073,152</w:t>
            </w:r>
          </w:p>
        </w:tc>
        <w:tc>
          <w:tcPr>
            <w:tcW w:type="dxa" w:w="1198"/>
          </w:tcPr>
          <w:p>
            <w:pPr>
              <w:spacing w:after="0"/>
              <w:jc w:val="right"/>
            </w:pPr>
            <w:r>
              <w:rPr>
                <w:sz w:val="16"/>
              </w:rPr>
              <w:t>$197,618,586</w:t>
            </w:r>
          </w:p>
        </w:tc>
        <w:tc>
          <w:tcPr>
            <w:tcW w:type="dxa" w:w="1022"/>
          </w:tcPr>
          <w:p>
            <w:pPr>
              <w:spacing w:after="0"/>
              <w:jc w:val="right"/>
            </w:pPr>
            <w:r>
              <w:rPr>
                <w:sz w:val="16"/>
              </w:rPr>
              <w:t>52,501</w:t>
            </w:r>
          </w:p>
        </w:tc>
        <w:tc>
          <w:tcPr>
            <w:tcW w:type="dxa" w:w="1110"/>
          </w:tcPr>
          <w:p>
            <w:pPr>
              <w:spacing w:after="0"/>
              <w:jc w:val="right"/>
            </w:pPr>
            <w:r>
              <w:rPr>
                <w:sz w:val="16"/>
              </w:rPr>
              <w:t>$2,876,207</w:t>
            </w:r>
          </w:p>
        </w:tc>
        <w:tc>
          <w:tcPr>
            <w:tcW w:type="dxa" w:w="1110"/>
          </w:tcPr>
          <w:p>
            <w:pPr>
              <w:spacing w:after="0"/>
              <w:jc w:val="right"/>
            </w:pPr>
            <w:r>
              <w:rPr>
                <w:sz w:val="16"/>
              </w:rPr>
              <w:t>$19,521</w:t>
            </w:r>
          </w:p>
        </w:tc>
        <w:tc>
          <w:tcPr>
            <w:tcW w:type="dxa" w:w="1022"/>
          </w:tcPr>
          <w:p>
            <w:pPr>
              <w:spacing w:after="0"/>
              <w:jc w:val="right"/>
            </w:pPr>
            <w:r>
              <w:rPr>
                <w:sz w:val="16"/>
              </w:rPr>
              <w:t>$3,524,770</w:t>
            </w:r>
          </w:p>
        </w:tc>
        <w:tc>
          <w:tcPr>
            <w:tcW w:type="dxa" w:w="1286"/>
          </w:tcPr>
          <w:p>
            <w:pPr>
              <w:spacing w:after="0"/>
              <w:jc w:val="right"/>
            </w:pPr>
            <w:r>
              <w:rPr>
                <w:sz w:val="16"/>
              </w:rPr>
              <w:t>0.0243%</w:t>
            </w:r>
          </w:p>
        </w:tc>
        <w:tc>
          <w:tcPr>
            <w:tcW w:type="dxa" w:w="1110"/>
          </w:tcPr>
          <w:p>
            <w:pPr>
              <w:spacing w:after="0"/>
              <w:jc w:val="right"/>
            </w:pPr>
            <w:r>
              <w:rPr>
                <w:sz w:val="16"/>
              </w:rPr>
              <w:t>$12,031,300</w:t>
            </w:r>
          </w:p>
        </w:tc>
        <w:tc>
          <w:tcPr>
            <w:tcW w:type="dxa" w:w="1022"/>
          </w:tcPr>
          <w:p>
            <w:pPr>
              <w:spacing w:after="0"/>
              <w:jc w:val="right"/>
            </w:pPr>
          </w:p>
        </w:tc>
        <w:tc>
          <w:tcPr>
            <w:tcW w:type="dxa" w:w="1198"/>
          </w:tcPr>
          <w:p>
            <w:pPr>
              <w:spacing w:after="0"/>
              <w:jc w:val="right"/>
            </w:pPr>
            <w:r>
              <w:rPr>
                <w:sz w:val="16"/>
              </w:rPr>
              <w:t>no Public Assistance recorded (1 declaration)</w:t>
            </w:r>
          </w:p>
        </w:tc>
        <w:tc>
          <w:tcPr>
            <w:tcW w:type="dxa" w:w="1550"/>
          </w:tcPr>
          <w:p>
            <w:pPr>
              <w:spacing w:after="0"/>
              <w:jc w:val="left"/>
            </w:pPr>
          </w:p>
        </w:tc>
      </w:tr>
      <w:tr>
        <w:trPr>
          <w:cantSplit/>
        </w:trPr>
        <w:tc>
          <w:tcPr>
            <w:tcW w:type="dxa" w:w="1022"/>
          </w:tcPr>
          <w:p>
            <w:pPr>
              <w:spacing w:after="0"/>
              <w:jc w:val="left"/>
            </w:pPr>
            <w:r>
              <w:rPr>
                <w:sz w:val="16"/>
              </w:rPr>
              <w:t>Wildfire</w:t>
            </w:r>
          </w:p>
        </w:tc>
        <w:tc>
          <w:tcPr>
            <w:tcW w:type="dxa" w:w="1462"/>
          </w:tcPr>
          <w:p>
            <w:pPr>
              <w:spacing w:after="0"/>
              <w:jc w:val="right"/>
            </w:pPr>
            <w:r>
              <w:rPr>
                <w:sz w:val="16"/>
              </w:rPr>
              <w:t>$463,351,005</w:t>
            </w:r>
          </w:p>
        </w:tc>
        <w:tc>
          <w:tcPr>
            <w:tcW w:type="dxa" w:w="1198"/>
          </w:tcPr>
          <w:p>
            <w:pPr>
              <w:spacing w:after="0"/>
              <w:jc w:val="right"/>
            </w:pPr>
            <w:r>
              <w:rPr>
                <w:sz w:val="16"/>
              </w:rPr>
              <w:t>$23,721,454</w:t>
            </w:r>
          </w:p>
        </w:tc>
        <w:tc>
          <w:tcPr>
            <w:tcW w:type="dxa" w:w="1022"/>
          </w:tcPr>
          <w:p>
            <w:pPr>
              <w:spacing w:after="0"/>
              <w:jc w:val="right"/>
            </w:pPr>
            <w:r>
              <w:rPr>
                <w:sz w:val="16"/>
              </w:rPr>
              <w:t>5,746</w:t>
            </w:r>
          </w:p>
        </w:tc>
        <w:tc>
          <w:tcPr>
            <w:tcW w:type="dxa" w:w="1110"/>
          </w:tcPr>
          <w:p>
            <w:pPr>
              <w:spacing w:after="0"/>
              <w:jc w:val="right"/>
            </w:pPr>
            <w:r>
              <w:rPr>
                <w:sz w:val="16"/>
              </w:rPr>
              <w:t>$50,360</w:t>
            </w:r>
          </w:p>
        </w:tc>
        <w:tc>
          <w:tcPr>
            <w:tcW w:type="dxa" w:w="1110"/>
          </w:tcPr>
          <w:p>
            <w:pPr>
              <w:spacing w:after="0"/>
              <w:jc w:val="right"/>
            </w:pPr>
            <w:r>
              <w:rPr>
                <w:sz w:val="16"/>
              </w:rPr>
              <w:t>$337</w:t>
            </w:r>
          </w:p>
        </w:tc>
        <w:tc>
          <w:tcPr>
            <w:tcW w:type="dxa" w:w="1022"/>
          </w:tcPr>
          <w:p>
            <w:pPr>
              <w:spacing w:after="0"/>
              <w:jc w:val="right"/>
            </w:pPr>
            <w:r>
              <w:rPr>
                <w:sz w:val="16"/>
              </w:rPr>
              <w:t>$16,024</w:t>
            </w:r>
          </w:p>
        </w:tc>
        <w:tc>
          <w:tcPr>
            <w:tcW w:type="dxa" w:w="1286"/>
          </w:tcPr>
          <w:p>
            <w:pPr>
              <w:spacing w:after="0"/>
              <w:jc w:val="right"/>
            </w:pPr>
            <w:r>
              <w:rPr>
                <w:sz w:val="16"/>
              </w:rPr>
              <w:t>0.0109%</w:t>
            </w:r>
          </w:p>
        </w:tc>
        <w:tc>
          <w:tcPr>
            <w:tcW w:type="dxa" w:w="1110"/>
          </w:tcPr>
          <w:p>
            <w:pPr>
              <w:spacing w:after="0"/>
              <w:jc w:val="right"/>
            </w:pPr>
          </w:p>
        </w:tc>
        <w:tc>
          <w:tcPr>
            <w:tcW w:type="dxa" w:w="1022"/>
          </w:tcPr>
          <w:p>
            <w:pPr>
              <w:spacing w:after="0"/>
              <w:jc w:val="right"/>
            </w:pPr>
          </w:p>
        </w:tc>
        <w:tc>
          <w:tcPr>
            <w:tcW w:type="dxa" w:w="1198"/>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Winter Weather</w:t>
            </w:r>
          </w:p>
        </w:tc>
        <w:tc>
          <w:tcPr>
            <w:tcW w:type="dxa" w:w="1462"/>
          </w:tcPr>
          <w:p>
            <w:pPr>
              <w:spacing w:after="0"/>
              <w:jc w:val="right"/>
            </w:pPr>
            <w:r>
              <w:rPr>
                <w:sz w:val="16"/>
              </w:rPr>
              <w:t>$11,843,073,152</w:t>
            </w:r>
          </w:p>
        </w:tc>
        <w:tc>
          <w:tcPr>
            <w:tcW w:type="dxa" w:w="1198"/>
          </w:tcPr>
          <w:p>
            <w:pPr>
              <w:spacing w:after="0"/>
              <w:jc w:val="right"/>
            </w:pPr>
            <w:r>
              <w:rPr>
                <w:sz w:val="16"/>
              </w:rPr>
              <w:t>$197,618,586</w:t>
            </w:r>
          </w:p>
        </w:tc>
        <w:tc>
          <w:tcPr>
            <w:tcW w:type="dxa" w:w="1022"/>
          </w:tcPr>
          <w:p>
            <w:pPr>
              <w:spacing w:after="0"/>
              <w:jc w:val="right"/>
            </w:pPr>
            <w:r>
              <w:rPr>
                <w:sz w:val="16"/>
              </w:rPr>
              <w:t>52,501</w:t>
            </w:r>
          </w:p>
        </w:tc>
        <w:tc>
          <w:tcPr>
            <w:tcW w:type="dxa" w:w="1110"/>
          </w:tcPr>
          <w:p>
            <w:pPr>
              <w:spacing w:after="0"/>
              <w:jc w:val="right"/>
            </w:pPr>
            <w:r>
              <w:rPr>
                <w:sz w:val="16"/>
              </w:rPr>
              <w:t>$69,984</w:t>
            </w:r>
          </w:p>
        </w:tc>
        <w:tc>
          <w:tcPr>
            <w:tcW w:type="dxa" w:w="1110"/>
          </w:tcPr>
          <w:p>
            <w:pPr>
              <w:spacing w:after="0"/>
              <w:jc w:val="right"/>
            </w:pPr>
            <w:r>
              <w:rPr>
                <w:sz w:val="16"/>
              </w:rPr>
              <w:t>$24</w:t>
            </w:r>
          </w:p>
        </w:tc>
        <w:tc>
          <w:tcPr>
            <w:tcW w:type="dxa" w:w="1022"/>
          </w:tcPr>
          <w:p>
            <w:pPr>
              <w:spacing w:after="0"/>
              <w:jc w:val="right"/>
            </w:pPr>
            <w:r>
              <w:rPr>
                <w:sz w:val="16"/>
              </w:rPr>
              <w:t>$84,712</w:t>
            </w:r>
          </w:p>
        </w:tc>
        <w:tc>
          <w:tcPr>
            <w:tcW w:type="dxa" w:w="1286"/>
          </w:tcPr>
          <w:p>
            <w:pPr>
              <w:spacing w:after="0"/>
              <w:jc w:val="right"/>
            </w:pPr>
            <w:r>
              <w:rPr>
                <w:sz w:val="16"/>
              </w:rPr>
              <w:t>0.000591%</w:t>
            </w:r>
          </w:p>
        </w:tc>
        <w:tc>
          <w:tcPr>
            <w:tcW w:type="dxa" w:w="1110"/>
          </w:tcPr>
          <w:p>
            <w:pPr>
              <w:spacing w:after="0"/>
              <w:jc w:val="right"/>
            </w:pPr>
          </w:p>
        </w:tc>
        <w:tc>
          <w:tcPr>
            <w:tcW w:type="dxa" w:w="1022"/>
          </w:tcPr>
          <w:p>
            <w:pPr>
              <w:spacing w:after="0"/>
              <w:jc w:val="right"/>
            </w:pPr>
            <w:r>
              <w:rPr>
                <w:sz w:val="16"/>
              </w:rPr>
              <w:t>$0</w:t>
            </w:r>
          </w:p>
        </w:tc>
        <w:tc>
          <w:tcPr>
            <w:tcW w:type="dxa" w:w="1198"/>
          </w:tcPr>
          <w:p>
            <w:pPr>
              <w:spacing w:after="0"/>
              <w:jc w:val="right"/>
            </w:pPr>
          </w:p>
        </w:tc>
        <w:tc>
          <w:tcPr>
            <w:tcW w:type="dxa" w:w="1550"/>
          </w:tcPr>
          <w:p>
            <w:pPr>
              <w:spacing w:after="0"/>
              <w:jc w:val="left"/>
            </w:pPr>
          </w:p>
        </w:tc>
      </w:tr>
    </w:tbl>
    <w:p>
      <w:pPr>
        <w:spacing w:after="40" w:before="60"/>
      </w:pPr>
      <w:r>
        <w:rPr>
          <w:sz w:val="15"/>
        </w:rPr>
        <w:t>Totals since 2021-03-17 (Storm Events through 2026-06-30): 394 county-coded records, 382 with a damage value recorded (including $0), $13,429,100; 75 zone-level records, 74 with a damage value recorded (including $0), $5,027,000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52,501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$11,843,073,152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$197,618,586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$19,893,092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$9,480,745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Hollywood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Scottsboro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Stevenson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Jackson County (unincorporated area)</w:t>
            </w:r>
          </w:p>
        </w:tc>
        <w:tc>
          <w:tcPr>
            <w:tcW w:type="dxa" w:w="1604"/>
          </w:tcPr>
          <w:p>
            <w:pPr>
              <w:spacing w:after="0"/>
              <w:jc w:val="left"/>
            </w:pPr>
            <w:r>
              <w:rPr>
                <w:sz w:val="16"/>
              </w:rPr>
              <w:t>010110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Bridgeport city</w:t>
            </w:r>
          </w:p>
        </w:tc>
        <w:tc>
          <w:tcPr>
            <w:tcW w:type="dxa" w:w="1604"/>
          </w:tcPr>
          <w:p>
            <w:pPr>
              <w:spacing w:after="0"/>
              <w:jc w:val="left"/>
            </w:pPr>
            <w:r>
              <w:rPr>
                <w:sz w:val="16"/>
              </w:rPr>
              <w:t>015009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Dutton town</w:t>
            </w:r>
          </w:p>
        </w:tc>
        <w:tc>
          <w:tcPr>
            <w:tcW w:type="dxa" w:w="1604"/>
          </w:tcPr>
          <w:p>
            <w:pPr>
              <w:spacing w:after="0"/>
              <w:jc w:val="left"/>
            </w:pPr>
            <w:r>
              <w:rPr>
                <w:sz w:val="16"/>
              </w:rPr>
              <w:t>010353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Hollywood town</w:t>
            </w:r>
          </w:p>
        </w:tc>
        <w:tc>
          <w:tcPr>
            <w:tcW w:type="dxa" w:w="1604"/>
          </w:tcPr>
          <w:p>
            <w:pPr>
              <w:spacing w:after="0"/>
              <w:jc w:val="left"/>
            </w:pPr>
            <w:r>
              <w:rPr>
                <w:sz w:val="16"/>
              </w:rPr>
              <w:t>010111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Hytop town</w:t>
            </w:r>
          </w:p>
        </w:tc>
        <w:tc>
          <w:tcPr>
            <w:tcW w:type="dxa" w:w="1604"/>
          </w:tcPr>
          <w:p>
            <w:pPr>
              <w:spacing w:after="0"/>
              <w:jc w:val="left"/>
            </w:pPr>
            <w:r>
              <w:rPr>
                <w:sz w:val="16"/>
              </w:rPr>
              <w:t>010495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Langston town</w:t>
            </w:r>
          </w:p>
        </w:tc>
        <w:tc>
          <w:tcPr>
            <w:tcW w:type="dxa" w:w="1604"/>
          </w:tcPr>
          <w:p>
            <w:pPr>
              <w:spacing w:after="0"/>
              <w:jc w:val="left"/>
            </w:pPr>
            <w:r>
              <w:rPr>
                <w:sz w:val="16"/>
              </w:rPr>
              <w:t>010502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Paint Rock town</w:t>
            </w:r>
          </w:p>
        </w:tc>
        <w:tc>
          <w:tcPr>
            <w:tcW w:type="dxa" w:w="1604"/>
          </w:tcPr>
          <w:p>
            <w:pPr>
              <w:spacing w:after="0"/>
              <w:jc w:val="left"/>
            </w:pPr>
            <w:r>
              <w:rPr>
                <w:sz w:val="16"/>
              </w:rPr>
              <w:t>010214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Pisgah town</w:t>
            </w:r>
          </w:p>
        </w:tc>
        <w:tc>
          <w:tcPr>
            <w:tcW w:type="dxa" w:w="1604"/>
          </w:tcPr>
          <w:p>
            <w:pPr>
              <w:spacing w:after="0"/>
              <w:jc w:val="left"/>
            </w:pPr>
            <w:r>
              <w:rPr>
                <w:sz w:val="16"/>
              </w:rPr>
              <w:t>010360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Pleasant Groves town</w:t>
            </w:r>
          </w:p>
        </w:tc>
        <w:tc>
          <w:tcPr>
            <w:tcW w:type="dxa" w:w="1604"/>
          </w:tcPr>
          <w:p>
            <w:pPr>
              <w:spacing w:after="0"/>
              <w:jc w:val="left"/>
            </w:pPr>
            <w:r>
              <w:rPr>
                <w:sz w:val="16"/>
              </w:rPr>
              <w:t>010496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Scottsboro city</w:t>
            </w:r>
          </w:p>
        </w:tc>
        <w:tc>
          <w:tcPr>
            <w:tcW w:type="dxa" w:w="1604"/>
          </w:tcPr>
          <w:p>
            <w:pPr>
              <w:spacing w:after="0"/>
              <w:jc w:val="left"/>
            </w:pPr>
            <w:r>
              <w:rPr>
                <w:sz w:val="16"/>
              </w:rPr>
              <w:t>010112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Section town</w:t>
            </w:r>
          </w:p>
        </w:tc>
        <w:tc>
          <w:tcPr>
            <w:tcW w:type="dxa" w:w="1604"/>
          </w:tcPr>
          <w:p>
            <w:pPr>
              <w:spacing w:after="0"/>
              <w:jc w:val="left"/>
            </w:pPr>
            <w:r>
              <w:rPr>
                <w:sz w:val="16"/>
              </w:rPr>
              <w:t>010362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Skyline town</w:t>
            </w:r>
          </w:p>
        </w:tc>
        <w:tc>
          <w:tcPr>
            <w:tcW w:type="dxa" w:w="1604"/>
          </w:tcPr>
          <w:p>
            <w:pPr>
              <w:spacing w:after="0"/>
              <w:jc w:val="left"/>
            </w:pPr>
            <w:r>
              <w:rPr>
                <w:sz w:val="16"/>
              </w:rPr>
              <w:t>010497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Stevenson city</w:t>
            </w:r>
          </w:p>
        </w:tc>
        <w:tc>
          <w:tcPr>
            <w:tcW w:type="dxa" w:w="1604"/>
          </w:tcPr>
          <w:p>
            <w:pPr>
              <w:spacing w:after="0"/>
              <w:jc w:val="left"/>
            </w:pPr>
            <w:r>
              <w:rPr>
                <w:sz w:val="16"/>
              </w:rPr>
              <w:t>010113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Woodville town</w:t>
            </w:r>
          </w:p>
        </w:tc>
        <w:tc>
          <w:tcPr>
            <w:tcW w:type="dxa" w:w="1604"/>
          </w:tcPr>
          <w:p>
            <w:pPr>
              <w:spacing w:after="0"/>
              <w:jc w:val="left"/>
            </w:pPr>
            <w:r>
              <w:rPr>
                <w:sz w:val="16"/>
              </w:rPr>
              <w:t>010114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Jackson County, AL: risk-assessment baseline packet, release 2026-10 (data as of 2026-09-30; County FIPS 01071). Automated baseline. </w:t>
      </w:r>
      <w:hyperlink r:id="rId15">
        <w:r>
          <w:rPr>
            <w:color w:val="1F4E99"/>
            <w:sz w:val="17"/>
            <w:u w:val="single"/>
          </w:rPr>
          <w:t>https://hazardplain.org/al/01071/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County, AL: Risk-assessment baseline packet</dc:title>
  <dc:subject>Hazard Plain release 2026-10, as of 2026-09-30. Automated baseline</dc:subject>
  <dc:creator>Hazard Plain</dc:creator>
  <cp:keywords>Hazard Plain; hazard mitigation; risk assessment; 01071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