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Hale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0"/>
        <w:gridCol w:w="1572"/>
        <w:gridCol w:w="1450"/>
        <w:gridCol w:w="1956"/>
        <w:gridCol w:w="1785"/>
        <w:gridCol w:w="1361"/>
        <w:gridCol w:w="817"/>
        <w:gridCol w:w="2109"/>
        <w:gridCol w:w="1771"/>
      </w:tblGrid>
      <w:tr>
        <w:trPr>
          <w:cantSplit/>
          <w:tblHeader/>
        </w:trPr>
        <w:tc>
          <w:tcPr>
            <w:tcW w:type="dxa" w:w="1290"/>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50"/>
            <w:shd w:val="clear" w:color="auto" w:fill="E8E8E8"/>
          </w:tcPr>
          <w:p>
            <w:pPr>
              <w:spacing w:after="0"/>
              <w:jc w:val="left"/>
            </w:pPr>
            <w:r>
              <w:rPr>
                <w:b/>
                <w:sz w:val="16"/>
              </w:rPr>
              <w:t>Status</w:t>
            </w:r>
          </w:p>
        </w:tc>
        <w:tc>
          <w:tcPr>
            <w:tcW w:type="dxa" w:w="1956"/>
            <w:shd w:val="clear" w:color="auto" w:fill="E8E8E8"/>
          </w:tcPr>
          <w:p>
            <w:pPr>
              <w:spacing w:after="0"/>
              <w:jc w:val="left"/>
            </w:pPr>
            <w:r>
              <w:rPr>
                <w:b/>
                <w:sz w:val="16"/>
              </w:rPr>
              <w:t>Plan</w:t>
            </w:r>
          </w:p>
        </w:tc>
        <w:tc>
          <w:tcPr>
            <w:tcW w:type="dxa" w:w="1785"/>
            <w:shd w:val="clear" w:color="auto" w:fill="E8E8E8"/>
          </w:tcPr>
          <w:p>
            <w:pPr>
              <w:spacing w:after="0"/>
              <w:jc w:val="left"/>
            </w:pPr>
            <w:r>
              <w:rPr>
                <w:b/>
                <w:sz w:val="16"/>
              </w:rPr>
              <w:t>Approved</w:t>
            </w:r>
          </w:p>
        </w:tc>
        <w:tc>
          <w:tcPr>
            <w:tcW w:type="dxa" w:w="1361"/>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9"/>
            <w:shd w:val="clear" w:color="auto" w:fill="E8E8E8"/>
          </w:tcPr>
          <w:p>
            <w:pPr>
              <w:spacing w:after="0"/>
              <w:jc w:val="left"/>
            </w:pPr>
            <w:r>
              <w:rPr>
                <w:b/>
                <w:sz w:val="16"/>
              </w:rPr>
              <w:t>Update underway</w:t>
            </w:r>
          </w:p>
        </w:tc>
        <w:tc>
          <w:tcPr>
            <w:tcW w:type="dxa" w:w="1771"/>
            <w:shd w:val="clear" w:color="auto" w:fill="E8E8E8"/>
          </w:tcPr>
          <w:p>
            <w:pPr>
              <w:spacing w:after="0"/>
              <w:jc w:val="left"/>
            </w:pPr>
            <w:r>
              <w:rPr>
                <w:b/>
                <w:sz w:val="16"/>
              </w:rPr>
              <w:t>Notes</w:t>
            </w:r>
          </w:p>
        </w:tc>
      </w:tr>
      <w:tr>
        <w:trPr>
          <w:cantSplit/>
        </w:trPr>
        <w:tc>
          <w:tcPr>
            <w:tcW w:type="dxa" w:w="1290"/>
          </w:tcPr>
          <w:p>
            <w:pPr>
              <w:spacing w:after="0"/>
              <w:jc w:val="left"/>
            </w:pPr>
            <w:r>
              <w:rPr>
                <w:sz w:val="16"/>
              </w:rPr>
              <w:t>Hale County</w:t>
            </w:r>
          </w:p>
        </w:tc>
        <w:tc>
          <w:tcPr>
            <w:tcW w:type="dxa" w:w="1572"/>
          </w:tcPr>
          <w:p>
            <w:pPr>
              <w:spacing w:after="0"/>
              <w:jc w:val="left"/>
            </w:pPr>
            <w:r>
              <w:rPr>
                <w:sz w:val="16"/>
              </w:rPr>
              <w:t>County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Akron town</w:t>
            </w:r>
          </w:p>
        </w:tc>
        <w:tc>
          <w:tcPr>
            <w:tcW w:type="dxa" w:w="1572"/>
          </w:tcPr>
          <w:p>
            <w:pPr>
              <w:spacing w:after="0"/>
              <w:jc w:val="left"/>
            </w:pPr>
            <w:r>
              <w:rPr>
                <w:sz w:val="16"/>
              </w:rPr>
              <w:t>Town</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Greensboro city</w:t>
            </w:r>
          </w:p>
        </w:tc>
        <w:tc>
          <w:tcPr>
            <w:tcW w:type="dxa" w:w="1572"/>
          </w:tcPr>
          <w:p>
            <w:pPr>
              <w:spacing w:after="0"/>
              <w:jc w:val="left"/>
            </w:pPr>
            <w:r>
              <w:rPr>
                <w:sz w:val="16"/>
              </w:rPr>
              <w:t>City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Moundville town</w:t>
            </w:r>
          </w:p>
        </w:tc>
        <w:tc>
          <w:tcPr>
            <w:tcW w:type="dxa" w:w="1572"/>
          </w:tcPr>
          <w:p>
            <w:pPr>
              <w:spacing w:after="0"/>
              <w:jc w:val="left"/>
            </w:pPr>
            <w:r>
              <w:rPr>
                <w:sz w:val="16"/>
              </w:rPr>
              <w:t>City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Newbern town</w:t>
            </w:r>
          </w:p>
        </w:tc>
        <w:tc>
          <w:tcPr>
            <w:tcW w:type="dxa" w:w="1572"/>
          </w:tcPr>
          <w:p>
            <w:pPr>
              <w:spacing w:after="0"/>
              <w:jc w:val="left"/>
            </w:pPr>
            <w:r>
              <w:rPr>
                <w:sz w:val="16"/>
              </w:rPr>
              <w:t>Town</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Hale County Board of Education</w:t>
            </w:r>
          </w:p>
        </w:tc>
        <w:tc>
          <w:tcPr>
            <w:tcW w:type="dxa" w:w="1572"/>
          </w:tcPr>
          <w:p>
            <w:pPr>
              <w:spacing w:after="0"/>
              <w:jc w:val="left"/>
            </w:pPr>
            <w:r>
              <w:rPr>
                <w:sz w:val="16"/>
              </w:rPr>
              <w:t>Other</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r>
        <w:trPr>
          <w:cantSplit/>
        </w:trPr>
        <w:tc>
          <w:tcPr>
            <w:tcW w:type="dxa" w:w="1290"/>
          </w:tcPr>
          <w:p>
            <w:pPr>
              <w:spacing w:after="0"/>
              <w:jc w:val="left"/>
            </w:pPr>
            <w:r>
              <w:rPr>
                <w:sz w:val="16"/>
              </w:rPr>
              <w:t>Hale County Hospital</w:t>
            </w:r>
          </w:p>
        </w:tc>
        <w:tc>
          <w:tcPr>
            <w:tcW w:type="dxa" w:w="1572"/>
          </w:tcPr>
          <w:p>
            <w:pPr>
              <w:spacing w:after="0"/>
              <w:jc w:val="left"/>
            </w:pPr>
            <w:r>
              <w:rPr>
                <w:sz w:val="16"/>
              </w:rPr>
              <w:t>Hospital/Medical Facility</w:t>
            </w:r>
          </w:p>
        </w:tc>
        <w:tc>
          <w:tcPr>
            <w:tcW w:type="dxa" w:w="1450"/>
          </w:tcPr>
          <w:p>
            <w:pPr>
              <w:spacing w:after="0"/>
              <w:jc w:val="left"/>
            </w:pPr>
            <w:r>
              <w:rPr>
                <w:sz w:val="16"/>
              </w:rPr>
              <w:t>Plan 112245 approved 2026-09-02, pending adoption here; not yet eligible</w:t>
            </w:r>
          </w:p>
        </w:tc>
        <w:tc>
          <w:tcPr>
            <w:tcW w:type="dxa" w:w="1956"/>
          </w:tcPr>
          <w:p>
            <w:pPr>
              <w:spacing w:after="0"/>
              <w:jc w:val="left"/>
            </w:pPr>
            <w:r>
              <w:rPr>
                <w:sz w:val="16"/>
              </w:rPr>
              <w:t>Division C (FEMA plan 112245), pending adoption here</w:t>
            </w:r>
          </w:p>
        </w:tc>
        <w:tc>
          <w:tcPr>
            <w:tcW w:type="dxa" w:w="1785"/>
          </w:tcPr>
          <w:p>
            <w:pPr>
              <w:spacing w:after="0"/>
              <w:jc w:val="left"/>
            </w:pPr>
            <w:r>
              <w:rPr>
                <w:sz w:val="16"/>
              </w:rPr>
              <w:t>2026-09-02 by FEMA; not yet adopted here</w:t>
            </w:r>
          </w:p>
        </w:tc>
        <w:tc>
          <w:tcPr>
            <w:tcW w:type="dxa" w:w="1361"/>
          </w:tcPr>
          <w:p>
            <w:pPr>
              <w:spacing w:after="0"/>
              <w:jc w:val="left"/>
            </w:pPr>
            <w:r>
              <w:rPr>
                <w:sz w:val="16"/>
              </w:rPr>
              <w:t>2031-09-01 once adopted</w:t>
            </w:r>
          </w:p>
        </w:tc>
        <w:tc>
          <w:tcPr>
            <w:tcW w:type="dxa" w:w="817"/>
          </w:tcPr>
          <w:p>
            <w:pPr>
              <w:spacing w:after="0"/>
              <w:jc w:val="right"/>
            </w:pPr>
          </w:p>
        </w:tc>
        <w:tc>
          <w:tcPr>
            <w:tcW w:type="dxa" w:w="2109"/>
          </w:tcPr>
          <w:p>
            <w:pPr>
              <w:spacing w:after="0"/>
              <w:jc w:val="left"/>
            </w:pPr>
            <w:r>
              <w:rPr>
                <w:sz w:val="16"/>
              </w:rPr>
              <w:t>FEMA tracker shows a plan approvable pending adoption</w:t>
            </w:r>
          </w:p>
        </w:tc>
        <w:tc>
          <w:tcPr>
            <w:tcW w:type="dxa" w:w="177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$3,333,413</w:t>
            </w:r>
          </w:p>
        </w:tc>
        <w:tc>
          <w:tcPr>
            <w:tcW w:type="dxa" w:w="1126"/>
          </w:tcPr>
          <w:p>
            <w:pPr>
              <w:spacing w:after="0"/>
              <w:jc w:val="right"/>
            </w:pPr>
            <w:r>
              <w:rPr>
                <w:sz w:val="16"/>
              </w:rPr>
              <w:t>$2,988</w:t>
            </w:r>
          </w:p>
        </w:tc>
        <w:tc>
          <w:tcPr>
            <w:tcW w:type="dxa" w:w="1297"/>
          </w:tcPr>
          <w:p>
            <w:pPr>
              <w:spacing w:after="0"/>
              <w:jc w:val="right"/>
            </w:pPr>
            <w:r>
              <w:rPr>
                <w:sz w:val="16"/>
              </w:rPr>
              <w:t>$11,722</w:t>
            </w:r>
          </w:p>
        </w:tc>
        <w:tc>
          <w:tcPr>
            <w:tcW w:type="dxa" w:w="1111"/>
          </w:tcPr>
          <w:p>
            <w:pPr>
              <w:spacing w:after="0"/>
              <w:jc w:val="right"/>
            </w:pPr>
            <w:r>
              <w:rPr>
                <w:sz w:val="16"/>
              </w:rPr>
              <w:t>$3,348,123</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$742,147</w:t>
            </w:r>
          </w:p>
        </w:tc>
        <w:tc>
          <w:tcPr>
            <w:tcW w:type="dxa" w:w="1126"/>
          </w:tcPr>
          <w:p>
            <w:pPr>
              <w:spacing w:after="0"/>
              <w:jc w:val="right"/>
            </w:pPr>
            <w:r>
              <w:rPr>
                <w:sz w:val="16"/>
              </w:rPr>
              <w:t>$2,727</w:t>
            </w:r>
          </w:p>
        </w:tc>
        <w:tc>
          <w:tcPr>
            <w:tcW w:type="dxa" w:w="1297"/>
          </w:tcPr>
          <w:p>
            <w:pPr>
              <w:spacing w:after="0"/>
              <w:jc w:val="right"/>
            </w:pPr>
            <w:r>
              <w:rPr>
                <w:sz w:val="16"/>
              </w:rPr>
              <w:t>$787,424</w:t>
            </w:r>
          </w:p>
        </w:tc>
        <w:tc>
          <w:tcPr>
            <w:tcW w:type="dxa" w:w="1111"/>
          </w:tcPr>
          <w:p>
            <w:pPr>
              <w:spacing w:after="0"/>
              <w:jc w:val="right"/>
            </w:pPr>
            <w:r>
              <w:rPr>
                <w:sz w:val="16"/>
              </w:rPr>
              <w:t>$1,532,299</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$5,644</w:t>
            </w:r>
          </w:p>
        </w:tc>
        <w:tc>
          <w:tcPr>
            <w:tcW w:type="dxa" w:w="1126"/>
          </w:tcPr>
          <w:p>
            <w:pPr>
              <w:spacing w:after="0"/>
              <w:jc w:val="right"/>
            </w:pPr>
          </w:p>
        </w:tc>
        <w:tc>
          <w:tcPr>
            <w:tcW w:type="dxa" w:w="1297"/>
          </w:tcPr>
          <w:p>
            <w:pPr>
              <w:spacing w:after="0"/>
              <w:jc w:val="right"/>
            </w:pPr>
            <w:r>
              <w:rPr>
                <w:sz w:val="16"/>
              </w:rPr>
              <w:t>$1,027,500</w:t>
            </w:r>
          </w:p>
        </w:tc>
        <w:tc>
          <w:tcPr>
            <w:tcW w:type="dxa" w:w="1111"/>
          </w:tcPr>
          <w:p>
            <w:pPr>
              <w:spacing w:after="0"/>
              <w:jc w:val="right"/>
            </w:pPr>
            <w:r>
              <w:rPr>
                <w:sz w:val="16"/>
              </w:rPr>
              <w:t>$1,033,144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$284,244</w:t>
            </w:r>
          </w:p>
        </w:tc>
        <w:tc>
          <w:tcPr>
            <w:tcW w:type="dxa" w:w="1126"/>
          </w:tcPr>
          <w:p>
            <w:pPr>
              <w:spacing w:after="0"/>
              <w:jc w:val="right"/>
            </w:pPr>
          </w:p>
        </w:tc>
        <w:tc>
          <w:tcPr>
            <w:tcW w:type="dxa" w:w="1297"/>
          </w:tcPr>
          <w:p>
            <w:pPr>
              <w:spacing w:after="0"/>
              <w:jc w:val="right"/>
            </w:pPr>
            <w:r>
              <w:rPr>
                <w:sz w:val="16"/>
              </w:rPr>
              <w:t>$123,455</w:t>
            </w:r>
          </w:p>
        </w:tc>
        <w:tc>
          <w:tcPr>
            <w:tcW w:type="dxa" w:w="1111"/>
          </w:tcPr>
          <w:p>
            <w:pPr>
              <w:spacing w:after="0"/>
              <w:jc w:val="right"/>
            </w:pPr>
            <w:r>
              <w:rPr>
                <w:sz w:val="16"/>
              </w:rPr>
              <w:t>$407,699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$106,074</w:t>
            </w:r>
          </w:p>
        </w:tc>
        <w:tc>
          <w:tcPr>
            <w:tcW w:type="dxa" w:w="1126"/>
          </w:tcPr>
          <w:p>
            <w:pPr>
              <w:spacing w:after="0"/>
              <w:jc w:val="right"/>
            </w:pPr>
            <w:r>
              <w:rPr>
                <w:sz w:val="16"/>
              </w:rPr>
              <w:t>$21,168</w:t>
            </w:r>
          </w:p>
        </w:tc>
        <w:tc>
          <w:tcPr>
            <w:tcW w:type="dxa" w:w="1297"/>
          </w:tcPr>
          <w:p>
            <w:pPr>
              <w:spacing w:after="0"/>
              <w:jc w:val="right"/>
            </w:pPr>
            <w:r>
              <w:rPr>
                <w:sz w:val="16"/>
              </w:rPr>
              <w:t>$244,643</w:t>
            </w:r>
          </w:p>
        </w:tc>
        <w:tc>
          <w:tcPr>
            <w:tcW w:type="dxa" w:w="1111"/>
          </w:tcPr>
          <w:p>
            <w:pPr>
              <w:spacing w:after="0"/>
              <w:jc w:val="right"/>
            </w:pPr>
            <w:r>
              <w:rPr>
                <w:sz w:val="16"/>
              </w:rPr>
              <w:t>$371,885</w:t>
            </w:r>
          </w:p>
        </w:tc>
        <w:tc>
          <w:tcPr>
            <w:tcW w:type="dxa" w:w="1199"/>
          </w:tcPr>
          <w:p>
            <w:pPr>
              <w:spacing w:after="0"/>
              <w:jc w:val="right"/>
            </w:pPr>
            <w:r>
              <w:rPr>
                <w:sz w:val="16"/>
              </w:rPr>
              <w:t>100</w:t>
            </w:r>
          </w:p>
        </w:tc>
        <w:tc>
          <w:tcPr>
            <w:tcW w:type="dxa" w:w="2172"/>
          </w:tcPr>
          <w:p>
            <w:pPr>
              <w:spacing w:after="0"/>
              <w:jc w:val="left"/>
            </w:pPr>
          </w:p>
        </w:tc>
        <w:tc>
          <w:tcPr>
            <w:tcW w:type="dxa" w:w="2080"/>
          </w:tcPr>
          <w:p>
            <w:pPr>
              <w:spacing w:after="0"/>
              <w:jc w:val="left"/>
            </w:pPr>
            <w:r>
              <w:rPr>
                <w:sz w:val="16"/>
              </w:rPr>
              <w:t>Includes 4 High Wind records and 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$4,940</w:t>
            </w:r>
          </w:p>
        </w:tc>
        <w:tc>
          <w:tcPr>
            <w:tcW w:type="dxa" w:w="1297"/>
          </w:tcPr>
          <w:p>
            <w:pPr>
              <w:spacing w:after="0"/>
              <w:jc w:val="right"/>
            </w:pPr>
            <w:r>
              <w:rPr>
                <w:sz w:val="16"/>
              </w:rPr>
              <w:t>$351,947</w:t>
            </w:r>
          </w:p>
        </w:tc>
        <w:tc>
          <w:tcPr>
            <w:tcW w:type="dxa" w:w="1111"/>
          </w:tcPr>
          <w:p>
            <w:pPr>
              <w:spacing w:after="0"/>
              <w:jc w:val="right"/>
            </w:pPr>
            <w:r>
              <w:rPr>
                <w:sz w:val="16"/>
              </w:rPr>
              <w:t>$356,905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$173,559</w:t>
            </w:r>
          </w:p>
        </w:tc>
        <w:tc>
          <w:tcPr>
            <w:tcW w:type="dxa" w:w="1126"/>
          </w:tcPr>
          <w:p>
            <w:pPr>
              <w:spacing w:after="0"/>
              <w:jc w:val="right"/>
            </w:pPr>
            <w:r>
              <w:rPr>
                <w:sz w:val="16"/>
              </w:rPr>
              <w:t>$157,525</w:t>
            </w:r>
          </w:p>
        </w:tc>
        <w:tc>
          <w:tcPr>
            <w:tcW w:type="dxa" w:w="1297"/>
          </w:tcPr>
          <w:p>
            <w:pPr>
              <w:spacing w:after="0"/>
              <w:jc w:val="right"/>
            </w:pPr>
            <w:r>
              <w:rPr>
                <w:sz w:val="16"/>
              </w:rPr>
              <w:t>$10,164</w:t>
            </w:r>
          </w:p>
        </w:tc>
        <w:tc>
          <w:tcPr>
            <w:tcW w:type="dxa" w:w="1111"/>
          </w:tcPr>
          <w:p>
            <w:pPr>
              <w:spacing w:after="0"/>
              <w:jc w:val="right"/>
            </w:pPr>
            <w:r>
              <w:rPr>
                <w:sz w:val="16"/>
              </w:rPr>
              <w:t>$341,247</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$2,512</w:t>
            </w:r>
          </w:p>
        </w:tc>
        <w:tc>
          <w:tcPr>
            <w:tcW w:type="dxa" w:w="1126"/>
          </w:tcPr>
          <w:p>
            <w:pPr>
              <w:spacing w:after="0"/>
              <w:jc w:val="right"/>
            </w:pPr>
            <w:r>
              <w:rPr>
                <w:sz w:val="16"/>
              </w:rPr>
              <w:t>$30,129</w:t>
            </w:r>
          </w:p>
        </w:tc>
        <w:tc>
          <w:tcPr>
            <w:tcW w:type="dxa" w:w="1297"/>
          </w:tcPr>
          <w:p>
            <w:pPr>
              <w:spacing w:after="0"/>
              <w:jc w:val="right"/>
            </w:pPr>
            <w:r>
              <w:rPr>
                <w:sz w:val="16"/>
              </w:rPr>
              <w:t>$267,335</w:t>
            </w:r>
          </w:p>
        </w:tc>
        <w:tc>
          <w:tcPr>
            <w:tcW w:type="dxa" w:w="1111"/>
          </w:tcPr>
          <w:p>
            <w:pPr>
              <w:spacing w:after="0"/>
              <w:jc w:val="right"/>
            </w:pPr>
            <w:r>
              <w:rPr>
                <w:sz w:val="16"/>
              </w:rPr>
              <w:t>$299,976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$39,955</w:t>
            </w:r>
          </w:p>
        </w:tc>
        <w:tc>
          <w:tcPr>
            <w:tcW w:type="dxa" w:w="1126"/>
          </w:tcPr>
          <w:p>
            <w:pPr>
              <w:spacing w:after="0"/>
              <w:jc w:val="right"/>
            </w:pPr>
            <w:r>
              <w:rPr>
                <w:sz w:val="16"/>
              </w:rPr>
              <w:t>$12,934</w:t>
            </w:r>
          </w:p>
        </w:tc>
        <w:tc>
          <w:tcPr>
            <w:tcW w:type="dxa" w:w="1297"/>
          </w:tcPr>
          <w:p>
            <w:pPr>
              <w:spacing w:after="0"/>
              <w:jc w:val="right"/>
            </w:pPr>
            <w:r>
              <w:rPr>
                <w:sz w:val="16"/>
              </w:rPr>
              <w:t>$25,548</w:t>
            </w:r>
          </w:p>
        </w:tc>
        <w:tc>
          <w:tcPr>
            <w:tcW w:type="dxa" w:w="1111"/>
          </w:tcPr>
          <w:p>
            <w:pPr>
              <w:spacing w:after="0"/>
              <w:jc w:val="right"/>
            </w:pPr>
            <w:r>
              <w:rPr>
                <w:sz w:val="16"/>
              </w:rPr>
              <w:t>$78,438</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$36,355</w:t>
            </w:r>
          </w:p>
        </w:tc>
        <w:tc>
          <w:tcPr>
            <w:tcW w:type="dxa" w:w="1297"/>
          </w:tcPr>
          <w:p>
            <w:pPr>
              <w:spacing w:after="0"/>
              <w:jc w:val="right"/>
            </w:pPr>
          </w:p>
        </w:tc>
        <w:tc>
          <w:tcPr>
            <w:tcW w:type="dxa" w:w="1111"/>
          </w:tcPr>
          <w:p>
            <w:pPr>
              <w:spacing w:after="0"/>
              <w:jc w:val="right"/>
            </w:pPr>
            <w:r>
              <w:rPr>
                <w:sz w:val="16"/>
              </w:rPr>
              <w:t>$36,355</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$15,690</w:t>
            </w:r>
          </w:p>
        </w:tc>
        <w:tc>
          <w:tcPr>
            <w:tcW w:type="dxa" w:w="1126"/>
          </w:tcPr>
          <w:p>
            <w:pPr>
              <w:spacing w:after="0"/>
              <w:jc w:val="right"/>
            </w:pPr>
          </w:p>
        </w:tc>
        <w:tc>
          <w:tcPr>
            <w:tcW w:type="dxa" w:w="1297"/>
          </w:tcPr>
          <w:p>
            <w:pPr>
              <w:spacing w:after="0"/>
              <w:jc w:val="right"/>
            </w:pPr>
            <w:r>
              <w:rPr>
                <w:sz w:val="16"/>
              </w:rPr>
              <w:t>$3,270</w:t>
            </w:r>
          </w:p>
        </w:tc>
        <w:tc>
          <w:tcPr>
            <w:tcW w:type="dxa" w:w="1111"/>
          </w:tcPr>
          <w:p>
            <w:pPr>
              <w:spacing w:after="0"/>
              <w:jc w:val="right"/>
            </w:pPr>
            <w:r>
              <w:rPr>
                <w:sz w:val="16"/>
              </w:rPr>
              <w:t>$18,960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$5,278</w:t>
            </w:r>
          </w:p>
        </w:tc>
        <w:tc>
          <w:tcPr>
            <w:tcW w:type="dxa" w:w="1126"/>
          </w:tcPr>
          <w:p>
            <w:pPr>
              <w:spacing w:after="0"/>
              <w:jc w:val="right"/>
            </w:pPr>
            <w:r>
              <w:rPr>
                <w:sz w:val="16"/>
              </w:rPr>
              <w:t>$42</w:t>
            </w:r>
          </w:p>
        </w:tc>
        <w:tc>
          <w:tcPr>
            <w:tcW w:type="dxa" w:w="1297"/>
          </w:tcPr>
          <w:p>
            <w:pPr>
              <w:spacing w:after="0"/>
              <w:jc w:val="right"/>
            </w:pPr>
            <w:r>
              <w:rPr>
                <w:sz w:val="16"/>
              </w:rPr>
              <w:t>$1,821</w:t>
            </w:r>
          </w:p>
        </w:tc>
        <w:tc>
          <w:tcPr>
            <w:tcW w:type="dxa" w:w="1111"/>
          </w:tcPr>
          <w:p>
            <w:pPr>
              <w:spacing w:after="0"/>
              <w:jc w:val="right"/>
            </w:pPr>
            <w:r>
              <w:rPr>
                <w:sz w:val="16"/>
              </w:rPr>
              <w:t>$7,142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$1,349</w:t>
            </w:r>
          </w:p>
        </w:tc>
        <w:tc>
          <w:tcPr>
            <w:tcW w:type="dxa" w:w="1126"/>
          </w:tcPr>
          <w:p>
            <w:pPr>
              <w:spacing w:after="0"/>
              <w:jc w:val="right"/>
            </w:pPr>
            <w:r>
              <w:rPr>
                <w:sz w:val="16"/>
              </w:rPr>
              <w:t>$261</w:t>
            </w:r>
          </w:p>
        </w:tc>
        <w:tc>
          <w:tcPr>
            <w:tcW w:type="dxa" w:w="1297"/>
          </w:tcPr>
          <w:p>
            <w:pPr>
              <w:spacing w:after="0"/>
              <w:jc w:val="right"/>
            </w:pPr>
            <w:r>
              <w:rPr>
                <w:sz w:val="16"/>
              </w:rPr>
              <w:t>$872</w:t>
            </w:r>
          </w:p>
        </w:tc>
        <w:tc>
          <w:tcPr>
            <w:tcW w:type="dxa" w:w="1111"/>
          </w:tcPr>
          <w:p>
            <w:pPr>
              <w:spacing w:after="0"/>
              <w:jc w:val="right"/>
            </w:pPr>
            <w:r>
              <w:rPr>
                <w:sz w:val="16"/>
              </w:rPr>
              <w:t>$2,482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$785</w:t>
            </w:r>
          </w:p>
        </w:tc>
        <w:tc>
          <w:tcPr>
            <w:tcW w:type="dxa" w:w="1126"/>
          </w:tcPr>
          <w:p>
            <w:pPr>
              <w:spacing w:after="0"/>
              <w:jc w:val="right"/>
            </w:pPr>
          </w:p>
        </w:tc>
        <w:tc>
          <w:tcPr>
            <w:tcW w:type="dxa" w:w="1297"/>
          </w:tcPr>
          <w:p>
            <w:pPr>
              <w:spacing w:after="0"/>
              <w:jc w:val="right"/>
            </w:pPr>
            <w:r>
              <w:rPr>
                <w:sz w:val="16"/>
              </w:rPr>
              <w:t>$90</w:t>
            </w:r>
          </w:p>
        </w:tc>
        <w:tc>
          <w:tcPr>
            <w:tcW w:type="dxa" w:w="1111"/>
          </w:tcPr>
          <w:p>
            <w:pPr>
              <w:spacing w:after="0"/>
              <w:jc w:val="right"/>
            </w:pPr>
            <w:r>
              <w:rPr>
                <w:sz w:val="16"/>
              </w:rPr>
              <w:t>$874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6"/>
        <w:gridCol w:w="1940"/>
        <w:gridCol w:w="1896"/>
        <w:gridCol w:w="1455"/>
        <w:gridCol w:w="1612"/>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940"/>
            <w:shd w:val="clear" w:color="auto" w:fill="E8E8E8"/>
          </w:tcPr>
          <w:p>
            <w:pPr>
              <w:spacing w:after="0"/>
              <w:jc w:val="left"/>
            </w:pPr>
            <w:r>
              <w:rPr>
                <w:b/>
                <w:sz w:val="16"/>
              </w:rPr>
              <w:t>Observed range</w:t>
            </w:r>
          </w:p>
        </w:tc>
        <w:tc>
          <w:tcPr>
            <w:tcW w:type="dxa" w:w="1896"/>
            <w:shd w:val="clear" w:color="auto" w:fill="E8E8E8"/>
          </w:tcPr>
          <w:p>
            <w:pPr>
              <w:spacing w:after="0"/>
              <w:jc w:val="left"/>
            </w:pPr>
            <w:r>
              <w:rPr>
                <w:b/>
                <w:sz w:val="16"/>
              </w:rPr>
              <w:t>Worst recorded event</w:t>
            </w:r>
          </w:p>
        </w:tc>
        <w:tc>
          <w:tcPr>
            <w:tcW w:type="dxa" w:w="1455"/>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4, 1996 to 2014 (4 zone-level)</w:t>
            </w:r>
          </w:p>
        </w:tc>
        <w:tc>
          <w:tcPr>
            <w:tcW w:type="dxa" w:w="1940"/>
          </w:tcPr>
          <w:p>
            <w:pPr>
              <w:spacing w:after="0"/>
              <w:jc w:val="left"/>
            </w:pPr>
            <w:r>
              <w:rPr>
                <w:sz w:val="16"/>
              </w:rPr>
              <w:t>2 days to 4 days (median 2.5 days); 4 with a recorded value</w:t>
            </w:r>
          </w:p>
        </w:tc>
        <w:tc>
          <w:tcPr>
            <w:tcW w:type="dxa" w:w="1896"/>
          </w:tcPr>
          <w:p>
            <w:pPr>
              <w:spacing w:after="0"/>
              <w:jc w:val="left"/>
            </w:pPr>
            <w:r>
              <w:rPr>
                <w:sz w:val="16"/>
              </w:rPr>
              <w:t>4 consecutive days, 1996-03-07 to 1996-03-10, zone-level</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2, 2007 to 2007 (2 zone-level)</w:t>
            </w:r>
          </w:p>
        </w:tc>
        <w:tc>
          <w:tcPr>
            <w:tcW w:type="dxa" w:w="1940"/>
          </w:tcPr>
          <w:p>
            <w:pPr>
              <w:spacing w:after="0"/>
              <w:jc w:val="left"/>
            </w:pPr>
          </w:p>
        </w:tc>
        <w:tc>
          <w:tcPr>
            <w:tcW w:type="dxa" w:w="1896"/>
          </w:tcPr>
          <w:p>
            <w:pPr>
              <w:spacing w:after="0"/>
              <w:jc w:val="left"/>
            </w:pPr>
            <w:r>
              <w:rPr>
                <w:sz w:val="16"/>
              </w:rPr>
              <w:t>No crop damage reported in 2 records.</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40, 2006 to 2026 (40 zone-level)</w:t>
            </w:r>
          </w:p>
        </w:tc>
        <w:tc>
          <w:tcPr>
            <w:tcW w:type="dxa" w:w="1940"/>
          </w:tcPr>
          <w:p>
            <w:pPr>
              <w:spacing w:after="0"/>
              <w:jc w:val="left"/>
            </w:pPr>
            <w:r>
              <w:rPr>
                <w:sz w:val="16"/>
              </w:rPr>
              <w:t>22 days to 449 days (median 43 days); 11 with a recorded value</w:t>
            </w:r>
          </w:p>
        </w:tc>
        <w:tc>
          <w:tcPr>
            <w:tcW w:type="dxa" w:w="1896"/>
          </w:tcPr>
          <w:p>
            <w:pPr>
              <w:spacing w:after="0"/>
              <w:jc w:val="left"/>
            </w:pPr>
            <w:r>
              <w:rPr>
                <w:sz w:val="16"/>
              </w:rPr>
              <w:t>449 days (about 14.8 months), 2007-03-27 to 2008-06-17, a run of 16 consecutive Storm Events drought records, zone-level</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61, 1988 to 2026</w:t>
            </w:r>
          </w:p>
        </w:tc>
        <w:tc>
          <w:tcPr>
            <w:tcW w:type="dxa" w:w="1940"/>
          </w:tcPr>
          <w:p>
            <w:pPr>
              <w:spacing w:after="0"/>
              <w:jc w:val="left"/>
            </w:pPr>
            <w:r>
              <w:rPr>
                <w:sz w:val="16"/>
              </w:rPr>
              <w:t>0.75 in to 2.75 in (median 1 in); 61 with a recorded value</w:t>
            </w:r>
          </w:p>
        </w:tc>
        <w:tc>
          <w:tcPr>
            <w:tcW w:type="dxa" w:w="1896"/>
          </w:tcPr>
          <w:p>
            <w:pPr>
              <w:spacing w:after="0"/>
              <w:jc w:val="left"/>
            </w:pPr>
            <w:r>
              <w:rPr>
                <w:sz w:val="16"/>
              </w:rPr>
              <w:t>2.75 in hail, 2007-02-13; same size also recorded on 2003-05-02</w:t>
            </w:r>
          </w:p>
        </w:tc>
        <w:tc>
          <w:tcPr>
            <w:tcW w:type="dxa" w:w="1455"/>
          </w:tcPr>
          <w:p>
            <w:pPr>
              <w:spacing w:after="0"/>
              <w:jc w:val="left"/>
            </w:pPr>
            <w:r>
              <w:rPr>
                <w:sz w:val="16"/>
              </w:rPr>
              <w:t>Hail, 2003-05-02, $75,000 property; $0 crops (2003 dollars)</w:t>
            </w:r>
          </w:p>
        </w:tc>
        <w:tc>
          <w:tcPr>
            <w:tcW w:type="dxa" w:w="1612"/>
          </w:tcPr>
          <w:p>
            <w:pPr>
              <w:spacing w:after="0"/>
              <w:jc w:val="left"/>
            </w:pPr>
            <w:r>
              <w:rPr>
                <w:sz w:val="16"/>
              </w:rPr>
              <w:t>Event records naming member places: Greensboro city (12 records), Moundville town (10 records), Newbern town (6 records), Akron town (4 records).</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10, 1996 to 2025 (10 zone-level)</w:t>
            </w:r>
          </w:p>
        </w:tc>
        <w:tc>
          <w:tcPr>
            <w:tcW w:type="dxa" w:w="1940"/>
          </w:tcPr>
          <w:p>
            <w:pPr>
              <w:spacing w:after="0"/>
              <w:jc w:val="left"/>
            </w:pPr>
            <w:r>
              <w:rPr>
                <w:sz w:val="16"/>
              </w:rPr>
              <w:t>1 day to 16 days (median 2 days); 8 with a recorded value</w:t>
            </w:r>
          </w:p>
        </w:tc>
        <w:tc>
          <w:tcPr>
            <w:tcW w:type="dxa" w:w="1896"/>
          </w:tcPr>
          <w:p>
            <w:pPr>
              <w:spacing w:after="0"/>
              <w:jc w:val="left"/>
            </w:pPr>
            <w:r>
              <w:rPr>
                <w:sz w:val="16"/>
              </w:rPr>
              <w:t>16 consecutive days, 2007-08-08 to 2007-08-23, zone-level</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5, 2005 to 2020 (5 zone-level)</w:t>
            </w:r>
          </w:p>
        </w:tc>
        <w:tc>
          <w:tcPr>
            <w:tcW w:type="dxa" w:w="1940"/>
          </w:tcPr>
          <w:p>
            <w:pPr>
              <w:spacing w:after="0"/>
              <w:jc w:val="left"/>
            </w:pPr>
          </w:p>
        </w:tc>
        <w:tc>
          <w:tcPr>
            <w:tcW w:type="dxa" w:w="1896"/>
          </w:tcPr>
          <w:p>
            <w:pPr>
              <w:spacing w:after="0"/>
              <w:jc w:val="left"/>
            </w:pPr>
            <w:r>
              <w:rPr>
                <w:sz w:val="16"/>
              </w:rPr>
              <w:t>Strongest recorded (records with damage, a wind speed or direct casualties first, then storm type, category and wind): Tropical Storm record, 2005-08-29 to 2005-08-30, $1,800,000 property; crops not reported, reported for the zone (2005 dollars), 4 direct injuries (reported for the zone); NWS zone ALZ032 (HALE), zone-level: may include parts of neighboring counties</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2, 1998 to 2011 (2 zone-level)</w:t>
            </w:r>
          </w:p>
        </w:tc>
        <w:tc>
          <w:tcPr>
            <w:tcW w:type="dxa" w:w="1940"/>
          </w:tcPr>
          <w:p>
            <w:pPr>
              <w:spacing w:after="0"/>
              <w:jc w:val="left"/>
            </w:pPr>
          </w:p>
        </w:tc>
        <w:tc>
          <w:tcPr>
            <w:tcW w:type="dxa" w:w="1896"/>
          </w:tcPr>
          <w:p>
            <w:pPr>
              <w:spacing w:after="0"/>
              <w:jc w:val="left"/>
            </w:pPr>
            <w:r>
              <w:rPr>
                <w:sz w:val="16"/>
              </w:rPr>
              <w:t>No damage reported in 2 records.</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18, 1998 to 2014 (6 zone-level)</w:t>
            </w:r>
          </w:p>
        </w:tc>
        <w:tc>
          <w:tcPr>
            <w:tcW w:type="dxa" w:w="1940"/>
          </w:tcPr>
          <w:p>
            <w:pPr>
              <w:spacing w:after="0"/>
              <w:jc w:val="left"/>
            </w:pPr>
          </w:p>
        </w:tc>
        <w:tc>
          <w:tcPr>
            <w:tcW w:type="dxa" w:w="1896"/>
          </w:tcPr>
          <w:p>
            <w:pPr>
              <w:spacing w:after="0"/>
              <w:jc w:val="left"/>
            </w:pPr>
            <w:r>
              <w:rPr>
                <w:sz w:val="16"/>
              </w:rPr>
              <w:t>Flash Flood, 2011-03-09, $75,000 property; $0 crops (2011 dollars)</w:t>
            </w:r>
          </w:p>
        </w:tc>
        <w:tc>
          <w:tcPr>
            <w:tcW w:type="dxa" w:w="1455"/>
          </w:tcPr>
          <w:p>
            <w:pPr>
              <w:spacing w:after="0"/>
              <w:jc w:val="left"/>
            </w:pPr>
          </w:p>
        </w:tc>
        <w:tc>
          <w:tcPr>
            <w:tcW w:type="dxa" w:w="1612"/>
          </w:tcPr>
          <w:p>
            <w:pPr>
              <w:spacing w:after="0"/>
              <w:jc w:val="left"/>
            </w:pPr>
            <w:r>
              <w:rPr>
                <w:sz w:val="16"/>
              </w:rPr>
              <w:t>Event records naming member places: Greensboro city (4 records), Moundville town (3 records). Zone-level records (6) apply countywide.</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2, 1999 to 2006</w:t>
            </w:r>
          </w:p>
        </w:tc>
        <w:tc>
          <w:tcPr>
            <w:tcW w:type="dxa" w:w="1940"/>
          </w:tcPr>
          <w:p>
            <w:pPr>
              <w:spacing w:after="0"/>
              <w:jc w:val="left"/>
            </w:pPr>
          </w:p>
        </w:tc>
        <w:tc>
          <w:tcPr>
            <w:tcW w:type="dxa" w:w="1896"/>
          </w:tcPr>
          <w:p>
            <w:pPr>
              <w:spacing w:after="0"/>
              <w:jc w:val="left"/>
            </w:pPr>
            <w:r>
              <w:rPr>
                <w:sz w:val="16"/>
              </w:rPr>
              <w:t>Lightning, 1999-05-29, $0 property; $0 crops (1999 dollars), 2 direct deaths, 1 direct injury</w:t>
            </w:r>
          </w:p>
        </w:tc>
        <w:tc>
          <w:tcPr>
            <w:tcW w:type="dxa" w:w="1455"/>
          </w:tcPr>
          <w:p>
            <w:pPr>
              <w:spacing w:after="0"/>
              <w:jc w:val="left"/>
            </w:pPr>
            <w:r>
              <w:rPr>
                <w:sz w:val="16"/>
              </w:rPr>
              <w:t>Lightning, 2006-08-05, $20,000 property; crops not reported (2006 dollars)</w:t>
            </w:r>
          </w:p>
        </w:tc>
        <w:tc>
          <w:tcPr>
            <w:tcW w:type="dxa" w:w="1612"/>
          </w:tcPr>
          <w:p>
            <w:pPr>
              <w:spacing w:after="0"/>
              <w:jc w:val="left"/>
            </w:pPr>
            <w:r>
              <w:rPr>
                <w:sz w:val="16"/>
              </w:rPr>
              <w:t>Event records naming member places: Greensboro city (1 record).</w:t>
            </w: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9, 1998 to 2025 (9 zone-level)</w:t>
            </w:r>
          </w:p>
        </w:tc>
        <w:tc>
          <w:tcPr>
            <w:tcW w:type="dxa" w:w="1940"/>
          </w:tcPr>
          <w:p>
            <w:pPr>
              <w:spacing w:after="0"/>
              <w:jc w:val="left"/>
            </w:pPr>
            <w:r>
              <w:rPr>
                <w:sz w:val="16"/>
              </w:rPr>
              <w:t>26 kt (30 mph) to 77 kt (89 mph) (median 40 kt (46 mph)); 9 with a recorded value</w:t>
            </w:r>
          </w:p>
        </w:tc>
        <w:tc>
          <w:tcPr>
            <w:tcW w:type="dxa" w:w="1896"/>
          </w:tcPr>
          <w:p>
            <w:pPr>
              <w:spacing w:after="0"/>
              <w:jc w:val="left"/>
            </w:pPr>
            <w:r>
              <w:rPr>
                <w:sz w:val="16"/>
              </w:rPr>
              <w:t>77 kt (89 mph) estimated gust, High Wind, 2004-09-16; NWS zone ALZ032 (HALE), zone-level: may include parts of neighboring counties</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111, 1964 to 2026</w:t>
            </w:r>
          </w:p>
        </w:tc>
        <w:tc>
          <w:tcPr>
            <w:tcW w:type="dxa" w:w="1940"/>
          </w:tcPr>
          <w:p>
            <w:pPr>
              <w:spacing w:after="0"/>
              <w:jc w:val="left"/>
            </w:pPr>
            <w:r>
              <w:rPr>
                <w:sz w:val="16"/>
              </w:rPr>
              <w:t>39 kt (45 mph) to 75 kt (86 mph) (median 50 kt (58 mph)); 91 with a recorded value</w:t>
            </w:r>
          </w:p>
        </w:tc>
        <w:tc>
          <w:tcPr>
            <w:tcW w:type="dxa" w:w="1896"/>
          </w:tcPr>
          <w:p>
            <w:pPr>
              <w:spacing w:after="0"/>
              <w:jc w:val="left"/>
            </w:pPr>
            <w:r>
              <w:rPr>
                <w:sz w:val="16"/>
              </w:rPr>
              <w:t>75 kt (86 mph) estimated gust, Thunderstorm Wind, 2004-04-10</w:t>
            </w:r>
          </w:p>
        </w:tc>
        <w:tc>
          <w:tcPr>
            <w:tcW w:type="dxa" w:w="1455"/>
          </w:tcPr>
          <w:p>
            <w:pPr>
              <w:spacing w:after="0"/>
              <w:jc w:val="left"/>
            </w:pPr>
          </w:p>
        </w:tc>
        <w:tc>
          <w:tcPr>
            <w:tcW w:type="dxa" w:w="1612"/>
          </w:tcPr>
          <w:p>
            <w:pPr>
              <w:spacing w:after="0"/>
              <w:jc w:val="left"/>
            </w:pPr>
            <w:r>
              <w:rPr>
                <w:sz w:val="16"/>
              </w:rPr>
              <w:t>Event records naming member places: Greensboro city (28 records), Moundville town (12 records), Akron town (7 records), Newbern town (3 records).</w:t>
            </w: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58, 1957 to 2026</w:t>
            </w:r>
          </w:p>
        </w:tc>
        <w:tc>
          <w:tcPr>
            <w:tcW w:type="dxa" w:w="1940"/>
          </w:tcPr>
          <w:p>
            <w:pPr>
              <w:spacing w:after="0"/>
              <w:jc w:val="left"/>
            </w:pPr>
            <w:r>
              <w:rPr>
                <w:sz w:val="16"/>
              </w:rPr>
              <w:t>F/EF0 to F/EF4 (median F/EF1); 57 with a recorded value</w:t>
            </w:r>
          </w:p>
        </w:tc>
        <w:tc>
          <w:tcPr>
            <w:tcW w:type="dxa" w:w="1896"/>
          </w:tcPr>
          <w:p>
            <w:pPr>
              <w:spacing w:after="0"/>
              <w:jc w:val="left"/>
            </w:pPr>
            <w:r>
              <w:rPr>
                <w:sz w:val="16"/>
              </w:rPr>
              <w:t>F4 tornado, 1973-05-27, 26 mi path length (records before 1996 may include the whole path; rating and listing come from the county where the tornado began), 800 yd wide, $25,000,000 property; crops not recorded (1973 dollars), 1 direct death, 72 direct injuries</w:t>
            </w:r>
          </w:p>
        </w:tc>
        <w:tc>
          <w:tcPr>
            <w:tcW w:type="dxa" w:w="1455"/>
          </w:tcPr>
          <w:p>
            <w:pPr>
              <w:spacing w:after="0"/>
              <w:jc w:val="left"/>
            </w:pPr>
          </w:p>
        </w:tc>
        <w:tc>
          <w:tcPr>
            <w:tcW w:type="dxa" w:w="1612"/>
          </w:tcPr>
          <w:p>
            <w:pPr>
              <w:spacing w:after="0"/>
              <w:jc w:val="left"/>
            </w:pPr>
            <w:r>
              <w:rPr>
                <w:sz w:val="16"/>
              </w:rPr>
              <w:t>Event records naming member places: Greensboro city (8 records), Akron town (6 records), Moundville town (4 records), Newbern town (4 records).</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0</w:t>
            </w:r>
          </w:p>
        </w:tc>
        <w:tc>
          <w:tcPr>
            <w:tcW w:type="dxa" w:w="1940"/>
          </w:tcPr>
          <w:p>
            <w:pPr>
              <w:spacing w:after="0"/>
              <w:jc w:val="left"/>
            </w:pPr>
          </w:p>
        </w:tc>
        <w:tc>
          <w:tcPr>
            <w:tcW w:type="dxa" w:w="1896"/>
          </w:tcPr>
          <w:p>
            <w:pPr>
              <w:spacing w:after="0"/>
              <w:jc w:val="left"/>
            </w:pPr>
          </w:p>
        </w:tc>
        <w:tc>
          <w:tcPr>
            <w:tcW w:type="dxa" w:w="1455"/>
          </w:tcPr>
          <w:p>
            <w:pPr>
              <w:spacing w:after="0"/>
              <w:jc w:val="left"/>
            </w:pPr>
          </w:p>
        </w:tc>
        <w:tc>
          <w:tcPr>
            <w:tcW w:type="dxa" w:w="1612"/>
          </w:tcPr>
          <w:p>
            <w:pPr>
              <w:spacing w:after="0"/>
              <w:jc w:val="left"/>
            </w:pP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9, 1996 to 2017 (9 zone-level)</w:t>
            </w:r>
          </w:p>
        </w:tc>
        <w:tc>
          <w:tcPr>
            <w:tcW w:type="dxa" w:w="1940"/>
          </w:tcPr>
          <w:p>
            <w:pPr>
              <w:spacing w:after="0"/>
              <w:jc w:val="left"/>
            </w:pPr>
          </w:p>
        </w:tc>
        <w:tc>
          <w:tcPr>
            <w:tcW w:type="dxa" w:w="1896"/>
          </w:tcPr>
          <w:p>
            <w:pPr>
              <w:spacing w:after="0"/>
              <w:jc w:val="left"/>
            </w:pPr>
            <w:r>
              <w:rPr>
                <w:sz w:val="16"/>
              </w:rPr>
              <w:t>Winter Storm, 1996-02-01, $15,000 property; crops not reported, reported for the zone (1996 dollars); NWS zone ALZ032 (HALE), zone-level: may include parts of neighboring counties</w:t>
            </w:r>
          </w:p>
        </w:tc>
        <w:tc>
          <w:tcPr>
            <w:tcW w:type="dxa" w:w="145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2024-09-22</w:t>
            </w:r>
          </w:p>
        </w:tc>
        <w:tc>
          <w:tcPr>
            <w:tcW w:type="dxa" w:w="1171"/>
          </w:tcPr>
          <w:p>
            <w:pPr>
              <w:spacing w:after="0"/>
              <w:jc w:val="left"/>
            </w:pPr>
            <w:r>
              <w:rPr>
                <w:sz w:val="16"/>
              </w:rPr>
              <w:t>EM-3618-AL</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 (primary); also designated: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2023-01-15</w:t>
            </w:r>
          </w:p>
        </w:tc>
        <w:tc>
          <w:tcPr>
            <w:tcW w:type="dxa" w:w="1171"/>
          </w:tcPr>
          <w:p>
            <w:pPr>
              <w:spacing w:after="0"/>
              <w:jc w:val="left"/>
            </w:pPr>
            <w:r>
              <w:rPr>
                <w:sz w:val="16"/>
              </w:rPr>
              <w:t>2023-01-12</w:t>
            </w:r>
          </w:p>
        </w:tc>
        <w:tc>
          <w:tcPr>
            <w:tcW w:type="dxa" w:w="1171"/>
          </w:tcPr>
          <w:p>
            <w:pPr>
              <w:spacing w:after="0"/>
              <w:jc w:val="left"/>
            </w:pPr>
            <w:r>
              <w:rPr>
                <w:sz w:val="16"/>
              </w:rPr>
              <w:t>DR-4684-AL</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TORNADOES</w:t>
            </w:r>
          </w:p>
        </w:tc>
        <w:tc>
          <w:tcPr>
            <w:tcW w:type="dxa" w:w="2582"/>
          </w:tcPr>
          <w:p>
            <w:pPr>
              <w:spacing w:after="0"/>
              <w:jc w:val="left"/>
            </w:pPr>
            <w:r>
              <w:rPr>
                <w:sz w:val="16"/>
              </w:rPr>
              <w:t>Strong Wind; Tornado</w:t>
            </w:r>
          </w:p>
        </w:tc>
        <w:tc>
          <w:tcPr>
            <w:tcW w:type="dxa" w:w="1614"/>
          </w:tcPr>
          <w:p>
            <w:pPr>
              <w:spacing w:after="0"/>
              <w:jc w:val="right"/>
            </w:pPr>
            <w:r>
              <w:rPr>
                <w:sz w:val="16"/>
              </w:rPr>
              <w:t>$282,633.72</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2021-04-26</w:t>
            </w:r>
          </w:p>
        </w:tc>
        <w:tc>
          <w:tcPr>
            <w:tcW w:type="dxa" w:w="1171"/>
          </w:tcPr>
          <w:p>
            <w:pPr>
              <w:spacing w:after="0"/>
              <w:jc w:val="left"/>
            </w:pPr>
            <w:r>
              <w:rPr>
                <w:sz w:val="16"/>
              </w:rPr>
              <w:t>2021-03-25</w:t>
            </w:r>
          </w:p>
        </w:tc>
        <w:tc>
          <w:tcPr>
            <w:tcW w:type="dxa" w:w="1171"/>
          </w:tcPr>
          <w:p>
            <w:pPr>
              <w:spacing w:after="0"/>
              <w:jc w:val="left"/>
            </w:pPr>
            <w:r>
              <w:rPr>
                <w:sz w:val="16"/>
              </w:rPr>
              <w:t>DR-4596-AL</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TORNADOES</w:t>
            </w:r>
          </w:p>
        </w:tc>
        <w:tc>
          <w:tcPr>
            <w:tcW w:type="dxa" w:w="2582"/>
          </w:tcPr>
          <w:p>
            <w:pPr>
              <w:spacing w:after="0"/>
              <w:jc w:val="left"/>
            </w:pPr>
            <w:r>
              <w:rPr>
                <w:sz w:val="16"/>
              </w:rPr>
              <w:t>Strong Wind; Tornado</w:t>
            </w:r>
          </w:p>
        </w:tc>
        <w:tc>
          <w:tcPr>
            <w:tcW w:type="dxa" w:w="1614"/>
          </w:tcPr>
          <w:p>
            <w:pPr>
              <w:spacing w:after="0"/>
              <w:jc w:val="right"/>
            </w:pPr>
            <w:r>
              <w:rPr>
                <w:sz w:val="16"/>
              </w:rPr>
              <w:t>$93,008.16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2020-12-10</w:t>
            </w:r>
          </w:p>
        </w:tc>
        <w:tc>
          <w:tcPr>
            <w:tcW w:type="dxa" w:w="1171"/>
          </w:tcPr>
          <w:p>
            <w:pPr>
              <w:spacing w:after="0"/>
              <w:jc w:val="left"/>
            </w:pPr>
            <w:r>
              <w:rPr>
                <w:sz w:val="16"/>
              </w:rPr>
              <w:t>2020-10-28</w:t>
            </w:r>
          </w:p>
        </w:tc>
        <w:tc>
          <w:tcPr>
            <w:tcW w:type="dxa" w:w="1171"/>
          </w:tcPr>
          <w:p>
            <w:pPr>
              <w:spacing w:after="0"/>
              <w:jc w:val="left"/>
            </w:pPr>
            <w:r>
              <w:rPr>
                <w:sz w:val="16"/>
              </w:rPr>
              <w:t>DR-4573-AL</w:t>
            </w:r>
          </w:p>
        </w:tc>
        <w:tc>
          <w:tcPr>
            <w:tcW w:type="dxa" w:w="1574"/>
          </w:tcPr>
          <w:p>
            <w:pPr>
              <w:spacing w:after="0"/>
              <w:jc w:val="left"/>
            </w:pPr>
            <w:r>
              <w:rPr>
                <w:sz w:val="16"/>
              </w:rPr>
              <w:t>Major disaster</w:t>
            </w:r>
          </w:p>
        </w:tc>
        <w:tc>
          <w:tcPr>
            <w:tcW w:type="dxa" w:w="2986"/>
          </w:tcPr>
          <w:p>
            <w:pPr>
              <w:spacing w:after="0"/>
              <w:jc w:val="left"/>
            </w:pPr>
            <w:r>
              <w:rPr>
                <w:sz w:val="16"/>
              </w:rPr>
              <w:t>HURRICANE ZETA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2020-09-14</w:t>
            </w:r>
          </w:p>
        </w:tc>
        <w:tc>
          <w:tcPr>
            <w:tcW w:type="dxa" w:w="1171"/>
          </w:tcPr>
          <w:p>
            <w:pPr>
              <w:spacing w:after="0"/>
              <w:jc w:val="left"/>
            </w:pPr>
            <w:r>
              <w:rPr>
                <w:sz w:val="16"/>
              </w:rPr>
              <w:t>2020-09-14</w:t>
            </w:r>
          </w:p>
        </w:tc>
        <w:tc>
          <w:tcPr>
            <w:tcW w:type="dxa" w:w="1171"/>
          </w:tcPr>
          <w:p>
            <w:pPr>
              <w:spacing w:after="0"/>
              <w:jc w:val="left"/>
            </w:pPr>
            <w:r>
              <w:rPr>
                <w:sz w:val="16"/>
              </w:rPr>
              <w:t>EM-3545-AL</w:t>
            </w:r>
          </w:p>
        </w:tc>
        <w:tc>
          <w:tcPr>
            <w:tcW w:type="dxa" w:w="1574"/>
          </w:tcPr>
          <w:p>
            <w:pPr>
              <w:spacing w:after="0"/>
              <w:jc w:val="left"/>
            </w:pPr>
            <w:r>
              <w:rPr>
                <w:sz w:val="16"/>
              </w:rPr>
              <w:t>Emergency</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DR-4503-AL</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EM-3472-AL</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DR-4503</w:t>
            </w:r>
          </w:p>
        </w:tc>
      </w:tr>
      <w:tr>
        <w:trPr>
          <w:cantSplit/>
        </w:trPr>
        <w:tc>
          <w:tcPr>
            <w:tcW w:type="dxa" w:w="1171"/>
          </w:tcPr>
          <w:p>
            <w:pPr>
              <w:spacing w:after="0"/>
              <w:jc w:val="left"/>
            </w:pPr>
            <w:r>
              <w:rPr>
                <w:sz w:val="16"/>
              </w:rPr>
              <w:t>2017-10-08</w:t>
            </w:r>
          </w:p>
        </w:tc>
        <w:tc>
          <w:tcPr>
            <w:tcW w:type="dxa" w:w="1171"/>
          </w:tcPr>
          <w:p>
            <w:pPr>
              <w:spacing w:after="0"/>
              <w:jc w:val="left"/>
            </w:pPr>
            <w:r>
              <w:rPr>
                <w:sz w:val="16"/>
              </w:rPr>
              <w:t>2017-10-06</w:t>
            </w:r>
          </w:p>
        </w:tc>
        <w:tc>
          <w:tcPr>
            <w:tcW w:type="dxa" w:w="1171"/>
          </w:tcPr>
          <w:p>
            <w:pPr>
              <w:spacing w:after="0"/>
              <w:jc w:val="left"/>
            </w:pPr>
            <w:r>
              <w:rPr>
                <w:sz w:val="16"/>
              </w:rPr>
              <w:t>EM-3394-AL</w:t>
            </w:r>
          </w:p>
        </w:tc>
        <w:tc>
          <w:tcPr>
            <w:tcW w:type="dxa" w:w="1574"/>
          </w:tcPr>
          <w:p>
            <w:pPr>
              <w:spacing w:after="0"/>
              <w:jc w:val="left"/>
            </w:pPr>
            <w:r>
              <w:rPr>
                <w:sz w:val="16"/>
              </w:rPr>
              <w:t>Emergency</w:t>
            </w:r>
          </w:p>
        </w:tc>
        <w:tc>
          <w:tcPr>
            <w:tcW w:type="dxa" w:w="2986"/>
          </w:tcPr>
          <w:p>
            <w:pPr>
              <w:spacing w:after="0"/>
              <w:jc w:val="left"/>
            </w:pPr>
            <w:r>
              <w:rPr>
                <w:sz w:val="16"/>
              </w:rPr>
              <w:t>HURRICANE NATE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2017-09-11</w:t>
            </w:r>
          </w:p>
        </w:tc>
        <w:tc>
          <w:tcPr>
            <w:tcW w:type="dxa" w:w="1171"/>
          </w:tcPr>
          <w:p>
            <w:pPr>
              <w:spacing w:after="0"/>
              <w:jc w:val="left"/>
            </w:pPr>
            <w:r>
              <w:rPr>
                <w:sz w:val="16"/>
              </w:rPr>
              <w:t>2017-09-08</w:t>
            </w:r>
          </w:p>
        </w:tc>
        <w:tc>
          <w:tcPr>
            <w:tcW w:type="dxa" w:w="1171"/>
          </w:tcPr>
          <w:p>
            <w:pPr>
              <w:spacing w:after="0"/>
              <w:jc w:val="left"/>
            </w:pPr>
            <w:r>
              <w:rPr>
                <w:sz w:val="16"/>
              </w:rPr>
              <w:t>EM-3389-AL</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2011-04-28</w:t>
            </w:r>
          </w:p>
        </w:tc>
        <w:tc>
          <w:tcPr>
            <w:tcW w:type="dxa" w:w="1171"/>
          </w:tcPr>
          <w:p>
            <w:pPr>
              <w:spacing w:after="0"/>
              <w:jc w:val="left"/>
            </w:pPr>
            <w:r>
              <w:rPr>
                <w:sz w:val="16"/>
              </w:rPr>
              <w:t>2011-04-15</w:t>
            </w:r>
          </w:p>
        </w:tc>
        <w:tc>
          <w:tcPr>
            <w:tcW w:type="dxa" w:w="1171"/>
          </w:tcPr>
          <w:p>
            <w:pPr>
              <w:spacing w:after="0"/>
              <w:jc w:val="left"/>
            </w:pPr>
            <w:r>
              <w:rPr>
                <w:sz w:val="16"/>
              </w:rPr>
              <w:t>DR-1971-AL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$843,148.09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2011-04-27</w:t>
            </w:r>
          </w:p>
        </w:tc>
        <w:tc>
          <w:tcPr>
            <w:tcW w:type="dxa" w:w="1171"/>
          </w:tcPr>
          <w:p>
            <w:pPr>
              <w:spacing w:after="0"/>
              <w:jc w:val="left"/>
            </w:pPr>
            <w:r>
              <w:rPr>
                <w:sz w:val="16"/>
              </w:rPr>
              <w:t>2011-04-27</w:t>
            </w:r>
          </w:p>
        </w:tc>
        <w:tc>
          <w:tcPr>
            <w:tcW w:type="dxa" w:w="1171"/>
          </w:tcPr>
          <w:p>
            <w:pPr>
              <w:spacing w:after="0"/>
              <w:jc w:val="left"/>
            </w:pPr>
            <w:r>
              <w:rPr>
                <w:sz w:val="16"/>
              </w:rPr>
              <w:t>EM-3319-AL</w:t>
            </w:r>
          </w:p>
        </w:tc>
        <w:tc>
          <w:tcPr>
            <w:tcW w:type="dxa" w:w="1574"/>
          </w:tcPr>
          <w:p>
            <w:pPr>
              <w:spacing w:after="0"/>
              <w:jc w:val="left"/>
            </w:pPr>
            <w:r>
              <w:rPr>
                <w:sz w:val="16"/>
              </w:rPr>
              <w:t>Emergency</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DR-1971</w:t>
            </w:r>
          </w:p>
        </w:tc>
      </w:tr>
      <w:tr>
        <w:trPr>
          <w:cantSplit/>
        </w:trPr>
        <w:tc>
          <w:tcPr>
            <w:tcW w:type="dxa" w:w="1171"/>
          </w:tcPr>
          <w:p>
            <w:pPr>
              <w:spacing w:after="0"/>
              <w:jc w:val="left"/>
            </w:pPr>
            <w:r>
              <w:rPr>
                <w:sz w:val="16"/>
              </w:rPr>
              <w:t>2008-08-30</w:t>
            </w:r>
          </w:p>
        </w:tc>
        <w:tc>
          <w:tcPr>
            <w:tcW w:type="dxa" w:w="1171"/>
          </w:tcPr>
          <w:p>
            <w:pPr>
              <w:spacing w:after="0"/>
              <w:jc w:val="left"/>
            </w:pPr>
            <w:r>
              <w:rPr>
                <w:sz w:val="16"/>
              </w:rPr>
              <w:t>2008-08-29</w:t>
            </w:r>
          </w:p>
        </w:tc>
        <w:tc>
          <w:tcPr>
            <w:tcW w:type="dxa" w:w="1171"/>
          </w:tcPr>
          <w:p>
            <w:pPr>
              <w:spacing w:after="0"/>
              <w:jc w:val="left"/>
            </w:pPr>
            <w:r>
              <w:rPr>
                <w:sz w:val="16"/>
              </w:rPr>
              <w:t>EM-3292-AL</w:t>
            </w:r>
          </w:p>
        </w:tc>
        <w:tc>
          <w:tcPr>
            <w:tcW w:type="dxa" w:w="1574"/>
          </w:tcPr>
          <w:p>
            <w:pPr>
              <w:spacing w:after="0"/>
              <w:jc w:val="left"/>
            </w:pPr>
            <w:r>
              <w:rPr>
                <w:sz w:val="16"/>
              </w:rPr>
              <w:t>Emergency</w:t>
            </w:r>
          </w:p>
        </w:tc>
        <w:tc>
          <w:tcPr>
            <w:tcW w:type="dxa" w:w="2986"/>
          </w:tcPr>
          <w:p>
            <w:pPr>
              <w:spacing w:after="0"/>
              <w:jc w:val="left"/>
            </w:pPr>
            <w:r>
              <w:rPr>
                <w:sz w:val="16"/>
              </w:rPr>
              <w:t>HURRICANE GUSTAV</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EM-3237-AL</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DR-1605</w:t>
            </w:r>
          </w:p>
        </w:tc>
      </w:tr>
      <w:tr>
        <w:trPr>
          <w:cantSplit/>
        </w:trPr>
        <w:tc>
          <w:tcPr>
            <w:tcW w:type="dxa" w:w="1171"/>
          </w:tcPr>
          <w:p>
            <w:pPr>
              <w:spacing w:after="0"/>
              <w:jc w:val="left"/>
            </w:pPr>
            <w:r>
              <w:rPr>
                <w:sz w:val="16"/>
              </w:rPr>
              <w:t>2005-08-29</w:t>
            </w:r>
          </w:p>
        </w:tc>
        <w:tc>
          <w:tcPr>
            <w:tcW w:type="dxa" w:w="1171"/>
          </w:tcPr>
          <w:p>
            <w:pPr>
              <w:spacing w:after="0"/>
              <w:jc w:val="left"/>
            </w:pPr>
            <w:r>
              <w:rPr>
                <w:sz w:val="16"/>
              </w:rPr>
              <w:t>2005-08-29</w:t>
            </w:r>
          </w:p>
        </w:tc>
        <w:tc>
          <w:tcPr>
            <w:tcW w:type="dxa" w:w="1171"/>
          </w:tcPr>
          <w:p>
            <w:pPr>
              <w:spacing w:after="0"/>
              <w:jc w:val="left"/>
            </w:pPr>
            <w:r>
              <w:rPr>
                <w:sz w:val="16"/>
              </w:rPr>
              <w:t>DR-1605-AL</w:t>
            </w:r>
          </w:p>
        </w:tc>
        <w:tc>
          <w:tcPr>
            <w:tcW w:type="dxa" w:w="1574"/>
          </w:tcPr>
          <w:p>
            <w:pPr>
              <w:spacing w:after="0"/>
              <w:jc w:val="left"/>
            </w:pPr>
            <w:r>
              <w:rPr>
                <w:sz w:val="16"/>
              </w:rPr>
              <w:t>Major disaster</w:t>
            </w:r>
          </w:p>
        </w:tc>
        <w:tc>
          <w:tcPr>
            <w:tcW w:type="dxa" w:w="2986"/>
          </w:tcPr>
          <w:p>
            <w:pPr>
              <w:spacing w:after="0"/>
              <w:jc w:val="left"/>
            </w:pPr>
            <w:r>
              <w:rPr>
                <w:sz w:val="16"/>
              </w:rPr>
              <w:t>HURRICANE KATRINA</w:t>
            </w:r>
          </w:p>
        </w:tc>
        <w:tc>
          <w:tcPr>
            <w:tcW w:type="dxa" w:w="2582"/>
          </w:tcPr>
          <w:p>
            <w:pPr>
              <w:spacing w:after="0"/>
              <w:jc w:val="left"/>
            </w:pPr>
            <w:r>
              <w:rPr>
                <w:sz w:val="16"/>
              </w:rPr>
              <w:t>Hurricane</w:t>
            </w:r>
          </w:p>
        </w:tc>
        <w:tc>
          <w:tcPr>
            <w:tcW w:type="dxa" w:w="1614"/>
          </w:tcPr>
          <w:p>
            <w:pPr>
              <w:spacing w:after="0"/>
              <w:jc w:val="right"/>
            </w:pPr>
            <w:r>
              <w:rPr>
                <w:sz w:val="16"/>
              </w:rPr>
              <w:t>$68,743.67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2005-07-10</w:t>
            </w:r>
          </w:p>
        </w:tc>
        <w:tc>
          <w:tcPr>
            <w:tcW w:type="dxa" w:w="1171"/>
          </w:tcPr>
          <w:p>
            <w:pPr>
              <w:spacing w:after="0"/>
              <w:jc w:val="left"/>
            </w:pPr>
            <w:r>
              <w:rPr>
                <w:sz w:val="16"/>
              </w:rPr>
              <w:t>2005-07-10</w:t>
            </w:r>
          </w:p>
        </w:tc>
        <w:tc>
          <w:tcPr>
            <w:tcW w:type="dxa" w:w="1171"/>
          </w:tcPr>
          <w:p>
            <w:pPr>
              <w:spacing w:after="0"/>
              <w:jc w:val="left"/>
            </w:pPr>
            <w:r>
              <w:rPr>
                <w:sz w:val="16"/>
              </w:rPr>
              <w:t>DR-1593-AL</w:t>
            </w:r>
          </w:p>
        </w:tc>
        <w:tc>
          <w:tcPr>
            <w:tcW w:type="dxa" w:w="1574"/>
          </w:tcPr>
          <w:p>
            <w:pPr>
              <w:spacing w:after="0"/>
              <w:jc w:val="left"/>
            </w:pPr>
            <w:r>
              <w:rPr>
                <w:sz w:val="16"/>
              </w:rPr>
              <w:t>Major disaster</w:t>
            </w:r>
          </w:p>
        </w:tc>
        <w:tc>
          <w:tcPr>
            <w:tcW w:type="dxa" w:w="2986"/>
          </w:tcPr>
          <w:p>
            <w:pPr>
              <w:spacing w:after="0"/>
              <w:jc w:val="left"/>
            </w:pPr>
            <w:r>
              <w:rPr>
                <w:sz w:val="16"/>
              </w:rPr>
              <w:t>HURRICANE DENNIS</w:t>
            </w:r>
          </w:p>
        </w:tc>
        <w:tc>
          <w:tcPr>
            <w:tcW w:type="dxa" w:w="2582"/>
          </w:tcPr>
          <w:p>
            <w:pPr>
              <w:spacing w:after="0"/>
              <w:jc w:val="left"/>
            </w:pPr>
            <w:r>
              <w:rPr>
                <w:sz w:val="16"/>
              </w:rPr>
              <w:t>Hurricane</w:t>
            </w:r>
          </w:p>
        </w:tc>
        <w:tc>
          <w:tcPr>
            <w:tcW w:type="dxa" w:w="1614"/>
          </w:tcPr>
          <w:p>
            <w:pPr>
              <w:spacing w:after="0"/>
              <w:jc w:val="right"/>
            </w:pPr>
            <w:r>
              <w:rPr>
                <w:sz w:val="16"/>
              </w:rPr>
              <w:t>$44,193.46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2004-09-15</w:t>
            </w:r>
          </w:p>
        </w:tc>
        <w:tc>
          <w:tcPr>
            <w:tcW w:type="dxa" w:w="1171"/>
          </w:tcPr>
          <w:p>
            <w:pPr>
              <w:spacing w:after="0"/>
              <w:jc w:val="left"/>
            </w:pPr>
            <w:r>
              <w:rPr>
                <w:sz w:val="16"/>
              </w:rPr>
              <w:t>2004-09-13</w:t>
            </w:r>
          </w:p>
        </w:tc>
        <w:tc>
          <w:tcPr>
            <w:tcW w:type="dxa" w:w="1171"/>
          </w:tcPr>
          <w:p>
            <w:pPr>
              <w:spacing w:after="0"/>
              <w:jc w:val="left"/>
            </w:pPr>
            <w:r>
              <w:rPr>
                <w:sz w:val="16"/>
              </w:rPr>
              <w:t>DR-1549-AL</w:t>
            </w:r>
          </w:p>
        </w:tc>
        <w:tc>
          <w:tcPr>
            <w:tcW w:type="dxa" w:w="1574"/>
          </w:tcPr>
          <w:p>
            <w:pPr>
              <w:spacing w:after="0"/>
              <w:jc w:val="left"/>
            </w:pPr>
            <w:r>
              <w:rPr>
                <w:sz w:val="16"/>
              </w:rPr>
              <w:t>Major disaster</w:t>
            </w:r>
          </w:p>
        </w:tc>
        <w:tc>
          <w:tcPr>
            <w:tcW w:type="dxa" w:w="2986"/>
          </w:tcPr>
          <w:p>
            <w:pPr>
              <w:spacing w:after="0"/>
              <w:jc w:val="left"/>
            </w:pPr>
            <w:r>
              <w:rPr>
                <w:sz w:val="16"/>
              </w:rPr>
              <w:t>HURRICANE IVAN</w:t>
            </w:r>
          </w:p>
        </w:tc>
        <w:tc>
          <w:tcPr>
            <w:tcW w:type="dxa" w:w="2582"/>
          </w:tcPr>
          <w:p>
            <w:pPr>
              <w:spacing w:after="0"/>
              <w:jc w:val="left"/>
            </w:pPr>
            <w:r>
              <w:rPr>
                <w:sz w:val="16"/>
              </w:rPr>
              <w:t>Hurricane</w:t>
            </w:r>
          </w:p>
        </w:tc>
        <w:tc>
          <w:tcPr>
            <w:tcW w:type="dxa" w:w="1614"/>
          </w:tcPr>
          <w:p>
            <w:pPr>
              <w:spacing w:after="0"/>
              <w:jc w:val="right"/>
            </w:pPr>
            <w:r>
              <w:rPr>
                <w:sz w:val="16"/>
              </w:rPr>
              <w:t>$88,744.39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2002-11-14</w:t>
            </w:r>
          </w:p>
        </w:tc>
        <w:tc>
          <w:tcPr>
            <w:tcW w:type="dxa" w:w="1171"/>
          </w:tcPr>
          <w:p>
            <w:pPr>
              <w:spacing w:after="0"/>
              <w:jc w:val="left"/>
            </w:pPr>
            <w:r>
              <w:rPr>
                <w:sz w:val="16"/>
              </w:rPr>
              <w:t>2002-11-05</w:t>
            </w:r>
          </w:p>
        </w:tc>
        <w:tc>
          <w:tcPr>
            <w:tcW w:type="dxa" w:w="1171"/>
          </w:tcPr>
          <w:p>
            <w:pPr>
              <w:spacing w:after="0"/>
              <w:jc w:val="left"/>
            </w:pPr>
            <w:r>
              <w:rPr>
                <w:sz w:val="16"/>
              </w:rPr>
              <w:t>DR-1442-AL</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1993-03-15</w:t>
            </w:r>
          </w:p>
        </w:tc>
        <w:tc>
          <w:tcPr>
            <w:tcW w:type="dxa" w:w="1171"/>
          </w:tcPr>
          <w:p>
            <w:pPr>
              <w:spacing w:after="0"/>
              <w:jc w:val="left"/>
            </w:pPr>
            <w:r>
              <w:rPr>
                <w:sz w:val="16"/>
              </w:rPr>
              <w:t>1993-03-13</w:t>
            </w:r>
          </w:p>
        </w:tc>
        <w:tc>
          <w:tcPr>
            <w:tcW w:type="dxa" w:w="1171"/>
          </w:tcPr>
          <w:p>
            <w:pPr>
              <w:spacing w:after="0"/>
              <w:jc w:val="left"/>
            </w:pPr>
            <w:r>
              <w:rPr>
                <w:sz w:val="16"/>
              </w:rPr>
              <w:t>EM-3096-AL</w:t>
            </w:r>
          </w:p>
        </w:tc>
        <w:tc>
          <w:tcPr>
            <w:tcW w:type="dxa" w:w="1574"/>
          </w:tcPr>
          <w:p>
            <w:pPr>
              <w:spacing w:after="0"/>
              <w:jc w:val="left"/>
            </w:pPr>
            <w:r>
              <w:rPr>
                <w:sz w:val="16"/>
              </w:rPr>
              <w:t>Emergency</w:t>
            </w:r>
          </w:p>
        </w:tc>
        <w:tc>
          <w:tcPr>
            <w:tcW w:type="dxa" w:w="2986"/>
          </w:tcPr>
          <w:p>
            <w:pPr>
              <w:spacing w:after="0"/>
              <w:jc w:val="left"/>
            </w:pPr>
            <w:r>
              <w:rPr>
                <w:sz w:val="16"/>
              </w:rPr>
              <w:t>SEVERE SNOWFALL,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1990-02-17</w:t>
            </w:r>
          </w:p>
        </w:tc>
        <w:tc>
          <w:tcPr>
            <w:tcW w:type="dxa" w:w="1171"/>
          </w:tcPr>
          <w:p>
            <w:pPr>
              <w:spacing w:after="0"/>
              <w:jc w:val="left"/>
            </w:pPr>
            <w:r>
              <w:rPr>
                <w:sz w:val="16"/>
              </w:rPr>
              <w:t>1990-02-03</w:t>
            </w:r>
          </w:p>
        </w:tc>
        <w:tc>
          <w:tcPr>
            <w:tcW w:type="dxa" w:w="1171"/>
          </w:tcPr>
          <w:p>
            <w:pPr>
              <w:spacing w:after="0"/>
              <w:jc w:val="left"/>
            </w:pPr>
            <w:r>
              <w:rPr>
                <w:sz w:val="16"/>
              </w:rPr>
              <w:t>DR-856-AL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1979-04-18</w:t>
            </w:r>
          </w:p>
        </w:tc>
        <w:tc>
          <w:tcPr>
            <w:tcW w:type="dxa" w:w="1171"/>
          </w:tcPr>
          <w:p>
            <w:pPr>
              <w:spacing w:after="0"/>
              <w:jc w:val="left"/>
            </w:pPr>
            <w:r>
              <w:rPr>
                <w:sz w:val="16"/>
              </w:rPr>
              <w:t>1979-04-18</w:t>
            </w:r>
          </w:p>
        </w:tc>
        <w:tc>
          <w:tcPr>
            <w:tcW w:type="dxa" w:w="1171"/>
          </w:tcPr>
          <w:p>
            <w:pPr>
              <w:spacing w:after="0"/>
              <w:jc w:val="left"/>
            </w:pPr>
            <w:r>
              <w:rPr>
                <w:sz w:val="16"/>
              </w:rPr>
              <w:t>DR-578-AL</w:t>
            </w:r>
          </w:p>
        </w:tc>
        <w:tc>
          <w:tcPr>
            <w:tcW w:type="dxa" w:w="1574"/>
          </w:tcPr>
          <w:p>
            <w:pPr>
              <w:spacing w:after="0"/>
              <w:jc w:val="left"/>
            </w:pPr>
            <w:r>
              <w:rPr>
                <w:sz w:val="16"/>
              </w:rPr>
              <w:t>Major disaster</w:t>
            </w:r>
          </w:p>
        </w:tc>
        <w:tc>
          <w:tcPr>
            <w:tcW w:type="dxa" w:w="2986"/>
          </w:tcPr>
          <w:p>
            <w:pPr>
              <w:spacing w:after="0"/>
              <w:jc w:val="left"/>
            </w:pPr>
            <w:r>
              <w:rPr>
                <w:sz w:val="16"/>
              </w:rPr>
              <w:t>STORMS, WIND, FLOODING</w:t>
            </w:r>
          </w:p>
        </w:tc>
        <w:tc>
          <w:tcPr>
            <w:tcW w:type="dxa" w:w="2582"/>
          </w:tcPr>
          <w:p>
            <w:pPr>
              <w:spacing w:after="0"/>
              <w:jc w:val="left"/>
            </w:pPr>
            <w:r>
              <w:rPr>
                <w:sz w:val="16"/>
              </w:rPr>
              <w:t>Inland Flooding</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EM-3045-AL</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1973-05-29</w:t>
            </w:r>
          </w:p>
        </w:tc>
        <w:tc>
          <w:tcPr>
            <w:tcW w:type="dxa" w:w="1171"/>
          </w:tcPr>
          <w:p>
            <w:pPr>
              <w:spacing w:after="0"/>
              <w:jc w:val="left"/>
            </w:pPr>
            <w:r>
              <w:rPr>
                <w:sz w:val="16"/>
              </w:rPr>
              <w:t>1973-05-29</w:t>
            </w:r>
          </w:p>
        </w:tc>
        <w:tc>
          <w:tcPr>
            <w:tcW w:type="dxa" w:w="1171"/>
          </w:tcPr>
          <w:p>
            <w:pPr>
              <w:spacing w:after="0"/>
              <w:jc w:val="left"/>
            </w:pPr>
            <w:r>
              <w:rPr>
                <w:sz w:val="16"/>
              </w:rPr>
              <w:t>DR-388-AL</w:t>
            </w:r>
          </w:p>
        </w:tc>
        <w:tc>
          <w:tcPr>
            <w:tcW w:type="dxa" w:w="1574"/>
          </w:tcPr>
          <w:p>
            <w:pPr>
              <w:spacing w:after="0"/>
              <w:jc w:val="left"/>
            </w:pPr>
            <w:r>
              <w:rPr>
                <w:sz w:val="16"/>
              </w:rPr>
              <w:t>Major disaster</w:t>
            </w:r>
          </w:p>
        </w:tc>
        <w:tc>
          <w:tcPr>
            <w:tcW w:type="dxa" w:w="2986"/>
          </w:tcPr>
          <w:p>
            <w:pPr>
              <w:spacing w:after="0"/>
              <w:jc w:val="left"/>
            </w:pPr>
            <w:r>
              <w:rPr>
                <w:sz w:val="16"/>
              </w:rPr>
              <w:t>SEVERE STORMS &amp;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1973-03-27</w:t>
            </w:r>
          </w:p>
        </w:tc>
        <w:tc>
          <w:tcPr>
            <w:tcW w:type="dxa" w:w="1171"/>
          </w:tcPr>
          <w:p>
            <w:pPr>
              <w:spacing w:after="0"/>
              <w:jc w:val="left"/>
            </w:pPr>
            <w:r>
              <w:rPr>
                <w:sz w:val="16"/>
              </w:rPr>
              <w:t>1973-03-27</w:t>
            </w:r>
          </w:p>
        </w:tc>
        <w:tc>
          <w:tcPr>
            <w:tcW w:type="dxa" w:w="1171"/>
          </w:tcPr>
          <w:p>
            <w:pPr>
              <w:spacing w:after="0"/>
              <w:jc w:val="left"/>
            </w:pPr>
            <w:r>
              <w:rPr>
                <w:sz w:val="16"/>
              </w:rPr>
              <w:t>DR-369-AL</w:t>
            </w:r>
          </w:p>
        </w:tc>
        <w:tc>
          <w:tcPr>
            <w:tcW w:type="dxa" w:w="1574"/>
          </w:tcPr>
          <w:p>
            <w:pPr>
              <w:spacing w:after="0"/>
              <w:jc w:val="left"/>
            </w:pPr>
            <w:r>
              <w:rPr>
                <w:sz w:val="16"/>
              </w:rPr>
              <w:t>Major disaster</w:t>
            </w:r>
          </w:p>
        </w:tc>
        <w:tc>
          <w:tcPr>
            <w:tcW w:type="dxa" w:w="2986"/>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17</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79"/>
        <w:gridCol w:w="1724"/>
        <w:gridCol w:w="1147"/>
        <w:gridCol w:w="1856"/>
        <w:gridCol w:w="648"/>
        <w:gridCol w:w="34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79"/>
            <w:shd w:val="clear" w:color="auto" w:fill="E8E8E8"/>
          </w:tcPr>
          <w:p>
            <w:pPr>
              <w:spacing w:after="0"/>
              <w:jc w:val="left"/>
            </w:pPr>
            <w:r>
              <w:rPr>
                <w:b/>
                <w:sz w:val="16"/>
              </w:rPr>
              <w:t>Magnitude or extent</w:t>
            </w:r>
          </w:p>
        </w:tc>
        <w:tc>
          <w:tcPr>
            <w:tcW w:type="dxa" w:w="172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3079"/>
          </w:tcPr>
          <w:p>
            <w:pPr>
              <w:spacing w:after="0"/>
              <w:jc w:val="left"/>
            </w:pPr>
            <w:r>
              <w:rPr>
                <w:sz w:val="16"/>
              </w:rPr>
              <w:t>EF3, 25.18 mi within this county, 1,760 yd wide</w:t>
            </w:r>
          </w:p>
        </w:tc>
        <w:tc>
          <w:tcPr>
            <w:tcW w:type="dxa" w:w="1724"/>
          </w:tcPr>
          <w:p>
            <w:pPr>
              <w:spacing w:after="0"/>
              <w:jc w:val="left"/>
            </w:pPr>
            <w:r>
              <w:rPr>
                <w:sz w:val="16"/>
              </w:rPr>
              <w:t>$17,000,000 property; $0 crops (2011 dollars)</w:t>
            </w:r>
          </w:p>
        </w:tc>
        <w:tc>
          <w:tcPr>
            <w:tcW w:type="dxa" w:w="1147"/>
          </w:tcPr>
          <w:p>
            <w:pPr>
              <w:spacing w:after="0"/>
              <w:jc w:val="right"/>
            </w:pPr>
            <w:r>
              <w:rPr>
                <w:sz w:val="16"/>
              </w:rPr>
              <w:t>6, 40</w:t>
            </w:r>
          </w:p>
        </w:tc>
        <w:tc>
          <w:tcPr>
            <w:tcW w:type="dxa" w:w="1856"/>
          </w:tcPr>
          <w:p>
            <w:pPr>
              <w:spacing w:after="0"/>
              <w:jc w:val="left"/>
            </w:pPr>
            <w:r>
              <w:rPr>
                <w:sz w:val="16"/>
              </w:rPr>
              <w:t>SAWYERVILLE to PHIPPS</w:t>
            </w:r>
          </w:p>
        </w:tc>
        <w:tc>
          <w:tcPr>
            <w:tcW w:type="dxa" w:w="648"/>
          </w:tcPr>
          <w:p>
            <w:pPr>
              <w:spacing w:after="0"/>
              <w:jc w:val="left"/>
            </w:pPr>
          </w:p>
        </w:tc>
        <w:tc>
          <w:tcPr>
            <w:tcW w:type="dxa" w:w="3406"/>
          </w:tcPr>
          <w:p>
            <w:pPr>
              <w:spacing w:after="0"/>
              <w:jc w:val="left"/>
            </w:pPr>
            <w:r>
              <w:rPr>
                <w:sz w:val="16"/>
              </w:rPr>
              <w:t>deaths or injuries recorded</w:t>
            </w:r>
          </w:p>
        </w:tc>
      </w:tr>
      <w:tr>
        <w:trPr>
          <w:cantSplit/>
        </w:trPr>
        <w:tc>
          <w:tcPr>
            <w:tcW w:type="dxa" w:w="1037"/>
          </w:tcPr>
          <w:p>
            <w:pPr>
              <w:spacing w:after="0"/>
              <w:jc w:val="left"/>
            </w:pPr>
            <w:r>
              <w:rPr>
                <w:sz w:val="16"/>
              </w:rPr>
              <w:t>2011-03-09</w:t>
            </w:r>
          </w:p>
        </w:tc>
        <w:tc>
          <w:tcPr>
            <w:tcW w:type="dxa" w:w="1215"/>
          </w:tcPr>
          <w:p>
            <w:pPr>
              <w:spacing w:after="0"/>
              <w:jc w:val="left"/>
            </w:pPr>
            <w:r>
              <w:rPr>
                <w:sz w:val="16"/>
              </w:rPr>
              <w:t>Flash Flood</w:t>
            </w:r>
          </w:p>
        </w:tc>
        <w:tc>
          <w:tcPr>
            <w:tcW w:type="dxa" w:w="3079"/>
          </w:tcPr>
          <w:p>
            <w:pPr>
              <w:spacing w:after="0"/>
              <w:jc w:val="left"/>
            </w:pPr>
          </w:p>
        </w:tc>
        <w:tc>
          <w:tcPr>
            <w:tcW w:type="dxa" w:w="1724"/>
          </w:tcPr>
          <w:p>
            <w:pPr>
              <w:spacing w:after="0"/>
              <w:jc w:val="left"/>
            </w:pPr>
            <w:r>
              <w:rPr>
                <w:sz w:val="16"/>
              </w:rPr>
              <w:t>$75,000 property; $0 crops (2011 dollars)</w:t>
            </w:r>
          </w:p>
        </w:tc>
        <w:tc>
          <w:tcPr>
            <w:tcW w:type="dxa" w:w="1147"/>
          </w:tcPr>
          <w:p>
            <w:pPr>
              <w:spacing w:after="0"/>
              <w:jc w:val="right"/>
            </w:pPr>
            <w:r>
              <w:rPr>
                <w:sz w:val="16"/>
              </w:rPr>
              <w:t>0, 0</w:t>
            </w:r>
          </w:p>
        </w:tc>
        <w:tc>
          <w:tcPr>
            <w:tcW w:type="dxa" w:w="1856"/>
          </w:tcPr>
          <w:p>
            <w:pPr>
              <w:spacing w:after="0"/>
              <w:jc w:val="left"/>
            </w:pPr>
            <w:r>
              <w:rPr>
                <w:sz w:val="16"/>
              </w:rPr>
              <w:t>MOUNDVILLE</w:t>
            </w:r>
          </w:p>
        </w:tc>
        <w:tc>
          <w:tcPr>
            <w:tcW w:type="dxa" w:w="648"/>
          </w:tcPr>
          <w:p>
            <w:pPr>
              <w:spacing w:after="0"/>
              <w:jc w:val="left"/>
            </w:pPr>
          </w:p>
        </w:tc>
        <w:tc>
          <w:tcPr>
            <w:tcW w:type="dxa" w:w="34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079"/>
          </w:tcPr>
          <w:p>
            <w:pPr>
              <w:spacing w:after="0"/>
              <w:jc w:val="left"/>
            </w:pPr>
          </w:p>
        </w:tc>
        <w:tc>
          <w:tcPr>
            <w:tcW w:type="dxa" w:w="1724"/>
          </w:tcPr>
          <w:p>
            <w:pPr>
              <w:spacing w:after="0"/>
              <w:jc w:val="left"/>
            </w:pPr>
            <w:r>
              <w:rPr>
                <w:sz w:val="16"/>
              </w:rPr>
              <w:t>$0 property; $0 crops, reported for the zone (2007 dollars)</w:t>
            </w:r>
          </w:p>
        </w:tc>
        <w:tc>
          <w:tcPr>
            <w:tcW w:type="dxa" w:w="1147"/>
          </w:tcPr>
          <w:p>
            <w:pPr>
              <w:spacing w:after="0"/>
              <w:jc w:val="right"/>
            </w:pPr>
            <w:r>
              <w:rPr>
                <w:sz w:val="16"/>
              </w:rPr>
              <w:t>0, 6</w:t>
            </w:r>
          </w:p>
        </w:tc>
        <w:tc>
          <w:tcPr>
            <w:tcW w:type="dxa" w:w="1856"/>
          </w:tcPr>
          <w:p>
            <w:pPr>
              <w:spacing w:after="0"/>
              <w:jc w:val="left"/>
            </w:pPr>
            <w:r>
              <w:rPr>
                <w:sz w:val="16"/>
              </w:rPr>
              <w:t>NWS zone ALZ032 (HALE), zone-level: may include parts of neighboring counties</w:t>
            </w:r>
          </w:p>
        </w:tc>
        <w:tc>
          <w:tcPr>
            <w:tcW w:type="dxa" w:w="648"/>
          </w:tcPr>
          <w:p>
            <w:pPr>
              <w:spacing w:after="0"/>
              <w:jc w:val="left"/>
            </w:pPr>
          </w:p>
        </w:tc>
        <w:tc>
          <w:tcPr>
            <w:tcW w:type="dxa" w:w="3406"/>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3079"/>
          </w:tcPr>
          <w:p>
            <w:pPr>
              <w:spacing w:after="0"/>
              <w:jc w:val="left"/>
            </w:pPr>
          </w:p>
        </w:tc>
        <w:tc>
          <w:tcPr>
            <w:tcW w:type="dxa" w:w="1724"/>
          </w:tcPr>
          <w:p>
            <w:pPr>
              <w:spacing w:after="0"/>
              <w:jc w:val="left"/>
            </w:pPr>
            <w:r>
              <w:rPr>
                <w:sz w:val="16"/>
              </w:rPr>
              <w:t>$0 property; crops not reported, reported for the zone (2007 dollars)</w:t>
            </w:r>
          </w:p>
        </w:tc>
        <w:tc>
          <w:tcPr>
            <w:tcW w:type="dxa" w:w="1147"/>
          </w:tcPr>
          <w:p>
            <w:pPr>
              <w:spacing w:after="0"/>
              <w:jc w:val="right"/>
            </w:pPr>
            <w:r>
              <w:rPr>
                <w:sz w:val="16"/>
              </w:rPr>
              <w:t>0, 0</w:t>
            </w:r>
          </w:p>
        </w:tc>
        <w:tc>
          <w:tcPr>
            <w:tcW w:type="dxa" w:w="1856"/>
          </w:tcPr>
          <w:p>
            <w:pPr>
              <w:spacing w:after="0"/>
              <w:jc w:val="left"/>
            </w:pPr>
            <w:r>
              <w:rPr>
                <w:sz w:val="16"/>
              </w:rPr>
              <w:t>NWS zone ALZ032 (HALE), zone-level: may include parts of neighboring counties</w:t>
            </w:r>
          </w:p>
        </w:tc>
        <w:tc>
          <w:tcPr>
            <w:tcW w:type="dxa" w:w="648"/>
          </w:tcPr>
          <w:p>
            <w:pPr>
              <w:spacing w:after="0"/>
              <w:jc w:val="left"/>
            </w:pPr>
          </w:p>
        </w:tc>
        <w:tc>
          <w:tcPr>
            <w:tcW w:type="dxa" w:w="3406"/>
          </w:tcPr>
          <w:p>
            <w:pPr>
              <w:spacing w:after="0"/>
              <w:jc w:val="left"/>
            </w:pPr>
            <w:r>
              <w:rPr>
                <w:sz w:val="16"/>
              </w:rPr>
              <w:t>B1-c worst recorded: Drought</w:t>
            </w:r>
          </w:p>
        </w:tc>
      </w:tr>
      <w:tr>
        <w:trPr>
          <w:cantSplit/>
        </w:trPr>
        <w:tc>
          <w:tcPr>
            <w:tcW w:type="dxa" w:w="1037"/>
          </w:tcPr>
          <w:p>
            <w:pPr>
              <w:spacing w:after="0"/>
              <w:jc w:val="left"/>
            </w:pPr>
            <w:r>
              <w:rPr>
                <w:sz w:val="16"/>
              </w:rPr>
              <w:t>2007-02-13</w:t>
            </w:r>
          </w:p>
        </w:tc>
        <w:tc>
          <w:tcPr>
            <w:tcW w:type="dxa" w:w="1215"/>
          </w:tcPr>
          <w:p>
            <w:pPr>
              <w:spacing w:after="0"/>
              <w:jc w:val="left"/>
            </w:pPr>
            <w:r>
              <w:rPr>
                <w:sz w:val="16"/>
              </w:rPr>
              <w:t>Hail</w:t>
            </w:r>
          </w:p>
        </w:tc>
        <w:tc>
          <w:tcPr>
            <w:tcW w:type="dxa" w:w="3079"/>
          </w:tcPr>
          <w:p>
            <w:pPr>
              <w:spacing w:after="0"/>
              <w:jc w:val="left"/>
            </w:pPr>
            <w:r>
              <w:rPr>
                <w:sz w:val="16"/>
              </w:rPr>
              <w:t>2.75 in</w:t>
            </w:r>
          </w:p>
        </w:tc>
        <w:tc>
          <w:tcPr>
            <w:tcW w:type="dxa" w:w="1724"/>
          </w:tcPr>
          <w:p>
            <w:pPr>
              <w:spacing w:after="0"/>
              <w:jc w:val="left"/>
            </w:pPr>
            <w:r>
              <w:rPr>
                <w:sz w:val="16"/>
              </w:rPr>
              <w:t>$0 property; $0 crops (2007 dollars)</w:t>
            </w:r>
          </w:p>
        </w:tc>
        <w:tc>
          <w:tcPr>
            <w:tcW w:type="dxa" w:w="1147"/>
          </w:tcPr>
          <w:p>
            <w:pPr>
              <w:spacing w:after="0"/>
              <w:jc w:val="right"/>
            </w:pPr>
            <w:r>
              <w:rPr>
                <w:sz w:val="16"/>
              </w:rPr>
              <w:t>0, 0</w:t>
            </w:r>
          </w:p>
        </w:tc>
        <w:tc>
          <w:tcPr>
            <w:tcW w:type="dxa" w:w="1856"/>
          </w:tcPr>
          <w:p>
            <w:pPr>
              <w:spacing w:after="0"/>
              <w:jc w:val="left"/>
            </w:pPr>
            <w:r>
              <w:rPr>
                <w:sz w:val="16"/>
              </w:rPr>
              <w:t>NEWBERN</w:t>
            </w:r>
          </w:p>
        </w:tc>
        <w:tc>
          <w:tcPr>
            <w:tcW w:type="dxa" w:w="648"/>
          </w:tcPr>
          <w:p>
            <w:pPr>
              <w:spacing w:after="0"/>
              <w:jc w:val="left"/>
            </w:pPr>
          </w:p>
        </w:tc>
        <w:tc>
          <w:tcPr>
            <w:tcW w:type="dxa" w:w="3406"/>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3079"/>
          </w:tcPr>
          <w:p>
            <w:pPr>
              <w:spacing w:after="0"/>
              <w:jc w:val="left"/>
            </w:pPr>
          </w:p>
        </w:tc>
        <w:tc>
          <w:tcPr>
            <w:tcW w:type="dxa" w:w="1724"/>
          </w:tcPr>
          <w:p>
            <w:pPr>
              <w:spacing w:after="0"/>
              <w:jc w:val="left"/>
            </w:pPr>
            <w:r>
              <w:rPr>
                <w:sz w:val="16"/>
              </w:rPr>
              <w:t>$1,800,000 property; crops not reported, reported for the zone (2005 dollars)</w:t>
            </w:r>
          </w:p>
        </w:tc>
        <w:tc>
          <w:tcPr>
            <w:tcW w:type="dxa" w:w="1147"/>
          </w:tcPr>
          <w:p>
            <w:pPr>
              <w:spacing w:after="0"/>
              <w:jc w:val="right"/>
            </w:pPr>
            <w:r>
              <w:rPr>
                <w:sz w:val="16"/>
              </w:rPr>
              <w:t>0, 4</w:t>
            </w:r>
          </w:p>
        </w:tc>
        <w:tc>
          <w:tcPr>
            <w:tcW w:type="dxa" w:w="1856"/>
          </w:tcPr>
          <w:p>
            <w:pPr>
              <w:spacing w:after="0"/>
              <w:jc w:val="left"/>
            </w:pPr>
            <w:r>
              <w:rPr>
                <w:sz w:val="16"/>
              </w:rPr>
              <w:t>NWS zone ALZ032 (HALE), zone-level: may include parts of neighboring counties</w:t>
            </w:r>
          </w:p>
        </w:tc>
        <w:tc>
          <w:tcPr>
            <w:tcW w:type="dxa" w:w="648"/>
          </w:tcPr>
          <w:p>
            <w:pPr>
              <w:spacing w:after="0"/>
              <w:jc w:val="left"/>
            </w:pPr>
          </w:p>
        </w:tc>
        <w:tc>
          <w:tcPr>
            <w:tcW w:type="dxa" w:w="34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079"/>
          </w:tcPr>
          <w:p>
            <w:pPr>
              <w:spacing w:after="0"/>
              <w:jc w:val="left"/>
            </w:pPr>
            <w:r>
              <w:rPr>
                <w:sz w:val="16"/>
              </w:rPr>
              <w:t>77 kt (89 mph) estimated gust</w:t>
            </w:r>
          </w:p>
        </w:tc>
        <w:tc>
          <w:tcPr>
            <w:tcW w:type="dxa" w:w="1724"/>
          </w:tcPr>
          <w:p>
            <w:pPr>
              <w:spacing w:after="0"/>
              <w:jc w:val="left"/>
            </w:pPr>
            <w:r>
              <w:rPr>
                <w:sz w:val="16"/>
              </w:rPr>
              <w:t>$2,000,000 property; $25,000 crops, reported for the zone (2004 dollars)</w:t>
            </w:r>
          </w:p>
        </w:tc>
        <w:tc>
          <w:tcPr>
            <w:tcW w:type="dxa" w:w="1147"/>
          </w:tcPr>
          <w:p>
            <w:pPr>
              <w:spacing w:after="0"/>
              <w:jc w:val="right"/>
            </w:pPr>
            <w:r>
              <w:rPr>
                <w:sz w:val="16"/>
              </w:rPr>
              <w:t>0, 0</w:t>
            </w:r>
          </w:p>
        </w:tc>
        <w:tc>
          <w:tcPr>
            <w:tcW w:type="dxa" w:w="1856"/>
          </w:tcPr>
          <w:p>
            <w:pPr>
              <w:spacing w:after="0"/>
              <w:jc w:val="left"/>
            </w:pPr>
            <w:r>
              <w:rPr>
                <w:sz w:val="16"/>
              </w:rPr>
              <w:t>NWS zone ALZ032 (HALE), zone-level: may include parts of neighboring counties</w:t>
            </w:r>
          </w:p>
        </w:tc>
        <w:tc>
          <w:tcPr>
            <w:tcW w:type="dxa" w:w="648"/>
          </w:tcPr>
          <w:p>
            <w:pPr>
              <w:spacing w:after="0"/>
              <w:jc w:val="left"/>
            </w:pPr>
          </w:p>
        </w:tc>
        <w:tc>
          <w:tcPr>
            <w:tcW w:type="dxa" w:w="34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2004-04-10</w:t>
            </w:r>
          </w:p>
        </w:tc>
        <w:tc>
          <w:tcPr>
            <w:tcW w:type="dxa" w:w="1215"/>
          </w:tcPr>
          <w:p>
            <w:pPr>
              <w:spacing w:after="0"/>
              <w:jc w:val="left"/>
            </w:pPr>
            <w:r>
              <w:rPr>
                <w:sz w:val="16"/>
              </w:rPr>
              <w:t>Thunderstorm Wind</w:t>
            </w:r>
          </w:p>
        </w:tc>
        <w:tc>
          <w:tcPr>
            <w:tcW w:type="dxa" w:w="3079"/>
          </w:tcPr>
          <w:p>
            <w:pPr>
              <w:spacing w:after="0"/>
              <w:jc w:val="left"/>
            </w:pPr>
            <w:r>
              <w:rPr>
                <w:sz w:val="16"/>
              </w:rPr>
              <w:t>75 kt (86 mph) estimated gust</w:t>
            </w:r>
          </w:p>
        </w:tc>
        <w:tc>
          <w:tcPr>
            <w:tcW w:type="dxa" w:w="1724"/>
          </w:tcPr>
          <w:p>
            <w:pPr>
              <w:spacing w:after="0"/>
              <w:jc w:val="left"/>
            </w:pPr>
            <w:r>
              <w:rPr>
                <w:sz w:val="16"/>
              </w:rPr>
              <w:t>$150,000 property; $500,000 crops (2004 dollars)</w:t>
            </w:r>
          </w:p>
        </w:tc>
        <w:tc>
          <w:tcPr>
            <w:tcW w:type="dxa" w:w="1147"/>
          </w:tcPr>
          <w:p>
            <w:pPr>
              <w:spacing w:after="0"/>
              <w:jc w:val="right"/>
            </w:pPr>
            <w:r>
              <w:rPr>
                <w:sz w:val="16"/>
              </w:rPr>
              <w:t>0, 0</w:t>
            </w:r>
          </w:p>
        </w:tc>
        <w:tc>
          <w:tcPr>
            <w:tcW w:type="dxa" w:w="1856"/>
          </w:tcPr>
          <w:p>
            <w:pPr>
              <w:spacing w:after="0"/>
              <w:jc w:val="left"/>
            </w:pPr>
            <w:r>
              <w:rPr>
                <w:sz w:val="16"/>
              </w:rPr>
              <w:t>WEDGEWORTH</w:t>
            </w:r>
          </w:p>
        </w:tc>
        <w:tc>
          <w:tcPr>
            <w:tcW w:type="dxa" w:w="648"/>
          </w:tcPr>
          <w:p>
            <w:pPr>
              <w:spacing w:after="0"/>
              <w:jc w:val="left"/>
            </w:pPr>
          </w:p>
        </w:tc>
        <w:tc>
          <w:tcPr>
            <w:tcW w:type="dxa" w:w="3406"/>
          </w:tcPr>
          <w:p>
            <w:pPr>
              <w:spacing w:after="0"/>
              <w:jc w:val="left"/>
            </w:pPr>
            <w:r>
              <w:rPr>
                <w:sz w:val="16"/>
              </w:rPr>
              <w:t>B1-c worst recorded: Thunderstorm Wind</w:t>
            </w:r>
          </w:p>
        </w:tc>
      </w:tr>
      <w:tr>
        <w:trPr>
          <w:cantSplit/>
        </w:trPr>
        <w:tc>
          <w:tcPr>
            <w:tcW w:type="dxa" w:w="1037"/>
          </w:tcPr>
          <w:p>
            <w:pPr>
              <w:spacing w:after="0"/>
              <w:jc w:val="left"/>
            </w:pPr>
            <w:r>
              <w:rPr>
                <w:sz w:val="16"/>
              </w:rPr>
              <w:t>1999-05-29</w:t>
            </w:r>
          </w:p>
        </w:tc>
        <w:tc>
          <w:tcPr>
            <w:tcW w:type="dxa" w:w="1215"/>
          </w:tcPr>
          <w:p>
            <w:pPr>
              <w:spacing w:after="0"/>
              <w:jc w:val="left"/>
            </w:pPr>
            <w:r>
              <w:rPr>
                <w:sz w:val="16"/>
              </w:rPr>
              <w:t>Lightning</w:t>
            </w:r>
          </w:p>
        </w:tc>
        <w:tc>
          <w:tcPr>
            <w:tcW w:type="dxa" w:w="3079"/>
          </w:tcPr>
          <w:p>
            <w:pPr>
              <w:spacing w:after="0"/>
              <w:jc w:val="left"/>
            </w:pPr>
          </w:p>
        </w:tc>
        <w:tc>
          <w:tcPr>
            <w:tcW w:type="dxa" w:w="1724"/>
          </w:tcPr>
          <w:p>
            <w:pPr>
              <w:spacing w:after="0"/>
              <w:jc w:val="left"/>
            </w:pPr>
            <w:r>
              <w:rPr>
                <w:sz w:val="16"/>
              </w:rPr>
              <w:t>$0 property; $0 crops (1999 dollars)</w:t>
            </w:r>
          </w:p>
        </w:tc>
        <w:tc>
          <w:tcPr>
            <w:tcW w:type="dxa" w:w="1147"/>
          </w:tcPr>
          <w:p>
            <w:pPr>
              <w:spacing w:after="0"/>
              <w:jc w:val="right"/>
            </w:pPr>
            <w:r>
              <w:rPr>
                <w:sz w:val="16"/>
              </w:rPr>
              <w:t>2, 1</w:t>
            </w:r>
          </w:p>
        </w:tc>
        <w:tc>
          <w:tcPr>
            <w:tcW w:type="dxa" w:w="1856"/>
          </w:tcPr>
          <w:p>
            <w:pPr>
              <w:spacing w:after="0"/>
              <w:jc w:val="left"/>
            </w:pPr>
            <w:r>
              <w:rPr>
                <w:sz w:val="16"/>
              </w:rPr>
              <w:t>GALLION</w:t>
            </w:r>
          </w:p>
        </w:tc>
        <w:tc>
          <w:tcPr>
            <w:tcW w:type="dxa" w:w="648"/>
          </w:tcPr>
          <w:p>
            <w:pPr>
              <w:spacing w:after="0"/>
              <w:jc w:val="left"/>
            </w:pPr>
          </w:p>
        </w:tc>
        <w:tc>
          <w:tcPr>
            <w:tcW w:type="dxa" w:w="3406"/>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079"/>
          </w:tcPr>
          <w:p>
            <w:pPr>
              <w:spacing w:after="0"/>
              <w:jc w:val="left"/>
            </w:pPr>
          </w:p>
        </w:tc>
        <w:tc>
          <w:tcPr>
            <w:tcW w:type="dxa" w:w="1724"/>
          </w:tcPr>
          <w:p>
            <w:pPr>
              <w:spacing w:after="0"/>
              <w:jc w:val="left"/>
            </w:pPr>
            <w:r>
              <w:rPr>
                <w:sz w:val="16"/>
              </w:rPr>
              <w:t>property not reported; $1,000,000 crops, reported for the zone (1996 dollars)</w:t>
            </w:r>
          </w:p>
        </w:tc>
        <w:tc>
          <w:tcPr>
            <w:tcW w:type="dxa" w:w="1147"/>
          </w:tcPr>
          <w:p>
            <w:pPr>
              <w:spacing w:after="0"/>
              <w:jc w:val="right"/>
            </w:pPr>
            <w:r>
              <w:rPr>
                <w:sz w:val="16"/>
              </w:rPr>
              <w:t>0, 0</w:t>
            </w:r>
          </w:p>
        </w:tc>
        <w:tc>
          <w:tcPr>
            <w:tcW w:type="dxa" w:w="1856"/>
          </w:tcPr>
          <w:p>
            <w:pPr>
              <w:spacing w:after="0"/>
              <w:jc w:val="left"/>
            </w:pPr>
            <w:r>
              <w:rPr>
                <w:sz w:val="16"/>
              </w:rPr>
              <w:t>NWS zone ALZ032 (HALE), zone-level: may include parts of neighboring counties</w:t>
            </w:r>
          </w:p>
        </w:tc>
        <w:tc>
          <w:tcPr>
            <w:tcW w:type="dxa" w:w="648"/>
          </w:tcPr>
          <w:p>
            <w:pPr>
              <w:spacing w:after="0"/>
              <w:jc w:val="left"/>
            </w:pPr>
          </w:p>
        </w:tc>
        <w:tc>
          <w:tcPr>
            <w:tcW w:type="dxa" w:w="34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1992-03-10</w:t>
            </w:r>
          </w:p>
        </w:tc>
        <w:tc>
          <w:tcPr>
            <w:tcW w:type="dxa" w:w="1215"/>
          </w:tcPr>
          <w:p>
            <w:pPr>
              <w:spacing w:after="0"/>
              <w:jc w:val="left"/>
            </w:pPr>
            <w:r>
              <w:rPr>
                <w:sz w:val="16"/>
              </w:rPr>
              <w:t>Tornado</w:t>
            </w:r>
          </w:p>
        </w:tc>
        <w:tc>
          <w:tcPr>
            <w:tcW w:type="dxa" w:w="3079"/>
          </w:tcPr>
          <w:p>
            <w:pPr>
              <w:spacing w:after="0"/>
              <w:jc w:val="left"/>
            </w:pPr>
            <w:r>
              <w:rPr>
                <w:sz w:val="16"/>
              </w:rPr>
              <w:t>F3, 14 mi path length (records before 1996 may include the whole path; rating and listing come from the county where the tornado began), 440 yd wide</w:t>
            </w:r>
          </w:p>
        </w:tc>
        <w:tc>
          <w:tcPr>
            <w:tcW w:type="dxa" w:w="1724"/>
          </w:tcPr>
          <w:p>
            <w:pPr>
              <w:spacing w:after="0"/>
              <w:jc w:val="left"/>
            </w:pPr>
            <w:r>
              <w:rPr>
                <w:sz w:val="16"/>
              </w:rPr>
              <w:t>$250,000 property; crops not recorded (1992 dollars)</w:t>
            </w:r>
          </w:p>
        </w:tc>
        <w:tc>
          <w:tcPr>
            <w:tcW w:type="dxa" w:w="1147"/>
          </w:tcPr>
          <w:p>
            <w:pPr>
              <w:spacing w:after="0"/>
              <w:jc w:val="right"/>
            </w:pPr>
            <w:r>
              <w:rPr>
                <w:sz w:val="16"/>
              </w:rPr>
              <w:t>2, 7</w:t>
            </w:r>
          </w:p>
        </w:tc>
        <w:tc>
          <w:tcPr>
            <w:tcW w:type="dxa" w:w="1856"/>
          </w:tcPr>
          <w:p>
            <w:pPr>
              <w:spacing w:after="0"/>
              <w:jc w:val="left"/>
            </w:pPr>
            <w:r>
              <w:rPr>
                <w:sz w:val="16"/>
              </w:rPr>
              <w:t>location not recorded</w:t>
            </w:r>
          </w:p>
        </w:tc>
        <w:tc>
          <w:tcPr>
            <w:tcW w:type="dxa" w:w="648"/>
          </w:tcPr>
          <w:p>
            <w:pPr>
              <w:spacing w:after="0"/>
              <w:jc w:val="left"/>
            </w:pPr>
          </w:p>
        </w:tc>
        <w:tc>
          <w:tcPr>
            <w:tcW w:type="dxa" w:w="3406"/>
          </w:tcPr>
          <w:p>
            <w:pPr>
              <w:spacing w:after="0"/>
              <w:jc w:val="left"/>
            </w:pPr>
            <w:r>
              <w:rPr>
                <w:sz w:val="16"/>
              </w:rPr>
              <w:t>deaths or injuries recorded</w:t>
            </w:r>
          </w:p>
        </w:tc>
      </w:tr>
      <w:tr>
        <w:trPr>
          <w:cantSplit/>
        </w:trPr>
        <w:tc>
          <w:tcPr>
            <w:tcW w:type="dxa" w:w="1037"/>
          </w:tcPr>
          <w:p>
            <w:pPr>
              <w:spacing w:after="0"/>
              <w:jc w:val="left"/>
            </w:pPr>
            <w:r>
              <w:rPr>
                <w:sz w:val="16"/>
              </w:rPr>
              <w:t>1973-05-27</w:t>
            </w:r>
          </w:p>
        </w:tc>
        <w:tc>
          <w:tcPr>
            <w:tcW w:type="dxa" w:w="1215"/>
          </w:tcPr>
          <w:p>
            <w:pPr>
              <w:spacing w:after="0"/>
              <w:jc w:val="left"/>
            </w:pPr>
            <w:r>
              <w:rPr>
                <w:sz w:val="16"/>
              </w:rPr>
              <w:t>Tornado</w:t>
            </w:r>
          </w:p>
        </w:tc>
        <w:tc>
          <w:tcPr>
            <w:tcW w:type="dxa" w:w="3079"/>
          </w:tcPr>
          <w:p>
            <w:pPr>
              <w:spacing w:after="0"/>
              <w:jc w:val="left"/>
            </w:pPr>
            <w:r>
              <w:rPr>
                <w:sz w:val="16"/>
              </w:rPr>
              <w:t>F4, 26 mi path length (records before 1996 may include the whole path; rating and listing come from the county where the tornado began), 800 yd wide</w:t>
            </w:r>
          </w:p>
        </w:tc>
        <w:tc>
          <w:tcPr>
            <w:tcW w:type="dxa" w:w="1724"/>
          </w:tcPr>
          <w:p>
            <w:pPr>
              <w:spacing w:after="0"/>
              <w:jc w:val="left"/>
            </w:pPr>
            <w:r>
              <w:rPr>
                <w:sz w:val="16"/>
              </w:rPr>
              <w:t>$25,000,000 property; crops not recorded (1973 dollars)</w:t>
            </w:r>
          </w:p>
        </w:tc>
        <w:tc>
          <w:tcPr>
            <w:tcW w:type="dxa" w:w="1147"/>
          </w:tcPr>
          <w:p>
            <w:pPr>
              <w:spacing w:after="0"/>
              <w:jc w:val="right"/>
            </w:pPr>
            <w:r>
              <w:rPr>
                <w:sz w:val="16"/>
              </w:rPr>
              <w:t>1, 72</w:t>
            </w:r>
          </w:p>
        </w:tc>
        <w:tc>
          <w:tcPr>
            <w:tcW w:type="dxa" w:w="1856"/>
          </w:tcPr>
          <w:p>
            <w:pPr>
              <w:spacing w:after="0"/>
              <w:jc w:val="left"/>
            </w:pPr>
            <w:r>
              <w:rPr>
                <w:sz w:val="16"/>
              </w:rPr>
              <w:t>location not recorded</w:t>
            </w:r>
          </w:p>
        </w:tc>
        <w:tc>
          <w:tcPr>
            <w:tcW w:type="dxa" w:w="648"/>
          </w:tcPr>
          <w:p>
            <w:pPr>
              <w:spacing w:after="0"/>
              <w:jc w:val="left"/>
            </w:pPr>
          </w:p>
        </w:tc>
        <w:tc>
          <w:tcPr>
            <w:tcW w:type="dxa" w:w="340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0.474</w:t>
            </w:r>
          </w:p>
        </w:tc>
        <w:tc>
          <w:tcPr>
            <w:tcW w:type="dxa" w:w="1452"/>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23.1</w:t>
            </w:r>
          </w:p>
        </w:tc>
        <w:tc>
          <w:tcPr>
            <w:tcW w:type="dxa" w:w="1452"/>
          </w:tcPr>
          <w:p>
            <w:pPr>
              <w:spacing w:after="0"/>
              <w:jc w:val="left"/>
            </w:pPr>
            <w:r>
              <w:rPr>
                <w:sz w:val="16"/>
              </w:rPr>
              <w:t>event-days per year</w:t>
            </w:r>
          </w:p>
        </w:tc>
        <w:tc>
          <w:tcPr>
            <w:tcW w:type="dxa" w:w="1575"/>
          </w:tcPr>
          <w:p>
            <w:pPr>
              <w:spacing w:after="0"/>
              <w:jc w:val="left"/>
            </w:pPr>
            <w:r>
              <w:rPr>
                <w:sz w:val="16"/>
              </w:rPr>
              <w:t>about 23.1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826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23.1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0.00295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0.295%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2.76</w:t>
            </w:r>
          </w:p>
        </w:tc>
        <w:tc>
          <w:tcPr>
            <w:tcW w:type="dxa" w:w="1452"/>
          </w:tcPr>
          <w:p>
            <w:pPr>
              <w:spacing w:after="0"/>
              <w:jc w:val="left"/>
            </w:pPr>
            <w:r>
              <w:rPr>
                <w:sz w:val="16"/>
              </w:rPr>
              <w:t>events per year</w:t>
            </w:r>
          </w:p>
        </w:tc>
        <w:tc>
          <w:tcPr>
            <w:tcW w:type="dxa" w:w="1575"/>
          </w:tcPr>
          <w:p>
            <w:pPr>
              <w:spacing w:after="0"/>
              <w:jc w:val="left"/>
            </w:pPr>
            <w:r>
              <w:rPr>
                <w:sz w:val="16"/>
              </w:rPr>
              <w:t>about 2.76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104.7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10.1</w:t>
            </w:r>
          </w:p>
        </w:tc>
        <w:tc>
          <w:tcPr>
            <w:tcW w:type="dxa" w:w="1452"/>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166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0.0757</w:t>
            </w:r>
          </w:p>
        </w:tc>
        <w:tc>
          <w:tcPr>
            <w:tcW w:type="dxa" w:w="1452"/>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w:t>
            </w:r>
          </w:p>
        </w:tc>
        <w:tc>
          <w:tcPr>
            <w:tcW w:type="dxa" w:w="1452"/>
          </w:tcPr>
          <w:p>
            <w:pPr>
              <w:spacing w:after="0"/>
              <w:jc w:val="left"/>
            </w:pPr>
            <w:r>
              <w:rPr>
                <w:sz w:val="16"/>
              </w:rPr>
              <w:t>event-days per year</w:t>
            </w:r>
          </w:p>
        </w:tc>
        <w:tc>
          <w:tcPr>
            <w:tcW w:type="dxa" w:w="1575"/>
          </w:tcPr>
          <w:p>
            <w:pPr>
              <w:spacing w:after="0"/>
              <w:jc w:val="left"/>
            </w:pPr>
            <w:r>
              <w:rPr>
                <w:sz w:val="16"/>
              </w:rPr>
              <w:t>about 0.4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27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0.571</w:t>
            </w:r>
          </w:p>
        </w:tc>
        <w:tc>
          <w:tcPr>
            <w:tcW w:type="dxa" w:w="1452"/>
          </w:tcPr>
          <w:p>
            <w:pPr>
              <w:spacing w:after="0"/>
              <w:jc w:val="left"/>
            </w:pPr>
            <w:r>
              <w:rPr>
                <w:sz w:val="16"/>
              </w:rPr>
              <w:t>event-days per year</w:t>
            </w:r>
          </w:p>
        </w:tc>
        <w:tc>
          <w:tcPr>
            <w:tcW w:type="dxa" w:w="1575"/>
          </w:tcPr>
          <w:p>
            <w:pPr>
              <w:spacing w:after="0"/>
              <w:jc w:val="left"/>
            </w:pPr>
            <w:r>
              <w:rPr>
                <w:sz w:val="16"/>
              </w:rPr>
              <w:t>about 0.571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0.388</w:t>
            </w:r>
          </w:p>
        </w:tc>
        <w:tc>
          <w:tcPr>
            <w:tcW w:type="dxa" w:w="1452"/>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70.5</w:t>
            </w:r>
          </w:p>
        </w:tc>
        <w:tc>
          <w:tcPr>
            <w:tcW w:type="dxa" w:w="1452"/>
          </w:tcPr>
          <w:p>
            <w:pPr>
              <w:spacing w:after="0"/>
              <w:jc w:val="left"/>
            </w:pPr>
            <w:r>
              <w:rPr>
                <w:sz w:val="16"/>
              </w:rPr>
              <w:t>days per year with a strike</w:t>
            </w:r>
          </w:p>
        </w:tc>
        <w:tc>
          <w:tcPr>
            <w:tcW w:type="dxa" w:w="1575"/>
          </w:tcPr>
          <w:p>
            <w:pPr>
              <w:spacing w:after="0"/>
              <w:jc w:val="left"/>
            </w:pPr>
            <w:r>
              <w:rPr>
                <w:sz w:val="16"/>
              </w:rPr>
              <w:t>about 70.5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1.47</w:t>
            </w:r>
          </w:p>
        </w:tc>
        <w:tc>
          <w:tcPr>
            <w:tcW w:type="dxa" w:w="1452"/>
          </w:tcPr>
          <w:p>
            <w:pPr>
              <w:spacing w:after="0"/>
              <w:jc w:val="left"/>
            </w:pPr>
            <w:r>
              <w:rPr>
                <w:sz w:val="16"/>
              </w:rPr>
              <w:t>events per year</w:t>
            </w:r>
          </w:p>
        </w:tc>
        <w:tc>
          <w:tcPr>
            <w:tcW w:type="dxa" w:w="1575"/>
          </w:tcPr>
          <w:p>
            <w:pPr>
              <w:spacing w:after="0"/>
              <w:jc w:val="left"/>
            </w:pPr>
            <w:r>
              <w:rPr>
                <w:sz w:val="16"/>
              </w:rPr>
              <w:t>about 1.47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56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0.581</w:t>
            </w:r>
          </w:p>
        </w:tc>
        <w:tc>
          <w:tcPr>
            <w:tcW w:type="dxa" w:w="1452"/>
          </w:tcPr>
          <w:p>
            <w:pPr>
              <w:spacing w:after="0"/>
              <w:jc w:val="left"/>
            </w:pPr>
            <w:r>
              <w:rPr>
                <w:sz w:val="16"/>
              </w:rPr>
              <w:t>events per year</w:t>
            </w:r>
          </w:p>
        </w:tc>
        <w:tc>
          <w:tcPr>
            <w:tcW w:type="dxa" w:w="1575"/>
          </w:tcPr>
          <w:p>
            <w:pPr>
              <w:spacing w:after="0"/>
              <w:jc w:val="left"/>
            </w:pPr>
            <w:r>
              <w:rPr>
                <w:sz w:val="16"/>
              </w:rPr>
              <w:t>about 0.58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0.000566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0.0566%</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1.95</w:t>
            </w:r>
          </w:p>
        </w:tc>
        <w:tc>
          <w:tcPr>
            <w:tcW w:type="dxa" w:w="1452"/>
          </w:tcPr>
          <w:p>
            <w:pPr>
              <w:spacing w:after="0"/>
              <w:jc w:val="left"/>
            </w:pPr>
            <w:r>
              <w:rPr>
                <w:sz w:val="16"/>
              </w:rPr>
              <w:t>event-days per year</w:t>
            </w:r>
          </w:p>
        </w:tc>
        <w:tc>
          <w:tcPr>
            <w:tcW w:type="dxa" w:w="1575"/>
          </w:tcPr>
          <w:p>
            <w:pPr>
              <w:spacing w:after="0"/>
              <w:jc w:val="left"/>
            </w:pPr>
            <w:r>
              <w:rPr>
                <w:sz w:val="16"/>
              </w:rPr>
              <w:t>about 1.95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37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1.95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42.7</w:t>
            </w:r>
          </w:p>
        </w:tc>
        <w:tc>
          <w:tcPr>
            <w:tcW w:type="dxa" w:w="680"/>
          </w:tcPr>
          <w:p>
            <w:pPr>
              <w:spacing w:after="0"/>
              <w:jc w:val="right"/>
            </w:pPr>
            <w:r>
              <w:rPr>
                <w:sz w:val="16"/>
              </w:rPr>
              <w:t>54.3</w:t>
            </w:r>
          </w:p>
        </w:tc>
        <w:tc>
          <w:tcPr>
            <w:tcW w:type="dxa" w:w="648"/>
          </w:tcPr>
          <w:p>
            <w:pPr>
              <w:spacing w:after="0"/>
              <w:jc w:val="right"/>
            </w:pPr>
            <w:r>
              <w:rPr>
                <w:sz w:val="16"/>
              </w:rPr>
              <w:t>68.5</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3"/>
          </w:tcPr>
          <w:p>
            <w:pPr>
              <w:spacing w:after="0"/>
              <w:jc w:val="right"/>
            </w:pPr>
            <w:r>
              <w:rPr>
                <w:sz w:val="16"/>
              </w:rPr>
              <w:t>68.1</w:t>
            </w:r>
          </w:p>
        </w:tc>
        <w:tc>
          <w:tcPr>
            <w:tcW w:type="dxa" w:w="680"/>
          </w:tcPr>
          <w:p>
            <w:pPr>
              <w:spacing w:after="0"/>
              <w:jc w:val="right"/>
            </w:pPr>
            <w:r>
              <w:rPr>
                <w:sz w:val="16"/>
              </w:rPr>
              <w:t>82.9</w:t>
            </w:r>
          </w:p>
        </w:tc>
        <w:tc>
          <w:tcPr>
            <w:tcW w:type="dxa" w:w="648"/>
          </w:tcPr>
          <w:p>
            <w:pPr>
              <w:spacing w:after="0"/>
              <w:jc w:val="right"/>
            </w:pPr>
            <w:r>
              <w:rPr>
                <w:sz w:val="16"/>
              </w:rPr>
              <w:t>92.5</w:t>
            </w:r>
          </w:p>
        </w:tc>
        <w:tc>
          <w:tcPr>
            <w:tcW w:type="dxa" w:w="3512"/>
          </w:tcPr>
          <w:p>
            <w:pPr>
              <w:spacing w:after="0"/>
              <w:jc w:val="left"/>
            </w:pPr>
            <w:r>
              <w:rPr>
                <w:sz w:val="16"/>
              </w:rPr>
              <w:t>Relatively Moderate 1, Relatively Low 3, Very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57.6</w:t>
            </w:r>
          </w:p>
        </w:tc>
        <w:tc>
          <w:tcPr>
            <w:tcW w:type="dxa" w:w="680"/>
          </w:tcPr>
          <w:p>
            <w:pPr>
              <w:spacing w:after="0"/>
              <w:jc w:val="right"/>
            </w:pPr>
            <w:r>
              <w:rPr>
                <w:sz w:val="16"/>
              </w:rPr>
              <w:t>67.1</w:t>
            </w:r>
          </w:p>
        </w:tc>
        <w:tc>
          <w:tcPr>
            <w:tcW w:type="dxa" w:w="648"/>
          </w:tcPr>
          <w:p>
            <w:pPr>
              <w:spacing w:after="0"/>
              <w:jc w:val="right"/>
            </w:pPr>
            <w:r>
              <w:rPr>
                <w:sz w:val="16"/>
              </w:rPr>
              <w:t>80.0</w:t>
            </w:r>
          </w:p>
        </w:tc>
        <w:tc>
          <w:tcPr>
            <w:tcW w:type="dxa" w:w="3512"/>
          </w:tcPr>
          <w:p>
            <w:pPr>
              <w:spacing w:after="0"/>
              <w:jc w:val="left"/>
            </w:pPr>
            <w:r>
              <w:rPr>
                <w:sz w:val="16"/>
              </w:rPr>
              <w:t>Relatively Moderate 1,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53.3</w:t>
            </w:r>
          </w:p>
        </w:tc>
        <w:tc>
          <w:tcPr>
            <w:tcW w:type="dxa" w:w="680"/>
          </w:tcPr>
          <w:p>
            <w:pPr>
              <w:spacing w:after="0"/>
              <w:jc w:val="right"/>
            </w:pPr>
            <w:r>
              <w:rPr>
                <w:sz w:val="16"/>
              </w:rPr>
              <w:t>60.6</w:t>
            </w:r>
          </w:p>
        </w:tc>
        <w:tc>
          <w:tcPr>
            <w:tcW w:type="dxa" w:w="648"/>
          </w:tcPr>
          <w:p>
            <w:pPr>
              <w:spacing w:after="0"/>
              <w:jc w:val="right"/>
            </w:pPr>
            <w:r>
              <w:rPr>
                <w:sz w:val="16"/>
              </w:rPr>
              <w:t>74.5</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58.2</w:t>
            </w:r>
          </w:p>
        </w:tc>
        <w:tc>
          <w:tcPr>
            <w:tcW w:type="dxa" w:w="680"/>
          </w:tcPr>
          <w:p>
            <w:pPr>
              <w:spacing w:after="0"/>
              <w:jc w:val="right"/>
            </w:pPr>
            <w:r>
              <w:rPr>
                <w:sz w:val="16"/>
              </w:rPr>
              <w:t>64.2</w:t>
            </w:r>
          </w:p>
        </w:tc>
        <w:tc>
          <w:tcPr>
            <w:tcW w:type="dxa" w:w="648"/>
          </w:tcPr>
          <w:p>
            <w:pPr>
              <w:spacing w:after="0"/>
              <w:jc w:val="right"/>
            </w:pPr>
            <w:r>
              <w:rPr>
                <w:sz w:val="16"/>
              </w:rPr>
              <w:t>83.3</w:t>
            </w:r>
          </w:p>
        </w:tc>
        <w:tc>
          <w:tcPr>
            <w:tcW w:type="dxa" w:w="3512"/>
          </w:tcPr>
          <w:p>
            <w:pPr>
              <w:spacing w:after="0"/>
              <w:jc w:val="left"/>
            </w:pPr>
            <w:r>
              <w:rPr>
                <w:sz w:val="16"/>
              </w:rPr>
              <w:t>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61.1</w:t>
            </w:r>
          </w:p>
        </w:tc>
        <w:tc>
          <w:tcPr>
            <w:tcW w:type="dxa" w:w="680"/>
          </w:tcPr>
          <w:p>
            <w:pPr>
              <w:spacing w:after="0"/>
              <w:jc w:val="right"/>
            </w:pPr>
            <w:r>
              <w:rPr>
                <w:sz w:val="16"/>
              </w:rPr>
              <w:t>67.9</w:t>
            </w:r>
          </w:p>
        </w:tc>
        <w:tc>
          <w:tcPr>
            <w:tcW w:type="dxa" w:w="648"/>
          </w:tcPr>
          <w:p>
            <w:pPr>
              <w:spacing w:after="0"/>
              <w:jc w:val="right"/>
            </w:pPr>
            <w:r>
              <w:rPr>
                <w:sz w:val="16"/>
              </w:rPr>
              <w:t>81.4</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23.1</w:t>
            </w:r>
          </w:p>
        </w:tc>
        <w:tc>
          <w:tcPr>
            <w:tcW w:type="dxa" w:w="680"/>
          </w:tcPr>
          <w:p>
            <w:pPr>
              <w:spacing w:after="0"/>
              <w:jc w:val="right"/>
            </w:pPr>
            <w:r>
              <w:rPr>
                <w:sz w:val="16"/>
              </w:rPr>
              <w:t>35.4</w:t>
            </w:r>
          </w:p>
        </w:tc>
        <w:tc>
          <w:tcPr>
            <w:tcW w:type="dxa" w:w="648"/>
          </w:tcPr>
          <w:p>
            <w:pPr>
              <w:spacing w:after="0"/>
              <w:jc w:val="right"/>
            </w:pPr>
            <w:r>
              <w:rPr>
                <w:sz w:val="16"/>
              </w:rPr>
              <w:t>58.4</w:t>
            </w:r>
          </w:p>
        </w:tc>
        <w:tc>
          <w:tcPr>
            <w:tcW w:type="dxa" w:w="3512"/>
          </w:tcPr>
          <w:p>
            <w:pPr>
              <w:spacing w:after="0"/>
              <w:jc w:val="left"/>
            </w:pPr>
            <w:r>
              <w:rPr>
                <w:sz w:val="16"/>
              </w:rPr>
              <w:t>Relatively Low 6,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13.2</w:t>
            </w:r>
          </w:p>
        </w:tc>
        <w:tc>
          <w:tcPr>
            <w:tcW w:type="dxa" w:w="680"/>
          </w:tcPr>
          <w:p>
            <w:pPr>
              <w:spacing w:after="0"/>
              <w:jc w:val="right"/>
            </w:pPr>
            <w:r>
              <w:rPr>
                <w:sz w:val="16"/>
              </w:rPr>
              <w:t>59.9</w:t>
            </w:r>
          </w:p>
        </w:tc>
        <w:tc>
          <w:tcPr>
            <w:tcW w:type="dxa" w:w="648"/>
          </w:tcPr>
          <w:p>
            <w:pPr>
              <w:spacing w:after="0"/>
              <w:jc w:val="right"/>
            </w:pPr>
            <w:r>
              <w:rPr>
                <w:sz w:val="16"/>
              </w:rPr>
              <w:t>73.9</w:t>
            </w:r>
          </w:p>
        </w:tc>
        <w:tc>
          <w:tcPr>
            <w:tcW w:type="dxa" w:w="3512"/>
          </w:tcPr>
          <w:p>
            <w:pPr>
              <w:spacing w:after="0"/>
              <w:jc w:val="left"/>
            </w:pPr>
            <w:r>
              <w:rPr>
                <w:sz w:val="16"/>
              </w:rPr>
              <w:t>Relatively Moderate 5,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47.6</w:t>
            </w:r>
          </w:p>
        </w:tc>
        <w:tc>
          <w:tcPr>
            <w:tcW w:type="dxa" w:w="680"/>
          </w:tcPr>
          <w:p>
            <w:pPr>
              <w:spacing w:after="0"/>
              <w:jc w:val="right"/>
            </w:pPr>
            <w:r>
              <w:rPr>
                <w:sz w:val="16"/>
              </w:rPr>
              <w:t>74.0</w:t>
            </w:r>
          </w:p>
        </w:tc>
        <w:tc>
          <w:tcPr>
            <w:tcW w:type="dxa" w:w="648"/>
          </w:tcPr>
          <w:p>
            <w:pPr>
              <w:spacing w:after="0"/>
              <w:jc w:val="right"/>
            </w:pPr>
            <w:r>
              <w:rPr>
                <w:sz w:val="16"/>
              </w:rPr>
              <w:t>90.2</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99.2</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3512"/>
          </w:tcPr>
          <w:p>
            <w:pPr>
              <w:spacing w:after="0"/>
              <w:jc w:val="left"/>
            </w:pPr>
            <w:r>
              <w:rPr>
                <w:sz w:val="16"/>
              </w:rPr>
              <w:t>Very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75.3</w:t>
            </w:r>
          </w:p>
        </w:tc>
        <w:tc>
          <w:tcPr>
            <w:tcW w:type="dxa" w:w="680"/>
          </w:tcPr>
          <w:p>
            <w:pPr>
              <w:spacing w:after="0"/>
              <w:jc w:val="right"/>
            </w:pPr>
            <w:r>
              <w:rPr>
                <w:sz w:val="16"/>
              </w:rPr>
              <w:t>85.0</w:t>
            </w:r>
          </w:p>
        </w:tc>
        <w:tc>
          <w:tcPr>
            <w:tcW w:type="dxa" w:w="648"/>
          </w:tcPr>
          <w:p>
            <w:pPr>
              <w:spacing w:after="0"/>
              <w:jc w:val="right"/>
            </w:pPr>
            <w:r>
              <w:rPr>
                <w:sz w:val="16"/>
              </w:rPr>
              <w:t>93.7</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73.2</w:t>
            </w:r>
          </w:p>
        </w:tc>
        <w:tc>
          <w:tcPr>
            <w:tcW w:type="dxa" w:w="680"/>
          </w:tcPr>
          <w:p>
            <w:pPr>
              <w:spacing w:after="0"/>
              <w:jc w:val="right"/>
            </w:pPr>
            <w:r>
              <w:rPr>
                <w:sz w:val="16"/>
              </w:rPr>
              <w:t>79.4</w:t>
            </w:r>
          </w:p>
        </w:tc>
        <w:tc>
          <w:tcPr>
            <w:tcW w:type="dxa" w:w="648"/>
          </w:tcPr>
          <w:p>
            <w:pPr>
              <w:spacing w:after="0"/>
              <w:jc w:val="right"/>
            </w:pPr>
            <w:r>
              <w:rPr>
                <w:sz w:val="16"/>
              </w:rPr>
              <w:t>95.3</w:t>
            </w:r>
          </w:p>
        </w:tc>
        <w:tc>
          <w:tcPr>
            <w:tcW w:type="dxa" w:w="3512"/>
          </w:tcPr>
          <w:p>
            <w:pPr>
              <w:spacing w:after="0"/>
              <w:jc w:val="left"/>
            </w:pPr>
            <w:r>
              <w:rPr>
                <w:sz w:val="16"/>
              </w:rPr>
              <w:t>Very High 1, Relatively High 5,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50.0</w:t>
            </w:r>
          </w:p>
        </w:tc>
        <w:tc>
          <w:tcPr>
            <w:tcW w:type="dxa" w:w="680"/>
          </w:tcPr>
          <w:p>
            <w:pPr>
              <w:spacing w:after="0"/>
              <w:jc w:val="right"/>
            </w:pPr>
            <w:r>
              <w:rPr>
                <w:sz w:val="16"/>
              </w:rPr>
              <w:t>70.5</w:t>
            </w:r>
          </w:p>
        </w:tc>
        <w:tc>
          <w:tcPr>
            <w:tcW w:type="dxa" w:w="648"/>
          </w:tcPr>
          <w:p>
            <w:pPr>
              <w:spacing w:after="0"/>
              <w:jc w:val="right"/>
            </w:pPr>
            <w:r>
              <w:rPr>
                <w:sz w:val="16"/>
              </w:rPr>
              <w:t>75.7</w:t>
            </w:r>
          </w:p>
        </w:tc>
        <w:tc>
          <w:tcPr>
            <w:tcW w:type="dxa" w:w="3512"/>
          </w:tcPr>
          <w:p>
            <w:pPr>
              <w:spacing w:after="0"/>
              <w:jc w:val="left"/>
            </w:pPr>
            <w:r>
              <w:rPr>
                <w:sz w:val="16"/>
              </w:rPr>
              <w:t>Relatively Low 4, Very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20.6</w:t>
            </w:r>
          </w:p>
        </w:tc>
        <w:tc>
          <w:tcPr>
            <w:tcW w:type="dxa" w:w="680"/>
          </w:tcPr>
          <w:p>
            <w:pPr>
              <w:spacing w:after="0"/>
              <w:jc w:val="right"/>
            </w:pPr>
            <w:r>
              <w:rPr>
                <w:sz w:val="16"/>
              </w:rPr>
              <w:t>23.1</w:t>
            </w:r>
          </w:p>
        </w:tc>
        <w:tc>
          <w:tcPr>
            <w:tcW w:type="dxa" w:w="648"/>
          </w:tcPr>
          <w:p>
            <w:pPr>
              <w:spacing w:after="0"/>
              <w:jc w:val="right"/>
            </w:pPr>
            <w:r>
              <w:rPr>
                <w:sz w:val="16"/>
              </w:rPr>
              <w:t>30.9</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Hale County</w:t>
            </w:r>
          </w:p>
        </w:tc>
        <w:tc>
          <w:tcPr>
            <w:tcW w:type="dxa" w:w="903"/>
          </w:tcPr>
          <w:p>
            <w:pPr>
              <w:spacing w:after="0"/>
              <w:jc w:val="left"/>
            </w:pPr>
            <w:r>
              <w:rPr>
                <w:sz w:val="16"/>
              </w:rPr>
              <w:t>County</w:t>
            </w:r>
          </w:p>
        </w:tc>
        <w:tc>
          <w:tcPr>
            <w:tcW w:type="dxa" w:w="3039"/>
          </w:tcPr>
          <w:p>
            <w:pPr>
              <w:spacing w:after="0"/>
              <w:jc w:val="left"/>
            </w:pPr>
            <w:r>
              <w:rPr>
                <w:sz w:val="16"/>
              </w:rPr>
              <w:t>Plan 112245 approved 2026-09-02, pending adoption here; not yet eligible</w:t>
            </w:r>
          </w:p>
        </w:tc>
        <w:tc>
          <w:tcPr>
            <w:tcW w:type="dxa" w:w="2802"/>
          </w:tcPr>
          <w:p>
            <w:pPr>
              <w:spacing w:after="0"/>
              <w:jc w:val="right"/>
            </w:pPr>
            <w:r>
              <w:rPr>
                <w:sz w:val="16"/>
              </w:rPr>
              <w:t>FMA RL 1, SRL 0; any 15</w:t>
            </w:r>
          </w:p>
        </w:tc>
        <w:tc>
          <w:tcPr>
            <w:tcW w:type="dxa" w:w="1971"/>
          </w:tcPr>
          <w:p>
            <w:pPr>
              <w:spacing w:after="0"/>
              <w:jc w:val="right"/>
            </w:pPr>
            <w:r>
              <w:rPr>
                <w:sz w:val="16"/>
              </w:rPr>
              <w:t>$1,288,656.96</w:t>
            </w:r>
          </w:p>
        </w:tc>
        <w:tc>
          <w:tcPr>
            <w:tcW w:type="dxa" w:w="2564"/>
          </w:tcPr>
          <w:p>
            <w:pPr>
              <w:spacing w:after="0"/>
              <w:jc w:val="right"/>
            </w:pPr>
            <w:r>
              <w:rPr>
                <w:sz w:val="16"/>
              </w:rPr>
              <w:t>0; no approved plan</w:t>
            </w:r>
          </w:p>
        </w:tc>
        <w:tc>
          <w:tcPr>
            <w:tcW w:type="dxa" w:w="861"/>
          </w:tcPr>
          <w:p>
            <w:pPr>
              <w:spacing w:after="0"/>
              <w:jc w:val="left"/>
            </w:pPr>
          </w:p>
        </w:tc>
      </w:tr>
      <w:tr>
        <w:trPr>
          <w:cantSplit/>
        </w:trPr>
        <w:tc>
          <w:tcPr>
            <w:tcW w:type="dxa" w:w="1971"/>
          </w:tcPr>
          <w:p>
            <w:pPr>
              <w:spacing w:after="0"/>
              <w:jc w:val="left"/>
            </w:pPr>
            <w:r>
              <w:rPr>
                <w:sz w:val="16"/>
              </w:rPr>
              <w:t>Akron town</w:t>
            </w:r>
          </w:p>
        </w:tc>
        <w:tc>
          <w:tcPr>
            <w:tcW w:type="dxa" w:w="903"/>
          </w:tcPr>
          <w:p>
            <w:pPr>
              <w:spacing w:after="0"/>
              <w:jc w:val="left"/>
            </w:pPr>
            <w:r>
              <w:rPr>
                <w:sz w:val="16"/>
              </w:rPr>
              <w:t>Town</w:t>
            </w:r>
          </w:p>
        </w:tc>
        <w:tc>
          <w:tcPr>
            <w:tcW w:type="dxa" w:w="3039"/>
          </w:tcPr>
          <w:p>
            <w:pPr>
              <w:spacing w:after="0"/>
              <w:jc w:val="left"/>
            </w:pPr>
            <w:r>
              <w:rPr>
                <w:sz w:val="16"/>
              </w:rPr>
              <w:t>Plan 112245 approved 2026-09-02,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17; no approved plan</w:t>
            </w:r>
          </w:p>
        </w:tc>
        <w:tc>
          <w:tcPr>
            <w:tcW w:type="dxa" w:w="861"/>
          </w:tcPr>
          <w:p>
            <w:pPr>
              <w:spacing w:after="0"/>
              <w:jc w:val="left"/>
            </w:pPr>
          </w:p>
        </w:tc>
      </w:tr>
      <w:tr>
        <w:trPr>
          <w:cantSplit/>
        </w:trPr>
        <w:tc>
          <w:tcPr>
            <w:tcW w:type="dxa" w:w="1971"/>
          </w:tcPr>
          <w:p>
            <w:pPr>
              <w:spacing w:after="0"/>
              <w:jc w:val="left"/>
            </w:pPr>
            <w:r>
              <w:rPr>
                <w:sz w:val="16"/>
              </w:rPr>
              <w:t>Greensboro city</w:t>
            </w:r>
          </w:p>
        </w:tc>
        <w:tc>
          <w:tcPr>
            <w:tcW w:type="dxa" w:w="903"/>
          </w:tcPr>
          <w:p>
            <w:pPr>
              <w:spacing w:after="0"/>
              <w:jc w:val="left"/>
            </w:pPr>
            <w:r>
              <w:rPr>
                <w:sz w:val="16"/>
              </w:rPr>
              <w:t>City</w:t>
            </w:r>
          </w:p>
        </w:tc>
        <w:tc>
          <w:tcPr>
            <w:tcW w:type="dxa" w:w="3039"/>
          </w:tcPr>
          <w:p>
            <w:pPr>
              <w:spacing w:after="0"/>
              <w:jc w:val="left"/>
            </w:pPr>
            <w:r>
              <w:rPr>
                <w:sz w:val="16"/>
              </w:rPr>
              <w:t>Plan 112245 approved 2026-09-02, pending adoption here; not yet eligible</w:t>
            </w:r>
          </w:p>
        </w:tc>
        <w:tc>
          <w:tcPr>
            <w:tcW w:type="dxa" w:w="2802"/>
          </w:tcPr>
          <w:p>
            <w:pPr>
              <w:spacing w:after="0"/>
              <w:jc w:val="right"/>
            </w:pPr>
            <w:r>
              <w:rPr>
                <w:sz w:val="16"/>
              </w:rPr>
              <w:t>FMA RL 0, SRL 0; any 1</w:t>
            </w:r>
          </w:p>
        </w:tc>
        <w:tc>
          <w:tcPr>
            <w:tcW w:type="dxa" w:w="1971"/>
          </w:tcPr>
          <w:p>
            <w:pPr>
              <w:spacing w:after="0"/>
              <w:jc w:val="right"/>
            </w:pPr>
            <w:r>
              <w:rPr>
                <w:sz w:val="16"/>
              </w:rPr>
              <w:t>$103,831.14</w:t>
            </w:r>
          </w:p>
        </w:tc>
        <w:tc>
          <w:tcPr>
            <w:tcW w:type="dxa" w:w="2564"/>
          </w:tcPr>
          <w:p>
            <w:pPr>
              <w:spacing w:after="0"/>
              <w:jc w:val="right"/>
            </w:pPr>
            <w:r>
              <w:rPr>
                <w:sz w:val="16"/>
              </w:rPr>
              <w:t>53; no approved plan</w:t>
            </w:r>
          </w:p>
        </w:tc>
        <w:tc>
          <w:tcPr>
            <w:tcW w:type="dxa" w:w="861"/>
          </w:tcPr>
          <w:p>
            <w:pPr>
              <w:spacing w:after="0"/>
              <w:jc w:val="left"/>
            </w:pPr>
          </w:p>
        </w:tc>
      </w:tr>
      <w:tr>
        <w:trPr>
          <w:cantSplit/>
        </w:trPr>
        <w:tc>
          <w:tcPr>
            <w:tcW w:type="dxa" w:w="1971"/>
          </w:tcPr>
          <w:p>
            <w:pPr>
              <w:spacing w:after="0"/>
              <w:jc w:val="left"/>
            </w:pPr>
            <w:r>
              <w:rPr>
                <w:sz w:val="16"/>
              </w:rPr>
              <w:t>Moundville town</w:t>
            </w:r>
          </w:p>
        </w:tc>
        <w:tc>
          <w:tcPr>
            <w:tcW w:type="dxa" w:w="903"/>
          </w:tcPr>
          <w:p>
            <w:pPr>
              <w:spacing w:after="0"/>
              <w:jc w:val="left"/>
            </w:pPr>
            <w:r>
              <w:rPr>
                <w:sz w:val="16"/>
              </w:rPr>
              <w:t>City</w:t>
            </w:r>
          </w:p>
        </w:tc>
        <w:tc>
          <w:tcPr>
            <w:tcW w:type="dxa" w:w="3039"/>
          </w:tcPr>
          <w:p>
            <w:pPr>
              <w:spacing w:after="0"/>
              <w:jc w:val="left"/>
            </w:pPr>
            <w:r>
              <w:rPr>
                <w:sz w:val="16"/>
              </w:rPr>
              <w:t>Plan 112245 approved 2026-09-02,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$27,983.39</w:t>
            </w:r>
          </w:p>
        </w:tc>
        <w:tc>
          <w:tcPr>
            <w:tcW w:type="dxa" w:w="2564"/>
          </w:tcPr>
          <w:p>
            <w:pPr>
              <w:spacing w:after="0"/>
              <w:jc w:val="right"/>
            </w:pPr>
            <w:r>
              <w:rPr>
                <w:sz w:val="16"/>
              </w:rPr>
              <w:t>29; no approved plan</w:t>
            </w:r>
          </w:p>
        </w:tc>
        <w:tc>
          <w:tcPr>
            <w:tcW w:type="dxa" w:w="861"/>
          </w:tcPr>
          <w:p>
            <w:pPr>
              <w:spacing w:after="0"/>
              <w:jc w:val="left"/>
            </w:pPr>
          </w:p>
        </w:tc>
      </w:tr>
      <w:tr>
        <w:trPr>
          <w:cantSplit/>
        </w:trPr>
        <w:tc>
          <w:tcPr>
            <w:tcW w:type="dxa" w:w="1971"/>
          </w:tcPr>
          <w:p>
            <w:pPr>
              <w:spacing w:after="0"/>
              <w:jc w:val="left"/>
            </w:pPr>
            <w:r>
              <w:rPr>
                <w:sz w:val="16"/>
              </w:rPr>
              <w:t>Newbern town</w:t>
            </w:r>
          </w:p>
        </w:tc>
        <w:tc>
          <w:tcPr>
            <w:tcW w:type="dxa" w:w="903"/>
          </w:tcPr>
          <w:p>
            <w:pPr>
              <w:spacing w:after="0"/>
              <w:jc w:val="left"/>
            </w:pPr>
            <w:r>
              <w:rPr>
                <w:sz w:val="16"/>
              </w:rPr>
              <w:t>Town</w:t>
            </w:r>
          </w:p>
        </w:tc>
        <w:tc>
          <w:tcPr>
            <w:tcW w:type="dxa" w:w="3039"/>
          </w:tcPr>
          <w:p>
            <w:pPr>
              <w:spacing w:after="0"/>
              <w:jc w:val="left"/>
            </w:pPr>
            <w:r>
              <w:rPr>
                <w:sz w:val="16"/>
              </w:rPr>
              <w:t>Plan 112245 approved 2026-09-02,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13;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$2,512</w:t>
            </w:r>
          </w:p>
        </w:tc>
        <w:tc>
          <w:tcPr>
            <w:tcW w:type="dxa" w:w="1126"/>
          </w:tcPr>
          <w:p>
            <w:pPr>
              <w:spacing w:after="0"/>
              <w:jc w:val="right"/>
            </w:pPr>
            <w:r>
              <w:rPr>
                <w:sz w:val="16"/>
              </w:rPr>
              <w:t>$30,129</w:t>
            </w:r>
          </w:p>
        </w:tc>
        <w:tc>
          <w:tcPr>
            <w:tcW w:type="dxa" w:w="1199"/>
          </w:tcPr>
          <w:p>
            <w:pPr>
              <w:spacing w:after="0"/>
              <w:jc w:val="right"/>
            </w:pPr>
            <w:r>
              <w:rPr>
                <w:sz w:val="16"/>
              </w:rPr>
              <w:t>$267,335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$4,217,369</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$36,355</w:t>
            </w:r>
          </w:p>
        </w:tc>
        <w:tc>
          <w:tcPr>
            <w:tcW w:type="dxa" w:w="1199"/>
          </w:tcPr>
          <w:p>
            <w:pPr>
              <w:spacing w:after="0"/>
              <w:jc w:val="right"/>
            </w:pPr>
          </w:p>
        </w:tc>
        <w:tc>
          <w:tcPr>
            <w:tcW w:type="dxa" w:w="1305"/>
          </w:tcPr>
          <w:p>
            <w:pPr>
              <w:spacing w:after="0"/>
              <w:jc w:val="right"/>
            </w:pPr>
            <w:r>
              <w:rPr>
                <w:sz w:val="16"/>
              </w:rPr>
              <w:t>0.862%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$4,769,472,629</w:t>
            </w:r>
          </w:p>
        </w:tc>
        <w:tc>
          <w:tcPr>
            <w:tcW w:type="dxa" w:w="1142"/>
          </w:tcPr>
          <w:p>
            <w:pPr>
              <w:spacing w:after="0"/>
              <w:jc w:val="right"/>
            </w:pPr>
          </w:p>
        </w:tc>
        <w:tc>
          <w:tcPr>
            <w:tcW w:type="dxa" w:w="1049"/>
          </w:tcPr>
          <w:p>
            <w:pPr>
              <w:spacing w:after="0"/>
              <w:jc w:val="right"/>
            </w:pPr>
            <w:r>
              <w:rPr>
                <w:sz w:val="16"/>
              </w:rPr>
              <w:t>14,785</w:t>
            </w:r>
          </w:p>
        </w:tc>
        <w:tc>
          <w:tcPr>
            <w:tcW w:type="dxa" w:w="1037"/>
          </w:tcPr>
          <w:p>
            <w:pPr>
              <w:spacing w:after="0"/>
              <w:jc w:val="right"/>
            </w:pPr>
            <w:r>
              <w:rPr>
                <w:sz w:val="16"/>
              </w:rPr>
              <w:t>$284,244</w:t>
            </w:r>
          </w:p>
        </w:tc>
        <w:tc>
          <w:tcPr>
            <w:tcW w:type="dxa" w:w="1126"/>
          </w:tcPr>
          <w:p>
            <w:pPr>
              <w:spacing w:after="0"/>
              <w:jc w:val="right"/>
            </w:pPr>
          </w:p>
        </w:tc>
        <w:tc>
          <w:tcPr>
            <w:tcW w:type="dxa" w:w="1199"/>
          </w:tcPr>
          <w:p>
            <w:pPr>
              <w:spacing w:after="0"/>
              <w:jc w:val="right"/>
            </w:pPr>
            <w:r>
              <w:rPr>
                <w:sz w:val="16"/>
              </w:rPr>
              <w:t>$123,455</w:t>
            </w:r>
          </w:p>
        </w:tc>
        <w:tc>
          <w:tcPr>
            <w:tcW w:type="dxa" w:w="1305"/>
          </w:tcPr>
          <w:p>
            <w:pPr>
              <w:spacing w:after="0"/>
              <w:jc w:val="right"/>
            </w:pPr>
            <w:r>
              <w:rPr>
                <w:sz w:val="16"/>
              </w:rPr>
              <w:t>0.00596%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$39,955</w:t>
            </w:r>
          </w:p>
        </w:tc>
        <w:tc>
          <w:tcPr>
            <w:tcW w:type="dxa" w:w="1126"/>
          </w:tcPr>
          <w:p>
            <w:pPr>
              <w:spacing w:after="0"/>
              <w:jc w:val="right"/>
            </w:pPr>
            <w:r>
              <w:rPr>
                <w:sz w:val="16"/>
              </w:rPr>
              <w:t>$12,934</w:t>
            </w:r>
          </w:p>
        </w:tc>
        <w:tc>
          <w:tcPr>
            <w:tcW w:type="dxa" w:w="1199"/>
          </w:tcPr>
          <w:p>
            <w:pPr>
              <w:spacing w:after="0"/>
              <w:jc w:val="right"/>
            </w:pPr>
            <w:r>
              <w:rPr>
                <w:sz w:val="16"/>
              </w:rPr>
              <w:t>$25,548</w:t>
            </w:r>
          </w:p>
        </w:tc>
        <w:tc>
          <w:tcPr>
            <w:tcW w:type="dxa" w:w="1305"/>
          </w:tcPr>
          <w:p>
            <w:pPr>
              <w:spacing w:after="0"/>
              <w:jc w:val="right"/>
            </w:pPr>
            <w:r>
              <w:rPr>
                <w:sz w:val="16"/>
              </w:rPr>
              <w:t>0.00147%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$19</w:t>
            </w:r>
          </w:p>
        </w:tc>
        <w:tc>
          <w:tcPr>
            <w:tcW w:type="dxa" w:w="1126"/>
          </w:tcPr>
          <w:p>
            <w:pPr>
              <w:spacing w:after="0"/>
              <w:jc w:val="right"/>
            </w:pPr>
            <w:r>
              <w:rPr>
                <w:sz w:val="16"/>
              </w:rPr>
              <w:t>$4,940</w:t>
            </w:r>
          </w:p>
        </w:tc>
        <w:tc>
          <w:tcPr>
            <w:tcW w:type="dxa" w:w="1199"/>
          </w:tcPr>
          <w:p>
            <w:pPr>
              <w:spacing w:after="0"/>
              <w:jc w:val="right"/>
            </w:pPr>
            <w:r>
              <w:rPr>
                <w:sz w:val="16"/>
              </w:rPr>
              <w:t>$351,947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$173,559</w:t>
            </w:r>
          </w:p>
        </w:tc>
        <w:tc>
          <w:tcPr>
            <w:tcW w:type="dxa" w:w="1126"/>
          </w:tcPr>
          <w:p>
            <w:pPr>
              <w:spacing w:after="0"/>
              <w:jc w:val="right"/>
            </w:pPr>
            <w:r>
              <w:rPr>
                <w:sz w:val="16"/>
              </w:rPr>
              <w:t>$157,525</w:t>
            </w:r>
          </w:p>
        </w:tc>
        <w:tc>
          <w:tcPr>
            <w:tcW w:type="dxa" w:w="1199"/>
          </w:tcPr>
          <w:p>
            <w:pPr>
              <w:spacing w:after="0"/>
              <w:jc w:val="right"/>
            </w:pPr>
            <w:r>
              <w:rPr>
                <w:sz w:val="16"/>
              </w:rPr>
              <w:t>$10,164</w:t>
            </w:r>
          </w:p>
        </w:tc>
        <w:tc>
          <w:tcPr>
            <w:tcW w:type="dxa" w:w="1305"/>
          </w:tcPr>
          <w:p>
            <w:pPr>
              <w:spacing w:after="0"/>
              <w:jc w:val="right"/>
            </w:pPr>
            <w:r>
              <w:rPr>
                <w:sz w:val="16"/>
              </w:rPr>
              <w:t>0.00637%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$2,725,412,019</w:t>
            </w:r>
          </w:p>
        </w:tc>
        <w:tc>
          <w:tcPr>
            <w:tcW w:type="dxa" w:w="1142"/>
          </w:tcPr>
          <w:p>
            <w:pPr>
              <w:spacing w:after="0"/>
              <w:jc w:val="right"/>
            </w:pPr>
          </w:p>
        </w:tc>
        <w:tc>
          <w:tcPr>
            <w:tcW w:type="dxa" w:w="1049"/>
          </w:tcPr>
          <w:p>
            <w:pPr>
              <w:spacing w:after="0"/>
              <w:jc w:val="right"/>
            </w:pPr>
            <w:r>
              <w:rPr>
                <w:sz w:val="16"/>
              </w:rPr>
              <w:t>14,753</w:t>
            </w:r>
          </w:p>
        </w:tc>
        <w:tc>
          <w:tcPr>
            <w:tcW w:type="dxa" w:w="1037"/>
          </w:tcPr>
          <w:p>
            <w:pPr>
              <w:spacing w:after="0"/>
              <w:jc w:val="right"/>
            </w:pPr>
            <w:r>
              <w:rPr>
                <w:sz w:val="16"/>
              </w:rPr>
              <w:t>$15,690</w:t>
            </w:r>
          </w:p>
        </w:tc>
        <w:tc>
          <w:tcPr>
            <w:tcW w:type="dxa" w:w="1126"/>
          </w:tcPr>
          <w:p>
            <w:pPr>
              <w:spacing w:after="0"/>
              <w:jc w:val="right"/>
            </w:pPr>
          </w:p>
        </w:tc>
        <w:tc>
          <w:tcPr>
            <w:tcW w:type="dxa" w:w="1199"/>
          </w:tcPr>
          <w:p>
            <w:pPr>
              <w:spacing w:after="0"/>
              <w:jc w:val="right"/>
            </w:pPr>
            <w:r>
              <w:rPr>
                <w:sz w:val="16"/>
              </w:rPr>
              <w:t>$3,270</w:t>
            </w:r>
          </w:p>
        </w:tc>
        <w:tc>
          <w:tcPr>
            <w:tcW w:type="dxa" w:w="1305"/>
          </w:tcPr>
          <w:p>
            <w:pPr>
              <w:spacing w:after="0"/>
              <w:jc w:val="right"/>
            </w:pPr>
            <w:r>
              <w:rPr>
                <w:sz w:val="16"/>
              </w:rPr>
              <w:t>0.000576%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$2,723,444,900</w:t>
            </w:r>
          </w:p>
        </w:tc>
        <w:tc>
          <w:tcPr>
            <w:tcW w:type="dxa" w:w="1142"/>
          </w:tcPr>
          <w:p>
            <w:pPr>
              <w:spacing w:after="0"/>
              <w:jc w:val="right"/>
            </w:pPr>
            <w:r>
              <w:rPr>
                <w:sz w:val="16"/>
              </w:rPr>
              <w:t>$13,303,048</w:t>
            </w:r>
          </w:p>
        </w:tc>
        <w:tc>
          <w:tcPr>
            <w:tcW w:type="dxa" w:w="1049"/>
          </w:tcPr>
          <w:p>
            <w:pPr>
              <w:spacing w:after="0"/>
              <w:jc w:val="right"/>
            </w:pPr>
            <w:r>
              <w:rPr>
                <w:sz w:val="16"/>
              </w:rPr>
              <w:t>1,033</w:t>
            </w:r>
          </w:p>
        </w:tc>
        <w:tc>
          <w:tcPr>
            <w:tcW w:type="dxa" w:w="1037"/>
          </w:tcPr>
          <w:p>
            <w:pPr>
              <w:spacing w:after="0"/>
              <w:jc w:val="right"/>
            </w:pPr>
            <w:r>
              <w:rPr>
                <w:sz w:val="16"/>
              </w:rPr>
              <w:t>$3,333,413</w:t>
            </w:r>
          </w:p>
        </w:tc>
        <w:tc>
          <w:tcPr>
            <w:tcW w:type="dxa" w:w="1126"/>
          </w:tcPr>
          <w:p>
            <w:pPr>
              <w:spacing w:after="0"/>
              <w:jc w:val="right"/>
            </w:pPr>
            <w:r>
              <w:rPr>
                <w:sz w:val="16"/>
              </w:rPr>
              <w:t>$2,988</w:t>
            </w:r>
          </w:p>
        </w:tc>
        <w:tc>
          <w:tcPr>
            <w:tcW w:type="dxa" w:w="1199"/>
          </w:tcPr>
          <w:p>
            <w:pPr>
              <w:spacing w:after="0"/>
              <w:jc w:val="right"/>
            </w:pPr>
            <w:r>
              <w:rPr>
                <w:sz w:val="16"/>
              </w:rPr>
              <w:t>$11,722</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$37,065,871</w:t>
            </w:r>
          </w:p>
        </w:tc>
        <w:tc>
          <w:tcPr>
            <w:tcW w:type="dxa" w:w="1142"/>
          </w:tcPr>
          <w:p>
            <w:pPr>
              <w:spacing w:after="0"/>
              <w:jc w:val="right"/>
            </w:pPr>
          </w:p>
        </w:tc>
        <w:tc>
          <w:tcPr>
            <w:tcW w:type="dxa" w:w="1049"/>
          </w:tcPr>
          <w:p>
            <w:pPr>
              <w:spacing w:after="0"/>
              <w:jc w:val="right"/>
            </w:pPr>
            <w:r>
              <w:rPr>
                <w:sz w:val="16"/>
              </w:rPr>
              <w:t>249</w:t>
            </w:r>
          </w:p>
        </w:tc>
        <w:tc>
          <w:tcPr>
            <w:tcW w:type="dxa" w:w="1037"/>
          </w:tcPr>
          <w:p>
            <w:pPr>
              <w:spacing w:after="0"/>
              <w:jc w:val="right"/>
            </w:pPr>
            <w:r>
              <w:rPr>
                <w:sz w:val="16"/>
              </w:rPr>
              <w:t>$785</w:t>
            </w:r>
          </w:p>
        </w:tc>
        <w:tc>
          <w:tcPr>
            <w:tcW w:type="dxa" w:w="1126"/>
          </w:tcPr>
          <w:p>
            <w:pPr>
              <w:spacing w:after="0"/>
              <w:jc w:val="right"/>
            </w:pPr>
          </w:p>
        </w:tc>
        <w:tc>
          <w:tcPr>
            <w:tcW w:type="dxa" w:w="1199"/>
          </w:tcPr>
          <w:p>
            <w:pPr>
              <w:spacing w:after="0"/>
              <w:jc w:val="right"/>
            </w:pPr>
            <w:r>
              <w:rPr>
                <w:sz w:val="16"/>
              </w:rPr>
              <w:t>$90</w:t>
            </w:r>
          </w:p>
        </w:tc>
        <w:tc>
          <w:tcPr>
            <w:tcW w:type="dxa" w:w="1305"/>
          </w:tcPr>
          <w:p>
            <w:pPr>
              <w:spacing w:after="0"/>
              <w:jc w:val="right"/>
            </w:pPr>
            <w:r>
              <w:rPr>
                <w:sz w:val="16"/>
              </w:rPr>
              <w:t>0.00212%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$2,725,412,019</w:t>
            </w:r>
          </w:p>
        </w:tc>
        <w:tc>
          <w:tcPr>
            <w:tcW w:type="dxa" w:w="1142"/>
          </w:tcPr>
          <w:p>
            <w:pPr>
              <w:spacing w:after="0"/>
              <w:jc w:val="right"/>
            </w:pPr>
          </w:p>
        </w:tc>
        <w:tc>
          <w:tcPr>
            <w:tcW w:type="dxa" w:w="1049"/>
          </w:tcPr>
          <w:p>
            <w:pPr>
              <w:spacing w:after="0"/>
              <w:jc w:val="right"/>
            </w:pPr>
            <w:r>
              <w:rPr>
                <w:sz w:val="16"/>
              </w:rPr>
              <w:t>14,753</w:t>
            </w:r>
          </w:p>
        </w:tc>
        <w:tc>
          <w:tcPr>
            <w:tcW w:type="dxa" w:w="1037"/>
          </w:tcPr>
          <w:p>
            <w:pPr>
              <w:spacing w:after="0"/>
              <w:jc w:val="right"/>
            </w:pPr>
            <w:r>
              <w:rPr>
                <w:sz w:val="16"/>
              </w:rPr>
              <w:t>$5,644</w:t>
            </w:r>
          </w:p>
        </w:tc>
        <w:tc>
          <w:tcPr>
            <w:tcW w:type="dxa" w:w="1126"/>
          </w:tcPr>
          <w:p>
            <w:pPr>
              <w:spacing w:after="0"/>
              <w:jc w:val="right"/>
            </w:pPr>
          </w:p>
        </w:tc>
        <w:tc>
          <w:tcPr>
            <w:tcW w:type="dxa" w:w="1199"/>
          </w:tcPr>
          <w:p>
            <w:pPr>
              <w:spacing w:after="0"/>
              <w:jc w:val="right"/>
            </w:pPr>
            <w:r>
              <w:rPr>
                <w:sz w:val="16"/>
              </w:rPr>
              <w:t>$1,027,500</w:t>
            </w:r>
          </w:p>
        </w:tc>
        <w:tc>
          <w:tcPr>
            <w:tcW w:type="dxa" w:w="1305"/>
          </w:tcPr>
          <w:p>
            <w:pPr>
              <w:spacing w:after="0"/>
              <w:jc w:val="right"/>
            </w:pPr>
            <w:r>
              <w:rPr>
                <w:sz w:val="16"/>
              </w:rPr>
              <w:t>0.000207%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$106,074</w:t>
            </w:r>
          </w:p>
        </w:tc>
        <w:tc>
          <w:tcPr>
            <w:tcW w:type="dxa" w:w="1126"/>
          </w:tcPr>
          <w:p>
            <w:pPr>
              <w:spacing w:after="0"/>
              <w:jc w:val="right"/>
            </w:pPr>
            <w:r>
              <w:rPr>
                <w:sz w:val="16"/>
              </w:rPr>
              <w:t>$21,168</w:t>
            </w:r>
          </w:p>
        </w:tc>
        <w:tc>
          <w:tcPr>
            <w:tcW w:type="dxa" w:w="1199"/>
          </w:tcPr>
          <w:p>
            <w:pPr>
              <w:spacing w:after="0"/>
              <w:jc w:val="right"/>
            </w:pPr>
            <w:r>
              <w:rPr>
                <w:sz w:val="16"/>
              </w:rPr>
              <w:t>$244,643</w:t>
            </w:r>
          </w:p>
        </w:tc>
        <w:tc>
          <w:tcPr>
            <w:tcW w:type="dxa" w:w="1305"/>
          </w:tcPr>
          <w:p>
            <w:pPr>
              <w:spacing w:after="0"/>
              <w:jc w:val="right"/>
            </w:pPr>
            <w:r>
              <w:rPr>
                <w:sz w:val="16"/>
              </w:rPr>
              <w:t>0.00389%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$742,147</w:t>
            </w:r>
          </w:p>
        </w:tc>
        <w:tc>
          <w:tcPr>
            <w:tcW w:type="dxa" w:w="1126"/>
          </w:tcPr>
          <w:p>
            <w:pPr>
              <w:spacing w:after="0"/>
              <w:jc w:val="right"/>
            </w:pPr>
            <w:r>
              <w:rPr>
                <w:sz w:val="16"/>
              </w:rPr>
              <w:t>$2,727</w:t>
            </w:r>
          </w:p>
        </w:tc>
        <w:tc>
          <w:tcPr>
            <w:tcW w:type="dxa" w:w="1199"/>
          </w:tcPr>
          <w:p>
            <w:pPr>
              <w:spacing w:after="0"/>
              <w:jc w:val="right"/>
            </w:pPr>
            <w:r>
              <w:rPr>
                <w:sz w:val="16"/>
              </w:rPr>
              <w:t>$787,424</w:t>
            </w:r>
          </w:p>
        </w:tc>
        <w:tc>
          <w:tcPr>
            <w:tcW w:type="dxa" w:w="1305"/>
          </w:tcPr>
          <w:p>
            <w:pPr>
              <w:spacing w:after="0"/>
              <w:jc w:val="right"/>
            </w:pPr>
            <w:r>
              <w:rPr>
                <w:sz w:val="16"/>
              </w:rPr>
              <w:t>0.0272%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$247,844,179</w:t>
            </w:r>
          </w:p>
        </w:tc>
        <w:tc>
          <w:tcPr>
            <w:tcW w:type="dxa" w:w="1142"/>
          </w:tcPr>
          <w:p>
            <w:pPr>
              <w:spacing w:after="0"/>
              <w:jc w:val="right"/>
            </w:pPr>
            <w:r>
              <w:rPr>
                <w:sz w:val="16"/>
              </w:rPr>
              <w:t>$10,122,385</w:t>
            </w:r>
          </w:p>
        </w:tc>
        <w:tc>
          <w:tcPr>
            <w:tcW w:type="dxa" w:w="1049"/>
          </w:tcPr>
          <w:p>
            <w:pPr>
              <w:spacing w:after="0"/>
              <w:jc w:val="right"/>
            </w:pPr>
            <w:r>
              <w:rPr>
                <w:sz w:val="16"/>
              </w:rPr>
              <w:t>2,582</w:t>
            </w:r>
          </w:p>
        </w:tc>
        <w:tc>
          <w:tcPr>
            <w:tcW w:type="dxa" w:w="1037"/>
          </w:tcPr>
          <w:p>
            <w:pPr>
              <w:spacing w:after="0"/>
              <w:jc w:val="right"/>
            </w:pPr>
            <w:r>
              <w:rPr>
                <w:sz w:val="16"/>
              </w:rPr>
              <w:t>$5,278</w:t>
            </w:r>
          </w:p>
        </w:tc>
        <w:tc>
          <w:tcPr>
            <w:tcW w:type="dxa" w:w="1126"/>
          </w:tcPr>
          <w:p>
            <w:pPr>
              <w:spacing w:after="0"/>
              <w:jc w:val="right"/>
            </w:pPr>
            <w:r>
              <w:rPr>
                <w:sz w:val="16"/>
              </w:rPr>
              <w:t>$42</w:t>
            </w:r>
          </w:p>
        </w:tc>
        <w:tc>
          <w:tcPr>
            <w:tcW w:type="dxa" w:w="1199"/>
          </w:tcPr>
          <w:p>
            <w:pPr>
              <w:spacing w:after="0"/>
              <w:jc w:val="right"/>
            </w:pPr>
            <w:r>
              <w:rPr>
                <w:sz w:val="16"/>
              </w:rPr>
              <w:t>$1,821</w:t>
            </w:r>
          </w:p>
        </w:tc>
        <w:tc>
          <w:tcPr>
            <w:tcW w:type="dxa" w:w="1305"/>
          </w:tcPr>
          <w:p>
            <w:pPr>
              <w:spacing w:after="0"/>
              <w:jc w:val="right"/>
            </w:pPr>
            <w:r>
              <w:rPr>
                <w:sz w:val="16"/>
              </w:rPr>
              <w:t>0.00213%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$2,725,412,019</w:t>
            </w:r>
          </w:p>
        </w:tc>
        <w:tc>
          <w:tcPr>
            <w:tcW w:type="dxa" w:w="1142"/>
          </w:tcPr>
          <w:p>
            <w:pPr>
              <w:spacing w:after="0"/>
              <w:jc w:val="right"/>
            </w:pPr>
            <w:r>
              <w:rPr>
                <w:sz w:val="16"/>
              </w:rPr>
              <w:t>$81,722,561</w:t>
            </w:r>
          </w:p>
        </w:tc>
        <w:tc>
          <w:tcPr>
            <w:tcW w:type="dxa" w:w="1049"/>
          </w:tcPr>
          <w:p>
            <w:pPr>
              <w:spacing w:after="0"/>
              <w:jc w:val="right"/>
            </w:pPr>
            <w:r>
              <w:rPr>
                <w:sz w:val="16"/>
              </w:rPr>
              <w:t>14,753</w:t>
            </w:r>
          </w:p>
        </w:tc>
        <w:tc>
          <w:tcPr>
            <w:tcW w:type="dxa" w:w="1037"/>
          </w:tcPr>
          <w:p>
            <w:pPr>
              <w:spacing w:after="0"/>
              <w:jc w:val="right"/>
            </w:pPr>
            <w:r>
              <w:rPr>
                <w:sz w:val="16"/>
              </w:rPr>
              <w:t>$1,349</w:t>
            </w:r>
          </w:p>
        </w:tc>
        <w:tc>
          <w:tcPr>
            <w:tcW w:type="dxa" w:w="1126"/>
          </w:tcPr>
          <w:p>
            <w:pPr>
              <w:spacing w:after="0"/>
              <w:jc w:val="right"/>
            </w:pPr>
            <w:r>
              <w:rPr>
                <w:sz w:val="16"/>
              </w:rPr>
              <w:t>$261</w:t>
            </w:r>
          </w:p>
        </w:tc>
        <w:tc>
          <w:tcPr>
            <w:tcW w:type="dxa" w:w="1199"/>
          </w:tcPr>
          <w:p>
            <w:pPr>
              <w:spacing w:after="0"/>
              <w:jc w:val="right"/>
            </w:pPr>
            <w:r>
              <w:rPr>
                <w:sz w:val="16"/>
              </w:rPr>
              <w:t>$872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$2,725,412,019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$81,722,561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$4,979,737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$2,855,793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HALE COUNTY*</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GREENSBORO,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Hale County</w:t>
            </w:r>
          </w:p>
        </w:tc>
        <w:tc>
          <w:tcPr>
            <w:tcW w:type="dxa" w:w="1499"/>
          </w:tcPr>
          <w:p>
            <w:pPr>
              <w:spacing w:after="0"/>
              <w:jc w:val="left"/>
            </w:pPr>
            <w:r>
              <w:rPr>
                <w:sz w:val="16"/>
              </w:rPr>
              <w:t>010094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347"/>
          </w:tcPr>
          <w:p>
            <w:pPr>
              <w:spacing w:after="0"/>
              <w:jc w:val="right"/>
            </w:pPr>
            <w:r>
              <w:rPr>
                <w:sz w:val="16"/>
              </w:rPr>
              <w:t>15</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Akron town</w:t>
            </w:r>
          </w:p>
        </w:tc>
        <w:tc>
          <w:tcPr>
            <w:tcW w:type="dxa" w:w="1499"/>
          </w:tcPr>
          <w:p>
            <w:pPr>
              <w:spacing w:after="0"/>
              <w:jc w:val="left"/>
            </w:pPr>
            <w:r>
              <w:rPr>
                <w:sz w:val="16"/>
              </w:rPr>
              <w:t>010095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Greensboro city</w:t>
            </w:r>
          </w:p>
        </w:tc>
        <w:tc>
          <w:tcPr>
            <w:tcW w:type="dxa" w:w="1499"/>
          </w:tcPr>
          <w:p>
            <w:pPr>
              <w:spacing w:after="0"/>
              <w:jc w:val="left"/>
            </w:pPr>
            <w:r>
              <w:rPr>
                <w:sz w:val="16"/>
              </w:rPr>
              <w:t>010336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Moundville town</w:t>
            </w:r>
          </w:p>
        </w:tc>
        <w:tc>
          <w:tcPr>
            <w:tcW w:type="dxa" w:w="1499"/>
          </w:tcPr>
          <w:p>
            <w:pPr>
              <w:spacing w:after="0"/>
              <w:jc w:val="left"/>
            </w:pPr>
            <w:r>
              <w:rPr>
                <w:sz w:val="16"/>
              </w:rPr>
              <w:t>010096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Newbern town</w:t>
            </w:r>
          </w:p>
        </w:tc>
        <w:tc>
          <w:tcPr>
            <w:tcW w:type="dxa" w:w="1499"/>
          </w:tcPr>
          <w:p>
            <w:pPr>
              <w:spacing w:after="0"/>
              <w:jc w:val="left"/>
            </w:pPr>
            <w:r>
              <w:rPr>
                <w:sz w:val="16"/>
              </w:rPr>
              <w:t>010412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Hale County, AL: risk-assessment baseline packet, release 2026-10 (data as of 2026-09-28; County area 01065).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County, AL: Risk-assessment baseline packet</dc:title>
  <dc:subject>Hazard Plain release 2026-10, as of 2026-09-28. Preview: automated baseline</dc:subject>
  <dc:creator>Hazard Plain</dc:creator>
  <cp:keywords>Hazard Plain; hazard mitigation; risk assessment; 01065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