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Greene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112245 approved 2026-09-02, pending adoption here; not yet eligible</w:t>
      </w:r>
    </w:p>
    <w:p>
      <w:pPr>
        <w:keepNext/>
        <w:spacing w:after="40" w:before="0"/>
      </w:pPr>
      <w:r>
        <w:rPr>
          <w:b/>
        </w:rPr>
        <w:t xml:space="preserve">Plan: </w:t>
      </w:r>
      <w:r>
        <w:rPr/>
        <w:t>Division C (FEMA plan 112245), pending adoption here</w:t>
      </w:r>
    </w:p>
    <w:p>
      <w:pPr>
        <w:keepNext/>
        <w:spacing w:after="40" w:before="0"/>
      </w:pPr>
      <w:r>
        <w:rPr>
          <w:b/>
        </w:rPr>
        <w:t xml:space="preserve">Approved: </w:t>
      </w:r>
      <w:r>
        <w:rPr/>
        <w:t>2026-09-02 by FEMA; not yet adopted here</w:t>
      </w:r>
    </w:p>
    <w:p>
      <w:pPr>
        <w:keepNext/>
        <w:spacing w:after="40" w:before="0"/>
      </w:pPr>
      <w:r>
        <w:rPr>
          <w:b/>
        </w:rPr>
        <w:t xml:space="preserve">Expires: </w:t>
      </w:r>
      <w:r>
        <w:rPr/>
        <w:t>2031-09-01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112245 was approved by FEMA on 2026-09-02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1"/>
        <w:gridCol w:w="1572"/>
        <w:gridCol w:w="1454"/>
        <w:gridCol w:w="1968"/>
        <w:gridCol w:w="1794"/>
        <w:gridCol w:w="1365"/>
        <w:gridCol w:w="817"/>
        <w:gridCol w:w="2121"/>
        <w:gridCol w:w="1780"/>
      </w:tblGrid>
      <w:tr>
        <w:trPr>
          <w:cantSplit/>
          <w:tblHeader/>
        </w:trPr>
        <w:tc>
          <w:tcPr>
            <w:tcW w:type="dxa" w:w="1241"/>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1454"/>
            <w:shd w:val="clear" w:color="auto" w:fill="E8E8E8"/>
          </w:tcPr>
          <w:p>
            <w:pPr>
              <w:spacing w:after="0"/>
              <w:jc w:val="left"/>
            </w:pPr>
            <w:r>
              <w:rPr>
                <w:b/>
                <w:sz w:val="16"/>
              </w:rPr>
              <w:t>Status</w:t>
            </w:r>
          </w:p>
        </w:tc>
        <w:tc>
          <w:tcPr>
            <w:tcW w:type="dxa" w:w="1968"/>
            <w:shd w:val="clear" w:color="auto" w:fill="E8E8E8"/>
          </w:tcPr>
          <w:p>
            <w:pPr>
              <w:spacing w:after="0"/>
              <w:jc w:val="left"/>
            </w:pPr>
            <w:r>
              <w:rPr>
                <w:b/>
                <w:sz w:val="16"/>
              </w:rPr>
              <w:t>Plan</w:t>
            </w:r>
          </w:p>
        </w:tc>
        <w:tc>
          <w:tcPr>
            <w:tcW w:type="dxa" w:w="1794"/>
            <w:shd w:val="clear" w:color="auto" w:fill="E8E8E8"/>
          </w:tcPr>
          <w:p>
            <w:pPr>
              <w:spacing w:after="0"/>
              <w:jc w:val="left"/>
            </w:pPr>
            <w:r>
              <w:rPr>
                <w:b/>
                <w:sz w:val="16"/>
              </w:rPr>
              <w:t>Approved</w:t>
            </w:r>
          </w:p>
        </w:tc>
        <w:tc>
          <w:tcPr>
            <w:tcW w:type="dxa" w:w="1365"/>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21"/>
            <w:shd w:val="clear" w:color="auto" w:fill="E8E8E8"/>
          </w:tcPr>
          <w:p>
            <w:pPr>
              <w:spacing w:after="0"/>
              <w:jc w:val="left"/>
            </w:pPr>
            <w:r>
              <w:rPr>
                <w:b/>
                <w:sz w:val="16"/>
              </w:rPr>
              <w:t>Update underway</w:t>
            </w:r>
          </w:p>
        </w:tc>
        <w:tc>
          <w:tcPr>
            <w:tcW w:type="dxa" w:w="1780"/>
            <w:shd w:val="clear" w:color="auto" w:fill="E8E8E8"/>
          </w:tcPr>
          <w:p>
            <w:pPr>
              <w:spacing w:after="0"/>
              <w:jc w:val="left"/>
            </w:pPr>
            <w:r>
              <w:rPr>
                <w:b/>
                <w:sz w:val="16"/>
              </w:rPr>
              <w:t>Notes</w:t>
            </w:r>
          </w:p>
        </w:tc>
      </w:tr>
      <w:tr>
        <w:trPr>
          <w:cantSplit/>
        </w:trPr>
        <w:tc>
          <w:tcPr>
            <w:tcW w:type="dxa" w:w="1241"/>
          </w:tcPr>
          <w:p>
            <w:pPr>
              <w:spacing w:after="0"/>
              <w:jc w:val="left"/>
            </w:pPr>
            <w:r>
              <w:rPr>
                <w:sz w:val="16"/>
              </w:rPr>
              <w:t>Greene County</w:t>
            </w:r>
          </w:p>
        </w:tc>
        <w:tc>
          <w:tcPr>
            <w:tcW w:type="dxa" w:w="1572"/>
          </w:tcPr>
          <w:p>
            <w:pPr>
              <w:spacing w:after="0"/>
              <w:jc w:val="left"/>
            </w:pPr>
            <w:r>
              <w:rPr>
                <w:sz w:val="16"/>
              </w:rPr>
              <w:t>County</w:t>
            </w:r>
          </w:p>
        </w:tc>
        <w:tc>
          <w:tcPr>
            <w:tcW w:type="dxa" w:w="1454"/>
          </w:tcPr>
          <w:p>
            <w:pPr>
              <w:spacing w:after="0"/>
              <w:jc w:val="left"/>
            </w:pPr>
            <w:r>
              <w:rPr>
                <w:sz w:val="16"/>
              </w:rPr>
              <w:t>Plan 112245 approved 2026-09-02, pending adoption here; not yet eligible</w:t>
            </w:r>
          </w:p>
        </w:tc>
        <w:tc>
          <w:tcPr>
            <w:tcW w:type="dxa" w:w="1968"/>
          </w:tcPr>
          <w:p>
            <w:pPr>
              <w:spacing w:after="0"/>
              <w:jc w:val="left"/>
            </w:pPr>
            <w:r>
              <w:rPr>
                <w:sz w:val="16"/>
              </w:rPr>
              <w:t>Division C (FEMA plan 112245), pending adoption here</w:t>
            </w:r>
          </w:p>
        </w:tc>
        <w:tc>
          <w:tcPr>
            <w:tcW w:type="dxa" w:w="1794"/>
          </w:tcPr>
          <w:p>
            <w:pPr>
              <w:spacing w:after="0"/>
              <w:jc w:val="left"/>
            </w:pPr>
            <w:r>
              <w:rPr>
                <w:sz w:val="16"/>
              </w:rPr>
              <w:t>2026-09-02 by FEMA; not yet adopted here</w:t>
            </w:r>
          </w:p>
        </w:tc>
        <w:tc>
          <w:tcPr>
            <w:tcW w:type="dxa" w:w="1365"/>
          </w:tcPr>
          <w:p>
            <w:pPr>
              <w:spacing w:after="0"/>
              <w:jc w:val="left"/>
            </w:pPr>
            <w:r>
              <w:rPr>
                <w:sz w:val="16"/>
              </w:rPr>
              <w:t>2031-09-01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80"/>
          </w:tcPr>
          <w:p>
            <w:pPr>
              <w:spacing w:after="0"/>
              <w:jc w:val="left"/>
            </w:pPr>
            <w:r>
              <w:rPr>
                <w:sz w:val="16"/>
              </w:rPr>
              <w:t>Not yet eligible: adopt the approved plan.</w:t>
            </w:r>
          </w:p>
        </w:tc>
      </w:tr>
      <w:tr>
        <w:trPr>
          <w:cantSplit/>
        </w:trPr>
        <w:tc>
          <w:tcPr>
            <w:tcW w:type="dxa" w:w="1241"/>
          </w:tcPr>
          <w:p>
            <w:pPr>
              <w:spacing w:after="0"/>
              <w:jc w:val="left"/>
            </w:pPr>
            <w:r>
              <w:rPr>
                <w:sz w:val="16"/>
              </w:rPr>
              <w:t>Boligee town</w:t>
            </w:r>
          </w:p>
        </w:tc>
        <w:tc>
          <w:tcPr>
            <w:tcW w:type="dxa" w:w="1572"/>
          </w:tcPr>
          <w:p>
            <w:pPr>
              <w:spacing w:after="0"/>
              <w:jc w:val="left"/>
            </w:pPr>
            <w:r>
              <w:rPr>
                <w:sz w:val="16"/>
              </w:rPr>
              <w:t>Town</w:t>
            </w:r>
          </w:p>
        </w:tc>
        <w:tc>
          <w:tcPr>
            <w:tcW w:type="dxa" w:w="1454"/>
          </w:tcPr>
          <w:p>
            <w:pPr>
              <w:spacing w:after="0"/>
              <w:jc w:val="left"/>
            </w:pPr>
            <w:r>
              <w:rPr>
                <w:sz w:val="16"/>
              </w:rPr>
              <w:t>Plan 112245 approved 2026-09-02, pending adoption here; not yet eligible</w:t>
            </w:r>
          </w:p>
        </w:tc>
        <w:tc>
          <w:tcPr>
            <w:tcW w:type="dxa" w:w="1968"/>
          </w:tcPr>
          <w:p>
            <w:pPr>
              <w:spacing w:after="0"/>
              <w:jc w:val="left"/>
            </w:pPr>
            <w:r>
              <w:rPr>
                <w:sz w:val="16"/>
              </w:rPr>
              <w:t>Division C (FEMA plan 112245), pending adoption here</w:t>
            </w:r>
          </w:p>
        </w:tc>
        <w:tc>
          <w:tcPr>
            <w:tcW w:type="dxa" w:w="1794"/>
          </w:tcPr>
          <w:p>
            <w:pPr>
              <w:spacing w:after="0"/>
              <w:jc w:val="left"/>
            </w:pPr>
            <w:r>
              <w:rPr>
                <w:sz w:val="16"/>
              </w:rPr>
              <w:t>2026-09-02 by FEMA; not yet adopted here</w:t>
            </w:r>
          </w:p>
        </w:tc>
        <w:tc>
          <w:tcPr>
            <w:tcW w:type="dxa" w:w="1365"/>
          </w:tcPr>
          <w:p>
            <w:pPr>
              <w:spacing w:after="0"/>
              <w:jc w:val="left"/>
            </w:pPr>
            <w:r>
              <w:rPr>
                <w:sz w:val="16"/>
              </w:rPr>
              <w:t>2031-09-01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80"/>
          </w:tcPr>
          <w:p>
            <w:pPr>
              <w:spacing w:after="0"/>
              <w:jc w:val="left"/>
            </w:pPr>
            <w:r>
              <w:rPr>
                <w:sz w:val="16"/>
              </w:rPr>
              <w:t>Not yet eligible: adopt the approved plan.</w:t>
            </w:r>
          </w:p>
        </w:tc>
      </w:tr>
      <w:tr>
        <w:trPr>
          <w:cantSplit/>
        </w:trPr>
        <w:tc>
          <w:tcPr>
            <w:tcW w:type="dxa" w:w="1241"/>
          </w:tcPr>
          <w:p>
            <w:pPr>
              <w:spacing w:after="0"/>
              <w:jc w:val="left"/>
            </w:pPr>
            <w:r>
              <w:rPr>
                <w:sz w:val="16"/>
              </w:rPr>
              <w:t>Eutaw town</w:t>
            </w:r>
          </w:p>
        </w:tc>
        <w:tc>
          <w:tcPr>
            <w:tcW w:type="dxa" w:w="1572"/>
          </w:tcPr>
          <w:p>
            <w:pPr>
              <w:spacing w:after="0"/>
              <w:jc w:val="left"/>
            </w:pPr>
            <w:r>
              <w:rPr>
                <w:sz w:val="16"/>
              </w:rPr>
              <w:t>City</w:t>
            </w:r>
          </w:p>
        </w:tc>
        <w:tc>
          <w:tcPr>
            <w:tcW w:type="dxa" w:w="1454"/>
          </w:tcPr>
          <w:p>
            <w:pPr>
              <w:spacing w:after="0"/>
              <w:jc w:val="left"/>
            </w:pPr>
            <w:r>
              <w:rPr>
                <w:sz w:val="16"/>
              </w:rPr>
              <w:t>Plan 112245 approved 2026-09-02, pending adoption here; not yet eligible</w:t>
            </w:r>
          </w:p>
        </w:tc>
        <w:tc>
          <w:tcPr>
            <w:tcW w:type="dxa" w:w="1968"/>
          </w:tcPr>
          <w:p>
            <w:pPr>
              <w:spacing w:after="0"/>
              <w:jc w:val="left"/>
            </w:pPr>
            <w:r>
              <w:rPr>
                <w:sz w:val="16"/>
              </w:rPr>
              <w:t>Division C (FEMA plan 112245), pending adoption here</w:t>
            </w:r>
          </w:p>
        </w:tc>
        <w:tc>
          <w:tcPr>
            <w:tcW w:type="dxa" w:w="1794"/>
          </w:tcPr>
          <w:p>
            <w:pPr>
              <w:spacing w:after="0"/>
              <w:jc w:val="left"/>
            </w:pPr>
            <w:r>
              <w:rPr>
                <w:sz w:val="16"/>
              </w:rPr>
              <w:t>2026-09-02 by FEMA; not yet adopted here</w:t>
            </w:r>
          </w:p>
        </w:tc>
        <w:tc>
          <w:tcPr>
            <w:tcW w:type="dxa" w:w="1365"/>
          </w:tcPr>
          <w:p>
            <w:pPr>
              <w:spacing w:after="0"/>
              <w:jc w:val="left"/>
            </w:pPr>
            <w:r>
              <w:rPr>
                <w:sz w:val="16"/>
              </w:rPr>
              <w:t>2031-09-01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80"/>
          </w:tcPr>
          <w:p>
            <w:pPr>
              <w:spacing w:after="0"/>
              <w:jc w:val="left"/>
            </w:pPr>
            <w:r>
              <w:rPr>
                <w:sz w:val="16"/>
              </w:rPr>
              <w:t>Not yet eligible: adopt the approved plan.</w:t>
            </w:r>
          </w:p>
        </w:tc>
      </w:tr>
      <w:tr>
        <w:trPr>
          <w:cantSplit/>
        </w:trPr>
        <w:tc>
          <w:tcPr>
            <w:tcW w:type="dxa" w:w="1241"/>
          </w:tcPr>
          <w:p>
            <w:pPr>
              <w:spacing w:after="0"/>
              <w:jc w:val="left"/>
            </w:pPr>
            <w:r>
              <w:rPr>
                <w:sz w:val="16"/>
              </w:rPr>
              <w:t>Forkland town</w:t>
            </w:r>
          </w:p>
        </w:tc>
        <w:tc>
          <w:tcPr>
            <w:tcW w:type="dxa" w:w="1572"/>
          </w:tcPr>
          <w:p>
            <w:pPr>
              <w:spacing w:after="0"/>
              <w:jc w:val="left"/>
            </w:pPr>
            <w:r>
              <w:rPr>
                <w:sz w:val="16"/>
              </w:rPr>
              <w:t>Town</w:t>
            </w:r>
          </w:p>
        </w:tc>
        <w:tc>
          <w:tcPr>
            <w:tcW w:type="dxa" w:w="1454"/>
          </w:tcPr>
          <w:p>
            <w:pPr>
              <w:spacing w:after="0"/>
              <w:jc w:val="left"/>
            </w:pPr>
            <w:r>
              <w:rPr>
                <w:sz w:val="16"/>
              </w:rPr>
              <w:t>Plan 112245 approved 2026-09-02, pending adoption here; not yet eligible</w:t>
            </w:r>
          </w:p>
        </w:tc>
        <w:tc>
          <w:tcPr>
            <w:tcW w:type="dxa" w:w="1968"/>
          </w:tcPr>
          <w:p>
            <w:pPr>
              <w:spacing w:after="0"/>
              <w:jc w:val="left"/>
            </w:pPr>
            <w:r>
              <w:rPr>
                <w:sz w:val="16"/>
              </w:rPr>
              <w:t>Division C (FEMA plan 112245), pending adoption here</w:t>
            </w:r>
          </w:p>
        </w:tc>
        <w:tc>
          <w:tcPr>
            <w:tcW w:type="dxa" w:w="1794"/>
          </w:tcPr>
          <w:p>
            <w:pPr>
              <w:spacing w:after="0"/>
              <w:jc w:val="left"/>
            </w:pPr>
            <w:r>
              <w:rPr>
                <w:sz w:val="16"/>
              </w:rPr>
              <w:t>2026-09-02 by FEMA; not yet adopted here</w:t>
            </w:r>
          </w:p>
        </w:tc>
        <w:tc>
          <w:tcPr>
            <w:tcW w:type="dxa" w:w="1365"/>
          </w:tcPr>
          <w:p>
            <w:pPr>
              <w:spacing w:after="0"/>
              <w:jc w:val="left"/>
            </w:pPr>
            <w:r>
              <w:rPr>
                <w:sz w:val="16"/>
              </w:rPr>
              <w:t>2031-09-01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80"/>
          </w:tcPr>
          <w:p>
            <w:pPr>
              <w:spacing w:after="0"/>
              <w:jc w:val="left"/>
            </w:pPr>
            <w:r>
              <w:rPr>
                <w:sz w:val="16"/>
              </w:rPr>
              <w:t>Not yet eligible: adopt the approved plan.</w:t>
            </w:r>
          </w:p>
        </w:tc>
      </w:tr>
      <w:tr>
        <w:trPr>
          <w:cantSplit/>
        </w:trPr>
        <w:tc>
          <w:tcPr>
            <w:tcW w:type="dxa" w:w="1241"/>
          </w:tcPr>
          <w:p>
            <w:pPr>
              <w:spacing w:after="0"/>
              <w:jc w:val="left"/>
            </w:pPr>
            <w:r>
              <w:rPr>
                <w:sz w:val="16"/>
              </w:rPr>
              <w:t>Union town</w:t>
            </w:r>
          </w:p>
        </w:tc>
        <w:tc>
          <w:tcPr>
            <w:tcW w:type="dxa" w:w="1572"/>
          </w:tcPr>
          <w:p>
            <w:pPr>
              <w:spacing w:after="0"/>
              <w:jc w:val="left"/>
            </w:pPr>
            <w:r>
              <w:rPr>
                <w:sz w:val="16"/>
              </w:rPr>
              <w:t>Town</w:t>
            </w:r>
          </w:p>
        </w:tc>
        <w:tc>
          <w:tcPr>
            <w:tcW w:type="dxa" w:w="1454"/>
          </w:tcPr>
          <w:p>
            <w:pPr>
              <w:spacing w:after="0"/>
              <w:jc w:val="left"/>
            </w:pPr>
            <w:r>
              <w:rPr>
                <w:sz w:val="16"/>
              </w:rPr>
              <w:t>Plan 112245 approved 2026-09-02, pending adoption here; not yet eligible</w:t>
            </w:r>
          </w:p>
        </w:tc>
        <w:tc>
          <w:tcPr>
            <w:tcW w:type="dxa" w:w="1968"/>
          </w:tcPr>
          <w:p>
            <w:pPr>
              <w:spacing w:after="0"/>
              <w:jc w:val="left"/>
            </w:pPr>
            <w:r>
              <w:rPr>
                <w:sz w:val="16"/>
              </w:rPr>
              <w:t>Division C (FEMA plan 112245), pending adoption here</w:t>
            </w:r>
          </w:p>
        </w:tc>
        <w:tc>
          <w:tcPr>
            <w:tcW w:type="dxa" w:w="1794"/>
          </w:tcPr>
          <w:p>
            <w:pPr>
              <w:spacing w:after="0"/>
              <w:jc w:val="left"/>
            </w:pPr>
            <w:r>
              <w:rPr>
                <w:sz w:val="16"/>
              </w:rPr>
              <w:t>2026-09-02 by FEMA; not yet adopted here</w:t>
            </w:r>
          </w:p>
        </w:tc>
        <w:tc>
          <w:tcPr>
            <w:tcW w:type="dxa" w:w="1365"/>
          </w:tcPr>
          <w:p>
            <w:pPr>
              <w:spacing w:after="0"/>
              <w:jc w:val="left"/>
            </w:pPr>
            <w:r>
              <w:rPr>
                <w:sz w:val="16"/>
              </w:rPr>
              <w:t>2031-09-01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80"/>
          </w:tcPr>
          <w:p>
            <w:pPr>
              <w:spacing w:after="0"/>
              <w:jc w:val="left"/>
            </w:pPr>
            <w:r>
              <w:rPr>
                <w:sz w:val="16"/>
              </w:rPr>
              <w:t>Not yet eligible: adopt the approved plan.</w:t>
            </w:r>
          </w:p>
        </w:tc>
      </w:tr>
      <w:tr>
        <w:trPr>
          <w:cantSplit/>
        </w:trPr>
        <w:tc>
          <w:tcPr>
            <w:tcW w:type="dxa" w:w="1241"/>
          </w:tcPr>
          <w:p>
            <w:pPr>
              <w:spacing w:after="0"/>
              <w:jc w:val="left"/>
            </w:pPr>
            <w:r>
              <w:rPr>
                <w:sz w:val="16"/>
              </w:rPr>
              <w:t>Greene County Board of Education</w:t>
            </w:r>
          </w:p>
        </w:tc>
        <w:tc>
          <w:tcPr>
            <w:tcW w:type="dxa" w:w="1572"/>
          </w:tcPr>
          <w:p>
            <w:pPr>
              <w:spacing w:after="0"/>
              <w:jc w:val="left"/>
            </w:pPr>
            <w:r>
              <w:rPr>
                <w:sz w:val="16"/>
              </w:rPr>
              <w:t>Other</w:t>
            </w:r>
          </w:p>
        </w:tc>
        <w:tc>
          <w:tcPr>
            <w:tcW w:type="dxa" w:w="1454"/>
          </w:tcPr>
          <w:p>
            <w:pPr>
              <w:spacing w:after="0"/>
              <w:jc w:val="left"/>
            </w:pPr>
            <w:r>
              <w:rPr>
                <w:sz w:val="16"/>
              </w:rPr>
              <w:t>Plan 112245 approved 2026-09-02, pending adoption here; not yet eligible</w:t>
            </w:r>
          </w:p>
        </w:tc>
        <w:tc>
          <w:tcPr>
            <w:tcW w:type="dxa" w:w="1968"/>
          </w:tcPr>
          <w:p>
            <w:pPr>
              <w:spacing w:after="0"/>
              <w:jc w:val="left"/>
            </w:pPr>
            <w:r>
              <w:rPr>
                <w:sz w:val="16"/>
              </w:rPr>
              <w:t>Division C (FEMA plan 112245), pending adoption here</w:t>
            </w:r>
          </w:p>
        </w:tc>
        <w:tc>
          <w:tcPr>
            <w:tcW w:type="dxa" w:w="1794"/>
          </w:tcPr>
          <w:p>
            <w:pPr>
              <w:spacing w:after="0"/>
              <w:jc w:val="left"/>
            </w:pPr>
            <w:r>
              <w:rPr>
                <w:sz w:val="16"/>
              </w:rPr>
              <w:t>2026-09-02 by FEMA; not yet adopted here</w:t>
            </w:r>
          </w:p>
        </w:tc>
        <w:tc>
          <w:tcPr>
            <w:tcW w:type="dxa" w:w="1365"/>
          </w:tcPr>
          <w:p>
            <w:pPr>
              <w:spacing w:after="0"/>
              <w:jc w:val="left"/>
            </w:pPr>
            <w:r>
              <w:rPr>
                <w:sz w:val="16"/>
              </w:rPr>
              <w:t>2031-09-01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80"/>
          </w:tcPr>
          <w:p>
            <w:pPr>
              <w:spacing w:after="0"/>
              <w:jc w:val="left"/>
            </w:pPr>
            <w:r>
              <w:rPr>
                <w:sz w:val="16"/>
              </w:rPr>
              <w:t>Not yet eligible: adopt the approved plan.</w:t>
            </w:r>
          </w:p>
        </w:tc>
      </w:tr>
      <w:tr>
        <w:trPr>
          <w:cantSplit/>
        </w:trPr>
        <w:tc>
          <w:tcPr>
            <w:tcW w:type="dxa" w:w="1241"/>
          </w:tcPr>
          <w:p>
            <w:pPr>
              <w:spacing w:after="0"/>
              <w:jc w:val="left"/>
            </w:pPr>
            <w:r>
              <w:rPr>
                <w:sz w:val="16"/>
              </w:rPr>
              <w:t>Greene County Health System</w:t>
            </w:r>
          </w:p>
        </w:tc>
        <w:tc>
          <w:tcPr>
            <w:tcW w:type="dxa" w:w="1572"/>
          </w:tcPr>
          <w:p>
            <w:pPr>
              <w:spacing w:after="0"/>
              <w:jc w:val="left"/>
            </w:pPr>
            <w:r>
              <w:rPr>
                <w:sz w:val="16"/>
              </w:rPr>
              <w:t>Hospital/Medical Facility</w:t>
            </w:r>
          </w:p>
        </w:tc>
        <w:tc>
          <w:tcPr>
            <w:tcW w:type="dxa" w:w="1454"/>
          </w:tcPr>
          <w:p>
            <w:pPr>
              <w:spacing w:after="0"/>
              <w:jc w:val="left"/>
            </w:pPr>
            <w:r>
              <w:rPr>
                <w:sz w:val="16"/>
              </w:rPr>
              <w:t>Plan 112245 approved 2026-09-02, pending adoption here; not yet eligible</w:t>
            </w:r>
          </w:p>
        </w:tc>
        <w:tc>
          <w:tcPr>
            <w:tcW w:type="dxa" w:w="1968"/>
          </w:tcPr>
          <w:p>
            <w:pPr>
              <w:spacing w:after="0"/>
              <w:jc w:val="left"/>
            </w:pPr>
            <w:r>
              <w:rPr>
                <w:sz w:val="16"/>
              </w:rPr>
              <w:t>Division C (FEMA plan 112245), pending adoption here</w:t>
            </w:r>
          </w:p>
        </w:tc>
        <w:tc>
          <w:tcPr>
            <w:tcW w:type="dxa" w:w="1794"/>
          </w:tcPr>
          <w:p>
            <w:pPr>
              <w:spacing w:after="0"/>
              <w:jc w:val="left"/>
            </w:pPr>
            <w:r>
              <w:rPr>
                <w:sz w:val="16"/>
              </w:rPr>
              <w:t>2026-09-02 by FEMA; not yet adopted here</w:t>
            </w:r>
          </w:p>
        </w:tc>
        <w:tc>
          <w:tcPr>
            <w:tcW w:type="dxa" w:w="1365"/>
          </w:tcPr>
          <w:p>
            <w:pPr>
              <w:spacing w:after="0"/>
              <w:jc w:val="left"/>
            </w:pPr>
            <w:r>
              <w:rPr>
                <w:sz w:val="16"/>
              </w:rPr>
              <w:t>2031-09-01 once adopted</w:t>
            </w:r>
          </w:p>
        </w:tc>
        <w:tc>
          <w:tcPr>
            <w:tcW w:type="dxa" w:w="817"/>
          </w:tcPr>
          <w:p>
            <w:pPr>
              <w:spacing w:after="0"/>
              <w:jc w:val="right"/>
            </w:pPr>
          </w:p>
        </w:tc>
        <w:tc>
          <w:tcPr>
            <w:tcW w:type="dxa" w:w="2121"/>
          </w:tcPr>
          <w:p>
            <w:pPr>
              <w:spacing w:after="0"/>
              <w:jc w:val="left"/>
            </w:pPr>
            <w:r>
              <w:rPr>
                <w:sz w:val="16"/>
              </w:rPr>
              <w:t>FEMA tracker shows a plan approvable pending adoption</w:t>
            </w:r>
          </w:p>
        </w:tc>
        <w:tc>
          <w:tcPr>
            <w:tcW w:type="dxa" w:w="178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$2,214,846</w:t>
            </w:r>
          </w:p>
        </w:tc>
        <w:tc>
          <w:tcPr>
            <w:tcW w:type="dxa" w:w="1126"/>
          </w:tcPr>
          <w:p>
            <w:pPr>
              <w:spacing w:after="0"/>
              <w:jc w:val="right"/>
            </w:pPr>
            <w:r>
              <w:rPr>
                <w:sz w:val="16"/>
              </w:rPr>
              <w:t>$953</w:t>
            </w:r>
          </w:p>
        </w:tc>
        <w:tc>
          <w:tcPr>
            <w:tcW w:type="dxa" w:w="1292"/>
          </w:tcPr>
          <w:p>
            <w:pPr>
              <w:spacing w:after="0"/>
              <w:jc w:val="right"/>
            </w:pPr>
            <w:r>
              <w:rPr>
                <w:sz w:val="16"/>
              </w:rPr>
              <w:t>$4,683</w:t>
            </w:r>
          </w:p>
        </w:tc>
        <w:tc>
          <w:tcPr>
            <w:tcW w:type="dxa" w:w="1109"/>
          </w:tcPr>
          <w:p>
            <w:pPr>
              <w:spacing w:after="0"/>
              <w:jc w:val="right"/>
            </w:pPr>
            <w:r>
              <w:rPr>
                <w:sz w:val="16"/>
              </w:rPr>
              <w:t>$2,220,483</w:t>
            </w:r>
          </w:p>
        </w:tc>
        <w:tc>
          <w:tcPr>
            <w:tcW w:type="dxa" w:w="1187"/>
          </w:tcPr>
          <w:p>
            <w:pPr>
              <w:spacing w:after="0"/>
              <w:jc w:val="right"/>
            </w:pPr>
            <w:r>
              <w:rPr>
                <w:sz w:val="16"/>
              </w:rPr>
              <w:t>13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$10</w:t>
            </w:r>
          </w:p>
        </w:tc>
        <w:tc>
          <w:tcPr>
            <w:tcW w:type="dxa" w:w="1126"/>
          </w:tcPr>
          <w:p>
            <w:pPr>
              <w:spacing w:after="0"/>
              <w:jc w:val="right"/>
            </w:pPr>
            <w:r>
              <w:rPr>
                <w:sz w:val="16"/>
              </w:rPr>
              <w:t>$1,701</w:t>
            </w:r>
          </w:p>
        </w:tc>
        <w:tc>
          <w:tcPr>
            <w:tcW w:type="dxa" w:w="1292"/>
          </w:tcPr>
          <w:p>
            <w:pPr>
              <w:spacing w:after="0"/>
              <w:jc w:val="right"/>
            </w:pPr>
            <w:r>
              <w:rPr>
                <w:sz w:val="16"/>
              </w:rPr>
              <w:t>$1,290,471</w:t>
            </w:r>
          </w:p>
        </w:tc>
        <w:tc>
          <w:tcPr>
            <w:tcW w:type="dxa" w:w="1109"/>
          </w:tcPr>
          <w:p>
            <w:pPr>
              <w:spacing w:after="0"/>
              <w:jc w:val="right"/>
            </w:pPr>
            <w:r>
              <w:rPr>
                <w:sz w:val="16"/>
              </w:rPr>
              <w:t>$1,292,183</w:t>
            </w:r>
          </w:p>
        </w:tc>
        <w:tc>
          <w:tcPr>
            <w:tcW w:type="dxa" w:w="1187"/>
          </w:tcPr>
          <w:p>
            <w:pPr>
              <w:spacing w:after="0"/>
              <w:jc w:val="right"/>
            </w:pPr>
            <w:r>
              <w:rPr>
                <w:sz w:val="16"/>
              </w:rPr>
              <w:t>11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$377,503</w:t>
            </w:r>
          </w:p>
        </w:tc>
        <w:tc>
          <w:tcPr>
            <w:tcW w:type="dxa" w:w="1126"/>
          </w:tcPr>
          <w:p>
            <w:pPr>
              <w:spacing w:after="0"/>
              <w:jc w:val="right"/>
            </w:pPr>
            <w:r>
              <w:rPr>
                <w:sz w:val="16"/>
              </w:rPr>
              <w:t>$3,559</w:t>
            </w:r>
          </w:p>
        </w:tc>
        <w:tc>
          <w:tcPr>
            <w:tcW w:type="dxa" w:w="1292"/>
          </w:tcPr>
          <w:p>
            <w:pPr>
              <w:spacing w:after="0"/>
              <w:jc w:val="right"/>
            </w:pPr>
            <w:r>
              <w:rPr>
                <w:sz w:val="16"/>
              </w:rPr>
              <w:t>$432,194</w:t>
            </w:r>
          </w:p>
        </w:tc>
        <w:tc>
          <w:tcPr>
            <w:tcW w:type="dxa" w:w="1109"/>
          </w:tcPr>
          <w:p>
            <w:pPr>
              <w:spacing w:after="0"/>
              <w:jc w:val="right"/>
            </w:pPr>
            <w:r>
              <w:rPr>
                <w:sz w:val="16"/>
              </w:rPr>
              <w:t>$813,256</w:t>
            </w:r>
          </w:p>
        </w:tc>
        <w:tc>
          <w:tcPr>
            <w:tcW w:type="dxa" w:w="1187"/>
          </w:tcPr>
          <w:p>
            <w:pPr>
              <w:spacing w:after="0"/>
              <w:jc w:val="right"/>
            </w:pPr>
            <w:r>
              <w:rPr>
                <w:sz w:val="16"/>
              </w:rPr>
              <w:t>26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$215,634</w:t>
            </w:r>
          </w:p>
        </w:tc>
        <w:tc>
          <w:tcPr>
            <w:tcW w:type="dxa" w:w="1126"/>
          </w:tcPr>
          <w:p>
            <w:pPr>
              <w:spacing w:after="0"/>
              <w:jc w:val="right"/>
            </w:pPr>
            <w:r>
              <w:rPr>
                <w:sz w:val="16"/>
              </w:rPr>
              <w:t>$67,154</w:t>
            </w:r>
          </w:p>
        </w:tc>
        <w:tc>
          <w:tcPr>
            <w:tcW w:type="dxa" w:w="1292"/>
          </w:tcPr>
          <w:p>
            <w:pPr>
              <w:spacing w:after="0"/>
              <w:jc w:val="right"/>
            </w:pPr>
            <w:r>
              <w:rPr>
                <w:sz w:val="16"/>
              </w:rPr>
              <w:t>$48,930</w:t>
            </w:r>
          </w:p>
        </w:tc>
        <w:tc>
          <w:tcPr>
            <w:tcW w:type="dxa" w:w="1109"/>
          </w:tcPr>
          <w:p>
            <w:pPr>
              <w:spacing w:after="0"/>
              <w:jc w:val="right"/>
            </w:pPr>
            <w:r>
              <w:rPr>
                <w:sz w:val="16"/>
              </w:rPr>
              <w:t>$331,718</w:t>
            </w:r>
          </w:p>
        </w:tc>
        <w:tc>
          <w:tcPr>
            <w:tcW w:type="dxa" w:w="1187"/>
          </w:tcPr>
          <w:p>
            <w:pPr>
              <w:spacing w:after="0"/>
              <w:jc w:val="right"/>
            </w:pPr>
            <w:r>
              <w:rPr>
                <w:sz w:val="16"/>
              </w:rPr>
              <w:t>65</w:t>
            </w:r>
          </w:p>
        </w:tc>
        <w:tc>
          <w:tcPr>
            <w:tcW w:type="dxa" w:w="2142"/>
          </w:tcPr>
          <w:p>
            <w:pPr>
              <w:spacing w:after="0"/>
              <w:jc w:val="left"/>
            </w:pPr>
          </w:p>
        </w:tc>
        <w:tc>
          <w:tcPr>
            <w:tcW w:type="dxa" w:w="2140"/>
          </w:tcPr>
          <w:p>
            <w:pPr>
              <w:spacing w:after="0"/>
              <w:jc w:val="left"/>
            </w:pPr>
            <w:r>
              <w:rPr>
                <w:sz w:val="16"/>
              </w:rPr>
              <w:t>Includes 2 High Wind records and 4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$202,111</w:t>
            </w:r>
          </w:p>
        </w:tc>
        <w:tc>
          <w:tcPr>
            <w:tcW w:type="dxa" w:w="1126"/>
          </w:tcPr>
          <w:p>
            <w:pPr>
              <w:spacing w:after="0"/>
              <w:jc w:val="right"/>
            </w:pPr>
          </w:p>
        </w:tc>
        <w:tc>
          <w:tcPr>
            <w:tcW w:type="dxa" w:w="1292"/>
          </w:tcPr>
          <w:p>
            <w:pPr>
              <w:spacing w:after="0"/>
              <w:jc w:val="right"/>
            </w:pPr>
            <w:r>
              <w:rPr>
                <w:sz w:val="16"/>
              </w:rPr>
              <w:t>$107,026</w:t>
            </w:r>
          </w:p>
        </w:tc>
        <w:tc>
          <w:tcPr>
            <w:tcW w:type="dxa" w:w="1109"/>
          </w:tcPr>
          <w:p>
            <w:pPr>
              <w:spacing w:after="0"/>
              <w:jc w:val="right"/>
            </w:pPr>
            <w:r>
              <w:rPr>
                <w:sz w:val="16"/>
              </w:rPr>
              <w:t>$309,137</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$3,204</w:t>
            </w:r>
          </w:p>
        </w:tc>
        <w:tc>
          <w:tcPr>
            <w:tcW w:type="dxa" w:w="1126"/>
          </w:tcPr>
          <w:p>
            <w:pPr>
              <w:spacing w:after="0"/>
              <w:jc w:val="right"/>
            </w:pPr>
          </w:p>
        </w:tc>
        <w:tc>
          <w:tcPr>
            <w:tcW w:type="dxa" w:w="1292"/>
          </w:tcPr>
          <w:p>
            <w:pPr>
              <w:spacing w:after="0"/>
              <w:jc w:val="right"/>
            </w:pPr>
            <w:r>
              <w:rPr>
                <w:sz w:val="16"/>
              </w:rPr>
              <w:t>$266,389</w:t>
            </w:r>
          </w:p>
        </w:tc>
        <w:tc>
          <w:tcPr>
            <w:tcW w:type="dxa" w:w="1109"/>
          </w:tcPr>
          <w:p>
            <w:pPr>
              <w:spacing w:after="0"/>
              <w:jc w:val="right"/>
            </w:pPr>
            <w:r>
              <w:rPr>
                <w:sz w:val="16"/>
              </w:rPr>
              <w:t>$269,593</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Hurricane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$98,771</w:t>
            </w:r>
          </w:p>
        </w:tc>
        <w:tc>
          <w:tcPr>
            <w:tcW w:type="dxa" w:w="1126"/>
          </w:tcPr>
          <w:p>
            <w:pPr>
              <w:spacing w:after="0"/>
              <w:jc w:val="right"/>
            </w:pPr>
            <w:r>
              <w:rPr>
                <w:sz w:val="16"/>
              </w:rPr>
              <w:t>$64,169</w:t>
            </w:r>
          </w:p>
        </w:tc>
        <w:tc>
          <w:tcPr>
            <w:tcW w:type="dxa" w:w="1292"/>
          </w:tcPr>
          <w:p>
            <w:pPr>
              <w:spacing w:after="0"/>
              <w:jc w:val="right"/>
            </w:pPr>
            <w:r>
              <w:rPr>
                <w:sz w:val="16"/>
              </w:rPr>
              <w:t>$5,451</w:t>
            </w:r>
          </w:p>
        </w:tc>
        <w:tc>
          <w:tcPr>
            <w:tcW w:type="dxa" w:w="1109"/>
          </w:tcPr>
          <w:p>
            <w:pPr>
              <w:spacing w:after="0"/>
              <w:jc w:val="right"/>
            </w:pPr>
            <w:r>
              <w:rPr>
                <w:sz w:val="16"/>
              </w:rPr>
              <w:t>$168,391</w:t>
            </w:r>
          </w:p>
        </w:tc>
        <w:tc>
          <w:tcPr>
            <w:tcW w:type="dxa" w:w="1187"/>
          </w:tcPr>
          <w:p>
            <w:pPr>
              <w:spacing w:after="0"/>
              <w:jc w:val="right"/>
            </w:pPr>
            <w:r>
              <w:rPr>
                <w:sz w:val="16"/>
              </w:rPr>
              <w:t>4</w:t>
            </w:r>
          </w:p>
        </w:tc>
        <w:tc>
          <w:tcPr>
            <w:tcW w:type="dxa" w:w="2142"/>
          </w:tcPr>
          <w:p>
            <w:pPr>
              <w:spacing w:after="0"/>
              <w:jc w:val="left"/>
            </w:pPr>
          </w:p>
        </w:tc>
        <w:tc>
          <w:tcPr>
            <w:tcW w:type="dxa" w:w="2140"/>
          </w:tcPr>
          <w:p>
            <w:pPr>
              <w:spacing w:after="0"/>
              <w:jc w:val="left"/>
            </w:pPr>
            <w:r>
              <w:rPr>
                <w:sz w:val="16"/>
              </w:rPr>
              <w:t>Includes 2 Tropical Depression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Cold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$1,585</w:t>
            </w:r>
          </w:p>
        </w:tc>
        <w:tc>
          <w:tcPr>
            <w:tcW w:type="dxa" w:w="1126"/>
          </w:tcPr>
          <w:p>
            <w:pPr>
              <w:spacing w:after="0"/>
              <w:jc w:val="right"/>
            </w:pPr>
            <w:r>
              <w:rPr>
                <w:sz w:val="16"/>
              </w:rPr>
              <w:t>$13,683</w:t>
            </w:r>
          </w:p>
        </w:tc>
        <w:tc>
          <w:tcPr>
            <w:tcW w:type="dxa" w:w="1292"/>
          </w:tcPr>
          <w:p>
            <w:pPr>
              <w:spacing w:after="0"/>
              <w:jc w:val="right"/>
            </w:pPr>
            <w:r>
              <w:rPr>
                <w:sz w:val="16"/>
              </w:rPr>
              <w:t>$103,159</w:t>
            </w:r>
          </w:p>
        </w:tc>
        <w:tc>
          <w:tcPr>
            <w:tcW w:type="dxa" w:w="1109"/>
          </w:tcPr>
          <w:p>
            <w:pPr>
              <w:spacing w:after="0"/>
              <w:jc w:val="right"/>
            </w:pPr>
            <w:r>
              <w:rPr>
                <w:sz w:val="16"/>
              </w:rPr>
              <w:t>$118,427</w:t>
            </w:r>
          </w:p>
        </w:tc>
        <w:tc>
          <w:tcPr>
            <w:tcW w:type="dxa" w:w="1187"/>
          </w:tcPr>
          <w:p>
            <w:pPr>
              <w:spacing w:after="0"/>
              <w:jc w:val="right"/>
            </w:pPr>
            <w:r>
              <w:rPr>
                <w:sz w:val="16"/>
              </w:rPr>
              <w:t>6</w:t>
            </w:r>
          </w:p>
        </w:tc>
        <w:tc>
          <w:tcPr>
            <w:tcW w:type="dxa" w:w="2142"/>
          </w:tcPr>
          <w:p>
            <w:pPr>
              <w:spacing w:after="0"/>
              <w:jc w:val="left"/>
            </w:pPr>
          </w:p>
        </w:tc>
        <w:tc>
          <w:tcPr>
            <w:tcW w:type="dxa" w:w="2140"/>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$28,271</w:t>
            </w:r>
          </w:p>
        </w:tc>
        <w:tc>
          <w:tcPr>
            <w:tcW w:type="dxa" w:w="1126"/>
          </w:tcPr>
          <w:p>
            <w:pPr>
              <w:spacing w:after="0"/>
              <w:jc w:val="right"/>
            </w:pPr>
            <w:r>
              <w:rPr>
                <w:sz w:val="16"/>
              </w:rPr>
              <w:t>$4,791</w:t>
            </w:r>
          </w:p>
        </w:tc>
        <w:tc>
          <w:tcPr>
            <w:tcW w:type="dxa" w:w="1292"/>
          </w:tcPr>
          <w:p>
            <w:pPr>
              <w:spacing w:after="0"/>
              <w:jc w:val="right"/>
            </w:pPr>
            <w:r>
              <w:rPr>
                <w:sz w:val="16"/>
              </w:rPr>
              <w:t>$13,073</w:t>
            </w:r>
          </w:p>
        </w:tc>
        <w:tc>
          <w:tcPr>
            <w:tcW w:type="dxa" w:w="1109"/>
          </w:tcPr>
          <w:p>
            <w:pPr>
              <w:spacing w:after="0"/>
              <w:jc w:val="right"/>
            </w:pPr>
            <w:r>
              <w:rPr>
                <w:sz w:val="16"/>
              </w:rPr>
              <w:t>$46,135</w:t>
            </w:r>
          </w:p>
        </w:tc>
        <w:tc>
          <w:tcPr>
            <w:tcW w:type="dxa" w:w="1187"/>
          </w:tcPr>
          <w:p>
            <w:pPr>
              <w:spacing w:after="0"/>
              <w:jc w:val="right"/>
            </w:pPr>
            <w:r>
              <w:rPr>
                <w:sz w:val="16"/>
              </w:rPr>
              <w:t>42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$9,649</w:t>
            </w:r>
          </w:p>
        </w:tc>
        <w:tc>
          <w:tcPr>
            <w:tcW w:type="dxa" w:w="1126"/>
          </w:tcPr>
          <w:p>
            <w:pPr>
              <w:spacing w:after="0"/>
              <w:jc w:val="right"/>
            </w:pPr>
          </w:p>
        </w:tc>
        <w:tc>
          <w:tcPr>
            <w:tcW w:type="dxa" w:w="1292"/>
          </w:tcPr>
          <w:p>
            <w:pPr>
              <w:spacing w:after="0"/>
              <w:jc w:val="right"/>
            </w:pPr>
            <w:r>
              <w:rPr>
                <w:sz w:val="16"/>
              </w:rPr>
              <w:t>$1,893</w:t>
            </w:r>
          </w:p>
        </w:tc>
        <w:tc>
          <w:tcPr>
            <w:tcW w:type="dxa" w:w="1109"/>
          </w:tcPr>
          <w:p>
            <w:pPr>
              <w:spacing w:after="0"/>
              <w:jc w:val="right"/>
            </w:pPr>
            <w:r>
              <w:rPr>
                <w:sz w:val="16"/>
              </w:rPr>
              <w:t>$11,542</w:t>
            </w:r>
          </w:p>
        </w:tc>
        <w:tc>
          <w:tcPr>
            <w:tcW w:type="dxa" w:w="1187"/>
          </w:tcPr>
          <w:p>
            <w:pPr>
              <w:spacing w:after="0"/>
              <w:jc w:val="right"/>
            </w:pPr>
            <w:r>
              <w:rPr>
                <w:sz w:val="16"/>
              </w:rPr>
              <w:t>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$8,472</w:t>
            </w:r>
          </w:p>
        </w:tc>
        <w:tc>
          <w:tcPr>
            <w:tcW w:type="dxa" w:w="1292"/>
          </w:tcPr>
          <w:p>
            <w:pPr>
              <w:spacing w:after="0"/>
              <w:jc w:val="right"/>
            </w:pPr>
          </w:p>
        </w:tc>
        <w:tc>
          <w:tcPr>
            <w:tcW w:type="dxa" w:w="1109"/>
          </w:tcPr>
          <w:p>
            <w:pPr>
              <w:spacing w:after="0"/>
              <w:jc w:val="right"/>
            </w:pPr>
            <w:r>
              <w:rPr>
                <w:sz w:val="16"/>
              </w:rPr>
              <w:t>$8,472</w:t>
            </w:r>
          </w:p>
        </w:tc>
        <w:tc>
          <w:tcPr>
            <w:tcW w:type="dxa" w:w="1187"/>
          </w:tcPr>
          <w:p>
            <w:pPr>
              <w:spacing w:after="0"/>
              <w:jc w:val="right"/>
            </w:pPr>
            <w:r>
              <w:rPr>
                <w:sz w:val="16"/>
              </w:rPr>
              <w:t>34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$2,097</w:t>
            </w:r>
          </w:p>
        </w:tc>
        <w:tc>
          <w:tcPr>
            <w:tcW w:type="dxa" w:w="1126"/>
          </w:tcPr>
          <w:p>
            <w:pPr>
              <w:spacing w:after="0"/>
              <w:jc w:val="right"/>
            </w:pPr>
            <w:r>
              <w:rPr>
                <w:sz w:val="16"/>
              </w:rPr>
              <w:t>$17</w:t>
            </w:r>
          </w:p>
        </w:tc>
        <w:tc>
          <w:tcPr>
            <w:tcW w:type="dxa" w:w="1292"/>
          </w:tcPr>
          <w:p>
            <w:pPr>
              <w:spacing w:after="0"/>
              <w:jc w:val="right"/>
            </w:pPr>
            <w:r>
              <w:rPr>
                <w:sz w:val="16"/>
              </w:rPr>
              <w:t>$672</w:t>
            </w:r>
          </w:p>
        </w:tc>
        <w:tc>
          <w:tcPr>
            <w:tcW w:type="dxa" w:w="1109"/>
          </w:tcPr>
          <w:p>
            <w:pPr>
              <w:spacing w:after="0"/>
              <w:jc w:val="right"/>
            </w:pPr>
            <w:r>
              <w:rPr>
                <w:sz w:val="16"/>
              </w:rPr>
              <w:t>$2,786</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$838</w:t>
            </w:r>
          </w:p>
        </w:tc>
        <w:tc>
          <w:tcPr>
            <w:tcW w:type="dxa" w:w="1126"/>
          </w:tcPr>
          <w:p>
            <w:pPr>
              <w:spacing w:after="0"/>
              <w:jc w:val="right"/>
            </w:pPr>
            <w:r>
              <w:rPr>
                <w:sz w:val="16"/>
              </w:rPr>
              <w:t>$84</w:t>
            </w:r>
          </w:p>
        </w:tc>
        <w:tc>
          <w:tcPr>
            <w:tcW w:type="dxa" w:w="1292"/>
          </w:tcPr>
          <w:p>
            <w:pPr>
              <w:spacing w:after="0"/>
              <w:jc w:val="right"/>
            </w:pPr>
            <w:r>
              <w:rPr>
                <w:sz w:val="16"/>
              </w:rPr>
              <w:t>$419</w:t>
            </w:r>
          </w:p>
        </w:tc>
        <w:tc>
          <w:tcPr>
            <w:tcW w:type="dxa" w:w="1109"/>
          </w:tcPr>
          <w:p>
            <w:pPr>
              <w:spacing w:after="0"/>
              <w:jc w:val="right"/>
            </w:pPr>
            <w:r>
              <w:rPr>
                <w:sz w:val="16"/>
              </w:rPr>
              <w:t>$1,341</w:t>
            </w:r>
          </w:p>
        </w:tc>
        <w:tc>
          <w:tcPr>
            <w:tcW w:type="dxa" w:w="1187"/>
          </w:tcPr>
          <w:p>
            <w:pPr>
              <w:spacing w:after="0"/>
              <w:jc w:val="right"/>
            </w:pPr>
            <w:r>
              <w:rPr>
                <w:sz w:val="16"/>
              </w:rPr>
              <w:t>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$301</w:t>
            </w:r>
          </w:p>
        </w:tc>
        <w:tc>
          <w:tcPr>
            <w:tcW w:type="dxa" w:w="1126"/>
          </w:tcPr>
          <w:p>
            <w:pPr>
              <w:spacing w:after="0"/>
              <w:jc w:val="right"/>
            </w:pPr>
          </w:p>
        </w:tc>
        <w:tc>
          <w:tcPr>
            <w:tcW w:type="dxa" w:w="1292"/>
          </w:tcPr>
          <w:p>
            <w:pPr>
              <w:spacing w:after="0"/>
              <w:jc w:val="right"/>
            </w:pPr>
            <w:r>
              <w:rPr>
                <w:sz w:val="16"/>
              </w:rPr>
              <w:t>$34</w:t>
            </w:r>
          </w:p>
        </w:tc>
        <w:tc>
          <w:tcPr>
            <w:tcW w:type="dxa" w:w="1109"/>
          </w:tcPr>
          <w:p>
            <w:pPr>
              <w:spacing w:after="0"/>
              <w:jc w:val="right"/>
            </w:pPr>
            <w:r>
              <w:rPr>
                <w:sz w:val="16"/>
              </w:rPr>
              <w:t>$335</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62"/>
        <w:gridCol w:w="1983"/>
        <w:gridCol w:w="1813"/>
        <w:gridCol w:w="1396"/>
        <w:gridCol w:w="1631"/>
        <w:gridCol w:w="2245"/>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983"/>
            <w:shd w:val="clear" w:color="auto" w:fill="E8E8E8"/>
          </w:tcPr>
          <w:p>
            <w:pPr>
              <w:spacing w:after="0"/>
              <w:jc w:val="left"/>
            </w:pPr>
            <w:r>
              <w:rPr>
                <w:b/>
                <w:sz w:val="16"/>
              </w:rPr>
              <w:t>Observed range</w:t>
            </w:r>
          </w:p>
        </w:tc>
        <w:tc>
          <w:tcPr>
            <w:tcW w:type="dxa" w:w="1813"/>
            <w:shd w:val="clear" w:color="auto" w:fill="E8E8E8"/>
          </w:tcPr>
          <w:p>
            <w:pPr>
              <w:spacing w:after="0"/>
              <w:jc w:val="left"/>
            </w:pPr>
            <w:r>
              <w:rPr>
                <w:b/>
                <w:sz w:val="16"/>
              </w:rPr>
              <w:t>Worst recorded event</w:t>
            </w:r>
          </w:p>
        </w:tc>
        <w:tc>
          <w:tcPr>
            <w:tcW w:type="dxa" w:w="1396"/>
            <w:shd w:val="clear" w:color="auto" w:fill="E8E8E8"/>
          </w:tcPr>
          <w:p>
            <w:pPr>
              <w:spacing w:after="0"/>
              <w:jc w:val="left"/>
            </w:pPr>
            <w:r>
              <w:rPr>
                <w:b/>
                <w:sz w:val="16"/>
              </w:rPr>
              <w:t>Most damaging (when different)</w:t>
            </w:r>
          </w:p>
        </w:tc>
        <w:tc>
          <w:tcPr>
            <w:tcW w:type="dxa" w:w="1631"/>
            <w:shd w:val="clear" w:color="auto" w:fill="E8E8E8"/>
          </w:tcPr>
          <w:p>
            <w:pPr>
              <w:spacing w:after="0"/>
              <w:jc w:val="left"/>
            </w:pPr>
            <w:r>
              <w:rPr>
                <w:b/>
                <w:sz w:val="16"/>
              </w:rPr>
              <w:t>How it applies to members</w:t>
            </w:r>
          </w:p>
        </w:tc>
        <w:tc>
          <w:tcPr>
            <w:tcW w:type="dxa" w:w="2245"/>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83"/>
          </w:tcPr>
          <w:p>
            <w:pPr>
              <w:spacing w:after="0"/>
              <w:jc w:val="left"/>
            </w:pPr>
          </w:p>
        </w:tc>
        <w:tc>
          <w:tcPr>
            <w:tcW w:type="dxa" w:w="1813"/>
          </w:tcPr>
          <w:p>
            <w:pPr>
              <w:spacing w:after="0"/>
              <w:jc w:val="left"/>
            </w:pPr>
          </w:p>
        </w:tc>
        <w:tc>
          <w:tcPr>
            <w:tcW w:type="dxa" w:w="1396"/>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983"/>
          </w:tcPr>
          <w:p>
            <w:pPr>
              <w:spacing w:after="0"/>
              <w:jc w:val="left"/>
            </w:pPr>
          </w:p>
        </w:tc>
        <w:tc>
          <w:tcPr>
            <w:tcW w:type="dxa" w:w="1813"/>
          </w:tcPr>
          <w:p>
            <w:pPr>
              <w:spacing w:after="0"/>
              <w:jc w:val="left"/>
            </w:pPr>
          </w:p>
        </w:tc>
        <w:tc>
          <w:tcPr>
            <w:tcW w:type="dxa" w:w="1396"/>
          </w:tcPr>
          <w:p>
            <w:pPr>
              <w:spacing w:after="0"/>
              <w:jc w:val="left"/>
            </w:pPr>
          </w:p>
        </w:tc>
        <w:tc>
          <w:tcPr>
            <w:tcW w:type="dxa" w:w="1631"/>
          </w:tcPr>
          <w:p>
            <w:pPr>
              <w:spacing w:after="0"/>
              <w:jc w:val="left"/>
            </w:pPr>
          </w:p>
        </w:tc>
        <w:tc>
          <w:tcPr>
            <w:tcW w:type="dxa" w:w="2245"/>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4, 1996 to 2014 (4 zone-level)</w:t>
            </w:r>
          </w:p>
        </w:tc>
        <w:tc>
          <w:tcPr>
            <w:tcW w:type="dxa" w:w="1983"/>
          </w:tcPr>
          <w:p>
            <w:pPr>
              <w:spacing w:after="0"/>
              <w:jc w:val="left"/>
            </w:pPr>
            <w:r>
              <w:rPr>
                <w:sz w:val="16"/>
              </w:rPr>
              <w:t>2 days to 4 days (median 2.5 days); 4 with a recorded value</w:t>
            </w:r>
          </w:p>
        </w:tc>
        <w:tc>
          <w:tcPr>
            <w:tcW w:type="dxa" w:w="1813"/>
          </w:tcPr>
          <w:p>
            <w:pPr>
              <w:spacing w:after="0"/>
              <w:jc w:val="left"/>
            </w:pPr>
            <w:r>
              <w:rPr>
                <w:sz w:val="16"/>
              </w:rPr>
              <w:t>4 consecutive days, 1996-03-07 to 1996-03-10, zone-level</w:t>
            </w:r>
          </w:p>
        </w:tc>
        <w:tc>
          <w:tcPr>
            <w:tcW w:type="dxa" w:w="1396"/>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Wind chill: in event narratives only; local data required.</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2, 2007 to 2007 (2 zone-level)</w:t>
            </w:r>
          </w:p>
        </w:tc>
        <w:tc>
          <w:tcPr>
            <w:tcW w:type="dxa" w:w="1983"/>
          </w:tcPr>
          <w:p>
            <w:pPr>
              <w:spacing w:after="0"/>
              <w:jc w:val="left"/>
            </w:pPr>
          </w:p>
        </w:tc>
        <w:tc>
          <w:tcPr>
            <w:tcW w:type="dxa" w:w="1813"/>
          </w:tcPr>
          <w:p>
            <w:pPr>
              <w:spacing w:after="0"/>
              <w:jc w:val="left"/>
            </w:pPr>
            <w:r>
              <w:rPr>
                <w:sz w:val="16"/>
              </w:rPr>
              <w:t>No crop damage reported in 2 records.</w:t>
            </w:r>
          </w:p>
        </w:tc>
        <w:tc>
          <w:tcPr>
            <w:tcW w:type="dxa" w:w="1396"/>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34, 2006 to 2026 (34 zone-level)</w:t>
            </w:r>
          </w:p>
        </w:tc>
        <w:tc>
          <w:tcPr>
            <w:tcW w:type="dxa" w:w="1983"/>
          </w:tcPr>
          <w:p>
            <w:pPr>
              <w:spacing w:after="0"/>
              <w:jc w:val="left"/>
            </w:pPr>
            <w:r>
              <w:rPr>
                <w:sz w:val="16"/>
              </w:rPr>
              <w:t>29 days to 337 days (median 78 days); 8 with a recorded value</w:t>
            </w:r>
          </w:p>
        </w:tc>
        <w:tc>
          <w:tcPr>
            <w:tcW w:type="dxa" w:w="1813"/>
          </w:tcPr>
          <w:p>
            <w:pPr>
              <w:spacing w:after="0"/>
              <w:jc w:val="left"/>
            </w:pPr>
            <w:r>
              <w:rPr>
                <w:sz w:val="16"/>
              </w:rPr>
              <w:t>337 days (about 11.1 months), 2007-03-27 to 2008-02-26, a run of 12 consecutive Storm Events drought records, zone-level</w:t>
            </w:r>
          </w:p>
        </w:tc>
        <w:tc>
          <w:tcPr>
            <w:tcW w:type="dxa" w:w="1396"/>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983"/>
          </w:tcPr>
          <w:p>
            <w:pPr>
              <w:spacing w:after="0"/>
              <w:jc w:val="left"/>
            </w:pPr>
          </w:p>
        </w:tc>
        <w:tc>
          <w:tcPr>
            <w:tcW w:type="dxa" w:w="1813"/>
          </w:tcPr>
          <w:p>
            <w:pPr>
              <w:spacing w:after="0"/>
              <w:jc w:val="left"/>
            </w:pPr>
          </w:p>
        </w:tc>
        <w:tc>
          <w:tcPr>
            <w:tcW w:type="dxa" w:w="1396"/>
          </w:tcPr>
          <w:p>
            <w:pPr>
              <w:spacing w:after="0"/>
              <w:jc w:val="left"/>
            </w:pPr>
          </w:p>
        </w:tc>
        <w:tc>
          <w:tcPr>
            <w:tcW w:type="dxa" w:w="1631"/>
          </w:tcPr>
          <w:p>
            <w:pPr>
              <w:spacing w:after="0"/>
              <w:jc w:val="left"/>
            </w:pPr>
          </w:p>
        </w:tc>
        <w:tc>
          <w:tcPr>
            <w:tcW w:type="dxa" w:w="2245"/>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46, 1968 to 2026</w:t>
            </w:r>
          </w:p>
        </w:tc>
        <w:tc>
          <w:tcPr>
            <w:tcW w:type="dxa" w:w="1983"/>
          </w:tcPr>
          <w:p>
            <w:pPr>
              <w:spacing w:after="0"/>
              <w:jc w:val="left"/>
            </w:pPr>
            <w:r>
              <w:rPr>
                <w:sz w:val="16"/>
              </w:rPr>
              <w:t>0.75 in to 2.75 in (median 1 in); 46 with a recorded value</w:t>
            </w:r>
          </w:p>
        </w:tc>
        <w:tc>
          <w:tcPr>
            <w:tcW w:type="dxa" w:w="1813"/>
          </w:tcPr>
          <w:p>
            <w:pPr>
              <w:spacing w:after="0"/>
              <w:jc w:val="left"/>
            </w:pPr>
            <w:r>
              <w:rPr>
                <w:sz w:val="16"/>
              </w:rPr>
              <w:t>2.75 in hail, 2026-05-06</w:t>
            </w:r>
          </w:p>
        </w:tc>
        <w:tc>
          <w:tcPr>
            <w:tcW w:type="dxa" w:w="1396"/>
          </w:tcPr>
          <w:p>
            <w:pPr>
              <w:spacing w:after="0"/>
              <w:jc w:val="left"/>
            </w:pPr>
            <w:r>
              <w:rPr>
                <w:sz w:val="16"/>
              </w:rPr>
              <w:t>Hail, 2003-05-02, $70,000 property; $0 crops (2003 dollars)</w:t>
            </w:r>
          </w:p>
        </w:tc>
        <w:tc>
          <w:tcPr>
            <w:tcW w:type="dxa" w:w="1631"/>
          </w:tcPr>
          <w:p>
            <w:pPr>
              <w:spacing w:after="0"/>
              <w:jc w:val="left"/>
            </w:pPr>
            <w:r>
              <w:rPr>
                <w:sz w:val="16"/>
              </w:rPr>
              <w:t>Event records naming member places: Forkland town (9 records), Eutaw town (7 records), Boligee town (6 records), Union town (5 records).</w:t>
            </w:r>
          </w:p>
        </w:tc>
        <w:tc>
          <w:tcPr>
            <w:tcW w:type="dxa" w:w="2245"/>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11, 1996 to 2025 (11 zone-level)</w:t>
            </w:r>
          </w:p>
        </w:tc>
        <w:tc>
          <w:tcPr>
            <w:tcW w:type="dxa" w:w="1983"/>
          </w:tcPr>
          <w:p>
            <w:pPr>
              <w:spacing w:after="0"/>
              <w:jc w:val="left"/>
            </w:pPr>
            <w:r>
              <w:rPr>
                <w:sz w:val="16"/>
              </w:rPr>
              <w:t>1 day to 16 days (median 2 days); 9 with a recorded value</w:t>
            </w:r>
          </w:p>
        </w:tc>
        <w:tc>
          <w:tcPr>
            <w:tcW w:type="dxa" w:w="1813"/>
          </w:tcPr>
          <w:p>
            <w:pPr>
              <w:spacing w:after="0"/>
              <w:jc w:val="left"/>
            </w:pPr>
            <w:r>
              <w:rPr>
                <w:sz w:val="16"/>
              </w:rPr>
              <w:t>16 consecutive days, 2007-08-08 to 2007-08-23, 2 direct deaths, zone-level</w:t>
            </w:r>
          </w:p>
        </w:tc>
        <w:tc>
          <w:tcPr>
            <w:tcW w:type="dxa" w:w="1396"/>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4, 2005 to 2009 (4 zone-level)</w:t>
            </w:r>
          </w:p>
        </w:tc>
        <w:tc>
          <w:tcPr>
            <w:tcW w:type="dxa" w:w="1983"/>
          </w:tcPr>
          <w:p>
            <w:pPr>
              <w:spacing w:after="0"/>
              <w:jc w:val="left"/>
            </w:pPr>
          </w:p>
        </w:tc>
        <w:tc>
          <w:tcPr>
            <w:tcW w:type="dxa" w:w="1813"/>
          </w:tcPr>
          <w:p>
            <w:pPr>
              <w:spacing w:after="0"/>
              <w:jc w:val="left"/>
            </w:pPr>
            <w:r>
              <w:rPr>
                <w:sz w:val="16"/>
              </w:rPr>
              <w:t>Strongest recorded (records with damage, a wind speed or direct casualties first, then storm type, category and wind): Tropical Storm record, 2005-08-29 to 2005-08-30, $1,800,000 property; crops not reported, reported for the zone (2005 dollars); NWS zone ALZ031 (GREENE), zone-level: may include parts of neighboring counties</w:t>
            </w:r>
          </w:p>
        </w:tc>
        <w:tc>
          <w:tcPr>
            <w:tcW w:type="dxa" w:w="1396"/>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2, 1998 to 2011 (2 zone-level)</w:t>
            </w:r>
          </w:p>
        </w:tc>
        <w:tc>
          <w:tcPr>
            <w:tcW w:type="dxa" w:w="1983"/>
          </w:tcPr>
          <w:p>
            <w:pPr>
              <w:spacing w:after="0"/>
              <w:jc w:val="left"/>
            </w:pPr>
          </w:p>
        </w:tc>
        <w:tc>
          <w:tcPr>
            <w:tcW w:type="dxa" w:w="1813"/>
          </w:tcPr>
          <w:p>
            <w:pPr>
              <w:spacing w:after="0"/>
              <w:jc w:val="left"/>
            </w:pPr>
            <w:r>
              <w:rPr>
                <w:sz w:val="16"/>
              </w:rPr>
              <w:t>No damage reported in 2 records.</w:t>
            </w:r>
          </w:p>
        </w:tc>
        <w:tc>
          <w:tcPr>
            <w:tcW w:type="dxa" w:w="1396"/>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13, 1998 to 2018 (4 zone-level)</w:t>
            </w:r>
          </w:p>
        </w:tc>
        <w:tc>
          <w:tcPr>
            <w:tcW w:type="dxa" w:w="1983"/>
          </w:tcPr>
          <w:p>
            <w:pPr>
              <w:spacing w:after="0"/>
              <w:jc w:val="left"/>
            </w:pPr>
          </w:p>
        </w:tc>
        <w:tc>
          <w:tcPr>
            <w:tcW w:type="dxa" w:w="1813"/>
          </w:tcPr>
          <w:p>
            <w:pPr>
              <w:spacing w:after="0"/>
              <w:jc w:val="left"/>
            </w:pPr>
            <w:r>
              <w:rPr>
                <w:sz w:val="16"/>
              </w:rPr>
              <w:t>Flash Flood, 1998-01-07, $30,000 property; $5,000 crops (1998 dollars)</w:t>
            </w:r>
          </w:p>
        </w:tc>
        <w:tc>
          <w:tcPr>
            <w:tcW w:type="dxa" w:w="1396"/>
          </w:tcPr>
          <w:p>
            <w:pPr>
              <w:spacing w:after="0"/>
              <w:jc w:val="left"/>
            </w:pPr>
          </w:p>
        </w:tc>
        <w:tc>
          <w:tcPr>
            <w:tcW w:type="dxa" w:w="1631"/>
          </w:tcPr>
          <w:p>
            <w:pPr>
              <w:spacing w:after="0"/>
              <w:jc w:val="left"/>
            </w:pPr>
            <w:r>
              <w:rPr>
                <w:sz w:val="16"/>
              </w:rPr>
              <w:t>Event records naming member places: Eutaw town (1 record). Zone-level records (4) apply countywide.</w:t>
            </w:r>
          </w:p>
        </w:tc>
        <w:tc>
          <w:tcPr>
            <w:tcW w:type="dxa" w:w="22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83"/>
          </w:tcPr>
          <w:p>
            <w:pPr>
              <w:spacing w:after="0"/>
              <w:jc w:val="left"/>
            </w:pPr>
          </w:p>
        </w:tc>
        <w:tc>
          <w:tcPr>
            <w:tcW w:type="dxa" w:w="1813"/>
          </w:tcPr>
          <w:p>
            <w:pPr>
              <w:spacing w:after="0"/>
              <w:jc w:val="left"/>
            </w:pPr>
          </w:p>
        </w:tc>
        <w:tc>
          <w:tcPr>
            <w:tcW w:type="dxa" w:w="1396"/>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0</w:t>
            </w:r>
          </w:p>
        </w:tc>
        <w:tc>
          <w:tcPr>
            <w:tcW w:type="dxa" w:w="1983"/>
          </w:tcPr>
          <w:p>
            <w:pPr>
              <w:spacing w:after="0"/>
              <w:jc w:val="left"/>
            </w:pPr>
          </w:p>
        </w:tc>
        <w:tc>
          <w:tcPr>
            <w:tcW w:type="dxa" w:w="1813"/>
          </w:tcPr>
          <w:p>
            <w:pPr>
              <w:spacing w:after="0"/>
              <w:jc w:val="left"/>
            </w:pPr>
          </w:p>
        </w:tc>
        <w:tc>
          <w:tcPr>
            <w:tcW w:type="dxa" w:w="1396"/>
          </w:tcPr>
          <w:p>
            <w:pPr>
              <w:spacing w:after="0"/>
              <w:jc w:val="left"/>
            </w:pPr>
          </w:p>
        </w:tc>
        <w:tc>
          <w:tcPr>
            <w:tcW w:type="dxa" w:w="1631"/>
          </w:tcPr>
          <w:p>
            <w:pPr>
              <w:spacing w:after="0"/>
              <w:jc w:val="left"/>
            </w:pPr>
          </w:p>
        </w:tc>
        <w:tc>
          <w:tcPr>
            <w:tcW w:type="dxa" w:w="2245"/>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6, 1999 to 2024 (6 zone-level)</w:t>
            </w:r>
          </w:p>
        </w:tc>
        <w:tc>
          <w:tcPr>
            <w:tcW w:type="dxa" w:w="1983"/>
          </w:tcPr>
          <w:p>
            <w:pPr>
              <w:spacing w:after="0"/>
              <w:jc w:val="left"/>
            </w:pPr>
            <w:r>
              <w:rPr>
                <w:sz w:val="16"/>
              </w:rPr>
              <w:t>35 kt (40 mph) to 77 kt (89 mph) (median 39.5 kt (45 mph)); 6 with a recorded value</w:t>
            </w:r>
          </w:p>
        </w:tc>
        <w:tc>
          <w:tcPr>
            <w:tcW w:type="dxa" w:w="1813"/>
          </w:tcPr>
          <w:p>
            <w:pPr>
              <w:spacing w:after="0"/>
              <w:jc w:val="left"/>
            </w:pPr>
            <w:r>
              <w:rPr>
                <w:sz w:val="16"/>
              </w:rPr>
              <w:t>77 kt (89 mph) estimated gust, High Wind, 2004-09-16; NWS zone ALZ031 (GREENE), zone-level: may include parts of neighboring counties</w:t>
            </w:r>
          </w:p>
        </w:tc>
        <w:tc>
          <w:tcPr>
            <w:tcW w:type="dxa" w:w="1396"/>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83, 1955 to 2026</w:t>
            </w:r>
          </w:p>
        </w:tc>
        <w:tc>
          <w:tcPr>
            <w:tcW w:type="dxa" w:w="1983"/>
          </w:tcPr>
          <w:p>
            <w:pPr>
              <w:spacing w:after="0"/>
              <w:jc w:val="left"/>
            </w:pPr>
            <w:r>
              <w:rPr>
                <w:sz w:val="16"/>
              </w:rPr>
              <w:t>40 kt (46 mph) to 75 kt (86 mph) (median 50 kt (58 mph)); 61 with a recorded value</w:t>
            </w:r>
          </w:p>
        </w:tc>
        <w:tc>
          <w:tcPr>
            <w:tcW w:type="dxa" w:w="1813"/>
          </w:tcPr>
          <w:p>
            <w:pPr>
              <w:spacing w:after="0"/>
              <w:jc w:val="left"/>
            </w:pPr>
            <w:r>
              <w:rPr>
                <w:sz w:val="16"/>
              </w:rPr>
              <w:t>75 kt (86 mph) estimated gust, Thunderstorm Wind, 2004-04-10</w:t>
            </w:r>
          </w:p>
        </w:tc>
        <w:tc>
          <w:tcPr>
            <w:tcW w:type="dxa" w:w="1396"/>
          </w:tcPr>
          <w:p>
            <w:pPr>
              <w:spacing w:after="0"/>
              <w:jc w:val="left"/>
            </w:pPr>
          </w:p>
        </w:tc>
        <w:tc>
          <w:tcPr>
            <w:tcW w:type="dxa" w:w="1631"/>
          </w:tcPr>
          <w:p>
            <w:pPr>
              <w:spacing w:after="0"/>
              <w:jc w:val="left"/>
            </w:pPr>
            <w:r>
              <w:rPr>
                <w:sz w:val="16"/>
              </w:rPr>
              <w:t>Event records naming member places: Eutaw town (22 records), Union town (7 records), Forkland town (6 records), Boligee town (5 records).</w:t>
            </w:r>
          </w:p>
        </w:tc>
        <w:tc>
          <w:tcPr>
            <w:tcW w:type="dxa" w:w="2245"/>
          </w:tcPr>
          <w:p>
            <w:pPr>
              <w:spacing w:after="0"/>
              <w:jc w:val="left"/>
            </w:pPr>
            <w:r>
              <w:rPr>
                <w:sz w:val="16"/>
              </w:rPr>
              <w:t>Speeds under 20 kt (likely entry errors) are left out of the observed range.</w:t>
            </w: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30, 1957 to 2025</w:t>
            </w:r>
          </w:p>
        </w:tc>
        <w:tc>
          <w:tcPr>
            <w:tcW w:type="dxa" w:w="1983"/>
          </w:tcPr>
          <w:p>
            <w:pPr>
              <w:spacing w:after="0"/>
              <w:jc w:val="left"/>
            </w:pPr>
            <w:r>
              <w:rPr>
                <w:sz w:val="16"/>
              </w:rPr>
              <w:t>F/EF0 to F/EF3 (median F/EF1); 29 with a recorded value</w:t>
            </w:r>
          </w:p>
        </w:tc>
        <w:tc>
          <w:tcPr>
            <w:tcW w:type="dxa" w:w="1813"/>
          </w:tcPr>
          <w:p>
            <w:pPr>
              <w:spacing w:after="0"/>
              <w:jc w:val="left"/>
            </w:pPr>
            <w:r>
              <w:rPr>
                <w:sz w:val="16"/>
              </w:rPr>
              <w:t>F3 tornado, 1992-03-10, 4 mi path length (records before 1996 may include the whole path; rating and listing come from the county where the tornado began), 440 yd wide, $250,000 property; crops not recorded (1992 dollars); same rating, casualties and property damage also recorded on 1971-02-26</w:t>
            </w:r>
          </w:p>
        </w:tc>
        <w:tc>
          <w:tcPr>
            <w:tcW w:type="dxa" w:w="1396"/>
          </w:tcPr>
          <w:p>
            <w:pPr>
              <w:spacing w:after="0"/>
              <w:jc w:val="left"/>
            </w:pPr>
            <w:r>
              <w:rPr>
                <w:sz w:val="16"/>
              </w:rPr>
              <w:t>Tornado, 2011-04-27, $5,000,000 property; $0 crops (2011 dollars)</w:t>
            </w:r>
          </w:p>
        </w:tc>
        <w:tc>
          <w:tcPr>
            <w:tcW w:type="dxa" w:w="1631"/>
          </w:tcPr>
          <w:p>
            <w:pPr>
              <w:spacing w:after="0"/>
              <w:jc w:val="left"/>
            </w:pPr>
            <w:r>
              <w:rPr>
                <w:sz w:val="16"/>
              </w:rPr>
              <w:t>Event records naming member places: Forkland town (7 records), Eutaw town (4 records), Union town (2 records).</w:t>
            </w:r>
          </w:p>
        </w:tc>
        <w:tc>
          <w:tcPr>
            <w:tcW w:type="dxa" w:w="22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83"/>
          </w:tcPr>
          <w:p>
            <w:pPr>
              <w:spacing w:after="0"/>
              <w:jc w:val="left"/>
            </w:pPr>
          </w:p>
        </w:tc>
        <w:tc>
          <w:tcPr>
            <w:tcW w:type="dxa" w:w="1813"/>
          </w:tcPr>
          <w:p>
            <w:pPr>
              <w:spacing w:after="0"/>
              <w:jc w:val="left"/>
            </w:pPr>
          </w:p>
        </w:tc>
        <w:tc>
          <w:tcPr>
            <w:tcW w:type="dxa" w:w="1396"/>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983"/>
          </w:tcPr>
          <w:p>
            <w:pPr>
              <w:spacing w:after="0"/>
              <w:jc w:val="left"/>
            </w:pPr>
          </w:p>
        </w:tc>
        <w:tc>
          <w:tcPr>
            <w:tcW w:type="dxa" w:w="1813"/>
          </w:tcPr>
          <w:p>
            <w:pPr>
              <w:spacing w:after="0"/>
              <w:jc w:val="left"/>
            </w:pPr>
          </w:p>
        </w:tc>
        <w:tc>
          <w:tcPr>
            <w:tcW w:type="dxa" w:w="1396"/>
          </w:tcPr>
          <w:p>
            <w:pPr>
              <w:spacing w:after="0"/>
              <w:jc w:val="left"/>
            </w:pPr>
          </w:p>
        </w:tc>
        <w:tc>
          <w:tcPr>
            <w:tcW w:type="dxa" w:w="1631"/>
          </w:tcPr>
          <w:p>
            <w:pPr>
              <w:spacing w:after="0"/>
              <w:jc w:val="left"/>
            </w:pPr>
          </w:p>
        </w:tc>
        <w:tc>
          <w:tcPr>
            <w:tcW w:type="dxa" w:w="2245"/>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0</w:t>
            </w:r>
          </w:p>
        </w:tc>
        <w:tc>
          <w:tcPr>
            <w:tcW w:type="dxa" w:w="1983"/>
          </w:tcPr>
          <w:p>
            <w:pPr>
              <w:spacing w:after="0"/>
              <w:jc w:val="left"/>
            </w:pPr>
          </w:p>
        </w:tc>
        <w:tc>
          <w:tcPr>
            <w:tcW w:type="dxa" w:w="1813"/>
          </w:tcPr>
          <w:p>
            <w:pPr>
              <w:spacing w:after="0"/>
              <w:jc w:val="left"/>
            </w:pPr>
          </w:p>
        </w:tc>
        <w:tc>
          <w:tcPr>
            <w:tcW w:type="dxa" w:w="1396"/>
          </w:tcPr>
          <w:p>
            <w:pPr>
              <w:spacing w:after="0"/>
              <w:jc w:val="left"/>
            </w:pPr>
          </w:p>
        </w:tc>
        <w:tc>
          <w:tcPr>
            <w:tcW w:type="dxa" w:w="1631"/>
          </w:tcPr>
          <w:p>
            <w:pPr>
              <w:spacing w:after="0"/>
              <w:jc w:val="left"/>
            </w:pPr>
          </w:p>
        </w:tc>
        <w:tc>
          <w:tcPr>
            <w:tcW w:type="dxa" w:w="2245"/>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9, 1996 to 2017 (9 zone-level)</w:t>
            </w:r>
          </w:p>
        </w:tc>
        <w:tc>
          <w:tcPr>
            <w:tcW w:type="dxa" w:w="1983"/>
          </w:tcPr>
          <w:p>
            <w:pPr>
              <w:spacing w:after="0"/>
              <w:jc w:val="left"/>
            </w:pPr>
          </w:p>
        </w:tc>
        <w:tc>
          <w:tcPr>
            <w:tcW w:type="dxa" w:w="1813"/>
          </w:tcPr>
          <w:p>
            <w:pPr>
              <w:spacing w:after="0"/>
              <w:jc w:val="left"/>
            </w:pPr>
            <w:r>
              <w:rPr>
                <w:sz w:val="16"/>
              </w:rPr>
              <w:t>Winter Storm, 1996-02-01, $15,000 property; crops not reported, reported for the zone (1996 dollars); NWS zone ALZ031 (GREENE), zone-level: may include parts of neighboring counties</w:t>
            </w:r>
          </w:p>
        </w:tc>
        <w:tc>
          <w:tcPr>
            <w:tcW w:type="dxa" w:w="1396"/>
          </w:tcPr>
          <w:p>
            <w:pPr>
              <w:spacing w:after="0"/>
              <w:jc w:val="left"/>
            </w:pPr>
          </w:p>
        </w:tc>
        <w:tc>
          <w:tcPr>
            <w:tcW w:type="dxa" w:w="1631"/>
          </w:tcPr>
          <w:p>
            <w:pPr>
              <w:spacing w:after="0"/>
              <w:jc w:val="left"/>
            </w:pPr>
            <w:r>
              <w:rPr>
                <w:sz w:val="16"/>
              </w:rPr>
              <w:t>Zone-level records: applies countywide; national data do not locate these events within the county.</w:t>
            </w:r>
          </w:p>
        </w:tc>
        <w:tc>
          <w:tcPr>
            <w:tcW w:type="dxa" w:w="22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spacing w:after="80" w:before="0"/>
      </w:pPr>
      <w:r>
        <w:rPr/>
        <w:t>Plan 112245 was approved by FEMA on 2026-09-02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2024-09-26</w:t>
            </w:r>
          </w:p>
        </w:tc>
        <w:tc>
          <w:tcPr>
            <w:tcW w:type="dxa" w:w="1171"/>
          </w:tcPr>
          <w:p>
            <w:pPr>
              <w:spacing w:after="0"/>
              <w:jc w:val="left"/>
            </w:pPr>
            <w:r>
              <w:rPr>
                <w:sz w:val="16"/>
              </w:rPr>
              <w:t>2024-09-22</w:t>
            </w:r>
          </w:p>
        </w:tc>
        <w:tc>
          <w:tcPr>
            <w:tcW w:type="dxa" w:w="1171"/>
          </w:tcPr>
          <w:p>
            <w:pPr>
              <w:spacing w:after="0"/>
              <w:jc w:val="left"/>
            </w:pPr>
            <w:r>
              <w:rPr>
                <w:sz w:val="16"/>
              </w:rPr>
              <w:t>EM-3618-AL</w:t>
            </w:r>
          </w:p>
        </w:tc>
        <w:tc>
          <w:tcPr>
            <w:tcW w:type="dxa" w:w="1574"/>
          </w:tcPr>
          <w:p>
            <w:pPr>
              <w:spacing w:after="0"/>
              <w:jc w:val="left"/>
            </w:pPr>
            <w:r>
              <w:rPr>
                <w:sz w:val="16"/>
              </w:rPr>
              <w:t>Emergency</w:t>
            </w:r>
          </w:p>
        </w:tc>
        <w:tc>
          <w:tcPr>
            <w:tcW w:type="dxa" w:w="2986"/>
          </w:tcPr>
          <w:p>
            <w:pPr>
              <w:spacing w:after="0"/>
              <w:jc w:val="left"/>
            </w:pPr>
            <w:r>
              <w:rPr>
                <w:sz w:val="16"/>
              </w:rPr>
              <w:t>HURRICANE HELENE</w:t>
            </w:r>
          </w:p>
        </w:tc>
        <w:tc>
          <w:tcPr>
            <w:tcW w:type="dxa" w:w="2582"/>
          </w:tcPr>
          <w:p>
            <w:pPr>
              <w:spacing w:after="0"/>
              <w:jc w:val="left"/>
            </w:pPr>
            <w:r>
              <w:rPr>
                <w:sz w:val="16"/>
              </w:rPr>
              <w:t>Hurricane (primary); also designated: Tornado</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2023-01-15</w:t>
            </w:r>
          </w:p>
        </w:tc>
        <w:tc>
          <w:tcPr>
            <w:tcW w:type="dxa" w:w="1171"/>
          </w:tcPr>
          <w:p>
            <w:pPr>
              <w:spacing w:after="0"/>
              <w:jc w:val="left"/>
            </w:pPr>
            <w:r>
              <w:rPr>
                <w:sz w:val="16"/>
              </w:rPr>
              <w:t>2023-01-12</w:t>
            </w:r>
          </w:p>
        </w:tc>
        <w:tc>
          <w:tcPr>
            <w:tcW w:type="dxa" w:w="1171"/>
          </w:tcPr>
          <w:p>
            <w:pPr>
              <w:spacing w:after="0"/>
              <w:jc w:val="left"/>
            </w:pPr>
            <w:r>
              <w:rPr>
                <w:sz w:val="16"/>
              </w:rPr>
              <w:t>DR-4684-AL</w:t>
            </w:r>
          </w:p>
        </w:tc>
        <w:tc>
          <w:tcPr>
            <w:tcW w:type="dxa" w:w="1574"/>
          </w:tcPr>
          <w:p>
            <w:pPr>
              <w:spacing w:after="0"/>
              <w:jc w:val="left"/>
            </w:pPr>
            <w:r>
              <w:rPr>
                <w:sz w:val="16"/>
              </w:rPr>
              <w:t>Major disaster</w:t>
            </w:r>
          </w:p>
        </w:tc>
        <w:tc>
          <w:tcPr>
            <w:tcW w:type="dxa" w:w="2986"/>
          </w:tcPr>
          <w:p>
            <w:pPr>
              <w:spacing w:after="0"/>
              <w:jc w:val="left"/>
            </w:pPr>
            <w:r>
              <w:rPr>
                <w:sz w:val="16"/>
              </w:rPr>
              <w:t>SEVERE STORMS, STRAIGHT-LINE WINDS, AND TORNADOES</w:t>
            </w:r>
          </w:p>
        </w:tc>
        <w:tc>
          <w:tcPr>
            <w:tcW w:type="dxa" w:w="2582"/>
          </w:tcPr>
          <w:p>
            <w:pPr>
              <w:spacing w:after="0"/>
              <w:jc w:val="left"/>
            </w:pPr>
            <w:r>
              <w:rPr>
                <w:sz w:val="16"/>
              </w:rPr>
              <w:t>Strong Wind; Tornado</w:t>
            </w:r>
          </w:p>
        </w:tc>
        <w:tc>
          <w:tcPr>
            <w:tcW w:type="dxa" w:w="1614"/>
          </w:tcPr>
          <w:p>
            <w:pPr>
              <w:spacing w:after="0"/>
              <w:jc w:val="right"/>
            </w:pPr>
            <w:r>
              <w:rPr>
                <w:sz w:val="16"/>
              </w:rPr>
              <w:t>$392,912.87</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2020-09-14</w:t>
            </w:r>
          </w:p>
        </w:tc>
        <w:tc>
          <w:tcPr>
            <w:tcW w:type="dxa" w:w="1171"/>
          </w:tcPr>
          <w:p>
            <w:pPr>
              <w:spacing w:after="0"/>
              <w:jc w:val="left"/>
            </w:pPr>
            <w:r>
              <w:rPr>
                <w:sz w:val="16"/>
              </w:rPr>
              <w:t>2020-09-14</w:t>
            </w:r>
          </w:p>
        </w:tc>
        <w:tc>
          <w:tcPr>
            <w:tcW w:type="dxa" w:w="1171"/>
          </w:tcPr>
          <w:p>
            <w:pPr>
              <w:spacing w:after="0"/>
              <w:jc w:val="left"/>
            </w:pPr>
            <w:r>
              <w:rPr>
                <w:sz w:val="16"/>
              </w:rPr>
              <w:t>EM-3545-AL</w:t>
            </w:r>
          </w:p>
        </w:tc>
        <w:tc>
          <w:tcPr>
            <w:tcW w:type="dxa" w:w="1574"/>
          </w:tcPr>
          <w:p>
            <w:pPr>
              <w:spacing w:after="0"/>
              <w:jc w:val="left"/>
            </w:pPr>
            <w:r>
              <w:rPr>
                <w:sz w:val="16"/>
              </w:rPr>
              <w:t>Emergency</w:t>
            </w:r>
          </w:p>
        </w:tc>
        <w:tc>
          <w:tcPr>
            <w:tcW w:type="dxa" w:w="2986"/>
          </w:tcPr>
          <w:p>
            <w:pPr>
              <w:spacing w:after="0"/>
              <w:jc w:val="left"/>
            </w:pPr>
            <w:r>
              <w:rPr>
                <w:sz w:val="16"/>
              </w:rPr>
              <w:t>HURRICANE SALLY</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2020-05-21</w:t>
            </w:r>
          </w:p>
        </w:tc>
        <w:tc>
          <w:tcPr>
            <w:tcW w:type="dxa" w:w="1171"/>
          </w:tcPr>
          <w:p>
            <w:pPr>
              <w:spacing w:after="0"/>
              <w:jc w:val="left"/>
            </w:pPr>
            <w:r>
              <w:rPr>
                <w:sz w:val="16"/>
              </w:rPr>
              <w:t>2020-02-05</w:t>
            </w:r>
          </w:p>
        </w:tc>
        <w:tc>
          <w:tcPr>
            <w:tcW w:type="dxa" w:w="1171"/>
          </w:tcPr>
          <w:p>
            <w:pPr>
              <w:spacing w:after="0"/>
              <w:jc w:val="left"/>
            </w:pPr>
            <w:r>
              <w:rPr>
                <w:sz w:val="16"/>
              </w:rPr>
              <w:t>DR-4546-AL</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$441,531.31</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2020-03-29</w:t>
            </w:r>
          </w:p>
        </w:tc>
        <w:tc>
          <w:tcPr>
            <w:tcW w:type="dxa" w:w="1171"/>
          </w:tcPr>
          <w:p>
            <w:pPr>
              <w:spacing w:after="0"/>
              <w:jc w:val="left"/>
            </w:pPr>
            <w:r>
              <w:rPr>
                <w:sz w:val="16"/>
              </w:rPr>
              <w:t>2020-01-20</w:t>
            </w:r>
          </w:p>
        </w:tc>
        <w:tc>
          <w:tcPr>
            <w:tcW w:type="dxa" w:w="1171"/>
          </w:tcPr>
          <w:p>
            <w:pPr>
              <w:spacing w:after="0"/>
              <w:jc w:val="left"/>
            </w:pPr>
            <w:r>
              <w:rPr>
                <w:sz w:val="16"/>
              </w:rPr>
              <w:t>DR-4503-AL</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EM-3472-AL</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DR-4503</w:t>
            </w:r>
          </w:p>
        </w:tc>
      </w:tr>
      <w:tr>
        <w:trPr>
          <w:cantSplit/>
        </w:trPr>
        <w:tc>
          <w:tcPr>
            <w:tcW w:type="dxa" w:w="1171"/>
          </w:tcPr>
          <w:p>
            <w:pPr>
              <w:spacing w:after="0"/>
              <w:jc w:val="left"/>
            </w:pPr>
            <w:r>
              <w:rPr>
                <w:sz w:val="16"/>
              </w:rPr>
              <w:t>2019-04-17</w:t>
            </w:r>
          </w:p>
        </w:tc>
        <w:tc>
          <w:tcPr>
            <w:tcW w:type="dxa" w:w="1171"/>
          </w:tcPr>
          <w:p>
            <w:pPr>
              <w:spacing w:after="0"/>
              <w:jc w:val="left"/>
            </w:pPr>
            <w:r>
              <w:rPr>
                <w:sz w:val="16"/>
              </w:rPr>
              <w:t>2019-02-19</w:t>
            </w:r>
          </w:p>
        </w:tc>
        <w:tc>
          <w:tcPr>
            <w:tcW w:type="dxa" w:w="1171"/>
          </w:tcPr>
          <w:p>
            <w:pPr>
              <w:spacing w:after="0"/>
              <w:jc w:val="left"/>
            </w:pPr>
            <w:r>
              <w:rPr>
                <w:sz w:val="16"/>
              </w:rPr>
              <w:t>DR-4426-AL</w:t>
            </w:r>
          </w:p>
        </w:tc>
        <w:tc>
          <w:tcPr>
            <w:tcW w:type="dxa" w:w="1574"/>
          </w:tcPr>
          <w:p>
            <w:pPr>
              <w:spacing w:after="0"/>
              <w:jc w:val="left"/>
            </w:pPr>
            <w:r>
              <w:rPr>
                <w:sz w:val="16"/>
              </w:rPr>
              <w:t>Major disaster</w:t>
            </w:r>
          </w:p>
        </w:tc>
        <w:tc>
          <w:tcPr>
            <w:tcW w:type="dxa" w:w="2986"/>
          </w:tcPr>
          <w:p>
            <w:pPr>
              <w:spacing w:after="0"/>
              <w:jc w:val="left"/>
            </w:pPr>
            <w:r>
              <w:rPr>
                <w:sz w:val="16"/>
              </w:rPr>
              <w:t>SEVERE STORMS, STRAIGHT-LINE WINDS, TORNADOES, AND FLOODING</w:t>
            </w:r>
          </w:p>
        </w:tc>
        <w:tc>
          <w:tcPr>
            <w:tcW w:type="dxa" w:w="2582"/>
          </w:tcPr>
          <w:p>
            <w:pPr>
              <w:spacing w:after="0"/>
              <w:jc w:val="left"/>
            </w:pPr>
            <w:r>
              <w:rPr>
                <w:sz w:val="16"/>
              </w:rPr>
              <w:t>Inland Flooding; Strong Wind; Tornado</w:t>
            </w:r>
          </w:p>
        </w:tc>
        <w:tc>
          <w:tcPr>
            <w:tcW w:type="dxa" w:w="1614"/>
          </w:tcPr>
          <w:p>
            <w:pPr>
              <w:spacing w:after="0"/>
              <w:jc w:val="right"/>
            </w:pPr>
            <w:r>
              <w:rPr>
                <w:sz w:val="16"/>
              </w:rPr>
              <w:t>$179,103.08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2017-10-08</w:t>
            </w:r>
          </w:p>
        </w:tc>
        <w:tc>
          <w:tcPr>
            <w:tcW w:type="dxa" w:w="1171"/>
          </w:tcPr>
          <w:p>
            <w:pPr>
              <w:spacing w:after="0"/>
              <w:jc w:val="left"/>
            </w:pPr>
            <w:r>
              <w:rPr>
                <w:sz w:val="16"/>
              </w:rPr>
              <w:t>2017-10-06</w:t>
            </w:r>
          </w:p>
        </w:tc>
        <w:tc>
          <w:tcPr>
            <w:tcW w:type="dxa" w:w="1171"/>
          </w:tcPr>
          <w:p>
            <w:pPr>
              <w:spacing w:after="0"/>
              <w:jc w:val="left"/>
            </w:pPr>
            <w:r>
              <w:rPr>
                <w:sz w:val="16"/>
              </w:rPr>
              <w:t>EM-3394-AL</w:t>
            </w:r>
          </w:p>
        </w:tc>
        <w:tc>
          <w:tcPr>
            <w:tcW w:type="dxa" w:w="1574"/>
          </w:tcPr>
          <w:p>
            <w:pPr>
              <w:spacing w:after="0"/>
              <w:jc w:val="left"/>
            </w:pPr>
            <w:r>
              <w:rPr>
                <w:sz w:val="16"/>
              </w:rPr>
              <w:t>Emergency</w:t>
            </w:r>
          </w:p>
        </w:tc>
        <w:tc>
          <w:tcPr>
            <w:tcW w:type="dxa" w:w="2986"/>
          </w:tcPr>
          <w:p>
            <w:pPr>
              <w:spacing w:after="0"/>
              <w:jc w:val="left"/>
            </w:pPr>
            <w:r>
              <w:rPr>
                <w:sz w:val="16"/>
              </w:rPr>
              <w:t>HURRICANE NATE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2017-09-11</w:t>
            </w:r>
          </w:p>
        </w:tc>
        <w:tc>
          <w:tcPr>
            <w:tcW w:type="dxa" w:w="1171"/>
          </w:tcPr>
          <w:p>
            <w:pPr>
              <w:spacing w:after="0"/>
              <w:jc w:val="left"/>
            </w:pPr>
            <w:r>
              <w:rPr>
                <w:sz w:val="16"/>
              </w:rPr>
              <w:t>2017-09-08</w:t>
            </w:r>
          </w:p>
        </w:tc>
        <w:tc>
          <w:tcPr>
            <w:tcW w:type="dxa" w:w="1171"/>
          </w:tcPr>
          <w:p>
            <w:pPr>
              <w:spacing w:after="0"/>
              <w:jc w:val="left"/>
            </w:pPr>
            <w:r>
              <w:rPr>
                <w:sz w:val="16"/>
              </w:rPr>
              <w:t>EM-3389-AL</w:t>
            </w:r>
          </w:p>
        </w:tc>
        <w:tc>
          <w:tcPr>
            <w:tcW w:type="dxa" w:w="1574"/>
          </w:tcPr>
          <w:p>
            <w:pPr>
              <w:spacing w:after="0"/>
              <w:jc w:val="left"/>
            </w:pPr>
            <w:r>
              <w:rPr>
                <w:sz w:val="16"/>
              </w:rPr>
              <w:t>Emergency</w:t>
            </w:r>
          </w:p>
        </w:tc>
        <w:tc>
          <w:tcPr>
            <w:tcW w:type="dxa" w:w="2986"/>
          </w:tcPr>
          <w:p>
            <w:pPr>
              <w:spacing w:after="0"/>
              <w:jc w:val="left"/>
            </w:pPr>
            <w:r>
              <w:rPr>
                <w:sz w:val="16"/>
              </w:rPr>
              <w:t>HURRICANE IRMA</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2011-04-28</w:t>
            </w:r>
          </w:p>
        </w:tc>
        <w:tc>
          <w:tcPr>
            <w:tcW w:type="dxa" w:w="1171"/>
          </w:tcPr>
          <w:p>
            <w:pPr>
              <w:spacing w:after="0"/>
              <w:jc w:val="left"/>
            </w:pPr>
            <w:r>
              <w:rPr>
                <w:sz w:val="16"/>
              </w:rPr>
              <w:t>2011-04-15</w:t>
            </w:r>
          </w:p>
        </w:tc>
        <w:tc>
          <w:tcPr>
            <w:tcW w:type="dxa" w:w="1171"/>
          </w:tcPr>
          <w:p>
            <w:pPr>
              <w:spacing w:after="0"/>
              <w:jc w:val="left"/>
            </w:pPr>
            <w:r>
              <w:rPr>
                <w:sz w:val="16"/>
              </w:rPr>
              <w:t>DR-1971-AL</w:t>
            </w:r>
          </w:p>
        </w:tc>
        <w:tc>
          <w:tcPr>
            <w:tcW w:type="dxa" w:w="1574"/>
          </w:tcPr>
          <w:p>
            <w:pPr>
              <w:spacing w:after="0"/>
              <w:jc w:val="left"/>
            </w:pPr>
            <w:r>
              <w:rPr>
                <w:sz w:val="16"/>
              </w:rPr>
              <w:t>Major disaster</w:t>
            </w:r>
          </w:p>
        </w:tc>
        <w:tc>
          <w:tcPr>
            <w:tcW w:type="dxa" w:w="2986"/>
          </w:tcPr>
          <w:p>
            <w:pPr>
              <w:spacing w:after="0"/>
              <w:jc w:val="left"/>
            </w:pPr>
            <w:r>
              <w:rPr>
                <w:sz w:val="16"/>
              </w:rPr>
              <w:t>SEVERE STORMS, TORNADOES, STRAIGHT-LINE WINDS, AND FLOODING</w:t>
            </w:r>
          </w:p>
        </w:tc>
        <w:tc>
          <w:tcPr>
            <w:tcW w:type="dxa" w:w="2582"/>
          </w:tcPr>
          <w:p>
            <w:pPr>
              <w:spacing w:after="0"/>
              <w:jc w:val="left"/>
            </w:pPr>
            <w:r>
              <w:rPr>
                <w:sz w:val="16"/>
              </w:rPr>
              <w:t>Inland Flooding; Strong Wind; Tornado</w:t>
            </w:r>
          </w:p>
        </w:tc>
        <w:tc>
          <w:tcPr>
            <w:tcW w:type="dxa" w:w="1614"/>
          </w:tcPr>
          <w:p>
            <w:pPr>
              <w:spacing w:after="0"/>
              <w:jc w:val="right"/>
            </w:pPr>
            <w:r>
              <w:rPr>
                <w:sz w:val="16"/>
              </w:rPr>
              <w:t>$86,805.48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2011-04-27</w:t>
            </w:r>
          </w:p>
        </w:tc>
        <w:tc>
          <w:tcPr>
            <w:tcW w:type="dxa" w:w="1171"/>
          </w:tcPr>
          <w:p>
            <w:pPr>
              <w:spacing w:after="0"/>
              <w:jc w:val="left"/>
            </w:pPr>
            <w:r>
              <w:rPr>
                <w:sz w:val="16"/>
              </w:rPr>
              <w:t>2011-04-27</w:t>
            </w:r>
          </w:p>
        </w:tc>
        <w:tc>
          <w:tcPr>
            <w:tcW w:type="dxa" w:w="1171"/>
          </w:tcPr>
          <w:p>
            <w:pPr>
              <w:spacing w:after="0"/>
              <w:jc w:val="left"/>
            </w:pPr>
            <w:r>
              <w:rPr>
                <w:sz w:val="16"/>
              </w:rPr>
              <w:t>EM-3319-AL</w:t>
            </w:r>
          </w:p>
        </w:tc>
        <w:tc>
          <w:tcPr>
            <w:tcW w:type="dxa" w:w="1574"/>
          </w:tcPr>
          <w:p>
            <w:pPr>
              <w:spacing w:after="0"/>
              <w:jc w:val="left"/>
            </w:pPr>
            <w:r>
              <w:rPr>
                <w:sz w:val="16"/>
              </w:rPr>
              <w:t>Emergency</w:t>
            </w:r>
          </w:p>
        </w:tc>
        <w:tc>
          <w:tcPr>
            <w:tcW w:type="dxa" w:w="2986"/>
          </w:tcPr>
          <w:p>
            <w:pPr>
              <w:spacing w:after="0"/>
              <w:jc w:val="left"/>
            </w:pPr>
            <w:r>
              <w:rPr>
                <w:sz w:val="16"/>
              </w:rPr>
              <w:t>SEVERE STORMS, TORNADOES, AND STRAIGHT-LINE WINDS</w:t>
            </w:r>
          </w:p>
        </w:tc>
        <w:tc>
          <w:tcPr>
            <w:tcW w:type="dxa" w:w="2582"/>
          </w:tcPr>
          <w:p>
            <w:pPr>
              <w:spacing w:after="0"/>
              <w:jc w:val="left"/>
            </w:pPr>
            <w:r>
              <w:rPr>
                <w:sz w:val="16"/>
              </w:rPr>
              <w:t>Strong Wind;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DR-1971</w:t>
            </w:r>
          </w:p>
        </w:tc>
      </w:tr>
      <w:tr>
        <w:trPr>
          <w:cantSplit/>
        </w:trPr>
        <w:tc>
          <w:tcPr>
            <w:tcW w:type="dxa" w:w="1171"/>
          </w:tcPr>
          <w:p>
            <w:pPr>
              <w:spacing w:after="0"/>
              <w:jc w:val="left"/>
            </w:pPr>
            <w:r>
              <w:rPr>
                <w:sz w:val="16"/>
              </w:rPr>
              <w:t>2008-08-30</w:t>
            </w:r>
          </w:p>
        </w:tc>
        <w:tc>
          <w:tcPr>
            <w:tcW w:type="dxa" w:w="1171"/>
          </w:tcPr>
          <w:p>
            <w:pPr>
              <w:spacing w:after="0"/>
              <w:jc w:val="left"/>
            </w:pPr>
            <w:r>
              <w:rPr>
                <w:sz w:val="16"/>
              </w:rPr>
              <w:t>2008-08-29</w:t>
            </w:r>
          </w:p>
        </w:tc>
        <w:tc>
          <w:tcPr>
            <w:tcW w:type="dxa" w:w="1171"/>
          </w:tcPr>
          <w:p>
            <w:pPr>
              <w:spacing w:after="0"/>
              <w:jc w:val="left"/>
            </w:pPr>
            <w:r>
              <w:rPr>
                <w:sz w:val="16"/>
              </w:rPr>
              <w:t>EM-3292-AL</w:t>
            </w:r>
          </w:p>
        </w:tc>
        <w:tc>
          <w:tcPr>
            <w:tcW w:type="dxa" w:w="1574"/>
          </w:tcPr>
          <w:p>
            <w:pPr>
              <w:spacing w:after="0"/>
              <w:jc w:val="left"/>
            </w:pPr>
            <w:r>
              <w:rPr>
                <w:sz w:val="16"/>
              </w:rPr>
              <w:t>Emergency</w:t>
            </w:r>
          </w:p>
        </w:tc>
        <w:tc>
          <w:tcPr>
            <w:tcW w:type="dxa" w:w="2986"/>
          </w:tcPr>
          <w:p>
            <w:pPr>
              <w:spacing w:after="0"/>
              <w:jc w:val="left"/>
            </w:pPr>
            <w:r>
              <w:rPr>
                <w:sz w:val="16"/>
              </w:rPr>
              <w:t>HURRICANE GUSTAV</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2005-09-10</w:t>
            </w:r>
          </w:p>
        </w:tc>
        <w:tc>
          <w:tcPr>
            <w:tcW w:type="dxa" w:w="1171"/>
          </w:tcPr>
          <w:p>
            <w:pPr>
              <w:spacing w:after="0"/>
              <w:jc w:val="left"/>
            </w:pPr>
            <w:r>
              <w:rPr>
                <w:sz w:val="16"/>
              </w:rPr>
              <w:t>2005-08-29</w:t>
            </w:r>
          </w:p>
        </w:tc>
        <w:tc>
          <w:tcPr>
            <w:tcW w:type="dxa" w:w="1171"/>
          </w:tcPr>
          <w:p>
            <w:pPr>
              <w:spacing w:after="0"/>
              <w:jc w:val="left"/>
            </w:pPr>
            <w:r>
              <w:rPr>
                <w:sz w:val="16"/>
              </w:rPr>
              <w:t>EM-3237-AL</w:t>
            </w:r>
          </w:p>
        </w:tc>
        <w:tc>
          <w:tcPr>
            <w:tcW w:type="dxa" w:w="1574"/>
          </w:tcPr>
          <w:p>
            <w:pPr>
              <w:spacing w:after="0"/>
              <w:jc w:val="left"/>
            </w:pPr>
            <w:r>
              <w:rPr>
                <w:sz w:val="16"/>
              </w:rPr>
              <w:t>Emergency</w:t>
            </w:r>
          </w:p>
        </w:tc>
        <w:tc>
          <w:tcPr>
            <w:tcW w:type="dxa" w:w="2986"/>
          </w:tcPr>
          <w:p>
            <w:pPr>
              <w:spacing w:after="0"/>
              <w:jc w:val="left"/>
            </w:pPr>
            <w:r>
              <w:rPr>
                <w:sz w:val="16"/>
              </w:rPr>
              <w:t>HURRICANE KATRINA EVACUATION</w:t>
            </w:r>
          </w:p>
        </w:tc>
        <w:tc>
          <w:tcPr>
            <w:tcW w:type="dxa" w:w="2582"/>
          </w:tcPr>
          <w:p>
            <w:pPr>
              <w:spacing w:after="0"/>
              <w:jc w:val="left"/>
            </w:pPr>
            <w:r>
              <w:rPr>
                <w:sz w:val="16"/>
              </w:rPr>
              <w:t>Hurricane: evacuation support, not a local hazard event;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DR-1605</w:t>
            </w:r>
          </w:p>
        </w:tc>
      </w:tr>
      <w:tr>
        <w:trPr>
          <w:cantSplit/>
        </w:trPr>
        <w:tc>
          <w:tcPr>
            <w:tcW w:type="dxa" w:w="1171"/>
          </w:tcPr>
          <w:p>
            <w:pPr>
              <w:spacing w:after="0"/>
              <w:jc w:val="left"/>
            </w:pPr>
            <w:r>
              <w:rPr>
                <w:sz w:val="16"/>
              </w:rPr>
              <w:t>2005-08-29</w:t>
            </w:r>
          </w:p>
        </w:tc>
        <w:tc>
          <w:tcPr>
            <w:tcW w:type="dxa" w:w="1171"/>
          </w:tcPr>
          <w:p>
            <w:pPr>
              <w:spacing w:after="0"/>
              <w:jc w:val="left"/>
            </w:pPr>
            <w:r>
              <w:rPr>
                <w:sz w:val="16"/>
              </w:rPr>
              <w:t>2005-08-29</w:t>
            </w:r>
          </w:p>
        </w:tc>
        <w:tc>
          <w:tcPr>
            <w:tcW w:type="dxa" w:w="1171"/>
          </w:tcPr>
          <w:p>
            <w:pPr>
              <w:spacing w:after="0"/>
              <w:jc w:val="left"/>
            </w:pPr>
            <w:r>
              <w:rPr>
                <w:sz w:val="16"/>
              </w:rPr>
              <w:t>DR-1605-AL</w:t>
            </w:r>
          </w:p>
        </w:tc>
        <w:tc>
          <w:tcPr>
            <w:tcW w:type="dxa" w:w="1574"/>
          </w:tcPr>
          <w:p>
            <w:pPr>
              <w:spacing w:after="0"/>
              <w:jc w:val="left"/>
            </w:pPr>
            <w:r>
              <w:rPr>
                <w:sz w:val="16"/>
              </w:rPr>
              <w:t>Major disaster</w:t>
            </w:r>
          </w:p>
        </w:tc>
        <w:tc>
          <w:tcPr>
            <w:tcW w:type="dxa" w:w="2986"/>
          </w:tcPr>
          <w:p>
            <w:pPr>
              <w:spacing w:after="0"/>
              <w:jc w:val="left"/>
            </w:pPr>
            <w:r>
              <w:rPr>
                <w:sz w:val="16"/>
              </w:rPr>
              <w:t>HURRICANE KATRINA</w:t>
            </w:r>
          </w:p>
        </w:tc>
        <w:tc>
          <w:tcPr>
            <w:tcW w:type="dxa" w:w="2582"/>
          </w:tcPr>
          <w:p>
            <w:pPr>
              <w:spacing w:after="0"/>
              <w:jc w:val="left"/>
            </w:pPr>
            <w:r>
              <w:rPr>
                <w:sz w:val="16"/>
              </w:rPr>
              <w:t>Hurricane</w:t>
            </w:r>
          </w:p>
        </w:tc>
        <w:tc>
          <w:tcPr>
            <w:tcW w:type="dxa" w:w="1614"/>
          </w:tcPr>
          <w:p>
            <w:pPr>
              <w:spacing w:after="0"/>
              <w:jc w:val="right"/>
            </w:pPr>
            <w:r>
              <w:rPr>
                <w:sz w:val="16"/>
              </w:rPr>
              <w:t>$191,135.54</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2005-07-10</w:t>
            </w:r>
          </w:p>
        </w:tc>
        <w:tc>
          <w:tcPr>
            <w:tcW w:type="dxa" w:w="1171"/>
          </w:tcPr>
          <w:p>
            <w:pPr>
              <w:spacing w:after="0"/>
              <w:jc w:val="left"/>
            </w:pPr>
            <w:r>
              <w:rPr>
                <w:sz w:val="16"/>
              </w:rPr>
              <w:t>2005-07-10</w:t>
            </w:r>
          </w:p>
        </w:tc>
        <w:tc>
          <w:tcPr>
            <w:tcW w:type="dxa" w:w="1171"/>
          </w:tcPr>
          <w:p>
            <w:pPr>
              <w:spacing w:after="0"/>
              <w:jc w:val="left"/>
            </w:pPr>
            <w:r>
              <w:rPr>
                <w:sz w:val="16"/>
              </w:rPr>
              <w:t>DR-1593-AL</w:t>
            </w:r>
          </w:p>
        </w:tc>
        <w:tc>
          <w:tcPr>
            <w:tcW w:type="dxa" w:w="1574"/>
          </w:tcPr>
          <w:p>
            <w:pPr>
              <w:spacing w:after="0"/>
              <w:jc w:val="left"/>
            </w:pPr>
            <w:r>
              <w:rPr>
                <w:sz w:val="16"/>
              </w:rPr>
              <w:t>Major disaster</w:t>
            </w:r>
          </w:p>
        </w:tc>
        <w:tc>
          <w:tcPr>
            <w:tcW w:type="dxa" w:w="2986"/>
          </w:tcPr>
          <w:p>
            <w:pPr>
              <w:spacing w:after="0"/>
              <w:jc w:val="left"/>
            </w:pPr>
            <w:r>
              <w:rPr>
                <w:sz w:val="16"/>
              </w:rPr>
              <w:t>HURRICANE DENNIS</w:t>
            </w:r>
          </w:p>
        </w:tc>
        <w:tc>
          <w:tcPr>
            <w:tcW w:type="dxa" w:w="2582"/>
          </w:tcPr>
          <w:p>
            <w:pPr>
              <w:spacing w:after="0"/>
              <w:jc w:val="left"/>
            </w:pPr>
            <w:r>
              <w:rPr>
                <w:sz w:val="16"/>
              </w:rPr>
              <w:t>Hurricane</w:t>
            </w:r>
          </w:p>
        </w:tc>
        <w:tc>
          <w:tcPr>
            <w:tcW w:type="dxa" w:w="1614"/>
          </w:tcPr>
          <w:p>
            <w:pPr>
              <w:spacing w:after="0"/>
              <w:jc w:val="right"/>
            </w:pPr>
            <w:r>
              <w:rPr>
                <w:sz w:val="16"/>
              </w:rPr>
              <w:t>$9,454.99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2004-09-15</w:t>
            </w:r>
          </w:p>
        </w:tc>
        <w:tc>
          <w:tcPr>
            <w:tcW w:type="dxa" w:w="1171"/>
          </w:tcPr>
          <w:p>
            <w:pPr>
              <w:spacing w:after="0"/>
              <w:jc w:val="left"/>
            </w:pPr>
            <w:r>
              <w:rPr>
                <w:sz w:val="16"/>
              </w:rPr>
              <w:t>2004-09-13</w:t>
            </w:r>
          </w:p>
        </w:tc>
        <w:tc>
          <w:tcPr>
            <w:tcW w:type="dxa" w:w="1171"/>
          </w:tcPr>
          <w:p>
            <w:pPr>
              <w:spacing w:after="0"/>
              <w:jc w:val="left"/>
            </w:pPr>
            <w:r>
              <w:rPr>
                <w:sz w:val="16"/>
              </w:rPr>
              <w:t>DR-1549-AL</w:t>
            </w:r>
          </w:p>
        </w:tc>
        <w:tc>
          <w:tcPr>
            <w:tcW w:type="dxa" w:w="1574"/>
          </w:tcPr>
          <w:p>
            <w:pPr>
              <w:spacing w:after="0"/>
              <w:jc w:val="left"/>
            </w:pPr>
            <w:r>
              <w:rPr>
                <w:sz w:val="16"/>
              </w:rPr>
              <w:t>Major disaster</w:t>
            </w:r>
          </w:p>
        </w:tc>
        <w:tc>
          <w:tcPr>
            <w:tcW w:type="dxa" w:w="2986"/>
          </w:tcPr>
          <w:p>
            <w:pPr>
              <w:spacing w:after="0"/>
              <w:jc w:val="left"/>
            </w:pPr>
            <w:r>
              <w:rPr>
                <w:sz w:val="16"/>
              </w:rPr>
              <w:t>HURRICANE IVAN</w:t>
            </w:r>
          </w:p>
        </w:tc>
        <w:tc>
          <w:tcPr>
            <w:tcW w:type="dxa" w:w="2582"/>
          </w:tcPr>
          <w:p>
            <w:pPr>
              <w:spacing w:after="0"/>
              <w:jc w:val="left"/>
            </w:pPr>
            <w:r>
              <w:rPr>
                <w:sz w:val="16"/>
              </w:rPr>
              <w:t>Hurricane</w:t>
            </w:r>
          </w:p>
        </w:tc>
        <w:tc>
          <w:tcPr>
            <w:tcW w:type="dxa" w:w="1614"/>
          </w:tcPr>
          <w:p>
            <w:pPr>
              <w:spacing w:after="0"/>
              <w:jc w:val="right"/>
            </w:pPr>
            <w:r>
              <w:rPr>
                <w:sz w:val="16"/>
              </w:rPr>
              <w:t>$95,207.90</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2002-11-14</w:t>
            </w:r>
          </w:p>
        </w:tc>
        <w:tc>
          <w:tcPr>
            <w:tcW w:type="dxa" w:w="1171"/>
          </w:tcPr>
          <w:p>
            <w:pPr>
              <w:spacing w:after="0"/>
              <w:jc w:val="left"/>
            </w:pPr>
            <w:r>
              <w:rPr>
                <w:sz w:val="16"/>
              </w:rPr>
              <w:t>2002-11-05</w:t>
            </w:r>
          </w:p>
        </w:tc>
        <w:tc>
          <w:tcPr>
            <w:tcW w:type="dxa" w:w="1171"/>
          </w:tcPr>
          <w:p>
            <w:pPr>
              <w:spacing w:after="0"/>
              <w:jc w:val="left"/>
            </w:pPr>
            <w:r>
              <w:rPr>
                <w:sz w:val="16"/>
              </w:rPr>
              <w:t>DR-1442-AL</w:t>
            </w:r>
          </w:p>
        </w:tc>
        <w:tc>
          <w:tcPr>
            <w:tcW w:type="dxa" w:w="1574"/>
          </w:tcPr>
          <w:p>
            <w:pPr>
              <w:spacing w:after="0"/>
              <w:jc w:val="left"/>
            </w:pPr>
            <w:r>
              <w:rPr>
                <w:sz w:val="16"/>
              </w:rPr>
              <w:t>Major disaster</w:t>
            </w:r>
          </w:p>
        </w:tc>
        <w:tc>
          <w:tcPr>
            <w:tcW w:type="dxa" w:w="2986"/>
          </w:tcPr>
          <w:p>
            <w:pPr>
              <w:spacing w:after="0"/>
              <w:jc w:val="left"/>
            </w:pPr>
            <w:r>
              <w:rPr>
                <w:sz w:val="16"/>
              </w:rPr>
              <w:t>SEVERE STORMS AND TORNADOES</w:t>
            </w:r>
          </w:p>
        </w:tc>
        <w:tc>
          <w:tcPr>
            <w:tcW w:type="dxa" w:w="2582"/>
          </w:tcPr>
          <w:p>
            <w:pPr>
              <w:spacing w:after="0"/>
              <w:jc w:val="left"/>
            </w:pPr>
            <w:r>
              <w:rPr>
                <w:sz w:val="16"/>
              </w:rPr>
              <w:t>Tornado</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1993-03-15</w:t>
            </w:r>
          </w:p>
        </w:tc>
        <w:tc>
          <w:tcPr>
            <w:tcW w:type="dxa" w:w="1171"/>
          </w:tcPr>
          <w:p>
            <w:pPr>
              <w:spacing w:after="0"/>
              <w:jc w:val="left"/>
            </w:pPr>
            <w:r>
              <w:rPr>
                <w:sz w:val="16"/>
              </w:rPr>
              <w:t>1993-03-13</w:t>
            </w:r>
          </w:p>
        </w:tc>
        <w:tc>
          <w:tcPr>
            <w:tcW w:type="dxa" w:w="1171"/>
          </w:tcPr>
          <w:p>
            <w:pPr>
              <w:spacing w:after="0"/>
              <w:jc w:val="left"/>
            </w:pPr>
            <w:r>
              <w:rPr>
                <w:sz w:val="16"/>
              </w:rPr>
              <w:t>EM-3096-AL</w:t>
            </w:r>
          </w:p>
        </w:tc>
        <w:tc>
          <w:tcPr>
            <w:tcW w:type="dxa" w:w="1574"/>
          </w:tcPr>
          <w:p>
            <w:pPr>
              <w:spacing w:after="0"/>
              <w:jc w:val="left"/>
            </w:pPr>
            <w:r>
              <w:rPr>
                <w:sz w:val="16"/>
              </w:rPr>
              <w:t>Emergency</w:t>
            </w:r>
          </w:p>
        </w:tc>
        <w:tc>
          <w:tcPr>
            <w:tcW w:type="dxa" w:w="2986"/>
          </w:tcPr>
          <w:p>
            <w:pPr>
              <w:spacing w:after="0"/>
              <w:jc w:val="left"/>
            </w:pPr>
            <w:r>
              <w:rPr>
                <w:sz w:val="16"/>
              </w:rPr>
              <w:t>SEVERE SNOWFALL, WINTER STORM</w:t>
            </w:r>
          </w:p>
        </w:tc>
        <w:tc>
          <w:tcPr>
            <w:tcW w:type="dxa" w:w="2582"/>
          </w:tcPr>
          <w:p>
            <w:pPr>
              <w:spacing w:after="0"/>
              <w:jc w:val="left"/>
            </w:pPr>
            <w:r>
              <w:rPr>
                <w:sz w:val="16"/>
              </w:rPr>
              <w:t>Winter Weather</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1990-02-17</w:t>
            </w:r>
          </w:p>
        </w:tc>
        <w:tc>
          <w:tcPr>
            <w:tcW w:type="dxa" w:w="1171"/>
          </w:tcPr>
          <w:p>
            <w:pPr>
              <w:spacing w:after="0"/>
              <w:jc w:val="left"/>
            </w:pPr>
            <w:r>
              <w:rPr>
                <w:sz w:val="16"/>
              </w:rPr>
              <w:t>1990-02-03</w:t>
            </w:r>
          </w:p>
        </w:tc>
        <w:tc>
          <w:tcPr>
            <w:tcW w:type="dxa" w:w="1171"/>
          </w:tcPr>
          <w:p>
            <w:pPr>
              <w:spacing w:after="0"/>
              <w:jc w:val="left"/>
            </w:pPr>
            <w:r>
              <w:rPr>
                <w:sz w:val="16"/>
              </w:rPr>
              <w:t>DR-856-AL</w:t>
            </w:r>
          </w:p>
        </w:tc>
        <w:tc>
          <w:tcPr>
            <w:tcW w:type="dxa" w:w="1574"/>
          </w:tcPr>
          <w:p>
            <w:pPr>
              <w:spacing w:after="0"/>
              <w:jc w:val="left"/>
            </w:pPr>
            <w:r>
              <w:rPr>
                <w:sz w:val="16"/>
              </w:rPr>
              <w:t>Major disaster</w:t>
            </w:r>
          </w:p>
        </w:tc>
        <w:tc>
          <w:tcPr>
            <w:tcW w:type="dxa" w:w="2986"/>
          </w:tcPr>
          <w:p>
            <w:pPr>
              <w:spacing w:after="0"/>
              <w:jc w:val="left"/>
            </w:pPr>
            <w:r>
              <w:rPr>
                <w:sz w:val="16"/>
              </w:rPr>
              <w:t>SEVERE STORMS, TORNADOES &amp; FLOODING</w:t>
            </w:r>
          </w:p>
        </w:tc>
        <w:tc>
          <w:tcPr>
            <w:tcW w:type="dxa" w:w="2582"/>
          </w:tcPr>
          <w:p>
            <w:pPr>
              <w:spacing w:after="0"/>
              <w:jc w:val="left"/>
            </w:pPr>
            <w:r>
              <w:rPr>
                <w:sz w:val="16"/>
              </w:rPr>
              <w:t>Inland Flooding;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1979-04-18</w:t>
            </w:r>
          </w:p>
        </w:tc>
        <w:tc>
          <w:tcPr>
            <w:tcW w:type="dxa" w:w="1171"/>
          </w:tcPr>
          <w:p>
            <w:pPr>
              <w:spacing w:after="0"/>
              <w:jc w:val="left"/>
            </w:pPr>
            <w:r>
              <w:rPr>
                <w:sz w:val="16"/>
              </w:rPr>
              <w:t>1979-04-18</w:t>
            </w:r>
          </w:p>
        </w:tc>
        <w:tc>
          <w:tcPr>
            <w:tcW w:type="dxa" w:w="1171"/>
          </w:tcPr>
          <w:p>
            <w:pPr>
              <w:spacing w:after="0"/>
              <w:jc w:val="left"/>
            </w:pPr>
            <w:r>
              <w:rPr>
                <w:sz w:val="16"/>
              </w:rPr>
              <w:t>DR-578-AL</w:t>
            </w:r>
          </w:p>
        </w:tc>
        <w:tc>
          <w:tcPr>
            <w:tcW w:type="dxa" w:w="1574"/>
          </w:tcPr>
          <w:p>
            <w:pPr>
              <w:spacing w:after="0"/>
              <w:jc w:val="left"/>
            </w:pPr>
            <w:r>
              <w:rPr>
                <w:sz w:val="16"/>
              </w:rPr>
              <w:t>Major disaster</w:t>
            </w:r>
          </w:p>
        </w:tc>
        <w:tc>
          <w:tcPr>
            <w:tcW w:type="dxa" w:w="2986"/>
          </w:tcPr>
          <w:p>
            <w:pPr>
              <w:spacing w:after="0"/>
              <w:jc w:val="left"/>
            </w:pPr>
            <w:r>
              <w:rPr>
                <w:sz w:val="16"/>
              </w:rPr>
              <w:t>STORMS, WIND, FLOODING</w:t>
            </w:r>
          </w:p>
        </w:tc>
        <w:tc>
          <w:tcPr>
            <w:tcW w:type="dxa" w:w="2582"/>
          </w:tcPr>
          <w:p>
            <w:pPr>
              <w:spacing w:after="0"/>
              <w:jc w:val="left"/>
            </w:pPr>
            <w:r>
              <w:rPr>
                <w:sz w:val="16"/>
              </w:rPr>
              <w:t>Inland Flooding</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1977-07-20</w:t>
            </w:r>
          </w:p>
        </w:tc>
        <w:tc>
          <w:tcPr>
            <w:tcW w:type="dxa" w:w="1171"/>
          </w:tcPr>
          <w:p>
            <w:pPr>
              <w:spacing w:after="0"/>
              <w:jc w:val="left"/>
            </w:pPr>
            <w:r>
              <w:rPr>
                <w:sz w:val="16"/>
              </w:rPr>
              <w:t>1977-07-20</w:t>
            </w:r>
          </w:p>
        </w:tc>
        <w:tc>
          <w:tcPr>
            <w:tcW w:type="dxa" w:w="1171"/>
          </w:tcPr>
          <w:p>
            <w:pPr>
              <w:spacing w:after="0"/>
              <w:jc w:val="left"/>
            </w:pPr>
            <w:r>
              <w:rPr>
                <w:sz w:val="16"/>
              </w:rPr>
              <w:t>EM-3045-AL</w:t>
            </w:r>
          </w:p>
        </w:tc>
        <w:tc>
          <w:tcPr>
            <w:tcW w:type="dxa" w:w="1574"/>
          </w:tcPr>
          <w:p>
            <w:pPr>
              <w:spacing w:after="0"/>
              <w:jc w:val="left"/>
            </w:pPr>
            <w:r>
              <w:rPr>
                <w:sz w:val="16"/>
              </w:rPr>
              <w:t>Emergency</w:t>
            </w:r>
          </w:p>
        </w:tc>
        <w:tc>
          <w:tcPr>
            <w:tcW w:type="dxa" w:w="2986"/>
          </w:tcPr>
          <w:p>
            <w:pPr>
              <w:spacing w:after="0"/>
              <w:jc w:val="left"/>
            </w:pPr>
            <w:r>
              <w:rPr>
                <w:sz w:val="16"/>
              </w:rPr>
              <w:t>DROUGHT</w:t>
            </w:r>
          </w:p>
        </w:tc>
        <w:tc>
          <w:tcPr>
            <w:tcW w:type="dxa" w:w="2582"/>
          </w:tcPr>
          <w:p>
            <w:pPr>
              <w:spacing w:after="0"/>
              <w:jc w:val="left"/>
            </w:pPr>
            <w:r>
              <w:rPr>
                <w:sz w:val="16"/>
              </w:rPr>
              <w:t>Drought</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1973-03-27</w:t>
            </w:r>
          </w:p>
        </w:tc>
        <w:tc>
          <w:tcPr>
            <w:tcW w:type="dxa" w:w="1171"/>
          </w:tcPr>
          <w:p>
            <w:pPr>
              <w:spacing w:after="0"/>
              <w:jc w:val="left"/>
            </w:pPr>
            <w:r>
              <w:rPr>
                <w:sz w:val="16"/>
              </w:rPr>
              <w:t>1973-03-27</w:t>
            </w:r>
          </w:p>
        </w:tc>
        <w:tc>
          <w:tcPr>
            <w:tcW w:type="dxa" w:w="1171"/>
          </w:tcPr>
          <w:p>
            <w:pPr>
              <w:spacing w:after="0"/>
              <w:jc w:val="left"/>
            </w:pPr>
            <w:r>
              <w:rPr>
                <w:sz w:val="16"/>
              </w:rPr>
              <w:t>DR-369-AL</w:t>
            </w:r>
          </w:p>
        </w:tc>
        <w:tc>
          <w:tcPr>
            <w:tcW w:type="dxa" w:w="1574"/>
          </w:tcPr>
          <w:p>
            <w:pPr>
              <w:spacing w:after="0"/>
              <w:jc w:val="left"/>
            </w:pPr>
            <w:r>
              <w:rPr>
                <w:sz w:val="16"/>
              </w:rPr>
              <w:t>Major disaster</w:t>
            </w:r>
          </w:p>
        </w:tc>
        <w:tc>
          <w:tcPr>
            <w:tcW w:type="dxa" w:w="2986"/>
          </w:tcPr>
          <w:p>
            <w:pPr>
              <w:spacing w:after="0"/>
              <w:jc w:val="left"/>
            </w:pPr>
            <w:r>
              <w:rPr>
                <w:sz w:val="16"/>
              </w:rPr>
              <w:t>TORNADOES &amp; FLOODING</w:t>
            </w:r>
          </w:p>
        </w:tc>
        <w:tc>
          <w:tcPr>
            <w:tcW w:type="dxa" w:w="2582"/>
          </w:tcPr>
          <w:p>
            <w:pPr>
              <w:spacing w:after="0"/>
              <w:jc w:val="left"/>
            </w:pPr>
            <w:r>
              <w:rPr>
                <w:sz w:val="16"/>
              </w:rPr>
              <w:t>Tornado (primary); also designated: 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1"/>
        <w:gridCol w:w="3822"/>
        <w:gridCol w:w="1985"/>
        <w:gridCol w:w="1251"/>
        <w:gridCol w:w="2164"/>
        <w:gridCol w:w="724"/>
        <w:gridCol w:w="1780"/>
      </w:tblGrid>
      <w:tr>
        <w:trPr>
          <w:cantSplit/>
          <w:tblHeader/>
        </w:trPr>
        <w:tc>
          <w:tcPr>
            <w:tcW w:type="dxa" w:w="1037"/>
            <w:shd w:val="clear" w:color="auto" w:fill="E8E8E8"/>
          </w:tcPr>
          <w:p>
            <w:pPr>
              <w:spacing w:after="0"/>
              <w:jc w:val="left"/>
            </w:pPr>
            <w:r>
              <w:rPr>
                <w:b/>
                <w:sz w:val="16"/>
              </w:rPr>
              <w:t>Date</w:t>
            </w:r>
          </w:p>
        </w:tc>
        <w:tc>
          <w:tcPr>
            <w:tcW w:type="dxa" w:w="1351"/>
            <w:shd w:val="clear" w:color="auto" w:fill="E8E8E8"/>
          </w:tcPr>
          <w:p>
            <w:pPr>
              <w:spacing w:after="0"/>
              <w:jc w:val="left"/>
            </w:pPr>
            <w:r>
              <w:rPr>
                <w:b/>
                <w:sz w:val="16"/>
              </w:rPr>
              <w:t>Event type</w:t>
            </w:r>
          </w:p>
        </w:tc>
        <w:tc>
          <w:tcPr>
            <w:tcW w:type="dxa" w:w="3822"/>
            <w:shd w:val="clear" w:color="auto" w:fill="E8E8E8"/>
          </w:tcPr>
          <w:p>
            <w:pPr>
              <w:spacing w:after="0"/>
              <w:jc w:val="left"/>
            </w:pPr>
            <w:r>
              <w:rPr>
                <w:b/>
                <w:sz w:val="16"/>
              </w:rPr>
              <w:t>Magnitude or extent</w:t>
            </w:r>
          </w:p>
        </w:tc>
        <w:tc>
          <w:tcPr>
            <w:tcW w:type="dxa" w:w="1985"/>
            <w:shd w:val="clear" w:color="auto" w:fill="E8E8E8"/>
          </w:tcPr>
          <w:p>
            <w:pPr>
              <w:spacing w:after="0"/>
              <w:jc w:val="left"/>
            </w:pPr>
            <w:r>
              <w:rPr>
                <w:b/>
                <w:sz w:val="16"/>
              </w:rPr>
              <w:t>Damage</w:t>
            </w:r>
          </w:p>
          <w:p>
            <w:pPr>
              <w:spacing w:after="0"/>
              <w:jc w:val="left"/>
            </w:pPr>
            <w:r>
              <w:rPr>
                <w:i/>
                <w:color w:val="555555"/>
                <w:sz w:val="14"/>
              </w:rPr>
              <w:t>nominal dollars</w:t>
            </w:r>
          </w:p>
        </w:tc>
        <w:tc>
          <w:tcPr>
            <w:tcW w:type="dxa" w:w="12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64"/>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17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2026-05-06</w:t>
            </w:r>
          </w:p>
        </w:tc>
        <w:tc>
          <w:tcPr>
            <w:tcW w:type="dxa" w:w="1351"/>
          </w:tcPr>
          <w:p>
            <w:pPr>
              <w:spacing w:after="0"/>
              <w:jc w:val="left"/>
            </w:pPr>
            <w:r>
              <w:rPr>
                <w:sz w:val="16"/>
              </w:rPr>
              <w:t>Hail</w:t>
            </w:r>
          </w:p>
        </w:tc>
        <w:tc>
          <w:tcPr>
            <w:tcW w:type="dxa" w:w="3822"/>
          </w:tcPr>
          <w:p>
            <w:pPr>
              <w:spacing w:after="0"/>
              <w:jc w:val="left"/>
            </w:pPr>
            <w:r>
              <w:rPr>
                <w:sz w:val="16"/>
              </w:rPr>
              <w:t>2.75 in</w:t>
            </w:r>
          </w:p>
        </w:tc>
        <w:tc>
          <w:tcPr>
            <w:tcW w:type="dxa" w:w="1985"/>
          </w:tcPr>
          <w:p>
            <w:pPr>
              <w:spacing w:after="0"/>
              <w:jc w:val="left"/>
            </w:pPr>
            <w:r>
              <w:rPr>
                <w:sz w:val="16"/>
              </w:rPr>
              <w:t>$0 property; $0 crops (2026 dollars)</w:t>
            </w:r>
          </w:p>
        </w:tc>
        <w:tc>
          <w:tcPr>
            <w:tcW w:type="dxa" w:w="1251"/>
          </w:tcPr>
          <w:p>
            <w:pPr>
              <w:spacing w:after="0"/>
              <w:jc w:val="right"/>
            </w:pPr>
            <w:r>
              <w:rPr>
                <w:sz w:val="16"/>
              </w:rPr>
              <w:t>0, 0</w:t>
            </w:r>
          </w:p>
        </w:tc>
        <w:tc>
          <w:tcPr>
            <w:tcW w:type="dxa" w:w="2164"/>
          </w:tcPr>
          <w:p>
            <w:pPr>
              <w:spacing w:after="0"/>
              <w:jc w:val="left"/>
            </w:pPr>
            <w:r>
              <w:rPr>
                <w:sz w:val="16"/>
              </w:rPr>
              <w:t>FORKLAND</w:t>
            </w:r>
          </w:p>
        </w:tc>
        <w:tc>
          <w:tcPr>
            <w:tcW w:type="dxa" w:w="724"/>
          </w:tcPr>
          <w:p>
            <w:pPr>
              <w:spacing w:after="0"/>
              <w:jc w:val="left"/>
            </w:pPr>
            <w:r>
              <w:rPr>
                <w:sz w:val="16"/>
              </w:rPr>
              <w:t>within last 5 years</w:t>
            </w:r>
          </w:p>
        </w:tc>
        <w:tc>
          <w:tcPr>
            <w:tcW w:type="dxa" w:w="1780"/>
          </w:tcPr>
          <w:p>
            <w:pPr>
              <w:spacing w:after="0"/>
              <w:jc w:val="left"/>
            </w:pPr>
            <w:r>
              <w:rPr>
                <w:sz w:val="16"/>
              </w:rPr>
              <w:t>B1-c worst recorded: Hail</w:t>
            </w:r>
          </w:p>
        </w:tc>
      </w:tr>
      <w:tr>
        <w:trPr>
          <w:cantSplit/>
        </w:trPr>
        <w:tc>
          <w:tcPr>
            <w:tcW w:type="dxa" w:w="1037"/>
          </w:tcPr>
          <w:p>
            <w:pPr>
              <w:spacing w:after="0"/>
              <w:jc w:val="left"/>
            </w:pPr>
            <w:r>
              <w:rPr>
                <w:sz w:val="16"/>
              </w:rPr>
              <w:t>2010-04-24</w:t>
            </w:r>
          </w:p>
        </w:tc>
        <w:tc>
          <w:tcPr>
            <w:tcW w:type="dxa" w:w="1351"/>
          </w:tcPr>
          <w:p>
            <w:pPr>
              <w:spacing w:after="0"/>
              <w:jc w:val="left"/>
            </w:pPr>
            <w:r>
              <w:rPr>
                <w:sz w:val="16"/>
              </w:rPr>
              <w:t>Tornado</w:t>
            </w:r>
          </w:p>
        </w:tc>
        <w:tc>
          <w:tcPr>
            <w:tcW w:type="dxa" w:w="3822"/>
          </w:tcPr>
          <w:p>
            <w:pPr>
              <w:spacing w:after="0"/>
              <w:jc w:val="left"/>
            </w:pPr>
            <w:r>
              <w:rPr>
                <w:sz w:val="16"/>
              </w:rPr>
              <w:t>EF1, 5.1 mi within this county, 200 yd wide</w:t>
            </w:r>
          </w:p>
        </w:tc>
        <w:tc>
          <w:tcPr>
            <w:tcW w:type="dxa" w:w="1985"/>
          </w:tcPr>
          <w:p>
            <w:pPr>
              <w:spacing w:after="0"/>
              <w:jc w:val="left"/>
            </w:pPr>
            <w:r>
              <w:rPr>
                <w:sz w:val="16"/>
              </w:rPr>
              <w:t>$50,000 property; $0 crops (2010 dollars)</w:t>
            </w:r>
          </w:p>
        </w:tc>
        <w:tc>
          <w:tcPr>
            <w:tcW w:type="dxa" w:w="1251"/>
          </w:tcPr>
          <w:p>
            <w:pPr>
              <w:spacing w:after="0"/>
              <w:jc w:val="right"/>
            </w:pPr>
            <w:r>
              <w:rPr>
                <w:sz w:val="16"/>
              </w:rPr>
              <w:t>0, 2</w:t>
            </w:r>
          </w:p>
        </w:tc>
        <w:tc>
          <w:tcPr>
            <w:tcW w:type="dxa" w:w="2164"/>
          </w:tcPr>
          <w:p>
            <w:pPr>
              <w:spacing w:after="0"/>
              <w:jc w:val="left"/>
            </w:pPr>
            <w:r>
              <w:rPr>
                <w:sz w:val="16"/>
              </w:rPr>
              <w:t>FORKLAND</w:t>
            </w:r>
          </w:p>
        </w:tc>
        <w:tc>
          <w:tcPr>
            <w:tcW w:type="dxa" w:w="724"/>
          </w:tcPr>
          <w:p>
            <w:pPr>
              <w:spacing w:after="0"/>
              <w:jc w:val="left"/>
            </w:pPr>
          </w:p>
        </w:tc>
        <w:tc>
          <w:tcPr>
            <w:tcW w:type="dxa" w:w="1780"/>
          </w:tcPr>
          <w:p>
            <w:pPr>
              <w:spacing w:after="0"/>
              <w:jc w:val="left"/>
            </w:pPr>
            <w:r>
              <w:rPr>
                <w:sz w:val="16"/>
              </w:rPr>
              <w:t>deaths or injuries recorded</w:t>
            </w:r>
          </w:p>
        </w:tc>
      </w:tr>
      <w:tr>
        <w:trPr>
          <w:cantSplit/>
        </w:trPr>
        <w:tc>
          <w:tcPr>
            <w:tcW w:type="dxa" w:w="1037"/>
          </w:tcPr>
          <w:p>
            <w:pPr>
              <w:spacing w:after="0"/>
              <w:jc w:val="left"/>
            </w:pPr>
            <w:r>
              <w:rPr>
                <w:sz w:val="16"/>
              </w:rPr>
              <w:t>2007-08-08</w:t>
            </w:r>
          </w:p>
        </w:tc>
        <w:tc>
          <w:tcPr>
            <w:tcW w:type="dxa" w:w="1351"/>
          </w:tcPr>
          <w:p>
            <w:pPr>
              <w:spacing w:after="0"/>
              <w:jc w:val="left"/>
            </w:pPr>
            <w:r>
              <w:rPr>
                <w:sz w:val="16"/>
              </w:rPr>
              <w:t>Heat</w:t>
            </w:r>
          </w:p>
        </w:tc>
        <w:tc>
          <w:tcPr>
            <w:tcW w:type="dxa" w:w="3822"/>
          </w:tcPr>
          <w:p>
            <w:pPr>
              <w:spacing w:after="0"/>
              <w:jc w:val="left"/>
            </w:pPr>
          </w:p>
        </w:tc>
        <w:tc>
          <w:tcPr>
            <w:tcW w:type="dxa" w:w="1985"/>
          </w:tcPr>
          <w:p>
            <w:pPr>
              <w:spacing w:after="0"/>
              <w:jc w:val="left"/>
            </w:pPr>
            <w:r>
              <w:rPr>
                <w:sz w:val="16"/>
              </w:rPr>
              <w:t>$0 property; $0 crops, reported for the zone (2007 dollars)</w:t>
            </w:r>
          </w:p>
        </w:tc>
        <w:tc>
          <w:tcPr>
            <w:tcW w:type="dxa" w:w="1251"/>
          </w:tcPr>
          <w:p>
            <w:pPr>
              <w:spacing w:after="0"/>
              <w:jc w:val="right"/>
            </w:pPr>
            <w:r>
              <w:rPr>
                <w:sz w:val="16"/>
              </w:rPr>
              <w:t>2, 2</w:t>
            </w:r>
          </w:p>
        </w:tc>
        <w:tc>
          <w:tcPr>
            <w:tcW w:type="dxa" w:w="2164"/>
          </w:tcPr>
          <w:p>
            <w:pPr>
              <w:spacing w:after="0"/>
              <w:jc w:val="left"/>
            </w:pPr>
            <w:r>
              <w:rPr>
                <w:sz w:val="16"/>
              </w:rPr>
              <w:t>NWS zone ALZ031 (GREENE), zone-level: may include parts of neighboring counties</w:t>
            </w:r>
          </w:p>
        </w:tc>
        <w:tc>
          <w:tcPr>
            <w:tcW w:type="dxa" w:w="724"/>
          </w:tcPr>
          <w:p>
            <w:pPr>
              <w:spacing w:after="0"/>
              <w:jc w:val="left"/>
            </w:pPr>
          </w:p>
        </w:tc>
        <w:tc>
          <w:tcPr>
            <w:tcW w:type="dxa" w:w="1780"/>
          </w:tcPr>
          <w:p>
            <w:pPr>
              <w:spacing w:after="0"/>
              <w:jc w:val="left"/>
            </w:pPr>
            <w:r>
              <w:rPr>
                <w:sz w:val="16"/>
              </w:rPr>
              <w:t>deaths or injuries recorded</w:t>
            </w:r>
          </w:p>
        </w:tc>
      </w:tr>
      <w:tr>
        <w:trPr>
          <w:cantSplit/>
        </w:trPr>
        <w:tc>
          <w:tcPr>
            <w:tcW w:type="dxa" w:w="1037"/>
          </w:tcPr>
          <w:p>
            <w:pPr>
              <w:spacing w:after="0"/>
              <w:jc w:val="left"/>
            </w:pPr>
            <w:r>
              <w:rPr>
                <w:sz w:val="16"/>
              </w:rPr>
              <w:t>2007-03-27</w:t>
            </w:r>
          </w:p>
        </w:tc>
        <w:tc>
          <w:tcPr>
            <w:tcW w:type="dxa" w:w="1351"/>
          </w:tcPr>
          <w:p>
            <w:pPr>
              <w:spacing w:after="0"/>
              <w:jc w:val="left"/>
            </w:pPr>
            <w:r>
              <w:rPr>
                <w:sz w:val="16"/>
              </w:rPr>
              <w:t>Drought</w:t>
            </w:r>
          </w:p>
        </w:tc>
        <w:tc>
          <w:tcPr>
            <w:tcW w:type="dxa" w:w="3822"/>
          </w:tcPr>
          <w:p>
            <w:pPr>
              <w:spacing w:after="0"/>
              <w:jc w:val="left"/>
            </w:pPr>
          </w:p>
        </w:tc>
        <w:tc>
          <w:tcPr>
            <w:tcW w:type="dxa" w:w="1985"/>
          </w:tcPr>
          <w:p>
            <w:pPr>
              <w:spacing w:after="0"/>
              <w:jc w:val="left"/>
            </w:pPr>
            <w:r>
              <w:rPr>
                <w:sz w:val="16"/>
              </w:rPr>
              <w:t>$0 property; crops not reported, reported for the zone (2007 dollars)</w:t>
            </w:r>
          </w:p>
        </w:tc>
        <w:tc>
          <w:tcPr>
            <w:tcW w:type="dxa" w:w="1251"/>
          </w:tcPr>
          <w:p>
            <w:pPr>
              <w:spacing w:after="0"/>
              <w:jc w:val="right"/>
            </w:pPr>
            <w:r>
              <w:rPr>
                <w:sz w:val="16"/>
              </w:rPr>
              <w:t>0, 0</w:t>
            </w:r>
          </w:p>
        </w:tc>
        <w:tc>
          <w:tcPr>
            <w:tcW w:type="dxa" w:w="2164"/>
          </w:tcPr>
          <w:p>
            <w:pPr>
              <w:spacing w:after="0"/>
              <w:jc w:val="left"/>
            </w:pPr>
            <w:r>
              <w:rPr>
                <w:sz w:val="16"/>
              </w:rPr>
              <w:t>NWS zone ALZ031 (GREENE), zone-level: may include parts of neighboring counties</w:t>
            </w:r>
          </w:p>
        </w:tc>
        <w:tc>
          <w:tcPr>
            <w:tcW w:type="dxa" w:w="724"/>
          </w:tcPr>
          <w:p>
            <w:pPr>
              <w:spacing w:after="0"/>
              <w:jc w:val="left"/>
            </w:pPr>
          </w:p>
        </w:tc>
        <w:tc>
          <w:tcPr>
            <w:tcW w:type="dxa" w:w="1780"/>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351"/>
          </w:tcPr>
          <w:p>
            <w:pPr>
              <w:spacing w:after="0"/>
              <w:jc w:val="left"/>
            </w:pPr>
            <w:r>
              <w:rPr>
                <w:sz w:val="16"/>
              </w:rPr>
              <w:t>Tropical Storm</w:t>
            </w:r>
          </w:p>
        </w:tc>
        <w:tc>
          <w:tcPr>
            <w:tcW w:type="dxa" w:w="3822"/>
          </w:tcPr>
          <w:p>
            <w:pPr>
              <w:spacing w:after="0"/>
              <w:jc w:val="left"/>
            </w:pPr>
          </w:p>
        </w:tc>
        <w:tc>
          <w:tcPr>
            <w:tcW w:type="dxa" w:w="1985"/>
          </w:tcPr>
          <w:p>
            <w:pPr>
              <w:spacing w:after="0"/>
              <w:jc w:val="left"/>
            </w:pPr>
            <w:r>
              <w:rPr>
                <w:sz w:val="16"/>
              </w:rPr>
              <w:t>$1,800,000 property; crops not reported, reported for the zone (2005 dollars)</w:t>
            </w:r>
          </w:p>
        </w:tc>
        <w:tc>
          <w:tcPr>
            <w:tcW w:type="dxa" w:w="1251"/>
          </w:tcPr>
          <w:p>
            <w:pPr>
              <w:spacing w:after="0"/>
              <w:jc w:val="right"/>
            </w:pPr>
            <w:r>
              <w:rPr>
                <w:sz w:val="16"/>
              </w:rPr>
              <w:t>0, 0</w:t>
            </w:r>
          </w:p>
        </w:tc>
        <w:tc>
          <w:tcPr>
            <w:tcW w:type="dxa" w:w="2164"/>
          </w:tcPr>
          <w:p>
            <w:pPr>
              <w:spacing w:after="0"/>
              <w:jc w:val="left"/>
            </w:pPr>
            <w:r>
              <w:rPr>
                <w:sz w:val="16"/>
              </w:rPr>
              <w:t>NWS zone ALZ031 (GREENE), zone-level: may include parts of neighboring counties</w:t>
            </w:r>
          </w:p>
        </w:tc>
        <w:tc>
          <w:tcPr>
            <w:tcW w:type="dxa" w:w="724"/>
          </w:tcPr>
          <w:p>
            <w:pPr>
              <w:spacing w:after="0"/>
              <w:jc w:val="left"/>
            </w:pPr>
          </w:p>
        </w:tc>
        <w:tc>
          <w:tcPr>
            <w:tcW w:type="dxa" w:w="17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351"/>
          </w:tcPr>
          <w:p>
            <w:pPr>
              <w:spacing w:after="0"/>
              <w:jc w:val="left"/>
            </w:pPr>
            <w:r>
              <w:rPr>
                <w:sz w:val="16"/>
              </w:rPr>
              <w:t>High Wind</w:t>
            </w:r>
          </w:p>
        </w:tc>
        <w:tc>
          <w:tcPr>
            <w:tcW w:type="dxa" w:w="3822"/>
          </w:tcPr>
          <w:p>
            <w:pPr>
              <w:spacing w:after="0"/>
              <w:jc w:val="left"/>
            </w:pPr>
            <w:r>
              <w:rPr>
                <w:sz w:val="16"/>
              </w:rPr>
              <w:t>77 kt (89 mph) estimated gust</w:t>
            </w:r>
          </w:p>
        </w:tc>
        <w:tc>
          <w:tcPr>
            <w:tcW w:type="dxa" w:w="1985"/>
          </w:tcPr>
          <w:p>
            <w:pPr>
              <w:spacing w:after="0"/>
              <w:jc w:val="left"/>
            </w:pPr>
            <w:r>
              <w:rPr>
                <w:sz w:val="16"/>
              </w:rPr>
              <w:t>$5,000,000 property; $75,000 crops, reported for the zone (2004 dollars)</w:t>
            </w:r>
          </w:p>
        </w:tc>
        <w:tc>
          <w:tcPr>
            <w:tcW w:type="dxa" w:w="1251"/>
          </w:tcPr>
          <w:p>
            <w:pPr>
              <w:spacing w:after="0"/>
              <w:jc w:val="right"/>
            </w:pPr>
            <w:r>
              <w:rPr>
                <w:sz w:val="16"/>
              </w:rPr>
              <w:t>0, 0</w:t>
            </w:r>
          </w:p>
        </w:tc>
        <w:tc>
          <w:tcPr>
            <w:tcW w:type="dxa" w:w="2164"/>
          </w:tcPr>
          <w:p>
            <w:pPr>
              <w:spacing w:after="0"/>
              <w:jc w:val="left"/>
            </w:pPr>
            <w:r>
              <w:rPr>
                <w:sz w:val="16"/>
              </w:rPr>
              <w:t>NWS zone ALZ031 (GREENE), zone-level: may include parts of neighboring counties</w:t>
            </w:r>
          </w:p>
        </w:tc>
        <w:tc>
          <w:tcPr>
            <w:tcW w:type="dxa" w:w="724"/>
          </w:tcPr>
          <w:p>
            <w:pPr>
              <w:spacing w:after="0"/>
              <w:jc w:val="left"/>
            </w:pPr>
          </w:p>
        </w:tc>
        <w:tc>
          <w:tcPr>
            <w:tcW w:type="dxa" w:w="17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2004-04-10</w:t>
            </w:r>
          </w:p>
        </w:tc>
        <w:tc>
          <w:tcPr>
            <w:tcW w:type="dxa" w:w="1351"/>
          </w:tcPr>
          <w:p>
            <w:pPr>
              <w:spacing w:after="0"/>
              <w:jc w:val="left"/>
            </w:pPr>
            <w:r>
              <w:rPr>
                <w:sz w:val="16"/>
              </w:rPr>
              <w:t>Thunderstorm Wind</w:t>
            </w:r>
          </w:p>
        </w:tc>
        <w:tc>
          <w:tcPr>
            <w:tcW w:type="dxa" w:w="3822"/>
          </w:tcPr>
          <w:p>
            <w:pPr>
              <w:spacing w:after="0"/>
              <w:jc w:val="left"/>
            </w:pPr>
            <w:r>
              <w:rPr>
                <w:sz w:val="16"/>
              </w:rPr>
              <w:t>75 kt (86 mph) estimated gust</w:t>
            </w:r>
          </w:p>
        </w:tc>
        <w:tc>
          <w:tcPr>
            <w:tcW w:type="dxa" w:w="1985"/>
          </w:tcPr>
          <w:p>
            <w:pPr>
              <w:spacing w:after="0"/>
              <w:jc w:val="left"/>
            </w:pPr>
            <w:r>
              <w:rPr>
                <w:sz w:val="16"/>
              </w:rPr>
              <w:t>$200,000 property; $1,600,000 crops (2004 dollars)</w:t>
            </w:r>
          </w:p>
        </w:tc>
        <w:tc>
          <w:tcPr>
            <w:tcW w:type="dxa" w:w="1251"/>
          </w:tcPr>
          <w:p>
            <w:pPr>
              <w:spacing w:after="0"/>
              <w:jc w:val="right"/>
            </w:pPr>
            <w:r>
              <w:rPr>
                <w:sz w:val="16"/>
              </w:rPr>
              <w:t>0, 0</w:t>
            </w:r>
          </w:p>
        </w:tc>
        <w:tc>
          <w:tcPr>
            <w:tcW w:type="dxa" w:w="2164"/>
          </w:tcPr>
          <w:p>
            <w:pPr>
              <w:spacing w:after="0"/>
              <w:jc w:val="left"/>
            </w:pPr>
            <w:r>
              <w:rPr>
                <w:sz w:val="16"/>
              </w:rPr>
              <w:t>BOLIGEE</w:t>
            </w:r>
          </w:p>
        </w:tc>
        <w:tc>
          <w:tcPr>
            <w:tcW w:type="dxa" w:w="724"/>
          </w:tcPr>
          <w:p>
            <w:pPr>
              <w:spacing w:after="0"/>
              <w:jc w:val="left"/>
            </w:pPr>
          </w:p>
        </w:tc>
        <w:tc>
          <w:tcPr>
            <w:tcW w:type="dxa" w:w="1780"/>
          </w:tcPr>
          <w:p>
            <w:pPr>
              <w:spacing w:after="0"/>
              <w:jc w:val="left"/>
            </w:pPr>
            <w:r>
              <w:rPr>
                <w:sz w:val="16"/>
              </w:rPr>
              <w:t>B1-c worst recorded: Thunderstorm Wind</w:t>
            </w:r>
          </w:p>
        </w:tc>
      </w:tr>
      <w:tr>
        <w:trPr>
          <w:cantSplit/>
        </w:trPr>
        <w:tc>
          <w:tcPr>
            <w:tcW w:type="dxa" w:w="1037"/>
          </w:tcPr>
          <w:p>
            <w:pPr>
              <w:spacing w:after="0"/>
              <w:jc w:val="left"/>
            </w:pPr>
            <w:r>
              <w:rPr>
                <w:sz w:val="16"/>
              </w:rPr>
              <w:t>1998-01-07</w:t>
            </w:r>
          </w:p>
        </w:tc>
        <w:tc>
          <w:tcPr>
            <w:tcW w:type="dxa" w:w="1351"/>
          </w:tcPr>
          <w:p>
            <w:pPr>
              <w:spacing w:after="0"/>
              <w:jc w:val="left"/>
            </w:pPr>
            <w:r>
              <w:rPr>
                <w:sz w:val="16"/>
              </w:rPr>
              <w:t>Flash Flood</w:t>
            </w:r>
          </w:p>
        </w:tc>
        <w:tc>
          <w:tcPr>
            <w:tcW w:type="dxa" w:w="3822"/>
          </w:tcPr>
          <w:p>
            <w:pPr>
              <w:spacing w:after="0"/>
              <w:jc w:val="left"/>
            </w:pPr>
          </w:p>
        </w:tc>
        <w:tc>
          <w:tcPr>
            <w:tcW w:type="dxa" w:w="1985"/>
          </w:tcPr>
          <w:p>
            <w:pPr>
              <w:spacing w:after="0"/>
              <w:jc w:val="left"/>
            </w:pPr>
            <w:r>
              <w:rPr>
                <w:sz w:val="16"/>
              </w:rPr>
              <w:t>$30,000 property; $5,000 crops (1998 dollars)</w:t>
            </w:r>
          </w:p>
        </w:tc>
        <w:tc>
          <w:tcPr>
            <w:tcW w:type="dxa" w:w="1251"/>
          </w:tcPr>
          <w:p>
            <w:pPr>
              <w:spacing w:after="0"/>
              <w:jc w:val="right"/>
            </w:pPr>
            <w:r>
              <w:rPr>
                <w:sz w:val="16"/>
              </w:rPr>
              <w:t>0, 0</w:t>
            </w:r>
          </w:p>
        </w:tc>
        <w:tc>
          <w:tcPr>
            <w:tcW w:type="dxa" w:w="2164"/>
          </w:tcPr>
          <w:p>
            <w:pPr>
              <w:spacing w:after="0"/>
              <w:jc w:val="left"/>
            </w:pPr>
            <w:r>
              <w:rPr>
                <w:sz w:val="16"/>
              </w:rPr>
              <w:t>COUNTYWIDE</w:t>
            </w:r>
          </w:p>
        </w:tc>
        <w:tc>
          <w:tcPr>
            <w:tcW w:type="dxa" w:w="724"/>
          </w:tcPr>
          <w:p>
            <w:pPr>
              <w:spacing w:after="0"/>
              <w:jc w:val="left"/>
            </w:pPr>
          </w:p>
        </w:tc>
        <w:tc>
          <w:tcPr>
            <w:tcW w:type="dxa" w:w="17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351"/>
          </w:tcPr>
          <w:p>
            <w:pPr>
              <w:spacing w:after="0"/>
              <w:jc w:val="left"/>
            </w:pPr>
            <w:r>
              <w:rPr>
                <w:sz w:val="16"/>
              </w:rPr>
              <w:t>Cold/Wind Chill</w:t>
            </w:r>
          </w:p>
        </w:tc>
        <w:tc>
          <w:tcPr>
            <w:tcW w:type="dxa" w:w="3822"/>
          </w:tcPr>
          <w:p>
            <w:pPr>
              <w:spacing w:after="0"/>
              <w:jc w:val="left"/>
            </w:pPr>
          </w:p>
        </w:tc>
        <w:tc>
          <w:tcPr>
            <w:tcW w:type="dxa" w:w="1985"/>
          </w:tcPr>
          <w:p>
            <w:pPr>
              <w:spacing w:after="0"/>
              <w:jc w:val="left"/>
            </w:pPr>
            <w:r>
              <w:rPr>
                <w:sz w:val="16"/>
              </w:rPr>
              <w:t>property not reported; $1,000,000 crops, reported for the zone (1996 dollars)</w:t>
            </w:r>
          </w:p>
        </w:tc>
        <w:tc>
          <w:tcPr>
            <w:tcW w:type="dxa" w:w="1251"/>
          </w:tcPr>
          <w:p>
            <w:pPr>
              <w:spacing w:after="0"/>
              <w:jc w:val="right"/>
            </w:pPr>
            <w:r>
              <w:rPr>
                <w:sz w:val="16"/>
              </w:rPr>
              <w:t>0, 0</w:t>
            </w:r>
          </w:p>
        </w:tc>
        <w:tc>
          <w:tcPr>
            <w:tcW w:type="dxa" w:w="2164"/>
          </w:tcPr>
          <w:p>
            <w:pPr>
              <w:spacing w:after="0"/>
              <w:jc w:val="left"/>
            </w:pPr>
            <w:r>
              <w:rPr>
                <w:sz w:val="16"/>
              </w:rPr>
              <w:t>NWS zone ALZ031 (GREENE), zone-level: may include parts of neighboring counties</w:t>
            </w:r>
          </w:p>
        </w:tc>
        <w:tc>
          <w:tcPr>
            <w:tcW w:type="dxa" w:w="724"/>
          </w:tcPr>
          <w:p>
            <w:pPr>
              <w:spacing w:after="0"/>
              <w:jc w:val="left"/>
            </w:pPr>
          </w:p>
        </w:tc>
        <w:tc>
          <w:tcPr>
            <w:tcW w:type="dxa" w:w="17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1996-02-01</w:t>
            </w:r>
          </w:p>
        </w:tc>
        <w:tc>
          <w:tcPr>
            <w:tcW w:type="dxa" w:w="1351"/>
          </w:tcPr>
          <w:p>
            <w:pPr>
              <w:spacing w:after="0"/>
              <w:jc w:val="left"/>
            </w:pPr>
            <w:r>
              <w:rPr>
                <w:sz w:val="16"/>
              </w:rPr>
              <w:t>Winter Storm</w:t>
            </w:r>
          </w:p>
        </w:tc>
        <w:tc>
          <w:tcPr>
            <w:tcW w:type="dxa" w:w="3822"/>
          </w:tcPr>
          <w:p>
            <w:pPr>
              <w:spacing w:after="0"/>
              <w:jc w:val="left"/>
            </w:pPr>
          </w:p>
        </w:tc>
        <w:tc>
          <w:tcPr>
            <w:tcW w:type="dxa" w:w="1985"/>
          </w:tcPr>
          <w:p>
            <w:pPr>
              <w:spacing w:after="0"/>
              <w:jc w:val="left"/>
            </w:pPr>
            <w:r>
              <w:rPr>
                <w:sz w:val="16"/>
              </w:rPr>
              <w:t>$15,000 property; crops not reported, reported for the zone (1996 dollars)</w:t>
            </w:r>
          </w:p>
        </w:tc>
        <w:tc>
          <w:tcPr>
            <w:tcW w:type="dxa" w:w="1251"/>
          </w:tcPr>
          <w:p>
            <w:pPr>
              <w:spacing w:after="0"/>
              <w:jc w:val="right"/>
            </w:pPr>
            <w:r>
              <w:rPr>
                <w:sz w:val="16"/>
              </w:rPr>
              <w:t>0, 0</w:t>
            </w:r>
          </w:p>
        </w:tc>
        <w:tc>
          <w:tcPr>
            <w:tcW w:type="dxa" w:w="2164"/>
          </w:tcPr>
          <w:p>
            <w:pPr>
              <w:spacing w:after="0"/>
              <w:jc w:val="left"/>
            </w:pPr>
            <w:r>
              <w:rPr>
                <w:sz w:val="16"/>
              </w:rPr>
              <w:t>NWS zone ALZ031 (GREENE), zone-level: may include parts of neighboring counties</w:t>
            </w:r>
          </w:p>
        </w:tc>
        <w:tc>
          <w:tcPr>
            <w:tcW w:type="dxa" w:w="724"/>
          </w:tcPr>
          <w:p>
            <w:pPr>
              <w:spacing w:after="0"/>
              <w:jc w:val="left"/>
            </w:pPr>
          </w:p>
        </w:tc>
        <w:tc>
          <w:tcPr>
            <w:tcW w:type="dxa" w:w="17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1992-03-10</w:t>
            </w:r>
          </w:p>
        </w:tc>
        <w:tc>
          <w:tcPr>
            <w:tcW w:type="dxa" w:w="1351"/>
          </w:tcPr>
          <w:p>
            <w:pPr>
              <w:spacing w:after="0"/>
              <w:jc w:val="left"/>
            </w:pPr>
            <w:r>
              <w:rPr>
                <w:sz w:val="16"/>
              </w:rPr>
              <w:t>Tornado</w:t>
            </w:r>
          </w:p>
        </w:tc>
        <w:tc>
          <w:tcPr>
            <w:tcW w:type="dxa" w:w="3822"/>
          </w:tcPr>
          <w:p>
            <w:pPr>
              <w:spacing w:after="0"/>
              <w:jc w:val="left"/>
            </w:pPr>
            <w:r>
              <w:rPr>
                <w:sz w:val="16"/>
              </w:rPr>
              <w:t>F3, 4 mi path length (records before 1996 may include the whole path; rating and listing come from the county where the tornado began), 440 yd wide</w:t>
            </w:r>
          </w:p>
        </w:tc>
        <w:tc>
          <w:tcPr>
            <w:tcW w:type="dxa" w:w="1985"/>
          </w:tcPr>
          <w:p>
            <w:pPr>
              <w:spacing w:after="0"/>
              <w:jc w:val="left"/>
            </w:pPr>
            <w:r>
              <w:rPr>
                <w:sz w:val="16"/>
              </w:rPr>
              <w:t>$250,000 property; crops not recorded (1992 dollars)</w:t>
            </w:r>
          </w:p>
        </w:tc>
        <w:tc>
          <w:tcPr>
            <w:tcW w:type="dxa" w:w="1251"/>
          </w:tcPr>
          <w:p>
            <w:pPr>
              <w:spacing w:after="0"/>
              <w:jc w:val="right"/>
            </w:pPr>
            <w:r>
              <w:rPr>
                <w:sz w:val="16"/>
              </w:rPr>
              <w:t>0, 0</w:t>
            </w:r>
          </w:p>
        </w:tc>
        <w:tc>
          <w:tcPr>
            <w:tcW w:type="dxa" w:w="2164"/>
          </w:tcPr>
          <w:p>
            <w:pPr>
              <w:spacing w:after="0"/>
              <w:jc w:val="left"/>
            </w:pPr>
            <w:r>
              <w:rPr>
                <w:sz w:val="16"/>
              </w:rPr>
              <w:t>location not recorded</w:t>
            </w:r>
          </w:p>
        </w:tc>
        <w:tc>
          <w:tcPr>
            <w:tcW w:type="dxa" w:w="724"/>
          </w:tcPr>
          <w:p>
            <w:pPr>
              <w:spacing w:after="0"/>
              <w:jc w:val="left"/>
            </w:pPr>
          </w:p>
        </w:tc>
        <w:tc>
          <w:tcPr>
            <w:tcW w:type="dxa" w:w="1780"/>
          </w:tcPr>
          <w:p>
            <w:pPr>
              <w:spacing w:after="0"/>
              <w:jc w:val="left"/>
            </w:pPr>
            <w:r>
              <w:rPr>
                <w:sz w:val="16"/>
              </w:rPr>
              <w:t>B1-c worst recorded: Tornado</w:t>
            </w:r>
          </w:p>
        </w:tc>
      </w:tr>
      <w:tr>
        <w:trPr>
          <w:cantSplit/>
        </w:trPr>
        <w:tc>
          <w:tcPr>
            <w:tcW w:type="dxa" w:w="1037"/>
          </w:tcPr>
          <w:p>
            <w:pPr>
              <w:spacing w:after="0"/>
              <w:jc w:val="left"/>
            </w:pPr>
            <w:r>
              <w:rPr>
                <w:sz w:val="16"/>
              </w:rPr>
              <w:t>1990-02-10</w:t>
            </w:r>
          </w:p>
        </w:tc>
        <w:tc>
          <w:tcPr>
            <w:tcW w:type="dxa" w:w="1351"/>
          </w:tcPr>
          <w:p>
            <w:pPr>
              <w:spacing w:after="0"/>
              <w:jc w:val="left"/>
            </w:pPr>
            <w:r>
              <w:rPr>
                <w:sz w:val="16"/>
              </w:rPr>
              <w:t>Thunderstorm Wind</w:t>
            </w:r>
          </w:p>
        </w:tc>
        <w:tc>
          <w:tcPr>
            <w:tcW w:type="dxa" w:w="3822"/>
          </w:tcPr>
          <w:p>
            <w:pPr>
              <w:spacing w:after="0"/>
              <w:jc w:val="left"/>
            </w:pPr>
            <w:r>
              <w:rPr>
                <w:sz w:val="16"/>
              </w:rPr>
              <w:t>speed not recorded</w:t>
            </w:r>
          </w:p>
        </w:tc>
        <w:tc>
          <w:tcPr>
            <w:tcW w:type="dxa" w:w="1985"/>
          </w:tcPr>
          <w:p>
            <w:pPr>
              <w:spacing w:after="0"/>
              <w:jc w:val="left"/>
            </w:pPr>
            <w:r>
              <w:rPr>
                <w:sz w:val="16"/>
              </w:rPr>
              <w:t>damage not recorded (pre-1996 record)</w:t>
            </w:r>
          </w:p>
        </w:tc>
        <w:tc>
          <w:tcPr>
            <w:tcW w:type="dxa" w:w="1251"/>
          </w:tcPr>
          <w:p>
            <w:pPr>
              <w:spacing w:after="0"/>
              <w:jc w:val="right"/>
            </w:pPr>
            <w:r>
              <w:rPr>
                <w:sz w:val="16"/>
              </w:rPr>
              <w:t>0, 7</w:t>
            </w:r>
          </w:p>
        </w:tc>
        <w:tc>
          <w:tcPr>
            <w:tcW w:type="dxa" w:w="2164"/>
          </w:tcPr>
          <w:p>
            <w:pPr>
              <w:spacing w:after="0"/>
              <w:jc w:val="left"/>
            </w:pPr>
            <w:r>
              <w:rPr>
                <w:sz w:val="16"/>
              </w:rPr>
              <w:t>location not recorded</w:t>
            </w:r>
          </w:p>
        </w:tc>
        <w:tc>
          <w:tcPr>
            <w:tcW w:type="dxa" w:w="724"/>
          </w:tcPr>
          <w:p>
            <w:pPr>
              <w:spacing w:after="0"/>
              <w:jc w:val="left"/>
            </w:pPr>
          </w:p>
        </w:tc>
        <w:tc>
          <w:tcPr>
            <w:tcW w:type="dxa" w:w="178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0.526</w:t>
            </w:r>
          </w:p>
        </w:tc>
        <w:tc>
          <w:tcPr>
            <w:tcW w:type="dxa" w:w="1448"/>
          </w:tcPr>
          <w:p>
            <w:pPr>
              <w:spacing w:after="0"/>
              <w:jc w:val="left"/>
            </w:pPr>
            <w:r>
              <w:rPr>
                <w:sz w:val="16"/>
              </w:rPr>
              <w:t>event-days per year</w:t>
            </w:r>
          </w:p>
        </w:tc>
        <w:tc>
          <w:tcPr>
            <w:tcW w:type="dxa" w:w="1570"/>
          </w:tcPr>
          <w:p>
            <w:pPr>
              <w:spacing w:after="0"/>
              <w:jc w:val="left"/>
            </w:pPr>
            <w:r>
              <w:rPr>
                <w:sz w:val="16"/>
              </w:rPr>
              <w:t>about 0.526 days per year</w:t>
            </w:r>
          </w:p>
        </w:tc>
        <w:tc>
          <w:tcPr>
            <w:tcW w:type="dxa" w:w="1037"/>
          </w:tcPr>
          <w:p>
            <w:pPr>
              <w:spacing w:after="0"/>
              <w:jc w:val="left"/>
            </w:pPr>
            <w:r>
              <w:rPr>
                <w:sz w:val="16"/>
              </w:rPr>
              <w:t>Likely</w:t>
            </w:r>
          </w:p>
        </w:tc>
        <w:tc>
          <w:tcPr>
            <w:tcW w:type="dxa" w:w="1760"/>
          </w:tcPr>
          <w:p>
            <w:pPr>
              <w:spacing w:after="0"/>
              <w:jc w:val="left"/>
            </w:pPr>
            <w:r>
              <w:rPr>
                <w:sz w:val="16"/>
              </w:rPr>
              <w:t>event-days in 3 of 30 years, 1996 to 2025 (10%)</w:t>
            </w:r>
          </w:p>
        </w:tc>
        <w:tc>
          <w:tcPr>
            <w:tcW w:type="dxa" w:w="1520"/>
          </w:tcPr>
          <w:p>
            <w:pPr>
              <w:spacing w:after="0"/>
              <w:jc w:val="right"/>
            </w:pPr>
            <w:r>
              <w:rPr>
                <w:sz w:val="16"/>
              </w:rPr>
              <w:t>10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21.7</w:t>
            </w:r>
          </w:p>
        </w:tc>
        <w:tc>
          <w:tcPr>
            <w:tcW w:type="dxa" w:w="1448"/>
          </w:tcPr>
          <w:p>
            <w:pPr>
              <w:spacing w:after="0"/>
              <w:jc w:val="left"/>
            </w:pPr>
            <w:r>
              <w:rPr>
                <w:sz w:val="16"/>
              </w:rPr>
              <w:t>event-days per year</w:t>
            </w:r>
          </w:p>
        </w:tc>
        <w:tc>
          <w:tcPr>
            <w:tcW w:type="dxa" w:w="1570"/>
          </w:tcPr>
          <w:p>
            <w:pPr>
              <w:spacing w:after="0"/>
              <w:jc w:val="left"/>
            </w:pPr>
            <w:r>
              <w:rPr>
                <w:sz w:val="16"/>
              </w:rPr>
              <w:t>about 21.7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721</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21.7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0.00297</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2.89</w:t>
            </w:r>
          </w:p>
        </w:tc>
        <w:tc>
          <w:tcPr>
            <w:tcW w:type="dxa" w:w="1448"/>
          </w:tcPr>
          <w:p>
            <w:pPr>
              <w:spacing w:after="0"/>
              <w:jc w:val="left"/>
            </w:pPr>
            <w:r>
              <w:rPr>
                <w:sz w:val="16"/>
              </w:rPr>
              <w:t>events per year</w:t>
            </w:r>
          </w:p>
        </w:tc>
        <w:tc>
          <w:tcPr>
            <w:tcW w:type="dxa" w:w="1570"/>
          </w:tcPr>
          <w:p>
            <w:pPr>
              <w:spacing w:after="0"/>
              <w:jc w:val="left"/>
            </w:pPr>
            <w:r>
              <w:rPr>
                <w:sz w:val="16"/>
              </w:rPr>
              <w:t>about 2.89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109.7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10.2</w:t>
            </w:r>
          </w:p>
        </w:tc>
        <w:tc>
          <w:tcPr>
            <w:tcW w:type="dxa" w:w="1448"/>
          </w:tcPr>
          <w:p>
            <w:pPr>
              <w:spacing w:after="0"/>
              <w:jc w:val="left"/>
            </w:pPr>
            <w:r>
              <w:rPr>
                <w:sz w:val="16"/>
              </w:rPr>
              <w:t>event-days per year</w:t>
            </w:r>
          </w:p>
        </w:tc>
        <w:tc>
          <w:tcPr>
            <w:tcW w:type="dxa" w:w="1570"/>
          </w:tcPr>
          <w:p>
            <w:pPr>
              <w:spacing w:after="0"/>
              <w:jc w:val="left"/>
            </w:pPr>
            <w:r>
              <w:rPr>
                <w:sz w:val="16"/>
              </w:rPr>
              <w:t>about 10.2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167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10.2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0.0752</w:t>
            </w:r>
          </w:p>
        </w:tc>
        <w:tc>
          <w:tcPr>
            <w:tcW w:type="dxa" w:w="1448"/>
          </w:tcPr>
          <w:p>
            <w:pPr>
              <w:spacing w:after="0"/>
              <w:jc w:val="left"/>
            </w:pPr>
            <w:r>
              <w:rPr>
                <w:sz w:val="16"/>
              </w:rPr>
              <w:t>events per year</w:t>
            </w:r>
          </w:p>
        </w:tc>
        <w:tc>
          <w:tcPr>
            <w:tcW w:type="dxa" w:w="1570"/>
          </w:tcPr>
          <w:p>
            <w:pPr>
              <w:spacing w:after="0"/>
              <w:jc w:val="left"/>
            </w:pPr>
            <w:r>
              <w:rPr>
                <w:sz w:val="16"/>
              </w:rPr>
              <w:t>about 1 in 13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24</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w:t>
            </w:r>
          </w:p>
        </w:tc>
        <w:tc>
          <w:tcPr>
            <w:tcW w:type="dxa" w:w="1448"/>
          </w:tcPr>
          <w:p>
            <w:pPr>
              <w:spacing w:after="0"/>
              <w:jc w:val="left"/>
            </w:pPr>
            <w:r>
              <w:rPr>
                <w:sz w:val="16"/>
              </w:rPr>
              <w:t>event-days per year</w:t>
            </w:r>
          </w:p>
        </w:tc>
        <w:tc>
          <w:tcPr>
            <w:tcW w:type="dxa" w:w="1570"/>
          </w:tcPr>
          <w:p>
            <w:pPr>
              <w:spacing w:after="0"/>
              <w:jc w:val="left"/>
            </w:pPr>
            <w:r>
              <w:rPr>
                <w:sz w:val="16"/>
              </w:rPr>
              <w:t>about 0.5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34</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0.429</w:t>
            </w:r>
          </w:p>
        </w:tc>
        <w:tc>
          <w:tcPr>
            <w:tcW w:type="dxa" w:w="1448"/>
          </w:tcPr>
          <w:p>
            <w:pPr>
              <w:spacing w:after="0"/>
              <w:jc w:val="left"/>
            </w:pPr>
            <w:r>
              <w:rPr>
                <w:sz w:val="16"/>
              </w:rPr>
              <w:t>event-days per year</w:t>
            </w:r>
          </w:p>
        </w:tc>
        <w:tc>
          <w:tcPr>
            <w:tcW w:type="dxa" w:w="1570"/>
          </w:tcPr>
          <w:p>
            <w:pPr>
              <w:spacing w:after="0"/>
              <w:jc w:val="left"/>
            </w:pPr>
            <w:r>
              <w:rPr>
                <w:sz w:val="16"/>
              </w:rPr>
              <w:t>about 0.429 days per year</w:t>
            </w:r>
          </w:p>
        </w:tc>
        <w:tc>
          <w:tcPr>
            <w:tcW w:type="dxa" w:w="1037"/>
          </w:tcPr>
          <w:p>
            <w:pPr>
              <w:spacing w:after="0"/>
              <w:jc w:val="left"/>
            </w:pPr>
            <w:r>
              <w:rPr>
                <w:sz w:val="16"/>
              </w:rPr>
              <w:t>Likely</w:t>
            </w:r>
          </w:p>
        </w:tc>
        <w:tc>
          <w:tcPr>
            <w:tcW w:type="dxa" w:w="1760"/>
          </w:tcPr>
          <w:p>
            <w:pPr>
              <w:spacing w:after="0"/>
              <w:jc w:val="left"/>
            </w:pPr>
            <w:r>
              <w:rPr>
                <w:sz w:val="16"/>
              </w:rPr>
              <w:t>event-days in 7 of 30 years, 1996 to 2025 (23.3%)</w:t>
            </w:r>
          </w:p>
        </w:tc>
        <w:tc>
          <w:tcPr>
            <w:tcW w:type="dxa" w:w="1520"/>
          </w:tcPr>
          <w:p>
            <w:pPr>
              <w:spacing w:after="0"/>
              <w:jc w:val="right"/>
            </w:pPr>
            <w:r>
              <w:rPr>
                <w:sz w:val="16"/>
              </w:rPr>
              <w:t>12</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0.311</w:t>
            </w:r>
          </w:p>
        </w:tc>
        <w:tc>
          <w:tcPr>
            <w:tcW w:type="dxa" w:w="1448"/>
          </w:tcPr>
          <w:p>
            <w:pPr>
              <w:spacing w:after="0"/>
              <w:jc w:val="left"/>
            </w:pPr>
            <w:r>
              <w:rPr>
                <w:sz w:val="16"/>
              </w:rPr>
              <w:t>events per year (modeled)</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69.4</w:t>
            </w:r>
          </w:p>
        </w:tc>
        <w:tc>
          <w:tcPr>
            <w:tcW w:type="dxa" w:w="1448"/>
          </w:tcPr>
          <w:p>
            <w:pPr>
              <w:spacing w:after="0"/>
              <w:jc w:val="left"/>
            </w:pPr>
            <w:r>
              <w:rPr>
                <w:sz w:val="16"/>
              </w:rPr>
              <w:t>days per year with a strike</w:t>
            </w:r>
          </w:p>
        </w:tc>
        <w:tc>
          <w:tcPr>
            <w:tcW w:type="dxa" w:w="1570"/>
          </w:tcPr>
          <w:p>
            <w:pPr>
              <w:spacing w:after="0"/>
              <w:jc w:val="left"/>
            </w:pPr>
            <w:r>
              <w:rPr>
                <w:sz w:val="16"/>
              </w:rPr>
              <w:t>about 69.4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1.64</w:t>
            </w:r>
          </w:p>
        </w:tc>
        <w:tc>
          <w:tcPr>
            <w:tcW w:type="dxa" w:w="1448"/>
          </w:tcPr>
          <w:p>
            <w:pPr>
              <w:spacing w:after="0"/>
              <w:jc w:val="left"/>
            </w:pPr>
            <w:r>
              <w:rPr>
                <w:sz w:val="16"/>
              </w:rPr>
              <w:t>events per year</w:t>
            </w:r>
          </w:p>
        </w:tc>
        <w:tc>
          <w:tcPr>
            <w:tcW w:type="dxa" w:w="1570"/>
          </w:tcPr>
          <w:p>
            <w:pPr>
              <w:spacing w:after="0"/>
              <w:jc w:val="left"/>
            </w:pPr>
            <w:r>
              <w:rPr>
                <w:sz w:val="16"/>
              </w:rPr>
              <w:t>about 1.64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63</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0.615</w:t>
            </w:r>
          </w:p>
        </w:tc>
        <w:tc>
          <w:tcPr>
            <w:tcW w:type="dxa" w:w="1448"/>
          </w:tcPr>
          <w:p>
            <w:pPr>
              <w:spacing w:after="0"/>
              <w:jc w:val="left"/>
            </w:pPr>
            <w:r>
              <w:rPr>
                <w:sz w:val="16"/>
              </w:rPr>
              <w:t>events per year</w:t>
            </w:r>
          </w:p>
        </w:tc>
        <w:tc>
          <w:tcPr>
            <w:tcW w:type="dxa" w:w="1570"/>
          </w:tcPr>
          <w:p>
            <w:pPr>
              <w:spacing w:after="0"/>
              <w:jc w:val="left"/>
            </w:pPr>
            <w:r>
              <w:rPr>
                <w:sz w:val="16"/>
              </w:rPr>
              <w:t>about 0.61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0.000425</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0.0425%</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w:t>
            </w:r>
          </w:p>
        </w:tc>
        <w:tc>
          <w:tcPr>
            <w:tcW w:type="dxa" w:w="1448"/>
          </w:tcPr>
          <w:p>
            <w:pPr>
              <w:spacing w:after="0"/>
              <w:jc w:val="left"/>
            </w:pPr>
            <w:r>
              <w:rPr>
                <w:sz w:val="16"/>
              </w:rPr>
              <w:t>event-days per year</w:t>
            </w:r>
          </w:p>
        </w:tc>
        <w:tc>
          <w:tcPr>
            <w:tcW w:type="dxa" w:w="1570"/>
          </w:tcPr>
          <w:p>
            <w:pPr>
              <w:spacing w:after="0"/>
              <w:jc w:val="left"/>
            </w:pPr>
            <w:r>
              <w:rPr>
                <w:sz w:val="16"/>
              </w:rPr>
              <w:t>about 2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38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2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36.6</w:t>
            </w:r>
          </w:p>
        </w:tc>
        <w:tc>
          <w:tcPr>
            <w:tcW w:type="dxa" w:w="701"/>
          </w:tcPr>
          <w:p>
            <w:pPr>
              <w:spacing w:after="0"/>
              <w:jc w:val="right"/>
            </w:pPr>
            <w:r>
              <w:rPr>
                <w:sz w:val="16"/>
              </w:rPr>
              <w:t>47.9</w:t>
            </w:r>
          </w:p>
        </w:tc>
        <w:tc>
          <w:tcPr>
            <w:tcW w:type="dxa" w:w="668"/>
          </w:tcPr>
          <w:p>
            <w:pPr>
              <w:spacing w:after="0"/>
              <w:jc w:val="right"/>
            </w:pPr>
            <w:r>
              <w:rPr>
                <w:sz w:val="16"/>
              </w:rPr>
              <w:t>53.9</w:t>
            </w:r>
          </w:p>
        </w:tc>
        <w:tc>
          <w:tcPr>
            <w:tcW w:type="dxa" w:w="2909"/>
          </w:tcPr>
          <w:p>
            <w:pPr>
              <w:spacing w:after="0"/>
              <w:jc w:val="left"/>
            </w:pPr>
            <w:r>
              <w:rPr>
                <w:sz w:val="16"/>
              </w:rPr>
              <w:t>Relatively Moderate 2,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77.1</w:t>
            </w:r>
          </w:p>
        </w:tc>
        <w:tc>
          <w:tcPr>
            <w:tcW w:type="dxa" w:w="701"/>
          </w:tcPr>
          <w:p>
            <w:pPr>
              <w:spacing w:after="0"/>
              <w:jc w:val="right"/>
            </w:pPr>
            <w:r>
              <w:rPr>
                <w:sz w:val="16"/>
              </w:rPr>
              <w:t>81.2</w:t>
            </w:r>
          </w:p>
        </w:tc>
        <w:tc>
          <w:tcPr>
            <w:tcW w:type="dxa" w:w="668"/>
          </w:tcPr>
          <w:p>
            <w:pPr>
              <w:spacing w:after="0"/>
              <w:jc w:val="right"/>
            </w:pPr>
            <w:r>
              <w:rPr>
                <w:sz w:val="16"/>
              </w:rPr>
              <w:t>87.1</w:t>
            </w:r>
          </w:p>
        </w:tc>
        <w:tc>
          <w:tcPr>
            <w:tcW w:type="dxa" w:w="2909"/>
          </w:tcPr>
          <w:p>
            <w:pPr>
              <w:spacing w:after="0"/>
              <w:jc w:val="left"/>
            </w:pPr>
            <w:r>
              <w:rPr>
                <w:sz w:val="16"/>
              </w:rPr>
              <w:t>Relatively Low 2, Very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65.6</w:t>
            </w:r>
          </w:p>
        </w:tc>
        <w:tc>
          <w:tcPr>
            <w:tcW w:type="dxa" w:w="701"/>
          </w:tcPr>
          <w:p>
            <w:pPr>
              <w:spacing w:after="0"/>
              <w:jc w:val="right"/>
            </w:pPr>
            <w:r>
              <w:rPr>
                <w:sz w:val="16"/>
              </w:rPr>
              <w:t>75.3</w:t>
            </w:r>
          </w:p>
        </w:tc>
        <w:tc>
          <w:tcPr>
            <w:tcW w:type="dxa" w:w="668"/>
          </w:tcPr>
          <w:p>
            <w:pPr>
              <w:spacing w:after="0"/>
              <w:jc w:val="right"/>
            </w:pPr>
            <w:r>
              <w:rPr>
                <w:sz w:val="16"/>
              </w:rPr>
              <w:t>79.0</w:t>
            </w:r>
          </w:p>
        </w:tc>
        <w:tc>
          <w:tcPr>
            <w:tcW w:type="dxa" w:w="2909"/>
          </w:tcPr>
          <w:p>
            <w:pPr>
              <w:spacing w:after="0"/>
              <w:jc w:val="left"/>
            </w:pPr>
            <w:r>
              <w:rPr>
                <w:sz w:val="16"/>
              </w:rPr>
              <w:t>Relatively Moderate 1, Relatively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58.9</w:t>
            </w:r>
          </w:p>
        </w:tc>
        <w:tc>
          <w:tcPr>
            <w:tcW w:type="dxa" w:w="701"/>
          </w:tcPr>
          <w:p>
            <w:pPr>
              <w:spacing w:after="0"/>
              <w:jc w:val="right"/>
            </w:pPr>
            <w:r>
              <w:rPr>
                <w:sz w:val="16"/>
              </w:rPr>
              <w:t>67.4</w:t>
            </w:r>
          </w:p>
        </w:tc>
        <w:tc>
          <w:tcPr>
            <w:tcW w:type="dxa" w:w="668"/>
          </w:tcPr>
          <w:p>
            <w:pPr>
              <w:spacing w:after="0"/>
              <w:jc w:val="right"/>
            </w:pPr>
            <w:r>
              <w:rPr>
                <w:sz w:val="16"/>
              </w:rPr>
              <w:t>70.4</w:t>
            </w:r>
          </w:p>
        </w:tc>
        <w:tc>
          <w:tcPr>
            <w:tcW w:type="dxa" w:w="2909"/>
          </w:tcPr>
          <w:p>
            <w:pPr>
              <w:spacing w:after="0"/>
              <w:jc w:val="left"/>
            </w:pPr>
            <w:r>
              <w:rPr>
                <w:sz w:val="16"/>
              </w:rPr>
              <w:t>Relatively Moderate 2,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94.5</w:t>
            </w:r>
          </w:p>
        </w:tc>
        <w:tc>
          <w:tcPr>
            <w:tcW w:type="dxa" w:w="701"/>
          </w:tcPr>
          <w:p>
            <w:pPr>
              <w:spacing w:after="0"/>
              <w:jc w:val="right"/>
            </w:pPr>
            <w:r>
              <w:rPr>
                <w:sz w:val="16"/>
              </w:rPr>
              <w:t>97.0</w:t>
            </w:r>
          </w:p>
        </w:tc>
        <w:tc>
          <w:tcPr>
            <w:tcW w:type="dxa" w:w="668"/>
          </w:tcPr>
          <w:p>
            <w:pPr>
              <w:spacing w:after="0"/>
              <w:jc w:val="right"/>
            </w:pPr>
            <w:r>
              <w:rPr>
                <w:sz w:val="16"/>
              </w:rPr>
              <w:t>97.5</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64.9</w:t>
            </w:r>
          </w:p>
        </w:tc>
        <w:tc>
          <w:tcPr>
            <w:tcW w:type="dxa" w:w="701"/>
          </w:tcPr>
          <w:p>
            <w:pPr>
              <w:spacing w:after="0"/>
              <w:jc w:val="right"/>
            </w:pPr>
            <w:r>
              <w:rPr>
                <w:sz w:val="16"/>
              </w:rPr>
              <w:t>71.7</w:t>
            </w:r>
          </w:p>
        </w:tc>
        <w:tc>
          <w:tcPr>
            <w:tcW w:type="dxa" w:w="668"/>
          </w:tcPr>
          <w:p>
            <w:pPr>
              <w:spacing w:after="0"/>
              <w:jc w:val="right"/>
            </w:pPr>
            <w:r>
              <w:rPr>
                <w:sz w:val="16"/>
              </w:rPr>
              <w:t>77.2</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35.3</w:t>
            </w:r>
          </w:p>
        </w:tc>
        <w:tc>
          <w:tcPr>
            <w:tcW w:type="dxa" w:w="701"/>
          </w:tcPr>
          <w:p>
            <w:pPr>
              <w:spacing w:after="0"/>
              <w:jc w:val="right"/>
            </w:pPr>
            <w:r>
              <w:rPr>
                <w:sz w:val="16"/>
              </w:rPr>
              <w:t>48.0</w:t>
            </w:r>
          </w:p>
        </w:tc>
        <w:tc>
          <w:tcPr>
            <w:tcW w:type="dxa" w:w="668"/>
          </w:tcPr>
          <w:p>
            <w:pPr>
              <w:spacing w:after="0"/>
              <w:jc w:val="right"/>
            </w:pPr>
            <w:r>
              <w:rPr>
                <w:sz w:val="16"/>
              </w:rPr>
              <w:t>54.9</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41.3</w:t>
            </w:r>
          </w:p>
        </w:tc>
        <w:tc>
          <w:tcPr>
            <w:tcW w:type="dxa" w:w="701"/>
          </w:tcPr>
          <w:p>
            <w:pPr>
              <w:spacing w:after="0"/>
              <w:jc w:val="right"/>
            </w:pPr>
            <w:r>
              <w:rPr>
                <w:sz w:val="16"/>
              </w:rPr>
              <w:t>65.6</w:t>
            </w:r>
          </w:p>
        </w:tc>
        <w:tc>
          <w:tcPr>
            <w:tcW w:type="dxa" w:w="668"/>
          </w:tcPr>
          <w:p>
            <w:pPr>
              <w:spacing w:after="0"/>
              <w:jc w:val="right"/>
            </w:pPr>
            <w:r>
              <w:rPr>
                <w:sz w:val="16"/>
              </w:rPr>
              <w:t>83.7</w:t>
            </w:r>
          </w:p>
        </w:tc>
        <w:tc>
          <w:tcPr>
            <w:tcW w:type="dxa" w:w="2909"/>
          </w:tcPr>
          <w:p>
            <w:pPr>
              <w:spacing w:after="0"/>
              <w:jc w:val="left"/>
            </w:pPr>
            <w:r>
              <w:rPr>
                <w:sz w:val="16"/>
              </w:rPr>
              <w:t>Relatively High 1, 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43.7</w:t>
            </w:r>
          </w:p>
        </w:tc>
        <w:tc>
          <w:tcPr>
            <w:tcW w:type="dxa" w:w="701"/>
          </w:tcPr>
          <w:p>
            <w:pPr>
              <w:spacing w:after="0"/>
              <w:jc w:val="right"/>
            </w:pPr>
            <w:r>
              <w:rPr>
                <w:sz w:val="16"/>
              </w:rPr>
              <w:t>77.5</w:t>
            </w:r>
          </w:p>
        </w:tc>
        <w:tc>
          <w:tcPr>
            <w:tcW w:type="dxa" w:w="668"/>
          </w:tcPr>
          <w:p>
            <w:pPr>
              <w:spacing w:after="0"/>
              <w:jc w:val="right"/>
            </w:pPr>
            <w:r>
              <w:rPr>
                <w:sz w:val="16"/>
              </w:rPr>
              <w:t>88.4</w:t>
            </w:r>
          </w:p>
        </w:tc>
        <w:tc>
          <w:tcPr>
            <w:tcW w:type="dxa" w:w="2909"/>
          </w:tcPr>
          <w:p>
            <w:pPr>
              <w:spacing w:after="0"/>
              <w:jc w:val="left"/>
            </w:pPr>
            <w:r>
              <w:rPr>
                <w:sz w:val="16"/>
              </w:rPr>
              <w:t>Relatively Low 1,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94.2</w:t>
            </w:r>
          </w:p>
        </w:tc>
        <w:tc>
          <w:tcPr>
            <w:tcW w:type="dxa" w:w="701"/>
          </w:tcPr>
          <w:p>
            <w:pPr>
              <w:spacing w:after="0"/>
              <w:jc w:val="right"/>
            </w:pPr>
            <w:r>
              <w:rPr>
                <w:sz w:val="16"/>
              </w:rPr>
              <w:t>98.6</w:t>
            </w:r>
          </w:p>
        </w:tc>
        <w:tc>
          <w:tcPr>
            <w:tcW w:type="dxa" w:w="668"/>
          </w:tcPr>
          <w:p>
            <w:pPr>
              <w:spacing w:after="0"/>
              <w:jc w:val="right"/>
            </w:pPr>
            <w:r>
              <w:rPr>
                <w:sz w:val="16"/>
              </w:rPr>
              <w:t>99.0</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88.2</w:t>
            </w:r>
          </w:p>
        </w:tc>
        <w:tc>
          <w:tcPr>
            <w:tcW w:type="dxa" w:w="701"/>
          </w:tcPr>
          <w:p>
            <w:pPr>
              <w:spacing w:after="0"/>
              <w:jc w:val="right"/>
            </w:pPr>
            <w:r>
              <w:rPr>
                <w:sz w:val="16"/>
              </w:rPr>
              <w:t>93.5</w:t>
            </w:r>
          </w:p>
        </w:tc>
        <w:tc>
          <w:tcPr>
            <w:tcW w:type="dxa" w:w="668"/>
          </w:tcPr>
          <w:p>
            <w:pPr>
              <w:spacing w:after="0"/>
              <w:jc w:val="right"/>
            </w:pPr>
            <w:r>
              <w:rPr>
                <w:sz w:val="16"/>
              </w:rPr>
              <w:t>95.9</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74.4</w:t>
            </w:r>
          </w:p>
        </w:tc>
        <w:tc>
          <w:tcPr>
            <w:tcW w:type="dxa" w:w="701"/>
          </w:tcPr>
          <w:p>
            <w:pPr>
              <w:spacing w:after="0"/>
              <w:jc w:val="right"/>
            </w:pPr>
            <w:r>
              <w:rPr>
                <w:sz w:val="16"/>
              </w:rPr>
              <w:t>86.8</w:t>
            </w:r>
          </w:p>
        </w:tc>
        <w:tc>
          <w:tcPr>
            <w:tcW w:type="dxa" w:w="668"/>
          </w:tcPr>
          <w:p>
            <w:pPr>
              <w:spacing w:after="0"/>
              <w:jc w:val="right"/>
            </w:pPr>
            <w:r>
              <w:rPr>
                <w:sz w:val="16"/>
              </w:rPr>
              <w:t>90.6</w:t>
            </w:r>
          </w:p>
        </w:tc>
        <w:tc>
          <w:tcPr>
            <w:tcW w:type="dxa" w:w="2909"/>
          </w:tcPr>
          <w:p>
            <w:pPr>
              <w:spacing w:after="0"/>
              <w:jc w:val="left"/>
            </w:pPr>
            <w:r>
              <w:rPr>
                <w:sz w:val="16"/>
              </w:rPr>
              <w:t>Relatively High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61.3</w:t>
            </w:r>
          </w:p>
        </w:tc>
        <w:tc>
          <w:tcPr>
            <w:tcW w:type="dxa" w:w="701"/>
          </w:tcPr>
          <w:p>
            <w:pPr>
              <w:spacing w:after="0"/>
              <w:jc w:val="right"/>
            </w:pPr>
            <w:r>
              <w:rPr>
                <w:sz w:val="16"/>
              </w:rPr>
              <w:t>68.5</w:t>
            </w:r>
          </w:p>
        </w:tc>
        <w:tc>
          <w:tcPr>
            <w:tcW w:type="dxa" w:w="668"/>
          </w:tcPr>
          <w:p>
            <w:pPr>
              <w:spacing w:after="0"/>
              <w:jc w:val="right"/>
            </w:pPr>
            <w:r>
              <w:rPr>
                <w:sz w:val="16"/>
              </w:rPr>
              <w:t>68.9</w:t>
            </w:r>
          </w:p>
        </w:tc>
        <w:tc>
          <w:tcPr>
            <w:tcW w:type="dxa" w:w="2909"/>
          </w:tcPr>
          <w:p>
            <w:pPr>
              <w:spacing w:after="0"/>
              <w:jc w:val="left"/>
            </w:pPr>
            <w:r>
              <w:rPr>
                <w:sz w:val="16"/>
              </w:rPr>
              <w:t>Relatively Low 1, 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20.4</w:t>
            </w:r>
          </w:p>
        </w:tc>
        <w:tc>
          <w:tcPr>
            <w:tcW w:type="dxa" w:w="701"/>
          </w:tcPr>
          <w:p>
            <w:pPr>
              <w:spacing w:after="0"/>
              <w:jc w:val="right"/>
            </w:pPr>
            <w:r>
              <w:rPr>
                <w:sz w:val="16"/>
              </w:rPr>
              <w:t>25.4</w:t>
            </w:r>
          </w:p>
        </w:tc>
        <w:tc>
          <w:tcPr>
            <w:tcW w:type="dxa" w:w="668"/>
          </w:tcPr>
          <w:p>
            <w:pPr>
              <w:spacing w:after="0"/>
              <w:jc w:val="right"/>
            </w:pPr>
            <w:r>
              <w:rPr>
                <w:sz w:val="16"/>
              </w:rPr>
              <w:t>26.7</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4"/>
        <w:gridCol w:w="919"/>
        <w:gridCol w:w="3091"/>
        <w:gridCol w:w="2850"/>
        <w:gridCol w:w="2005"/>
        <w:gridCol w:w="2608"/>
        <w:gridCol w:w="876"/>
      </w:tblGrid>
      <w:tr>
        <w:trPr>
          <w:cantSplit/>
          <w:tblHeader/>
        </w:trPr>
        <w:tc>
          <w:tcPr>
            <w:tcW w:type="dxa" w:w="1764"/>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764"/>
          </w:tcPr>
          <w:p>
            <w:pPr>
              <w:spacing w:after="0"/>
              <w:jc w:val="left"/>
            </w:pPr>
            <w:r>
              <w:rPr>
                <w:sz w:val="16"/>
              </w:rPr>
              <w:t>Greene County</w:t>
            </w:r>
          </w:p>
        </w:tc>
        <w:tc>
          <w:tcPr>
            <w:tcW w:type="dxa" w:w="919"/>
          </w:tcPr>
          <w:p>
            <w:pPr>
              <w:spacing w:after="0"/>
              <w:jc w:val="left"/>
            </w:pPr>
            <w:r>
              <w:rPr>
                <w:sz w:val="16"/>
              </w:rPr>
              <w:t>County</w:t>
            </w:r>
          </w:p>
        </w:tc>
        <w:tc>
          <w:tcPr>
            <w:tcW w:type="dxa" w:w="3091"/>
          </w:tcPr>
          <w:p>
            <w:pPr>
              <w:spacing w:after="0"/>
              <w:jc w:val="left"/>
            </w:pPr>
            <w:r>
              <w:rPr>
                <w:sz w:val="16"/>
              </w:rPr>
              <w:t>Plan 112245 approved 2026-09-02, pending adoption here; not yet eligible</w:t>
            </w:r>
          </w:p>
        </w:tc>
        <w:tc>
          <w:tcPr>
            <w:tcW w:type="dxa" w:w="2850"/>
          </w:tcPr>
          <w:p>
            <w:pPr>
              <w:spacing w:after="0"/>
              <w:jc w:val="right"/>
            </w:pPr>
            <w:r>
              <w:rPr>
                <w:sz w:val="16"/>
              </w:rPr>
              <w:t>FMA RL 1, SRL 3; any 18</w:t>
            </w:r>
          </w:p>
        </w:tc>
        <w:tc>
          <w:tcPr>
            <w:tcW w:type="dxa" w:w="2005"/>
          </w:tcPr>
          <w:p>
            <w:pPr>
              <w:spacing w:after="0"/>
              <w:jc w:val="right"/>
            </w:pPr>
            <w:r>
              <w:rPr>
                <w:sz w:val="16"/>
              </w:rPr>
              <w:t>$484,606.45</w:t>
            </w:r>
          </w:p>
        </w:tc>
        <w:tc>
          <w:tcPr>
            <w:tcW w:type="dxa" w:w="2608"/>
          </w:tcPr>
          <w:p>
            <w:pPr>
              <w:spacing w:after="0"/>
              <w:jc w:val="right"/>
            </w:pPr>
            <w:r>
              <w:rPr>
                <w:sz w:val="16"/>
              </w:rPr>
              <w:t>0; no approved plan</w:t>
            </w:r>
          </w:p>
        </w:tc>
        <w:tc>
          <w:tcPr>
            <w:tcW w:type="dxa" w:w="876"/>
          </w:tcPr>
          <w:p>
            <w:pPr>
              <w:spacing w:after="0"/>
              <w:jc w:val="left"/>
            </w:pPr>
          </w:p>
        </w:tc>
      </w:tr>
      <w:tr>
        <w:trPr>
          <w:cantSplit/>
        </w:trPr>
        <w:tc>
          <w:tcPr>
            <w:tcW w:type="dxa" w:w="1764"/>
          </w:tcPr>
          <w:p>
            <w:pPr>
              <w:spacing w:after="0"/>
              <w:jc w:val="left"/>
            </w:pPr>
            <w:r>
              <w:rPr>
                <w:sz w:val="16"/>
              </w:rPr>
              <w:t>Boligee town</w:t>
            </w:r>
          </w:p>
        </w:tc>
        <w:tc>
          <w:tcPr>
            <w:tcW w:type="dxa" w:w="919"/>
          </w:tcPr>
          <w:p>
            <w:pPr>
              <w:spacing w:after="0"/>
              <w:jc w:val="left"/>
            </w:pPr>
            <w:r>
              <w:rPr>
                <w:sz w:val="16"/>
              </w:rPr>
              <w:t>Town</w:t>
            </w:r>
          </w:p>
        </w:tc>
        <w:tc>
          <w:tcPr>
            <w:tcW w:type="dxa" w:w="3091"/>
          </w:tcPr>
          <w:p>
            <w:pPr>
              <w:spacing w:after="0"/>
              <w:jc w:val="left"/>
            </w:pPr>
            <w:r>
              <w:rPr>
                <w:sz w:val="16"/>
              </w:rPr>
              <w:t>Plan 112245 approved 2026-09-02,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11; no approved plan</w:t>
            </w:r>
          </w:p>
        </w:tc>
        <w:tc>
          <w:tcPr>
            <w:tcW w:type="dxa" w:w="876"/>
          </w:tcPr>
          <w:p>
            <w:pPr>
              <w:spacing w:after="0"/>
              <w:jc w:val="left"/>
            </w:pPr>
          </w:p>
        </w:tc>
      </w:tr>
      <w:tr>
        <w:trPr>
          <w:cantSplit/>
        </w:trPr>
        <w:tc>
          <w:tcPr>
            <w:tcW w:type="dxa" w:w="1764"/>
          </w:tcPr>
          <w:p>
            <w:pPr>
              <w:spacing w:after="0"/>
              <w:jc w:val="left"/>
            </w:pPr>
            <w:r>
              <w:rPr>
                <w:sz w:val="16"/>
              </w:rPr>
              <w:t>Eutaw town</w:t>
            </w:r>
          </w:p>
        </w:tc>
        <w:tc>
          <w:tcPr>
            <w:tcW w:type="dxa" w:w="919"/>
          </w:tcPr>
          <w:p>
            <w:pPr>
              <w:spacing w:after="0"/>
              <w:jc w:val="left"/>
            </w:pPr>
            <w:r>
              <w:rPr>
                <w:sz w:val="16"/>
              </w:rPr>
              <w:t>City</w:t>
            </w:r>
          </w:p>
        </w:tc>
        <w:tc>
          <w:tcPr>
            <w:tcW w:type="dxa" w:w="3091"/>
          </w:tcPr>
          <w:p>
            <w:pPr>
              <w:spacing w:after="0"/>
              <w:jc w:val="left"/>
            </w:pPr>
            <w:r>
              <w:rPr>
                <w:sz w:val="16"/>
              </w:rPr>
              <w:t>Plan 112245 approved 2026-09-02, pending adoption here; not yet eligible</w:t>
            </w:r>
          </w:p>
        </w:tc>
        <w:tc>
          <w:tcPr>
            <w:tcW w:type="dxa" w:w="2850"/>
          </w:tcPr>
          <w:p>
            <w:pPr>
              <w:spacing w:after="0"/>
              <w:jc w:val="right"/>
            </w:pPr>
            <w:r>
              <w:rPr>
                <w:sz w:val="16"/>
              </w:rPr>
              <w:t>FMA RL 0, SRL 0; any 1</w:t>
            </w:r>
          </w:p>
        </w:tc>
        <w:tc>
          <w:tcPr>
            <w:tcW w:type="dxa" w:w="2005"/>
          </w:tcPr>
          <w:p>
            <w:pPr>
              <w:spacing w:after="0"/>
              <w:jc w:val="right"/>
            </w:pPr>
            <w:r>
              <w:rPr>
                <w:sz w:val="16"/>
              </w:rPr>
              <w:t>$625,803.50</w:t>
            </w:r>
          </w:p>
        </w:tc>
        <w:tc>
          <w:tcPr>
            <w:tcW w:type="dxa" w:w="2608"/>
          </w:tcPr>
          <w:p>
            <w:pPr>
              <w:spacing w:after="0"/>
              <w:jc w:val="right"/>
            </w:pPr>
            <w:r>
              <w:rPr>
                <w:sz w:val="16"/>
              </w:rPr>
              <w:t>34; no approved plan</w:t>
            </w:r>
          </w:p>
        </w:tc>
        <w:tc>
          <w:tcPr>
            <w:tcW w:type="dxa" w:w="876"/>
          </w:tcPr>
          <w:p>
            <w:pPr>
              <w:spacing w:after="0"/>
              <w:jc w:val="left"/>
            </w:pPr>
          </w:p>
        </w:tc>
      </w:tr>
      <w:tr>
        <w:trPr>
          <w:cantSplit/>
        </w:trPr>
        <w:tc>
          <w:tcPr>
            <w:tcW w:type="dxa" w:w="1764"/>
          </w:tcPr>
          <w:p>
            <w:pPr>
              <w:spacing w:after="0"/>
              <w:jc w:val="left"/>
            </w:pPr>
            <w:r>
              <w:rPr>
                <w:sz w:val="16"/>
              </w:rPr>
              <w:t>Forkland town</w:t>
            </w:r>
          </w:p>
        </w:tc>
        <w:tc>
          <w:tcPr>
            <w:tcW w:type="dxa" w:w="919"/>
          </w:tcPr>
          <w:p>
            <w:pPr>
              <w:spacing w:after="0"/>
              <w:jc w:val="left"/>
            </w:pPr>
            <w:r>
              <w:rPr>
                <w:sz w:val="16"/>
              </w:rPr>
              <w:t>Town</w:t>
            </w:r>
          </w:p>
        </w:tc>
        <w:tc>
          <w:tcPr>
            <w:tcW w:type="dxa" w:w="3091"/>
          </w:tcPr>
          <w:p>
            <w:pPr>
              <w:spacing w:after="0"/>
              <w:jc w:val="left"/>
            </w:pPr>
            <w:r>
              <w:rPr>
                <w:sz w:val="16"/>
              </w:rPr>
              <w:t>Plan 112245 approved 2026-09-02,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$4,626.71</w:t>
            </w:r>
          </w:p>
        </w:tc>
        <w:tc>
          <w:tcPr>
            <w:tcW w:type="dxa" w:w="2608"/>
          </w:tcPr>
          <w:p>
            <w:pPr>
              <w:spacing w:after="0"/>
              <w:jc w:val="right"/>
            </w:pPr>
            <w:r>
              <w:rPr>
                <w:sz w:val="16"/>
              </w:rPr>
              <w:t>22; no approved plan</w:t>
            </w:r>
          </w:p>
        </w:tc>
        <w:tc>
          <w:tcPr>
            <w:tcW w:type="dxa" w:w="876"/>
          </w:tcPr>
          <w:p>
            <w:pPr>
              <w:spacing w:after="0"/>
              <w:jc w:val="left"/>
            </w:pPr>
          </w:p>
        </w:tc>
      </w:tr>
      <w:tr>
        <w:trPr>
          <w:cantSplit/>
        </w:trPr>
        <w:tc>
          <w:tcPr>
            <w:tcW w:type="dxa" w:w="1764"/>
          </w:tcPr>
          <w:p>
            <w:pPr>
              <w:spacing w:after="0"/>
              <w:jc w:val="left"/>
            </w:pPr>
            <w:r>
              <w:rPr>
                <w:sz w:val="16"/>
              </w:rPr>
              <w:t>Union town</w:t>
            </w:r>
          </w:p>
        </w:tc>
        <w:tc>
          <w:tcPr>
            <w:tcW w:type="dxa" w:w="919"/>
          </w:tcPr>
          <w:p>
            <w:pPr>
              <w:spacing w:after="0"/>
              <w:jc w:val="left"/>
            </w:pPr>
            <w:r>
              <w:rPr>
                <w:sz w:val="16"/>
              </w:rPr>
              <w:t>Town</w:t>
            </w:r>
          </w:p>
        </w:tc>
        <w:tc>
          <w:tcPr>
            <w:tcW w:type="dxa" w:w="3091"/>
          </w:tcPr>
          <w:p>
            <w:pPr>
              <w:spacing w:after="0"/>
              <w:jc w:val="left"/>
            </w:pPr>
            <w:r>
              <w:rPr>
                <w:sz w:val="16"/>
              </w:rPr>
              <w:t>Plan 112245 approved 2026-09-02,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$6,198.56</w:t>
            </w:r>
          </w:p>
        </w:tc>
        <w:tc>
          <w:tcPr>
            <w:tcW w:type="dxa" w:w="2608"/>
          </w:tcPr>
          <w:p>
            <w:pPr>
              <w:spacing w:after="0"/>
              <w:jc w:val="right"/>
            </w:pPr>
            <w:r>
              <w:rPr>
                <w:sz w:val="16"/>
              </w:rPr>
              <w:t>14;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112245 was approved by FEMA on 2026-09-02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$1,504,121,612</w:t>
            </w:r>
          </w:p>
        </w:tc>
        <w:tc>
          <w:tcPr>
            <w:tcW w:type="dxa" w:w="1142"/>
          </w:tcPr>
          <w:p>
            <w:pPr>
              <w:spacing w:after="0"/>
              <w:jc w:val="right"/>
            </w:pPr>
            <w:r>
              <w:rPr>
                <w:sz w:val="16"/>
              </w:rPr>
              <w:t>$33,402,198</w:t>
            </w:r>
          </w:p>
        </w:tc>
        <w:tc>
          <w:tcPr>
            <w:tcW w:type="dxa" w:w="1049"/>
          </w:tcPr>
          <w:p>
            <w:pPr>
              <w:spacing w:after="0"/>
              <w:jc w:val="right"/>
            </w:pPr>
            <w:r>
              <w:rPr>
                <w:sz w:val="16"/>
              </w:rPr>
              <w:t>7,714</w:t>
            </w:r>
          </w:p>
        </w:tc>
        <w:tc>
          <w:tcPr>
            <w:tcW w:type="dxa" w:w="1037"/>
          </w:tcPr>
          <w:p>
            <w:pPr>
              <w:spacing w:after="0"/>
              <w:jc w:val="right"/>
            </w:pPr>
            <w:r>
              <w:rPr>
                <w:sz w:val="16"/>
              </w:rPr>
              <w:t>$1,585</w:t>
            </w:r>
          </w:p>
        </w:tc>
        <w:tc>
          <w:tcPr>
            <w:tcW w:type="dxa" w:w="1126"/>
          </w:tcPr>
          <w:p>
            <w:pPr>
              <w:spacing w:after="0"/>
              <w:jc w:val="right"/>
            </w:pPr>
            <w:r>
              <w:rPr>
                <w:sz w:val="16"/>
              </w:rPr>
              <w:t>$13,683</w:t>
            </w:r>
          </w:p>
        </w:tc>
        <w:tc>
          <w:tcPr>
            <w:tcW w:type="dxa" w:w="1199"/>
          </w:tcPr>
          <w:p>
            <w:pPr>
              <w:spacing w:after="0"/>
              <w:jc w:val="right"/>
            </w:pPr>
            <w:r>
              <w:rPr>
                <w:sz w:val="16"/>
              </w:rPr>
              <w:t>$103,159</w:t>
            </w:r>
          </w:p>
        </w:tc>
        <w:tc>
          <w:tcPr>
            <w:tcW w:type="dxa" w:w="1305"/>
          </w:tcPr>
          <w:p>
            <w:pPr>
              <w:spacing w:after="0"/>
              <w:jc w:val="right"/>
            </w:pPr>
            <w:r>
              <w:rPr>
                <w:sz w:val="16"/>
              </w:rPr>
              <w:t>0.000105%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$1,072,650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$8,472</w:t>
            </w:r>
          </w:p>
        </w:tc>
        <w:tc>
          <w:tcPr>
            <w:tcW w:type="dxa" w:w="1199"/>
          </w:tcPr>
          <w:p>
            <w:pPr>
              <w:spacing w:after="0"/>
              <w:jc w:val="right"/>
            </w:pPr>
          </w:p>
        </w:tc>
        <w:tc>
          <w:tcPr>
            <w:tcW w:type="dxa" w:w="1305"/>
          </w:tcPr>
          <w:p>
            <w:pPr>
              <w:spacing w:after="0"/>
              <w:jc w:val="right"/>
            </w:pPr>
            <w:r>
              <w:rPr>
                <w:sz w:val="16"/>
              </w:rPr>
              <w:t>0.79%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$2,633,952,660</w:t>
            </w:r>
          </w:p>
        </w:tc>
        <w:tc>
          <w:tcPr>
            <w:tcW w:type="dxa" w:w="1142"/>
          </w:tcPr>
          <w:p>
            <w:pPr>
              <w:spacing w:after="0"/>
              <w:jc w:val="right"/>
            </w:pPr>
          </w:p>
        </w:tc>
        <w:tc>
          <w:tcPr>
            <w:tcW w:type="dxa" w:w="1049"/>
          </w:tcPr>
          <w:p>
            <w:pPr>
              <w:spacing w:after="0"/>
              <w:jc w:val="right"/>
            </w:pPr>
            <w:r>
              <w:rPr>
                <w:sz w:val="16"/>
              </w:rPr>
              <w:t>7,730</w:t>
            </w:r>
          </w:p>
        </w:tc>
        <w:tc>
          <w:tcPr>
            <w:tcW w:type="dxa" w:w="1037"/>
          </w:tcPr>
          <w:p>
            <w:pPr>
              <w:spacing w:after="0"/>
              <w:jc w:val="right"/>
            </w:pPr>
            <w:r>
              <w:rPr>
                <w:sz w:val="16"/>
              </w:rPr>
              <w:t>$202,111</w:t>
            </w:r>
          </w:p>
        </w:tc>
        <w:tc>
          <w:tcPr>
            <w:tcW w:type="dxa" w:w="1126"/>
          </w:tcPr>
          <w:p>
            <w:pPr>
              <w:spacing w:after="0"/>
              <w:jc w:val="right"/>
            </w:pPr>
          </w:p>
        </w:tc>
        <w:tc>
          <w:tcPr>
            <w:tcW w:type="dxa" w:w="1199"/>
          </w:tcPr>
          <w:p>
            <w:pPr>
              <w:spacing w:after="0"/>
              <w:jc w:val="right"/>
            </w:pPr>
            <w:r>
              <w:rPr>
                <w:sz w:val="16"/>
              </w:rPr>
              <w:t>$107,026</w:t>
            </w:r>
          </w:p>
        </w:tc>
        <w:tc>
          <w:tcPr>
            <w:tcW w:type="dxa" w:w="1305"/>
          </w:tcPr>
          <w:p>
            <w:pPr>
              <w:spacing w:after="0"/>
              <w:jc w:val="right"/>
            </w:pPr>
            <w:r>
              <w:rPr>
                <w:sz w:val="16"/>
              </w:rPr>
              <w:t>0.00767%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$1,504,121,612</w:t>
            </w:r>
          </w:p>
        </w:tc>
        <w:tc>
          <w:tcPr>
            <w:tcW w:type="dxa" w:w="1142"/>
          </w:tcPr>
          <w:p>
            <w:pPr>
              <w:spacing w:after="0"/>
              <w:jc w:val="right"/>
            </w:pPr>
            <w:r>
              <w:rPr>
                <w:sz w:val="16"/>
              </w:rPr>
              <w:t>$33,402,198</w:t>
            </w:r>
          </w:p>
        </w:tc>
        <w:tc>
          <w:tcPr>
            <w:tcW w:type="dxa" w:w="1049"/>
          </w:tcPr>
          <w:p>
            <w:pPr>
              <w:spacing w:after="0"/>
              <w:jc w:val="right"/>
            </w:pPr>
            <w:r>
              <w:rPr>
                <w:sz w:val="16"/>
              </w:rPr>
              <w:t>7,714</w:t>
            </w:r>
          </w:p>
        </w:tc>
        <w:tc>
          <w:tcPr>
            <w:tcW w:type="dxa" w:w="1037"/>
          </w:tcPr>
          <w:p>
            <w:pPr>
              <w:spacing w:after="0"/>
              <w:jc w:val="right"/>
            </w:pPr>
            <w:r>
              <w:rPr>
                <w:sz w:val="16"/>
              </w:rPr>
              <w:t>$28,271</w:t>
            </w:r>
          </w:p>
        </w:tc>
        <w:tc>
          <w:tcPr>
            <w:tcW w:type="dxa" w:w="1126"/>
          </w:tcPr>
          <w:p>
            <w:pPr>
              <w:spacing w:after="0"/>
              <w:jc w:val="right"/>
            </w:pPr>
            <w:r>
              <w:rPr>
                <w:sz w:val="16"/>
              </w:rPr>
              <w:t>$4,791</w:t>
            </w:r>
          </w:p>
        </w:tc>
        <w:tc>
          <w:tcPr>
            <w:tcW w:type="dxa" w:w="1199"/>
          </w:tcPr>
          <w:p>
            <w:pPr>
              <w:spacing w:after="0"/>
              <w:jc w:val="right"/>
            </w:pPr>
            <w:r>
              <w:rPr>
                <w:sz w:val="16"/>
              </w:rPr>
              <w:t>$13,073</w:t>
            </w:r>
          </w:p>
        </w:tc>
        <w:tc>
          <w:tcPr>
            <w:tcW w:type="dxa" w:w="1305"/>
          </w:tcPr>
          <w:p>
            <w:pPr>
              <w:spacing w:after="0"/>
              <w:jc w:val="right"/>
            </w:pPr>
            <w:r>
              <w:rPr>
                <w:sz w:val="16"/>
              </w:rPr>
              <w:t>0.00188%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$1,504,121,612</w:t>
            </w:r>
          </w:p>
        </w:tc>
        <w:tc>
          <w:tcPr>
            <w:tcW w:type="dxa" w:w="1142"/>
          </w:tcPr>
          <w:p>
            <w:pPr>
              <w:spacing w:after="0"/>
              <w:jc w:val="right"/>
            </w:pPr>
            <w:r>
              <w:rPr>
                <w:sz w:val="16"/>
              </w:rPr>
              <w:t>$33,402,198</w:t>
            </w:r>
          </w:p>
        </w:tc>
        <w:tc>
          <w:tcPr>
            <w:tcW w:type="dxa" w:w="1049"/>
          </w:tcPr>
          <w:p>
            <w:pPr>
              <w:spacing w:after="0"/>
              <w:jc w:val="right"/>
            </w:pPr>
            <w:r>
              <w:rPr>
                <w:sz w:val="16"/>
              </w:rPr>
              <w:t>7,714</w:t>
            </w:r>
          </w:p>
        </w:tc>
        <w:tc>
          <w:tcPr>
            <w:tcW w:type="dxa" w:w="1037"/>
          </w:tcPr>
          <w:p>
            <w:pPr>
              <w:spacing w:after="0"/>
              <w:jc w:val="right"/>
            </w:pPr>
            <w:r>
              <w:rPr>
                <w:sz w:val="16"/>
              </w:rPr>
              <w:t>$10</w:t>
            </w:r>
          </w:p>
        </w:tc>
        <w:tc>
          <w:tcPr>
            <w:tcW w:type="dxa" w:w="1126"/>
          </w:tcPr>
          <w:p>
            <w:pPr>
              <w:spacing w:after="0"/>
              <w:jc w:val="right"/>
            </w:pPr>
            <w:r>
              <w:rPr>
                <w:sz w:val="16"/>
              </w:rPr>
              <w:t>$1,701</w:t>
            </w:r>
          </w:p>
        </w:tc>
        <w:tc>
          <w:tcPr>
            <w:tcW w:type="dxa" w:w="1199"/>
          </w:tcPr>
          <w:p>
            <w:pPr>
              <w:spacing w:after="0"/>
              <w:jc w:val="right"/>
            </w:pPr>
            <w:r>
              <w:rPr>
                <w:sz w:val="16"/>
              </w:rPr>
              <w:t>$1,290,471</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$1,504,121,612</w:t>
            </w:r>
          </w:p>
        </w:tc>
        <w:tc>
          <w:tcPr>
            <w:tcW w:type="dxa" w:w="1142"/>
          </w:tcPr>
          <w:p>
            <w:pPr>
              <w:spacing w:after="0"/>
              <w:jc w:val="right"/>
            </w:pPr>
            <w:r>
              <w:rPr>
                <w:sz w:val="16"/>
              </w:rPr>
              <w:t>$33,402,198</w:t>
            </w:r>
          </w:p>
        </w:tc>
        <w:tc>
          <w:tcPr>
            <w:tcW w:type="dxa" w:w="1049"/>
          </w:tcPr>
          <w:p>
            <w:pPr>
              <w:spacing w:after="0"/>
              <w:jc w:val="right"/>
            </w:pPr>
            <w:r>
              <w:rPr>
                <w:sz w:val="16"/>
              </w:rPr>
              <w:t>7,714</w:t>
            </w:r>
          </w:p>
        </w:tc>
        <w:tc>
          <w:tcPr>
            <w:tcW w:type="dxa" w:w="1037"/>
          </w:tcPr>
          <w:p>
            <w:pPr>
              <w:spacing w:after="0"/>
              <w:jc w:val="right"/>
            </w:pPr>
            <w:r>
              <w:rPr>
                <w:sz w:val="16"/>
              </w:rPr>
              <w:t>$98,771</w:t>
            </w:r>
          </w:p>
        </w:tc>
        <w:tc>
          <w:tcPr>
            <w:tcW w:type="dxa" w:w="1126"/>
          </w:tcPr>
          <w:p>
            <w:pPr>
              <w:spacing w:after="0"/>
              <w:jc w:val="right"/>
            </w:pPr>
            <w:r>
              <w:rPr>
                <w:sz w:val="16"/>
              </w:rPr>
              <w:t>$64,169</w:t>
            </w:r>
          </w:p>
        </w:tc>
        <w:tc>
          <w:tcPr>
            <w:tcW w:type="dxa" w:w="1199"/>
          </w:tcPr>
          <w:p>
            <w:pPr>
              <w:spacing w:after="0"/>
              <w:jc w:val="right"/>
            </w:pPr>
            <w:r>
              <w:rPr>
                <w:sz w:val="16"/>
              </w:rPr>
              <w:t>$5,451</w:t>
            </w:r>
          </w:p>
        </w:tc>
        <w:tc>
          <w:tcPr>
            <w:tcW w:type="dxa" w:w="1305"/>
          </w:tcPr>
          <w:p>
            <w:pPr>
              <w:spacing w:after="0"/>
              <w:jc w:val="right"/>
            </w:pPr>
            <w:r>
              <w:rPr>
                <w:sz w:val="16"/>
              </w:rPr>
              <w:t>0.00657%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$1,504,121,612</w:t>
            </w:r>
          </w:p>
        </w:tc>
        <w:tc>
          <w:tcPr>
            <w:tcW w:type="dxa" w:w="1142"/>
          </w:tcPr>
          <w:p>
            <w:pPr>
              <w:spacing w:after="0"/>
              <w:jc w:val="right"/>
            </w:pPr>
          </w:p>
        </w:tc>
        <w:tc>
          <w:tcPr>
            <w:tcW w:type="dxa" w:w="1049"/>
          </w:tcPr>
          <w:p>
            <w:pPr>
              <w:spacing w:after="0"/>
              <w:jc w:val="right"/>
            </w:pPr>
            <w:r>
              <w:rPr>
                <w:sz w:val="16"/>
              </w:rPr>
              <w:t>7,714</w:t>
            </w:r>
          </w:p>
        </w:tc>
        <w:tc>
          <w:tcPr>
            <w:tcW w:type="dxa" w:w="1037"/>
          </w:tcPr>
          <w:p>
            <w:pPr>
              <w:spacing w:after="0"/>
              <w:jc w:val="right"/>
            </w:pPr>
            <w:r>
              <w:rPr>
                <w:sz w:val="16"/>
              </w:rPr>
              <w:t>$9,649</w:t>
            </w:r>
          </w:p>
        </w:tc>
        <w:tc>
          <w:tcPr>
            <w:tcW w:type="dxa" w:w="1126"/>
          </w:tcPr>
          <w:p>
            <w:pPr>
              <w:spacing w:after="0"/>
              <w:jc w:val="right"/>
            </w:pPr>
          </w:p>
        </w:tc>
        <w:tc>
          <w:tcPr>
            <w:tcW w:type="dxa" w:w="1199"/>
          </w:tcPr>
          <w:p>
            <w:pPr>
              <w:spacing w:after="0"/>
              <w:jc w:val="right"/>
            </w:pPr>
            <w:r>
              <w:rPr>
                <w:sz w:val="16"/>
              </w:rPr>
              <w:t>$1,893</w:t>
            </w:r>
          </w:p>
        </w:tc>
        <w:tc>
          <w:tcPr>
            <w:tcW w:type="dxa" w:w="1305"/>
          </w:tcPr>
          <w:p>
            <w:pPr>
              <w:spacing w:after="0"/>
              <w:jc w:val="right"/>
            </w:pPr>
            <w:r>
              <w:rPr>
                <w:sz w:val="16"/>
              </w:rPr>
              <w:t>0.000641%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$1,502,281,526</w:t>
            </w:r>
          </w:p>
        </w:tc>
        <w:tc>
          <w:tcPr>
            <w:tcW w:type="dxa" w:w="1142"/>
          </w:tcPr>
          <w:p>
            <w:pPr>
              <w:spacing w:after="0"/>
              <w:jc w:val="right"/>
            </w:pPr>
            <w:r>
              <w:rPr>
                <w:sz w:val="16"/>
              </w:rPr>
              <w:t>$5,270,732</w:t>
            </w:r>
          </w:p>
        </w:tc>
        <w:tc>
          <w:tcPr>
            <w:tcW w:type="dxa" w:w="1049"/>
          </w:tcPr>
          <w:p>
            <w:pPr>
              <w:spacing w:after="0"/>
              <w:jc w:val="right"/>
            </w:pPr>
            <w:r>
              <w:rPr>
                <w:sz w:val="16"/>
              </w:rPr>
              <w:t>654</w:t>
            </w:r>
          </w:p>
        </w:tc>
        <w:tc>
          <w:tcPr>
            <w:tcW w:type="dxa" w:w="1037"/>
          </w:tcPr>
          <w:p>
            <w:pPr>
              <w:spacing w:after="0"/>
              <w:jc w:val="right"/>
            </w:pPr>
            <w:r>
              <w:rPr>
                <w:sz w:val="16"/>
              </w:rPr>
              <w:t>$2,214,846</w:t>
            </w:r>
          </w:p>
        </w:tc>
        <w:tc>
          <w:tcPr>
            <w:tcW w:type="dxa" w:w="1126"/>
          </w:tcPr>
          <w:p>
            <w:pPr>
              <w:spacing w:after="0"/>
              <w:jc w:val="right"/>
            </w:pPr>
            <w:r>
              <w:rPr>
                <w:sz w:val="16"/>
              </w:rPr>
              <w:t>$953</w:t>
            </w:r>
          </w:p>
        </w:tc>
        <w:tc>
          <w:tcPr>
            <w:tcW w:type="dxa" w:w="1199"/>
          </w:tcPr>
          <w:p>
            <w:pPr>
              <w:spacing w:after="0"/>
              <w:jc w:val="right"/>
            </w:pPr>
            <w:r>
              <w:rPr>
                <w:sz w:val="16"/>
              </w:rPr>
              <w:t>$4,683</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$17,682,491</w:t>
            </w:r>
          </w:p>
        </w:tc>
        <w:tc>
          <w:tcPr>
            <w:tcW w:type="dxa" w:w="1142"/>
          </w:tcPr>
          <w:p>
            <w:pPr>
              <w:spacing w:after="0"/>
              <w:jc w:val="right"/>
            </w:pPr>
          </w:p>
        </w:tc>
        <w:tc>
          <w:tcPr>
            <w:tcW w:type="dxa" w:w="1049"/>
          </w:tcPr>
          <w:p>
            <w:pPr>
              <w:spacing w:after="0"/>
              <w:jc w:val="right"/>
            </w:pPr>
            <w:r>
              <w:rPr>
                <w:sz w:val="16"/>
              </w:rPr>
              <w:t>76</w:t>
            </w:r>
          </w:p>
        </w:tc>
        <w:tc>
          <w:tcPr>
            <w:tcW w:type="dxa" w:w="1037"/>
          </w:tcPr>
          <w:p>
            <w:pPr>
              <w:spacing w:after="0"/>
              <w:jc w:val="right"/>
            </w:pPr>
            <w:r>
              <w:rPr>
                <w:sz w:val="16"/>
              </w:rPr>
              <w:t>$301</w:t>
            </w:r>
          </w:p>
        </w:tc>
        <w:tc>
          <w:tcPr>
            <w:tcW w:type="dxa" w:w="1126"/>
          </w:tcPr>
          <w:p>
            <w:pPr>
              <w:spacing w:after="0"/>
              <w:jc w:val="right"/>
            </w:pPr>
          </w:p>
        </w:tc>
        <w:tc>
          <w:tcPr>
            <w:tcW w:type="dxa" w:w="1199"/>
          </w:tcPr>
          <w:p>
            <w:pPr>
              <w:spacing w:after="0"/>
              <w:jc w:val="right"/>
            </w:pPr>
            <w:r>
              <w:rPr>
                <w:sz w:val="16"/>
              </w:rPr>
              <w:t>$34</w:t>
            </w:r>
          </w:p>
        </w:tc>
        <w:tc>
          <w:tcPr>
            <w:tcW w:type="dxa" w:w="1305"/>
          </w:tcPr>
          <w:p>
            <w:pPr>
              <w:spacing w:after="0"/>
              <w:jc w:val="right"/>
            </w:pPr>
            <w:r>
              <w:rPr>
                <w:sz w:val="16"/>
              </w:rPr>
              <w:t>0.0017%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$1,504,121,612</w:t>
            </w:r>
          </w:p>
        </w:tc>
        <w:tc>
          <w:tcPr>
            <w:tcW w:type="dxa" w:w="1142"/>
          </w:tcPr>
          <w:p>
            <w:pPr>
              <w:spacing w:after="0"/>
              <w:jc w:val="right"/>
            </w:pPr>
          </w:p>
        </w:tc>
        <w:tc>
          <w:tcPr>
            <w:tcW w:type="dxa" w:w="1049"/>
          </w:tcPr>
          <w:p>
            <w:pPr>
              <w:spacing w:after="0"/>
              <w:jc w:val="right"/>
            </w:pPr>
            <w:r>
              <w:rPr>
                <w:sz w:val="16"/>
              </w:rPr>
              <w:t>7,714</w:t>
            </w:r>
          </w:p>
        </w:tc>
        <w:tc>
          <w:tcPr>
            <w:tcW w:type="dxa" w:w="1037"/>
          </w:tcPr>
          <w:p>
            <w:pPr>
              <w:spacing w:after="0"/>
              <w:jc w:val="right"/>
            </w:pPr>
            <w:r>
              <w:rPr>
                <w:sz w:val="16"/>
              </w:rPr>
              <w:t>$3,204</w:t>
            </w:r>
          </w:p>
        </w:tc>
        <w:tc>
          <w:tcPr>
            <w:tcW w:type="dxa" w:w="1126"/>
          </w:tcPr>
          <w:p>
            <w:pPr>
              <w:spacing w:after="0"/>
              <w:jc w:val="right"/>
            </w:pPr>
          </w:p>
        </w:tc>
        <w:tc>
          <w:tcPr>
            <w:tcW w:type="dxa" w:w="1199"/>
          </w:tcPr>
          <w:p>
            <w:pPr>
              <w:spacing w:after="0"/>
              <w:jc w:val="right"/>
            </w:pPr>
            <w:r>
              <w:rPr>
                <w:sz w:val="16"/>
              </w:rPr>
              <w:t>$266,389</w:t>
            </w:r>
          </w:p>
        </w:tc>
        <w:tc>
          <w:tcPr>
            <w:tcW w:type="dxa" w:w="1305"/>
          </w:tcPr>
          <w:p>
            <w:pPr>
              <w:spacing w:after="0"/>
              <w:jc w:val="right"/>
            </w:pPr>
            <w:r>
              <w:rPr>
                <w:sz w:val="16"/>
              </w:rPr>
              <w:t>0.000213%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$1,504,121,612</w:t>
            </w:r>
          </w:p>
        </w:tc>
        <w:tc>
          <w:tcPr>
            <w:tcW w:type="dxa" w:w="1142"/>
          </w:tcPr>
          <w:p>
            <w:pPr>
              <w:spacing w:after="0"/>
              <w:jc w:val="right"/>
            </w:pPr>
            <w:r>
              <w:rPr>
                <w:sz w:val="16"/>
              </w:rPr>
              <w:t>$33,402,198</w:t>
            </w:r>
          </w:p>
        </w:tc>
        <w:tc>
          <w:tcPr>
            <w:tcW w:type="dxa" w:w="1049"/>
          </w:tcPr>
          <w:p>
            <w:pPr>
              <w:spacing w:after="0"/>
              <w:jc w:val="right"/>
            </w:pPr>
            <w:r>
              <w:rPr>
                <w:sz w:val="16"/>
              </w:rPr>
              <w:t>7,714</w:t>
            </w:r>
          </w:p>
        </w:tc>
        <w:tc>
          <w:tcPr>
            <w:tcW w:type="dxa" w:w="1037"/>
          </w:tcPr>
          <w:p>
            <w:pPr>
              <w:spacing w:after="0"/>
              <w:jc w:val="right"/>
            </w:pPr>
            <w:r>
              <w:rPr>
                <w:sz w:val="16"/>
              </w:rPr>
              <w:t>$215,634</w:t>
            </w:r>
          </w:p>
        </w:tc>
        <w:tc>
          <w:tcPr>
            <w:tcW w:type="dxa" w:w="1126"/>
          </w:tcPr>
          <w:p>
            <w:pPr>
              <w:spacing w:after="0"/>
              <w:jc w:val="right"/>
            </w:pPr>
            <w:r>
              <w:rPr>
                <w:sz w:val="16"/>
              </w:rPr>
              <w:t>$67,154</w:t>
            </w:r>
          </w:p>
        </w:tc>
        <w:tc>
          <w:tcPr>
            <w:tcW w:type="dxa" w:w="1199"/>
          </w:tcPr>
          <w:p>
            <w:pPr>
              <w:spacing w:after="0"/>
              <w:jc w:val="right"/>
            </w:pPr>
            <w:r>
              <w:rPr>
                <w:sz w:val="16"/>
              </w:rPr>
              <w:t>$48,930</w:t>
            </w:r>
          </w:p>
        </w:tc>
        <w:tc>
          <w:tcPr>
            <w:tcW w:type="dxa" w:w="1305"/>
          </w:tcPr>
          <w:p>
            <w:pPr>
              <w:spacing w:after="0"/>
              <w:jc w:val="right"/>
            </w:pPr>
            <w:r>
              <w:rPr>
                <w:sz w:val="16"/>
              </w:rPr>
              <w:t>0.0143%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$1,504,121,612</w:t>
            </w:r>
          </w:p>
        </w:tc>
        <w:tc>
          <w:tcPr>
            <w:tcW w:type="dxa" w:w="1142"/>
          </w:tcPr>
          <w:p>
            <w:pPr>
              <w:spacing w:after="0"/>
              <w:jc w:val="right"/>
            </w:pPr>
            <w:r>
              <w:rPr>
                <w:sz w:val="16"/>
              </w:rPr>
              <w:t>$33,402,198</w:t>
            </w:r>
          </w:p>
        </w:tc>
        <w:tc>
          <w:tcPr>
            <w:tcW w:type="dxa" w:w="1049"/>
          </w:tcPr>
          <w:p>
            <w:pPr>
              <w:spacing w:after="0"/>
              <w:jc w:val="right"/>
            </w:pPr>
            <w:r>
              <w:rPr>
                <w:sz w:val="16"/>
              </w:rPr>
              <w:t>7,714</w:t>
            </w:r>
          </w:p>
        </w:tc>
        <w:tc>
          <w:tcPr>
            <w:tcW w:type="dxa" w:w="1037"/>
          </w:tcPr>
          <w:p>
            <w:pPr>
              <w:spacing w:after="0"/>
              <w:jc w:val="right"/>
            </w:pPr>
            <w:r>
              <w:rPr>
                <w:sz w:val="16"/>
              </w:rPr>
              <w:t>$377,503</w:t>
            </w:r>
          </w:p>
        </w:tc>
        <w:tc>
          <w:tcPr>
            <w:tcW w:type="dxa" w:w="1126"/>
          </w:tcPr>
          <w:p>
            <w:pPr>
              <w:spacing w:after="0"/>
              <w:jc w:val="right"/>
            </w:pPr>
            <w:r>
              <w:rPr>
                <w:sz w:val="16"/>
              </w:rPr>
              <w:t>$3,559</w:t>
            </w:r>
          </w:p>
        </w:tc>
        <w:tc>
          <w:tcPr>
            <w:tcW w:type="dxa" w:w="1199"/>
          </w:tcPr>
          <w:p>
            <w:pPr>
              <w:spacing w:after="0"/>
              <w:jc w:val="right"/>
            </w:pPr>
            <w:r>
              <w:rPr>
                <w:sz w:val="16"/>
              </w:rPr>
              <w:t>$432,194</w:t>
            </w:r>
          </w:p>
        </w:tc>
        <w:tc>
          <w:tcPr>
            <w:tcW w:type="dxa" w:w="1305"/>
          </w:tcPr>
          <w:p>
            <w:pPr>
              <w:spacing w:after="0"/>
              <w:jc w:val="right"/>
            </w:pPr>
            <w:r>
              <w:rPr>
                <w:sz w:val="16"/>
              </w:rPr>
              <w:t>0.0251%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$219,328,661</w:t>
            </w:r>
          </w:p>
        </w:tc>
        <w:tc>
          <w:tcPr>
            <w:tcW w:type="dxa" w:w="1142"/>
          </w:tcPr>
          <w:p>
            <w:pPr>
              <w:spacing w:after="0"/>
              <w:jc w:val="right"/>
            </w:pPr>
            <w:r>
              <w:rPr>
                <w:sz w:val="16"/>
              </w:rPr>
              <w:t>$5,224,456</w:t>
            </w:r>
          </w:p>
        </w:tc>
        <w:tc>
          <w:tcPr>
            <w:tcW w:type="dxa" w:w="1049"/>
          </w:tcPr>
          <w:p>
            <w:pPr>
              <w:spacing w:after="0"/>
              <w:jc w:val="right"/>
            </w:pPr>
            <w:r>
              <w:rPr>
                <w:sz w:val="16"/>
              </w:rPr>
              <w:t>1,604</w:t>
            </w:r>
          </w:p>
        </w:tc>
        <w:tc>
          <w:tcPr>
            <w:tcW w:type="dxa" w:w="1037"/>
          </w:tcPr>
          <w:p>
            <w:pPr>
              <w:spacing w:after="0"/>
              <w:jc w:val="right"/>
            </w:pPr>
            <w:r>
              <w:rPr>
                <w:sz w:val="16"/>
              </w:rPr>
              <w:t>$2,097</w:t>
            </w:r>
          </w:p>
        </w:tc>
        <w:tc>
          <w:tcPr>
            <w:tcW w:type="dxa" w:w="1126"/>
          </w:tcPr>
          <w:p>
            <w:pPr>
              <w:spacing w:after="0"/>
              <w:jc w:val="right"/>
            </w:pPr>
            <w:r>
              <w:rPr>
                <w:sz w:val="16"/>
              </w:rPr>
              <w:t>$17</w:t>
            </w:r>
          </w:p>
        </w:tc>
        <w:tc>
          <w:tcPr>
            <w:tcW w:type="dxa" w:w="1199"/>
          </w:tcPr>
          <w:p>
            <w:pPr>
              <w:spacing w:after="0"/>
              <w:jc w:val="right"/>
            </w:pPr>
            <w:r>
              <w:rPr>
                <w:sz w:val="16"/>
              </w:rPr>
              <w:t>$672</w:t>
            </w:r>
          </w:p>
        </w:tc>
        <w:tc>
          <w:tcPr>
            <w:tcW w:type="dxa" w:w="1305"/>
          </w:tcPr>
          <w:p>
            <w:pPr>
              <w:spacing w:after="0"/>
              <w:jc w:val="right"/>
            </w:pPr>
            <w:r>
              <w:rPr>
                <w:sz w:val="16"/>
              </w:rPr>
              <w:t>0.000956%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$1,504,121,612</w:t>
            </w:r>
          </w:p>
        </w:tc>
        <w:tc>
          <w:tcPr>
            <w:tcW w:type="dxa" w:w="1142"/>
          </w:tcPr>
          <w:p>
            <w:pPr>
              <w:spacing w:after="0"/>
              <w:jc w:val="right"/>
            </w:pPr>
            <w:r>
              <w:rPr>
                <w:sz w:val="16"/>
              </w:rPr>
              <w:t>$33,402,198</w:t>
            </w:r>
          </w:p>
        </w:tc>
        <w:tc>
          <w:tcPr>
            <w:tcW w:type="dxa" w:w="1049"/>
          </w:tcPr>
          <w:p>
            <w:pPr>
              <w:spacing w:after="0"/>
              <w:jc w:val="right"/>
            </w:pPr>
            <w:r>
              <w:rPr>
                <w:sz w:val="16"/>
              </w:rPr>
              <w:t>7,714</w:t>
            </w:r>
          </w:p>
        </w:tc>
        <w:tc>
          <w:tcPr>
            <w:tcW w:type="dxa" w:w="1037"/>
          </w:tcPr>
          <w:p>
            <w:pPr>
              <w:spacing w:after="0"/>
              <w:jc w:val="right"/>
            </w:pPr>
            <w:r>
              <w:rPr>
                <w:sz w:val="16"/>
              </w:rPr>
              <w:t>$838</w:t>
            </w:r>
          </w:p>
        </w:tc>
        <w:tc>
          <w:tcPr>
            <w:tcW w:type="dxa" w:w="1126"/>
          </w:tcPr>
          <w:p>
            <w:pPr>
              <w:spacing w:after="0"/>
              <w:jc w:val="right"/>
            </w:pPr>
            <w:r>
              <w:rPr>
                <w:sz w:val="16"/>
              </w:rPr>
              <w:t>$84</w:t>
            </w:r>
          </w:p>
        </w:tc>
        <w:tc>
          <w:tcPr>
            <w:tcW w:type="dxa" w:w="1199"/>
          </w:tcPr>
          <w:p>
            <w:pPr>
              <w:spacing w:after="0"/>
              <w:jc w:val="right"/>
            </w:pPr>
            <w:r>
              <w:rPr>
                <w:sz w:val="16"/>
              </w:rPr>
              <w:t>$419</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112245 was approved by FEMA on 2026-09-02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7,714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$1,504,121,612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$33,402,198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$3,319,402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$2,274,395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19</w:t>
            </w:r>
          </w:p>
        </w:tc>
        <w:tc>
          <w:tcPr>
            <w:tcW w:type="dxa" w:w="1572"/>
          </w:tcPr>
          <w:p>
            <w:pPr>
              <w:spacing w:after="0"/>
              <w:jc w:val="right"/>
            </w:pPr>
            <w:r>
              <w:rPr>
                <w:sz w:val="16"/>
              </w:rPr>
              <w:t>3</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GREENE COUNTY *</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18</w:t>
            </w:r>
          </w:p>
        </w:tc>
        <w:tc>
          <w:tcPr>
            <w:tcW w:type="dxa" w:w="1572"/>
          </w:tcPr>
          <w:p>
            <w:pPr>
              <w:spacing w:after="0"/>
              <w:jc w:val="right"/>
            </w:pPr>
            <w:r>
              <w:rPr>
                <w:sz w:val="16"/>
              </w:rPr>
              <w:t>3</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EUTAW,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Greene County</w:t>
            </w:r>
          </w:p>
        </w:tc>
        <w:tc>
          <w:tcPr>
            <w:tcW w:type="dxa" w:w="1527"/>
          </w:tcPr>
          <w:p>
            <w:pPr>
              <w:spacing w:after="0"/>
              <w:jc w:val="left"/>
            </w:pPr>
            <w:r>
              <w:rPr>
                <w:sz w:val="16"/>
              </w:rPr>
              <w:t>010091</w:t>
            </w:r>
          </w:p>
        </w:tc>
        <w:tc>
          <w:tcPr>
            <w:tcW w:type="dxa" w:w="1372"/>
          </w:tcPr>
          <w:p>
            <w:pPr>
              <w:spacing w:after="0"/>
              <w:jc w:val="right"/>
            </w:pPr>
            <w:r>
              <w:rPr>
                <w:sz w:val="16"/>
              </w:rPr>
              <w:t>1</w:t>
            </w:r>
          </w:p>
        </w:tc>
        <w:tc>
          <w:tcPr>
            <w:tcW w:type="dxa" w:w="1372"/>
          </w:tcPr>
          <w:p>
            <w:pPr>
              <w:spacing w:after="0"/>
              <w:jc w:val="right"/>
            </w:pPr>
            <w:r>
              <w:rPr>
                <w:sz w:val="16"/>
              </w:rPr>
              <w:t>3</w:t>
            </w:r>
          </w:p>
        </w:tc>
        <w:tc>
          <w:tcPr>
            <w:tcW w:type="dxa" w:w="1372"/>
          </w:tcPr>
          <w:p>
            <w:pPr>
              <w:spacing w:after="0"/>
              <w:jc w:val="right"/>
            </w:pPr>
            <w:r>
              <w:rPr>
                <w:sz w:val="16"/>
              </w:rPr>
              <w:t>18</w:t>
            </w:r>
          </w:p>
        </w:tc>
        <w:tc>
          <w:tcPr>
            <w:tcW w:type="dxa" w:w="1372"/>
          </w:tcPr>
          <w:p>
            <w:pPr>
              <w:spacing w:after="0"/>
              <w:jc w:val="right"/>
            </w:pPr>
            <w:r>
              <w:rPr>
                <w:sz w:val="16"/>
              </w:rPr>
              <w:t>3</w:t>
            </w:r>
          </w:p>
        </w:tc>
        <w:tc>
          <w:tcPr>
            <w:tcW w:type="dxa" w:w="1372"/>
          </w:tcPr>
          <w:p>
            <w:pPr>
              <w:spacing w:after="0"/>
              <w:jc w:val="right"/>
            </w:pPr>
            <w:r>
              <w:rPr>
                <w:sz w:val="16"/>
              </w:rPr>
              <w:t>18</w:t>
            </w:r>
          </w:p>
        </w:tc>
        <w:tc>
          <w:tcPr>
            <w:tcW w:type="dxa" w:w="1372"/>
          </w:tcPr>
          <w:p>
            <w:pPr>
              <w:spacing w:after="0"/>
              <w:jc w:val="right"/>
            </w:pPr>
            <w:r>
              <w:rPr>
                <w:sz w:val="16"/>
              </w:rPr>
              <w:t>0</w:t>
            </w:r>
          </w:p>
        </w:tc>
        <w:tc>
          <w:tcPr>
            <w:tcW w:type="dxa" w:w="1527"/>
          </w:tcPr>
          <w:p>
            <w:pPr>
              <w:spacing w:after="0"/>
              <w:jc w:val="right"/>
            </w:pPr>
            <w:r>
              <w:rPr>
                <w:sz w:val="16"/>
              </w:rPr>
              <w:t>3</w:t>
            </w:r>
          </w:p>
        </w:tc>
        <w:tc>
          <w:tcPr>
            <w:tcW w:type="dxa" w:w="938"/>
          </w:tcPr>
          <w:p>
            <w:pPr>
              <w:spacing w:after="0"/>
              <w:jc w:val="left"/>
            </w:pPr>
          </w:p>
        </w:tc>
      </w:tr>
      <w:tr>
        <w:trPr>
          <w:cantSplit/>
        </w:trPr>
        <w:tc>
          <w:tcPr>
            <w:tcW w:type="dxa" w:w="1889"/>
          </w:tcPr>
          <w:p>
            <w:pPr>
              <w:spacing w:after="0"/>
              <w:jc w:val="left"/>
            </w:pPr>
            <w:r>
              <w:rPr>
                <w:sz w:val="16"/>
              </w:rPr>
              <w:t>Boligee town</w:t>
            </w:r>
          </w:p>
        </w:tc>
        <w:tc>
          <w:tcPr>
            <w:tcW w:type="dxa" w:w="1527"/>
          </w:tcPr>
          <w:p>
            <w:pPr>
              <w:spacing w:after="0"/>
              <w:jc w:val="left"/>
            </w:pPr>
            <w:r>
              <w:rPr>
                <w:sz w:val="16"/>
              </w:rPr>
              <w:t>010092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Eutaw town</w:t>
            </w:r>
          </w:p>
        </w:tc>
        <w:tc>
          <w:tcPr>
            <w:tcW w:type="dxa" w:w="1527"/>
          </w:tcPr>
          <w:p>
            <w:pPr>
              <w:spacing w:after="0"/>
              <w:jc w:val="left"/>
            </w:pPr>
            <w:r>
              <w:rPr>
                <w:sz w:val="16"/>
              </w:rPr>
              <w:t>010093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Forkland town</w:t>
            </w:r>
          </w:p>
        </w:tc>
        <w:tc>
          <w:tcPr>
            <w:tcW w:type="dxa" w:w="1527"/>
          </w:tcPr>
          <w:p>
            <w:pPr>
              <w:spacing w:after="0"/>
              <w:jc w:val="left"/>
            </w:pPr>
            <w:r>
              <w:rPr>
                <w:sz w:val="16"/>
              </w:rPr>
              <w:t>010514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Union town</w:t>
            </w:r>
          </w:p>
        </w:tc>
        <w:tc>
          <w:tcPr>
            <w:tcW w:type="dxa" w:w="1527"/>
          </w:tcPr>
          <w:p>
            <w:pPr>
              <w:spacing w:after="0"/>
              <w:jc w:val="left"/>
            </w:pPr>
            <w:r>
              <w:rPr>
                <w:sz w:val="16"/>
              </w:rPr>
              <w:t>010515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Greene County, AL: risk-assessment baseline packet, release 2026-10 (data as of 2026-09-28; County area 01063).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AL: Risk-assessment baseline packet</dc:title>
  <dc:subject>Hazard Plain release 2026-10, as of 2026-09-28. Preview: automated baseline</dc:subject>
  <dc:creator>Hazard Plain</dc:creator>
  <cp:keywords>Hazard Plain; hazard mitigation; risk assessment; 01063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