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Dale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2026-11-09</w:t>
      </w:r>
    </w:p>
    <w:p>
      <w:pPr>
        <w:keepNext/>
        <w:spacing w:after="40" w:before="0"/>
      </w:pPr>
      <w:r>
        <w:rPr>
          <w:b/>
        </w:rPr>
        <w:t xml:space="preserve">Plan: </w:t>
      </w:r>
      <w:r>
        <w:rPr/>
        <w:t>Division B (Southeast Alabama Regional) (FEMA plan 106827)</w:t>
      </w:r>
    </w:p>
    <w:p>
      <w:pPr>
        <w:keepNext/>
        <w:spacing w:after="40" w:before="0"/>
      </w:pPr>
      <w:r>
        <w:rPr>
          <w:b/>
        </w:rPr>
        <w:t xml:space="preserve">Approved: </w:t>
      </w:r>
      <w:r>
        <w:rPr/>
        <w:t>2021-11-10</w:t>
      </w:r>
    </w:p>
    <w:p>
      <w:pPr>
        <w:keepNext/>
        <w:spacing w:after="40" w:before="0"/>
      </w:pPr>
      <w:r>
        <w:rPr>
          <w:b/>
        </w:rPr>
        <w:t xml:space="preserve">Expires: </w:t>
      </w:r>
      <w:r>
        <w:rPr/>
        <w:t>2026-11-09</w:t>
      </w:r>
    </w:p>
    <w:p>
      <w:pPr>
        <w:keepNext/>
        <w:spacing w:after="40" w:before="0"/>
      </w:pPr>
      <w:r>
        <w:rPr>
          <w:b/>
        </w:rPr>
        <w:t xml:space="preserve">As of: </w:t>
      </w:r>
      <w:r>
        <w:rPr/>
        <w:t>2026-09-28</w:t>
      </w:r>
    </w:p>
    <w:p>
      <w:pPr>
        <w:keepNext/>
        <w:spacing w:after="40" w:before="0"/>
      </w:pPr>
      <w:r>
        <w:rPr>
          <w:b/>
        </w:rPr>
        <w:t xml:space="preserve">Days: </w:t>
      </w:r>
      <w:r>
        <w:rPr/>
        <w:t>42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EM-3618-AL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6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9"/>
        <w:gridCol w:w="1394"/>
        <w:gridCol w:w="1853"/>
        <w:gridCol w:w="3090"/>
        <w:gridCol w:w="1208"/>
        <w:gridCol w:w="1037"/>
        <w:gridCol w:w="838"/>
        <w:gridCol w:w="1402"/>
        <w:gridCol w:w="1721"/>
      </w:tblGrid>
      <w:tr>
        <w:trPr>
          <w:cantSplit/>
          <w:tblHeader/>
        </w:trPr>
        <w:tc>
          <w:tcPr>
            <w:tcW w:type="dxa" w:w="156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53"/>
            <w:shd w:val="clear" w:color="auto" w:fill="E8E8E8"/>
          </w:tcPr>
          <w:p>
            <w:pPr>
              <w:spacing w:after="0"/>
              <w:jc w:val="left"/>
            </w:pPr>
            <w:r>
              <w:rPr>
                <w:b/>
                <w:sz w:val="16"/>
              </w:rPr>
              <w:t>Status</w:t>
            </w:r>
          </w:p>
        </w:tc>
        <w:tc>
          <w:tcPr>
            <w:tcW w:type="dxa" w:w="3090"/>
            <w:shd w:val="clear" w:color="auto" w:fill="E8E8E8"/>
          </w:tcPr>
          <w:p>
            <w:pPr>
              <w:spacing w:after="0"/>
              <w:jc w:val="left"/>
            </w:pPr>
            <w:r>
              <w:rPr>
                <w:b/>
                <w:sz w:val="16"/>
              </w:rPr>
              <w:t>Plan</w:t>
            </w:r>
          </w:p>
        </w:tc>
        <w:tc>
          <w:tcPr>
            <w:tcW w:type="dxa" w:w="120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02"/>
            <w:shd w:val="clear" w:color="auto" w:fill="E8E8E8"/>
          </w:tcPr>
          <w:p>
            <w:pPr>
              <w:spacing w:after="0"/>
              <w:jc w:val="left"/>
            </w:pPr>
            <w:r>
              <w:rPr>
                <w:b/>
                <w:sz w:val="16"/>
              </w:rPr>
              <w:t>Update underway</w:t>
            </w:r>
          </w:p>
        </w:tc>
        <w:tc>
          <w:tcPr>
            <w:tcW w:type="dxa" w:w="1721"/>
            <w:shd w:val="clear" w:color="auto" w:fill="E8E8E8"/>
          </w:tcPr>
          <w:p>
            <w:pPr>
              <w:spacing w:after="0"/>
              <w:jc w:val="left"/>
            </w:pPr>
            <w:r>
              <w:rPr>
                <w:b/>
                <w:sz w:val="16"/>
              </w:rPr>
              <w:t>Notes</w:t>
            </w:r>
          </w:p>
        </w:tc>
      </w:tr>
      <w:tr>
        <w:trPr>
          <w:cantSplit/>
        </w:trPr>
        <w:tc>
          <w:tcPr>
            <w:tcW w:type="dxa" w:w="1569"/>
          </w:tcPr>
          <w:p>
            <w:pPr>
              <w:spacing w:after="0"/>
              <w:jc w:val="left"/>
            </w:pPr>
            <w:r>
              <w:rPr>
                <w:sz w:val="16"/>
              </w:rPr>
              <w:t>Dale County (unincorporated area)</w:t>
            </w:r>
          </w:p>
        </w:tc>
        <w:tc>
          <w:tcPr>
            <w:tcW w:type="dxa" w:w="1394"/>
          </w:tcPr>
          <w:p>
            <w:pPr>
              <w:spacing w:after="0"/>
              <w:jc w:val="left"/>
            </w:pPr>
            <w:r>
              <w:rPr>
                <w:sz w:val="16"/>
              </w:rPr>
              <w:t>Unincorporated</w:t>
            </w:r>
          </w:p>
        </w:tc>
        <w:tc>
          <w:tcPr>
            <w:tcW w:type="dxa" w:w="1853"/>
          </w:tcPr>
          <w:p>
            <w:pPr>
              <w:spacing w:after="0"/>
              <w:jc w:val="left"/>
            </w:pPr>
            <w:r>
              <w:rPr>
                <w:sz w:val="16"/>
              </w:rPr>
              <w:t>Approved, expires 2026-11-09</w:t>
            </w:r>
          </w:p>
        </w:tc>
        <w:tc>
          <w:tcPr>
            <w:tcW w:type="dxa" w:w="3090"/>
          </w:tcPr>
          <w:p>
            <w:pPr>
              <w:spacing w:after="0"/>
              <w:jc w:val="left"/>
            </w:pPr>
            <w:r>
              <w:rPr>
                <w:sz w:val="16"/>
              </w:rPr>
              <w:t>Division B (Southeast Alabama Regional) (FEMA plan 106827)</w:t>
            </w:r>
          </w:p>
        </w:tc>
        <w:tc>
          <w:tcPr>
            <w:tcW w:type="dxa" w:w="1208"/>
          </w:tcPr>
          <w:p>
            <w:pPr>
              <w:spacing w:after="0"/>
              <w:jc w:val="left"/>
            </w:pPr>
            <w:r>
              <w:rPr>
                <w:sz w:val="16"/>
              </w:rPr>
              <w:t>2021-11-10</w:t>
            </w:r>
          </w:p>
        </w:tc>
        <w:tc>
          <w:tcPr>
            <w:tcW w:type="dxa" w:w="1037"/>
          </w:tcPr>
          <w:p>
            <w:pPr>
              <w:spacing w:after="0"/>
              <w:jc w:val="left"/>
            </w:pPr>
            <w:r>
              <w:rPr>
                <w:sz w:val="16"/>
              </w:rPr>
              <w:t>2026-11-09</w:t>
            </w:r>
          </w:p>
        </w:tc>
        <w:tc>
          <w:tcPr>
            <w:tcW w:type="dxa" w:w="838"/>
          </w:tcPr>
          <w:p>
            <w:pPr>
              <w:spacing w:after="0"/>
              <w:jc w:val="right"/>
            </w:pPr>
            <w:r>
              <w:rPr>
                <w:sz w:val="16"/>
              </w:rPr>
              <w:t>42</w:t>
            </w:r>
          </w:p>
        </w:tc>
        <w:tc>
          <w:tcPr>
            <w:tcW w:type="dxa" w:w="1402"/>
          </w:tcPr>
          <w:p>
            <w:pPr>
              <w:spacing w:after="0"/>
              <w:jc w:val="left"/>
            </w:pPr>
          </w:p>
        </w:tc>
        <w:tc>
          <w:tcPr>
            <w:tcW w:type="dxa" w:w="1721"/>
          </w:tcPr>
          <w:p>
            <w:pPr>
              <w:spacing w:after="0"/>
              <w:jc w:val="left"/>
            </w:pPr>
            <w:r>
              <w:rPr>
                <w:sz w:val="16"/>
              </w:rPr>
              <w:t>member approved 2023-04-13</w:t>
            </w:r>
          </w:p>
        </w:tc>
      </w:tr>
      <w:tr>
        <w:trPr>
          <w:cantSplit/>
        </w:trPr>
        <w:tc>
          <w:tcPr>
            <w:tcW w:type="dxa" w:w="1569"/>
          </w:tcPr>
          <w:p>
            <w:pPr>
              <w:spacing w:after="0"/>
              <w:jc w:val="left"/>
            </w:pPr>
            <w:r>
              <w:rPr>
                <w:sz w:val="16"/>
              </w:rPr>
              <w:t>Ariton town</w:t>
            </w:r>
          </w:p>
        </w:tc>
        <w:tc>
          <w:tcPr>
            <w:tcW w:type="dxa" w:w="1394"/>
          </w:tcPr>
          <w:p>
            <w:pPr>
              <w:spacing w:after="0"/>
              <w:jc w:val="left"/>
            </w:pPr>
            <w:r>
              <w:rPr>
                <w:sz w:val="16"/>
              </w:rPr>
              <w:t>Town</w:t>
            </w:r>
          </w:p>
        </w:tc>
        <w:tc>
          <w:tcPr>
            <w:tcW w:type="dxa" w:w="1853"/>
          </w:tcPr>
          <w:p>
            <w:pPr>
              <w:spacing w:after="0"/>
              <w:jc w:val="left"/>
            </w:pPr>
            <w:r>
              <w:rPr>
                <w:sz w:val="16"/>
              </w:rPr>
              <w:t>Approved, expires 2026-11-09</w:t>
            </w:r>
          </w:p>
        </w:tc>
        <w:tc>
          <w:tcPr>
            <w:tcW w:type="dxa" w:w="3090"/>
          </w:tcPr>
          <w:p>
            <w:pPr>
              <w:spacing w:after="0"/>
              <w:jc w:val="left"/>
            </w:pPr>
            <w:r>
              <w:rPr>
                <w:sz w:val="16"/>
              </w:rPr>
              <w:t>Division B (Southeast Alabama Regional) (FEMA plan 106827)</w:t>
            </w:r>
          </w:p>
        </w:tc>
        <w:tc>
          <w:tcPr>
            <w:tcW w:type="dxa" w:w="1208"/>
          </w:tcPr>
          <w:p>
            <w:pPr>
              <w:spacing w:after="0"/>
              <w:jc w:val="left"/>
            </w:pPr>
            <w:r>
              <w:rPr>
                <w:sz w:val="16"/>
              </w:rPr>
              <w:t>2021-11-10</w:t>
            </w:r>
          </w:p>
        </w:tc>
        <w:tc>
          <w:tcPr>
            <w:tcW w:type="dxa" w:w="1037"/>
          </w:tcPr>
          <w:p>
            <w:pPr>
              <w:spacing w:after="0"/>
              <w:jc w:val="left"/>
            </w:pPr>
            <w:r>
              <w:rPr>
                <w:sz w:val="16"/>
              </w:rPr>
              <w:t>2026-11-09</w:t>
            </w:r>
          </w:p>
        </w:tc>
        <w:tc>
          <w:tcPr>
            <w:tcW w:type="dxa" w:w="838"/>
          </w:tcPr>
          <w:p>
            <w:pPr>
              <w:spacing w:after="0"/>
              <w:jc w:val="right"/>
            </w:pPr>
            <w:r>
              <w:rPr>
                <w:sz w:val="16"/>
              </w:rPr>
              <w:t>42</w:t>
            </w:r>
          </w:p>
        </w:tc>
        <w:tc>
          <w:tcPr>
            <w:tcW w:type="dxa" w:w="1402"/>
          </w:tcPr>
          <w:p>
            <w:pPr>
              <w:spacing w:after="0"/>
              <w:jc w:val="left"/>
            </w:pPr>
          </w:p>
        </w:tc>
        <w:tc>
          <w:tcPr>
            <w:tcW w:type="dxa" w:w="1721"/>
          </w:tcPr>
          <w:p>
            <w:pPr>
              <w:spacing w:after="0"/>
              <w:jc w:val="left"/>
            </w:pPr>
            <w:r>
              <w:rPr>
                <w:sz w:val="16"/>
              </w:rPr>
              <w:t>member approved 2024-07-31</w:t>
            </w:r>
          </w:p>
        </w:tc>
      </w:tr>
      <w:tr>
        <w:trPr>
          <w:cantSplit/>
        </w:trPr>
        <w:tc>
          <w:tcPr>
            <w:tcW w:type="dxa" w:w="1569"/>
          </w:tcPr>
          <w:p>
            <w:pPr>
              <w:spacing w:after="0"/>
              <w:jc w:val="left"/>
            </w:pPr>
            <w:r>
              <w:rPr>
                <w:sz w:val="16"/>
              </w:rPr>
              <w:t>Clayhatchee town</w:t>
            </w:r>
          </w:p>
        </w:tc>
        <w:tc>
          <w:tcPr>
            <w:tcW w:type="dxa" w:w="1394"/>
          </w:tcPr>
          <w:p>
            <w:pPr>
              <w:spacing w:after="0"/>
              <w:jc w:val="left"/>
            </w:pPr>
            <w:r>
              <w:rPr>
                <w:sz w:val="16"/>
              </w:rPr>
              <w:t>Town</w:t>
            </w:r>
          </w:p>
        </w:tc>
        <w:tc>
          <w:tcPr>
            <w:tcW w:type="dxa" w:w="1853"/>
          </w:tcPr>
          <w:p>
            <w:pPr>
              <w:spacing w:after="0"/>
              <w:jc w:val="left"/>
            </w:pPr>
            <w:r>
              <w:rPr>
                <w:sz w:val="16"/>
              </w:rPr>
              <w:t>Plan 106827 approved 2021-11-10, pending adoption here; not yet eligible</w:t>
            </w:r>
          </w:p>
        </w:tc>
        <w:tc>
          <w:tcPr>
            <w:tcW w:type="dxa" w:w="3090"/>
          </w:tcPr>
          <w:p>
            <w:pPr>
              <w:spacing w:after="0"/>
              <w:jc w:val="left"/>
            </w:pPr>
            <w:r>
              <w:rPr>
                <w:sz w:val="16"/>
              </w:rPr>
              <w:t>Division B (Southeast Alabama Regional) (FEMA plan 106827), pending adoption here</w:t>
            </w:r>
          </w:p>
        </w:tc>
        <w:tc>
          <w:tcPr>
            <w:tcW w:type="dxa" w:w="1208"/>
          </w:tcPr>
          <w:p>
            <w:pPr>
              <w:spacing w:after="0"/>
              <w:jc w:val="left"/>
            </w:pPr>
            <w:r>
              <w:rPr>
                <w:sz w:val="16"/>
              </w:rPr>
              <w:t>2021-11-10 by FEMA; not yet adopted here</w:t>
            </w:r>
          </w:p>
        </w:tc>
        <w:tc>
          <w:tcPr>
            <w:tcW w:type="dxa" w:w="1037"/>
          </w:tcPr>
          <w:p>
            <w:pPr>
              <w:spacing w:after="0"/>
              <w:jc w:val="left"/>
            </w:pPr>
            <w:r>
              <w:rPr>
                <w:sz w:val="16"/>
              </w:rPr>
              <w:t>2026-11-09 once adopted</w:t>
            </w:r>
          </w:p>
        </w:tc>
        <w:tc>
          <w:tcPr>
            <w:tcW w:type="dxa" w:w="838"/>
          </w:tcPr>
          <w:p>
            <w:pPr>
              <w:spacing w:after="0"/>
              <w:jc w:val="right"/>
            </w:pPr>
          </w:p>
        </w:tc>
        <w:tc>
          <w:tcPr>
            <w:tcW w:type="dxa" w:w="1402"/>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569"/>
          </w:tcPr>
          <w:p>
            <w:pPr>
              <w:spacing w:after="0"/>
              <w:jc w:val="left"/>
            </w:pPr>
            <w:r>
              <w:rPr>
                <w:sz w:val="16"/>
              </w:rPr>
              <w:t>Daleville city</w:t>
            </w:r>
          </w:p>
        </w:tc>
        <w:tc>
          <w:tcPr>
            <w:tcW w:type="dxa" w:w="1394"/>
          </w:tcPr>
          <w:p>
            <w:pPr>
              <w:spacing w:after="0"/>
              <w:jc w:val="left"/>
            </w:pPr>
            <w:r>
              <w:rPr>
                <w:sz w:val="16"/>
              </w:rPr>
              <w:t>City</w:t>
            </w:r>
          </w:p>
        </w:tc>
        <w:tc>
          <w:tcPr>
            <w:tcW w:type="dxa" w:w="1853"/>
          </w:tcPr>
          <w:p>
            <w:pPr>
              <w:spacing w:after="0"/>
              <w:jc w:val="left"/>
            </w:pPr>
            <w:r>
              <w:rPr>
                <w:sz w:val="16"/>
              </w:rPr>
              <w:t>Approved, expires 2026-11-09</w:t>
            </w:r>
          </w:p>
        </w:tc>
        <w:tc>
          <w:tcPr>
            <w:tcW w:type="dxa" w:w="3090"/>
          </w:tcPr>
          <w:p>
            <w:pPr>
              <w:spacing w:after="0"/>
              <w:jc w:val="left"/>
            </w:pPr>
            <w:r>
              <w:rPr>
                <w:sz w:val="16"/>
              </w:rPr>
              <w:t>Division B (Southeast Alabama Regional) (FEMA plan 106827)</w:t>
            </w:r>
          </w:p>
        </w:tc>
        <w:tc>
          <w:tcPr>
            <w:tcW w:type="dxa" w:w="1208"/>
          </w:tcPr>
          <w:p>
            <w:pPr>
              <w:spacing w:after="0"/>
              <w:jc w:val="left"/>
            </w:pPr>
            <w:r>
              <w:rPr>
                <w:sz w:val="16"/>
              </w:rPr>
              <w:t>2021-11-10</w:t>
            </w:r>
          </w:p>
        </w:tc>
        <w:tc>
          <w:tcPr>
            <w:tcW w:type="dxa" w:w="1037"/>
          </w:tcPr>
          <w:p>
            <w:pPr>
              <w:spacing w:after="0"/>
              <w:jc w:val="left"/>
            </w:pPr>
            <w:r>
              <w:rPr>
                <w:sz w:val="16"/>
              </w:rPr>
              <w:t>2026-11-09</w:t>
            </w:r>
          </w:p>
        </w:tc>
        <w:tc>
          <w:tcPr>
            <w:tcW w:type="dxa" w:w="838"/>
          </w:tcPr>
          <w:p>
            <w:pPr>
              <w:spacing w:after="0"/>
              <w:jc w:val="right"/>
            </w:pPr>
            <w:r>
              <w:rPr>
                <w:sz w:val="16"/>
              </w:rPr>
              <w:t>42</w:t>
            </w:r>
          </w:p>
        </w:tc>
        <w:tc>
          <w:tcPr>
            <w:tcW w:type="dxa" w:w="1402"/>
          </w:tcPr>
          <w:p>
            <w:pPr>
              <w:spacing w:after="0"/>
              <w:jc w:val="left"/>
            </w:pPr>
          </w:p>
        </w:tc>
        <w:tc>
          <w:tcPr>
            <w:tcW w:type="dxa" w:w="1721"/>
          </w:tcPr>
          <w:p>
            <w:pPr>
              <w:spacing w:after="0"/>
              <w:jc w:val="left"/>
            </w:pPr>
            <w:r>
              <w:rPr>
                <w:sz w:val="16"/>
              </w:rPr>
              <w:t>member approved 2024-07-22</w:t>
            </w:r>
          </w:p>
        </w:tc>
      </w:tr>
      <w:tr>
        <w:trPr>
          <w:cantSplit/>
        </w:trPr>
        <w:tc>
          <w:tcPr>
            <w:tcW w:type="dxa" w:w="1569"/>
          </w:tcPr>
          <w:p>
            <w:pPr>
              <w:spacing w:after="0"/>
              <w:jc w:val="left"/>
            </w:pPr>
            <w:r>
              <w:rPr>
                <w:sz w:val="16"/>
              </w:rPr>
              <w:t>Dothan city</w:t>
            </w:r>
          </w:p>
        </w:tc>
        <w:tc>
          <w:tcPr>
            <w:tcW w:type="dxa" w:w="1394"/>
          </w:tcPr>
          <w:p>
            <w:pPr>
              <w:spacing w:after="0"/>
              <w:jc w:val="left"/>
            </w:pPr>
            <w:r>
              <w:rPr>
                <w:sz w:val="16"/>
              </w:rPr>
              <w:t>City</w:t>
            </w:r>
          </w:p>
        </w:tc>
        <w:tc>
          <w:tcPr>
            <w:tcW w:type="dxa" w:w="1853"/>
          </w:tcPr>
          <w:p>
            <w:pPr>
              <w:spacing w:after="0"/>
              <w:jc w:val="left"/>
            </w:pPr>
            <w:r>
              <w:rPr>
                <w:sz w:val="16"/>
              </w:rPr>
              <w:t>Approved, expires 2026-11-09</w:t>
            </w:r>
          </w:p>
        </w:tc>
        <w:tc>
          <w:tcPr>
            <w:tcW w:type="dxa" w:w="3090"/>
          </w:tcPr>
          <w:p>
            <w:pPr>
              <w:spacing w:after="0"/>
              <w:jc w:val="left"/>
            </w:pPr>
            <w:r>
              <w:rPr>
                <w:sz w:val="16"/>
              </w:rPr>
              <w:t>Division B (Southeast Alabama Regional) (FEMA plan 106827)</w:t>
            </w:r>
          </w:p>
        </w:tc>
        <w:tc>
          <w:tcPr>
            <w:tcW w:type="dxa" w:w="1208"/>
          </w:tcPr>
          <w:p>
            <w:pPr>
              <w:spacing w:after="0"/>
              <w:jc w:val="left"/>
            </w:pPr>
            <w:r>
              <w:rPr>
                <w:sz w:val="16"/>
              </w:rPr>
              <w:t>2021-11-10</w:t>
            </w:r>
          </w:p>
        </w:tc>
        <w:tc>
          <w:tcPr>
            <w:tcW w:type="dxa" w:w="1037"/>
          </w:tcPr>
          <w:p>
            <w:pPr>
              <w:spacing w:after="0"/>
              <w:jc w:val="left"/>
            </w:pPr>
            <w:r>
              <w:rPr>
                <w:sz w:val="16"/>
              </w:rPr>
              <w:t>2026-11-09</w:t>
            </w:r>
          </w:p>
        </w:tc>
        <w:tc>
          <w:tcPr>
            <w:tcW w:type="dxa" w:w="838"/>
          </w:tcPr>
          <w:p>
            <w:pPr>
              <w:spacing w:after="0"/>
              <w:jc w:val="right"/>
            </w:pPr>
            <w:r>
              <w:rPr>
                <w:sz w:val="16"/>
              </w:rPr>
              <w:t>42</w:t>
            </w:r>
          </w:p>
        </w:tc>
        <w:tc>
          <w:tcPr>
            <w:tcW w:type="dxa" w:w="1402"/>
          </w:tcPr>
          <w:p>
            <w:pPr>
              <w:spacing w:after="0"/>
              <w:jc w:val="left"/>
            </w:pPr>
          </w:p>
        </w:tc>
        <w:tc>
          <w:tcPr>
            <w:tcW w:type="dxa" w:w="1721"/>
          </w:tcPr>
          <w:p>
            <w:pPr>
              <w:spacing w:after="0"/>
              <w:jc w:val="left"/>
            </w:pPr>
            <w:r>
              <w:rPr>
                <w:sz w:val="16"/>
              </w:rPr>
              <w:t>member approved 2023-08-21</w:t>
            </w:r>
          </w:p>
        </w:tc>
      </w:tr>
      <w:tr>
        <w:trPr>
          <w:cantSplit/>
        </w:trPr>
        <w:tc>
          <w:tcPr>
            <w:tcW w:type="dxa" w:w="1569"/>
          </w:tcPr>
          <w:p>
            <w:pPr>
              <w:spacing w:after="0"/>
              <w:jc w:val="left"/>
            </w:pPr>
            <w:r>
              <w:rPr>
                <w:sz w:val="16"/>
              </w:rPr>
              <w:t>Grimes town</w:t>
            </w:r>
          </w:p>
        </w:tc>
        <w:tc>
          <w:tcPr>
            <w:tcW w:type="dxa" w:w="1394"/>
          </w:tcPr>
          <w:p>
            <w:pPr>
              <w:spacing w:after="0"/>
              <w:jc w:val="left"/>
            </w:pPr>
            <w:r>
              <w:rPr>
                <w:sz w:val="16"/>
              </w:rPr>
              <w:t>Town</w:t>
            </w:r>
          </w:p>
        </w:tc>
        <w:tc>
          <w:tcPr>
            <w:tcW w:type="dxa" w:w="1853"/>
          </w:tcPr>
          <w:p>
            <w:pPr>
              <w:spacing w:after="0"/>
              <w:jc w:val="left"/>
            </w:pPr>
            <w:r>
              <w:rPr>
                <w:sz w:val="16"/>
              </w:rPr>
              <w:t>Approved, expires 2026-11-09</w:t>
            </w:r>
          </w:p>
        </w:tc>
        <w:tc>
          <w:tcPr>
            <w:tcW w:type="dxa" w:w="3090"/>
          </w:tcPr>
          <w:p>
            <w:pPr>
              <w:spacing w:after="0"/>
              <w:jc w:val="left"/>
            </w:pPr>
            <w:r>
              <w:rPr>
                <w:sz w:val="16"/>
              </w:rPr>
              <w:t>Division B (Southeast Alabama Regional) (FEMA plan 106827)</w:t>
            </w:r>
          </w:p>
        </w:tc>
        <w:tc>
          <w:tcPr>
            <w:tcW w:type="dxa" w:w="1208"/>
          </w:tcPr>
          <w:p>
            <w:pPr>
              <w:spacing w:after="0"/>
              <w:jc w:val="left"/>
            </w:pPr>
            <w:r>
              <w:rPr>
                <w:sz w:val="16"/>
              </w:rPr>
              <w:t>2021-11-10</w:t>
            </w:r>
          </w:p>
        </w:tc>
        <w:tc>
          <w:tcPr>
            <w:tcW w:type="dxa" w:w="1037"/>
          </w:tcPr>
          <w:p>
            <w:pPr>
              <w:spacing w:after="0"/>
              <w:jc w:val="left"/>
            </w:pPr>
            <w:r>
              <w:rPr>
                <w:sz w:val="16"/>
              </w:rPr>
              <w:t>2026-11-09</w:t>
            </w:r>
          </w:p>
        </w:tc>
        <w:tc>
          <w:tcPr>
            <w:tcW w:type="dxa" w:w="838"/>
          </w:tcPr>
          <w:p>
            <w:pPr>
              <w:spacing w:after="0"/>
              <w:jc w:val="right"/>
            </w:pPr>
            <w:r>
              <w:rPr>
                <w:sz w:val="16"/>
              </w:rPr>
              <w:t>42</w:t>
            </w:r>
          </w:p>
        </w:tc>
        <w:tc>
          <w:tcPr>
            <w:tcW w:type="dxa" w:w="1402"/>
          </w:tcPr>
          <w:p>
            <w:pPr>
              <w:spacing w:after="0"/>
              <w:jc w:val="left"/>
            </w:pPr>
          </w:p>
        </w:tc>
        <w:tc>
          <w:tcPr>
            <w:tcW w:type="dxa" w:w="1721"/>
          </w:tcPr>
          <w:p>
            <w:pPr>
              <w:spacing w:after="0"/>
              <w:jc w:val="left"/>
            </w:pPr>
            <w:r>
              <w:rPr>
                <w:sz w:val="16"/>
              </w:rPr>
              <w:t>member approved 2024-08-13</w:t>
            </w:r>
          </w:p>
        </w:tc>
      </w:tr>
      <w:tr>
        <w:trPr>
          <w:cantSplit/>
        </w:trPr>
        <w:tc>
          <w:tcPr>
            <w:tcW w:type="dxa" w:w="1569"/>
          </w:tcPr>
          <w:p>
            <w:pPr>
              <w:spacing w:after="0"/>
              <w:jc w:val="left"/>
            </w:pPr>
            <w:r>
              <w:rPr>
                <w:sz w:val="16"/>
              </w:rPr>
              <w:t>Level Plains town</w:t>
            </w:r>
          </w:p>
        </w:tc>
        <w:tc>
          <w:tcPr>
            <w:tcW w:type="dxa" w:w="1394"/>
          </w:tcPr>
          <w:p>
            <w:pPr>
              <w:spacing w:after="0"/>
              <w:jc w:val="left"/>
            </w:pPr>
            <w:r>
              <w:rPr>
                <w:sz w:val="16"/>
              </w:rPr>
              <w:t>Town</w:t>
            </w:r>
          </w:p>
        </w:tc>
        <w:tc>
          <w:tcPr>
            <w:tcW w:type="dxa" w:w="1853"/>
          </w:tcPr>
          <w:p>
            <w:pPr>
              <w:spacing w:after="0"/>
              <w:jc w:val="left"/>
            </w:pPr>
            <w:r>
              <w:rPr>
                <w:sz w:val="16"/>
              </w:rPr>
              <w:t>Approved, expires 2026-11-09</w:t>
            </w:r>
          </w:p>
        </w:tc>
        <w:tc>
          <w:tcPr>
            <w:tcW w:type="dxa" w:w="3090"/>
          </w:tcPr>
          <w:p>
            <w:pPr>
              <w:spacing w:after="0"/>
              <w:jc w:val="left"/>
            </w:pPr>
            <w:r>
              <w:rPr>
                <w:sz w:val="16"/>
              </w:rPr>
              <w:t>Division B (Southeast Alabama Regional) (FEMA plan 106827)</w:t>
            </w:r>
          </w:p>
        </w:tc>
        <w:tc>
          <w:tcPr>
            <w:tcW w:type="dxa" w:w="1208"/>
          </w:tcPr>
          <w:p>
            <w:pPr>
              <w:spacing w:after="0"/>
              <w:jc w:val="left"/>
            </w:pPr>
            <w:r>
              <w:rPr>
                <w:sz w:val="16"/>
              </w:rPr>
              <w:t>2021-11-10</w:t>
            </w:r>
          </w:p>
        </w:tc>
        <w:tc>
          <w:tcPr>
            <w:tcW w:type="dxa" w:w="1037"/>
          </w:tcPr>
          <w:p>
            <w:pPr>
              <w:spacing w:after="0"/>
              <w:jc w:val="left"/>
            </w:pPr>
            <w:r>
              <w:rPr>
                <w:sz w:val="16"/>
              </w:rPr>
              <w:t>2026-11-09</w:t>
            </w:r>
          </w:p>
        </w:tc>
        <w:tc>
          <w:tcPr>
            <w:tcW w:type="dxa" w:w="838"/>
          </w:tcPr>
          <w:p>
            <w:pPr>
              <w:spacing w:after="0"/>
              <w:jc w:val="right"/>
            </w:pPr>
            <w:r>
              <w:rPr>
                <w:sz w:val="16"/>
              </w:rPr>
              <w:t>42</w:t>
            </w:r>
          </w:p>
        </w:tc>
        <w:tc>
          <w:tcPr>
            <w:tcW w:type="dxa" w:w="1402"/>
          </w:tcPr>
          <w:p>
            <w:pPr>
              <w:spacing w:after="0"/>
              <w:jc w:val="left"/>
            </w:pPr>
          </w:p>
        </w:tc>
        <w:tc>
          <w:tcPr>
            <w:tcW w:type="dxa" w:w="1721"/>
          </w:tcPr>
          <w:p>
            <w:pPr>
              <w:spacing w:after="0"/>
              <w:jc w:val="left"/>
            </w:pPr>
            <w:r>
              <w:rPr>
                <w:sz w:val="16"/>
              </w:rPr>
              <w:t>member approved 2024-08-12</w:t>
            </w:r>
          </w:p>
        </w:tc>
      </w:tr>
      <w:tr>
        <w:trPr>
          <w:cantSplit/>
        </w:trPr>
        <w:tc>
          <w:tcPr>
            <w:tcW w:type="dxa" w:w="1569"/>
          </w:tcPr>
          <w:p>
            <w:pPr>
              <w:spacing w:after="0"/>
              <w:jc w:val="left"/>
            </w:pPr>
            <w:r>
              <w:rPr>
                <w:sz w:val="16"/>
              </w:rPr>
              <w:t>Midland City town</w:t>
            </w:r>
          </w:p>
        </w:tc>
        <w:tc>
          <w:tcPr>
            <w:tcW w:type="dxa" w:w="1394"/>
          </w:tcPr>
          <w:p>
            <w:pPr>
              <w:spacing w:after="0"/>
              <w:jc w:val="left"/>
            </w:pPr>
            <w:r>
              <w:rPr>
                <w:sz w:val="16"/>
              </w:rPr>
              <w:t>Town</w:t>
            </w:r>
          </w:p>
        </w:tc>
        <w:tc>
          <w:tcPr>
            <w:tcW w:type="dxa" w:w="1853"/>
          </w:tcPr>
          <w:p>
            <w:pPr>
              <w:spacing w:after="0"/>
              <w:jc w:val="left"/>
            </w:pPr>
            <w:r>
              <w:rPr>
                <w:sz w:val="16"/>
              </w:rPr>
              <w:t>Approved, expires 2026-11-09</w:t>
            </w:r>
          </w:p>
        </w:tc>
        <w:tc>
          <w:tcPr>
            <w:tcW w:type="dxa" w:w="3090"/>
          </w:tcPr>
          <w:p>
            <w:pPr>
              <w:spacing w:after="0"/>
              <w:jc w:val="left"/>
            </w:pPr>
            <w:r>
              <w:rPr>
                <w:sz w:val="16"/>
              </w:rPr>
              <w:t>Division B (Southeast Alabama Regional) (FEMA plan 106827)</w:t>
            </w:r>
          </w:p>
        </w:tc>
        <w:tc>
          <w:tcPr>
            <w:tcW w:type="dxa" w:w="1208"/>
          </w:tcPr>
          <w:p>
            <w:pPr>
              <w:spacing w:after="0"/>
              <w:jc w:val="left"/>
            </w:pPr>
            <w:r>
              <w:rPr>
                <w:sz w:val="16"/>
              </w:rPr>
              <w:t>2021-11-10</w:t>
            </w:r>
          </w:p>
        </w:tc>
        <w:tc>
          <w:tcPr>
            <w:tcW w:type="dxa" w:w="1037"/>
          </w:tcPr>
          <w:p>
            <w:pPr>
              <w:spacing w:after="0"/>
              <w:jc w:val="left"/>
            </w:pPr>
            <w:r>
              <w:rPr>
                <w:sz w:val="16"/>
              </w:rPr>
              <w:t>2026-11-09</w:t>
            </w:r>
          </w:p>
        </w:tc>
        <w:tc>
          <w:tcPr>
            <w:tcW w:type="dxa" w:w="838"/>
          </w:tcPr>
          <w:p>
            <w:pPr>
              <w:spacing w:after="0"/>
              <w:jc w:val="right"/>
            </w:pPr>
            <w:r>
              <w:rPr>
                <w:sz w:val="16"/>
              </w:rPr>
              <w:t>42</w:t>
            </w:r>
          </w:p>
        </w:tc>
        <w:tc>
          <w:tcPr>
            <w:tcW w:type="dxa" w:w="1402"/>
          </w:tcPr>
          <w:p>
            <w:pPr>
              <w:spacing w:after="0"/>
              <w:jc w:val="left"/>
            </w:pPr>
          </w:p>
        </w:tc>
        <w:tc>
          <w:tcPr>
            <w:tcW w:type="dxa" w:w="1721"/>
          </w:tcPr>
          <w:p>
            <w:pPr>
              <w:spacing w:after="0"/>
              <w:jc w:val="left"/>
            </w:pPr>
            <w:r>
              <w:rPr>
                <w:sz w:val="16"/>
              </w:rPr>
              <w:t>member approved 2024-07-22</w:t>
            </w:r>
          </w:p>
        </w:tc>
      </w:tr>
      <w:tr>
        <w:trPr>
          <w:cantSplit/>
        </w:trPr>
        <w:tc>
          <w:tcPr>
            <w:tcW w:type="dxa" w:w="1569"/>
          </w:tcPr>
          <w:p>
            <w:pPr>
              <w:spacing w:after="0"/>
              <w:jc w:val="left"/>
            </w:pPr>
            <w:r>
              <w:rPr>
                <w:sz w:val="16"/>
              </w:rPr>
              <w:t>Napier Field town</w:t>
            </w:r>
          </w:p>
        </w:tc>
        <w:tc>
          <w:tcPr>
            <w:tcW w:type="dxa" w:w="1394"/>
          </w:tcPr>
          <w:p>
            <w:pPr>
              <w:spacing w:after="0"/>
              <w:jc w:val="left"/>
            </w:pPr>
            <w:r>
              <w:rPr>
                <w:sz w:val="16"/>
              </w:rPr>
              <w:t>Town</w:t>
            </w:r>
          </w:p>
        </w:tc>
        <w:tc>
          <w:tcPr>
            <w:tcW w:type="dxa" w:w="1853"/>
          </w:tcPr>
          <w:p>
            <w:pPr>
              <w:spacing w:after="0"/>
              <w:jc w:val="left"/>
            </w:pPr>
            <w:r>
              <w:rPr>
                <w:sz w:val="16"/>
              </w:rPr>
              <w:t>Approved, expires 2026-11-09</w:t>
            </w:r>
          </w:p>
        </w:tc>
        <w:tc>
          <w:tcPr>
            <w:tcW w:type="dxa" w:w="3090"/>
          </w:tcPr>
          <w:p>
            <w:pPr>
              <w:spacing w:after="0"/>
              <w:jc w:val="left"/>
            </w:pPr>
            <w:r>
              <w:rPr>
                <w:sz w:val="16"/>
              </w:rPr>
              <w:t>Division B (Southeast Alabama Regional) (FEMA plan 106827)</w:t>
            </w:r>
          </w:p>
        </w:tc>
        <w:tc>
          <w:tcPr>
            <w:tcW w:type="dxa" w:w="1208"/>
          </w:tcPr>
          <w:p>
            <w:pPr>
              <w:spacing w:after="0"/>
              <w:jc w:val="left"/>
            </w:pPr>
            <w:r>
              <w:rPr>
                <w:sz w:val="16"/>
              </w:rPr>
              <w:t>2021-11-10</w:t>
            </w:r>
          </w:p>
        </w:tc>
        <w:tc>
          <w:tcPr>
            <w:tcW w:type="dxa" w:w="1037"/>
          </w:tcPr>
          <w:p>
            <w:pPr>
              <w:spacing w:after="0"/>
              <w:jc w:val="left"/>
            </w:pPr>
            <w:r>
              <w:rPr>
                <w:sz w:val="16"/>
              </w:rPr>
              <w:t>2026-11-09</w:t>
            </w:r>
          </w:p>
        </w:tc>
        <w:tc>
          <w:tcPr>
            <w:tcW w:type="dxa" w:w="838"/>
          </w:tcPr>
          <w:p>
            <w:pPr>
              <w:spacing w:after="0"/>
              <w:jc w:val="right"/>
            </w:pPr>
            <w:r>
              <w:rPr>
                <w:sz w:val="16"/>
              </w:rPr>
              <w:t>42</w:t>
            </w:r>
          </w:p>
        </w:tc>
        <w:tc>
          <w:tcPr>
            <w:tcW w:type="dxa" w:w="1402"/>
          </w:tcPr>
          <w:p>
            <w:pPr>
              <w:spacing w:after="0"/>
              <w:jc w:val="left"/>
            </w:pPr>
          </w:p>
        </w:tc>
        <w:tc>
          <w:tcPr>
            <w:tcW w:type="dxa" w:w="1721"/>
          </w:tcPr>
          <w:p>
            <w:pPr>
              <w:spacing w:after="0"/>
              <w:jc w:val="left"/>
            </w:pPr>
            <w:r>
              <w:rPr>
                <w:sz w:val="16"/>
              </w:rPr>
              <w:t>member approved 2023-05-01</w:t>
            </w:r>
          </w:p>
        </w:tc>
      </w:tr>
      <w:tr>
        <w:trPr>
          <w:cantSplit/>
        </w:trPr>
        <w:tc>
          <w:tcPr>
            <w:tcW w:type="dxa" w:w="1569"/>
          </w:tcPr>
          <w:p>
            <w:pPr>
              <w:spacing w:after="0"/>
              <w:jc w:val="left"/>
            </w:pPr>
            <w:r>
              <w:rPr>
                <w:sz w:val="16"/>
              </w:rPr>
              <w:t>Newton town</w:t>
            </w:r>
          </w:p>
        </w:tc>
        <w:tc>
          <w:tcPr>
            <w:tcW w:type="dxa" w:w="1394"/>
          </w:tcPr>
          <w:p>
            <w:pPr>
              <w:spacing w:after="0"/>
              <w:jc w:val="left"/>
            </w:pPr>
            <w:r>
              <w:rPr>
                <w:sz w:val="16"/>
              </w:rPr>
              <w:t>Town</w:t>
            </w:r>
          </w:p>
        </w:tc>
        <w:tc>
          <w:tcPr>
            <w:tcW w:type="dxa" w:w="1853"/>
          </w:tcPr>
          <w:p>
            <w:pPr>
              <w:spacing w:after="0"/>
              <w:jc w:val="left"/>
            </w:pPr>
            <w:r>
              <w:rPr>
                <w:sz w:val="16"/>
              </w:rPr>
              <w:t>Approved, expires 2026-11-09</w:t>
            </w:r>
          </w:p>
        </w:tc>
        <w:tc>
          <w:tcPr>
            <w:tcW w:type="dxa" w:w="3090"/>
          </w:tcPr>
          <w:p>
            <w:pPr>
              <w:spacing w:after="0"/>
              <w:jc w:val="left"/>
            </w:pPr>
            <w:r>
              <w:rPr>
                <w:sz w:val="16"/>
              </w:rPr>
              <w:t>Division B (Southeast Alabama Regional) (FEMA plan 106827)</w:t>
            </w:r>
          </w:p>
        </w:tc>
        <w:tc>
          <w:tcPr>
            <w:tcW w:type="dxa" w:w="1208"/>
          </w:tcPr>
          <w:p>
            <w:pPr>
              <w:spacing w:after="0"/>
              <w:jc w:val="left"/>
            </w:pPr>
            <w:r>
              <w:rPr>
                <w:sz w:val="16"/>
              </w:rPr>
              <w:t>2021-11-10</w:t>
            </w:r>
          </w:p>
        </w:tc>
        <w:tc>
          <w:tcPr>
            <w:tcW w:type="dxa" w:w="1037"/>
          </w:tcPr>
          <w:p>
            <w:pPr>
              <w:spacing w:after="0"/>
              <w:jc w:val="left"/>
            </w:pPr>
            <w:r>
              <w:rPr>
                <w:sz w:val="16"/>
              </w:rPr>
              <w:t>2026-11-09</w:t>
            </w:r>
          </w:p>
        </w:tc>
        <w:tc>
          <w:tcPr>
            <w:tcW w:type="dxa" w:w="838"/>
          </w:tcPr>
          <w:p>
            <w:pPr>
              <w:spacing w:after="0"/>
              <w:jc w:val="right"/>
            </w:pPr>
            <w:r>
              <w:rPr>
                <w:sz w:val="16"/>
              </w:rPr>
              <w:t>42</w:t>
            </w:r>
          </w:p>
        </w:tc>
        <w:tc>
          <w:tcPr>
            <w:tcW w:type="dxa" w:w="1402"/>
          </w:tcPr>
          <w:p>
            <w:pPr>
              <w:spacing w:after="0"/>
              <w:jc w:val="left"/>
            </w:pPr>
          </w:p>
        </w:tc>
        <w:tc>
          <w:tcPr>
            <w:tcW w:type="dxa" w:w="1721"/>
          </w:tcPr>
          <w:p>
            <w:pPr>
              <w:spacing w:after="0"/>
              <w:jc w:val="left"/>
            </w:pPr>
            <w:r>
              <w:rPr>
                <w:sz w:val="16"/>
              </w:rPr>
              <w:t>member approved 2024-08-02</w:t>
            </w:r>
          </w:p>
        </w:tc>
      </w:tr>
      <w:tr>
        <w:trPr>
          <w:cantSplit/>
        </w:trPr>
        <w:tc>
          <w:tcPr>
            <w:tcW w:type="dxa" w:w="1569"/>
          </w:tcPr>
          <w:p>
            <w:pPr>
              <w:spacing w:after="0"/>
              <w:jc w:val="left"/>
            </w:pPr>
            <w:r>
              <w:rPr>
                <w:sz w:val="16"/>
              </w:rPr>
              <w:t>Ozark city</w:t>
            </w:r>
          </w:p>
        </w:tc>
        <w:tc>
          <w:tcPr>
            <w:tcW w:type="dxa" w:w="1394"/>
          </w:tcPr>
          <w:p>
            <w:pPr>
              <w:spacing w:after="0"/>
              <w:jc w:val="left"/>
            </w:pPr>
            <w:r>
              <w:rPr>
                <w:sz w:val="16"/>
              </w:rPr>
              <w:t>City</w:t>
            </w:r>
          </w:p>
        </w:tc>
        <w:tc>
          <w:tcPr>
            <w:tcW w:type="dxa" w:w="1853"/>
          </w:tcPr>
          <w:p>
            <w:pPr>
              <w:spacing w:after="0"/>
              <w:jc w:val="left"/>
            </w:pPr>
            <w:r>
              <w:rPr>
                <w:sz w:val="16"/>
              </w:rPr>
              <w:t>Approved, expires 2026-11-09</w:t>
            </w:r>
          </w:p>
        </w:tc>
        <w:tc>
          <w:tcPr>
            <w:tcW w:type="dxa" w:w="3090"/>
          </w:tcPr>
          <w:p>
            <w:pPr>
              <w:spacing w:after="0"/>
              <w:jc w:val="left"/>
            </w:pPr>
            <w:r>
              <w:rPr>
                <w:sz w:val="16"/>
              </w:rPr>
              <w:t>Division B (Southeast Alabama Regional) (FEMA plan 106827)</w:t>
            </w:r>
          </w:p>
        </w:tc>
        <w:tc>
          <w:tcPr>
            <w:tcW w:type="dxa" w:w="1208"/>
          </w:tcPr>
          <w:p>
            <w:pPr>
              <w:spacing w:after="0"/>
              <w:jc w:val="left"/>
            </w:pPr>
            <w:r>
              <w:rPr>
                <w:sz w:val="16"/>
              </w:rPr>
              <w:t>2021-11-10</w:t>
            </w:r>
          </w:p>
        </w:tc>
        <w:tc>
          <w:tcPr>
            <w:tcW w:type="dxa" w:w="1037"/>
          </w:tcPr>
          <w:p>
            <w:pPr>
              <w:spacing w:after="0"/>
              <w:jc w:val="left"/>
            </w:pPr>
            <w:r>
              <w:rPr>
                <w:sz w:val="16"/>
              </w:rPr>
              <w:t>2026-11-09</w:t>
            </w:r>
          </w:p>
        </w:tc>
        <w:tc>
          <w:tcPr>
            <w:tcW w:type="dxa" w:w="838"/>
          </w:tcPr>
          <w:p>
            <w:pPr>
              <w:spacing w:after="0"/>
              <w:jc w:val="right"/>
            </w:pPr>
            <w:r>
              <w:rPr>
                <w:sz w:val="16"/>
              </w:rPr>
              <w:t>42</w:t>
            </w:r>
          </w:p>
        </w:tc>
        <w:tc>
          <w:tcPr>
            <w:tcW w:type="dxa" w:w="1402"/>
          </w:tcPr>
          <w:p>
            <w:pPr>
              <w:spacing w:after="0"/>
              <w:jc w:val="left"/>
            </w:pPr>
          </w:p>
        </w:tc>
        <w:tc>
          <w:tcPr>
            <w:tcW w:type="dxa" w:w="1721"/>
          </w:tcPr>
          <w:p>
            <w:pPr>
              <w:spacing w:after="0"/>
              <w:jc w:val="left"/>
            </w:pPr>
            <w:r>
              <w:rPr>
                <w:sz w:val="16"/>
              </w:rPr>
              <w:t>member approved 2024-07-22</w:t>
            </w:r>
          </w:p>
        </w:tc>
      </w:tr>
      <w:tr>
        <w:trPr>
          <w:cantSplit/>
        </w:trPr>
        <w:tc>
          <w:tcPr>
            <w:tcW w:type="dxa" w:w="1569"/>
          </w:tcPr>
          <w:p>
            <w:pPr>
              <w:spacing w:after="0"/>
              <w:jc w:val="left"/>
            </w:pPr>
            <w:r>
              <w:rPr>
                <w:sz w:val="16"/>
              </w:rPr>
              <w:t>Pinckard town</w:t>
            </w:r>
          </w:p>
        </w:tc>
        <w:tc>
          <w:tcPr>
            <w:tcW w:type="dxa" w:w="1394"/>
          </w:tcPr>
          <w:p>
            <w:pPr>
              <w:spacing w:after="0"/>
              <w:jc w:val="left"/>
            </w:pPr>
            <w:r>
              <w:rPr>
                <w:sz w:val="16"/>
              </w:rPr>
              <w:t>Town</w:t>
            </w:r>
          </w:p>
        </w:tc>
        <w:tc>
          <w:tcPr>
            <w:tcW w:type="dxa" w:w="1853"/>
          </w:tcPr>
          <w:p>
            <w:pPr>
              <w:spacing w:after="0"/>
              <w:jc w:val="left"/>
            </w:pPr>
            <w:r>
              <w:rPr>
                <w:sz w:val="16"/>
              </w:rPr>
              <w:t>Plan 106827 approved 2021-11-10, pending adoption here; not yet eligible</w:t>
            </w:r>
          </w:p>
        </w:tc>
        <w:tc>
          <w:tcPr>
            <w:tcW w:type="dxa" w:w="3090"/>
          </w:tcPr>
          <w:p>
            <w:pPr>
              <w:spacing w:after="0"/>
              <w:jc w:val="left"/>
            </w:pPr>
            <w:r>
              <w:rPr>
                <w:sz w:val="16"/>
              </w:rPr>
              <w:t>Division B (Southeast Alabama Regional) (FEMA plan 106827), pending adoption here</w:t>
            </w:r>
          </w:p>
        </w:tc>
        <w:tc>
          <w:tcPr>
            <w:tcW w:type="dxa" w:w="1208"/>
          </w:tcPr>
          <w:p>
            <w:pPr>
              <w:spacing w:after="0"/>
              <w:jc w:val="left"/>
            </w:pPr>
            <w:r>
              <w:rPr>
                <w:sz w:val="16"/>
              </w:rPr>
              <w:t>2021-11-10 by FEMA; not yet adopted here</w:t>
            </w:r>
          </w:p>
        </w:tc>
        <w:tc>
          <w:tcPr>
            <w:tcW w:type="dxa" w:w="1037"/>
          </w:tcPr>
          <w:p>
            <w:pPr>
              <w:spacing w:after="0"/>
              <w:jc w:val="left"/>
            </w:pPr>
            <w:r>
              <w:rPr>
                <w:sz w:val="16"/>
              </w:rPr>
              <w:t>2026-11-09 once adopted</w:t>
            </w:r>
          </w:p>
        </w:tc>
        <w:tc>
          <w:tcPr>
            <w:tcW w:type="dxa" w:w="838"/>
          </w:tcPr>
          <w:p>
            <w:pPr>
              <w:spacing w:after="0"/>
              <w:jc w:val="right"/>
            </w:pPr>
          </w:p>
        </w:tc>
        <w:tc>
          <w:tcPr>
            <w:tcW w:type="dxa" w:w="1402"/>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569"/>
          </w:tcPr>
          <w:p>
            <w:pPr>
              <w:spacing w:after="0"/>
              <w:jc w:val="left"/>
            </w:pPr>
            <w:r>
              <w:rPr>
                <w:sz w:val="16"/>
              </w:rPr>
              <w:t>Dale County School District</w:t>
            </w:r>
          </w:p>
        </w:tc>
        <w:tc>
          <w:tcPr>
            <w:tcW w:type="dxa" w:w="1394"/>
          </w:tcPr>
          <w:p>
            <w:pPr>
              <w:spacing w:after="0"/>
              <w:jc w:val="left"/>
            </w:pPr>
            <w:r>
              <w:rPr>
                <w:sz w:val="16"/>
              </w:rPr>
              <w:t>School/School District</w:t>
            </w:r>
          </w:p>
        </w:tc>
        <w:tc>
          <w:tcPr>
            <w:tcW w:type="dxa" w:w="1853"/>
          </w:tcPr>
          <w:p>
            <w:pPr>
              <w:spacing w:after="0"/>
              <w:jc w:val="left"/>
            </w:pPr>
            <w:r>
              <w:rPr>
                <w:sz w:val="16"/>
              </w:rPr>
              <w:t>Approved, expires 2026-11-09</w:t>
            </w:r>
          </w:p>
        </w:tc>
        <w:tc>
          <w:tcPr>
            <w:tcW w:type="dxa" w:w="3090"/>
          </w:tcPr>
          <w:p>
            <w:pPr>
              <w:spacing w:after="0"/>
              <w:jc w:val="left"/>
            </w:pPr>
            <w:r>
              <w:rPr>
                <w:sz w:val="16"/>
              </w:rPr>
              <w:t>Division B (Southeast Alabama Regional) (FEMA plan 106827)</w:t>
            </w:r>
          </w:p>
        </w:tc>
        <w:tc>
          <w:tcPr>
            <w:tcW w:type="dxa" w:w="1208"/>
          </w:tcPr>
          <w:p>
            <w:pPr>
              <w:spacing w:after="0"/>
              <w:jc w:val="left"/>
            </w:pPr>
            <w:r>
              <w:rPr>
                <w:sz w:val="16"/>
              </w:rPr>
              <w:t>2021-11-10</w:t>
            </w:r>
          </w:p>
        </w:tc>
        <w:tc>
          <w:tcPr>
            <w:tcW w:type="dxa" w:w="1037"/>
          </w:tcPr>
          <w:p>
            <w:pPr>
              <w:spacing w:after="0"/>
              <w:jc w:val="left"/>
            </w:pPr>
            <w:r>
              <w:rPr>
                <w:sz w:val="16"/>
              </w:rPr>
              <w:t>2026-11-09</w:t>
            </w:r>
          </w:p>
        </w:tc>
        <w:tc>
          <w:tcPr>
            <w:tcW w:type="dxa" w:w="838"/>
          </w:tcPr>
          <w:p>
            <w:pPr>
              <w:spacing w:after="0"/>
              <w:jc w:val="right"/>
            </w:pPr>
            <w:r>
              <w:rPr>
                <w:sz w:val="16"/>
              </w:rPr>
              <w:t>42</w:t>
            </w:r>
          </w:p>
        </w:tc>
        <w:tc>
          <w:tcPr>
            <w:tcW w:type="dxa" w:w="1402"/>
          </w:tcPr>
          <w:p>
            <w:pPr>
              <w:spacing w:after="0"/>
              <w:jc w:val="left"/>
            </w:pPr>
          </w:p>
        </w:tc>
        <w:tc>
          <w:tcPr>
            <w:tcW w:type="dxa" w:w="1721"/>
          </w:tcPr>
          <w:p>
            <w:pPr>
              <w:spacing w:after="0"/>
              <w:jc w:val="left"/>
            </w:pPr>
            <w:r>
              <w:rPr>
                <w:sz w:val="16"/>
              </w:rPr>
              <w:t>member approved 2024-08-02</w:t>
            </w:r>
          </w:p>
        </w:tc>
      </w:tr>
      <w:tr>
        <w:trPr>
          <w:cantSplit/>
        </w:trPr>
        <w:tc>
          <w:tcPr>
            <w:tcW w:type="dxa" w:w="1569"/>
          </w:tcPr>
          <w:p>
            <w:pPr>
              <w:spacing w:after="0"/>
              <w:jc w:val="left"/>
            </w:pPr>
            <w:r>
              <w:rPr>
                <w:sz w:val="16"/>
              </w:rPr>
              <w:t>Ozark City School District</w:t>
            </w:r>
          </w:p>
        </w:tc>
        <w:tc>
          <w:tcPr>
            <w:tcW w:type="dxa" w:w="1394"/>
          </w:tcPr>
          <w:p>
            <w:pPr>
              <w:spacing w:after="0"/>
              <w:jc w:val="left"/>
            </w:pPr>
            <w:r>
              <w:rPr>
                <w:sz w:val="16"/>
              </w:rPr>
              <w:t>School/School District</w:t>
            </w:r>
          </w:p>
        </w:tc>
        <w:tc>
          <w:tcPr>
            <w:tcW w:type="dxa" w:w="1853"/>
          </w:tcPr>
          <w:p>
            <w:pPr>
              <w:spacing w:after="0"/>
              <w:jc w:val="left"/>
            </w:pPr>
            <w:r>
              <w:rPr>
                <w:sz w:val="16"/>
              </w:rPr>
              <w:t>Approved, expires 2026-11-09</w:t>
            </w:r>
          </w:p>
        </w:tc>
        <w:tc>
          <w:tcPr>
            <w:tcW w:type="dxa" w:w="3090"/>
          </w:tcPr>
          <w:p>
            <w:pPr>
              <w:spacing w:after="0"/>
              <w:jc w:val="left"/>
            </w:pPr>
            <w:r>
              <w:rPr>
                <w:sz w:val="16"/>
              </w:rPr>
              <w:t>Division B (Southeast Alabama Regional) (FEMA plan 106827)</w:t>
            </w:r>
          </w:p>
        </w:tc>
        <w:tc>
          <w:tcPr>
            <w:tcW w:type="dxa" w:w="1208"/>
          </w:tcPr>
          <w:p>
            <w:pPr>
              <w:spacing w:after="0"/>
              <w:jc w:val="left"/>
            </w:pPr>
            <w:r>
              <w:rPr>
                <w:sz w:val="16"/>
              </w:rPr>
              <w:t>2021-11-10</w:t>
            </w:r>
          </w:p>
        </w:tc>
        <w:tc>
          <w:tcPr>
            <w:tcW w:type="dxa" w:w="1037"/>
          </w:tcPr>
          <w:p>
            <w:pPr>
              <w:spacing w:after="0"/>
              <w:jc w:val="left"/>
            </w:pPr>
            <w:r>
              <w:rPr>
                <w:sz w:val="16"/>
              </w:rPr>
              <w:t>2026-11-09</w:t>
            </w:r>
          </w:p>
        </w:tc>
        <w:tc>
          <w:tcPr>
            <w:tcW w:type="dxa" w:w="838"/>
          </w:tcPr>
          <w:p>
            <w:pPr>
              <w:spacing w:after="0"/>
              <w:jc w:val="right"/>
            </w:pPr>
            <w:r>
              <w:rPr>
                <w:sz w:val="16"/>
              </w:rPr>
              <w:t>42</w:t>
            </w:r>
          </w:p>
        </w:tc>
        <w:tc>
          <w:tcPr>
            <w:tcW w:type="dxa" w:w="1402"/>
          </w:tcPr>
          <w:p>
            <w:pPr>
              <w:spacing w:after="0"/>
              <w:jc w:val="left"/>
            </w:pPr>
          </w:p>
        </w:tc>
        <w:tc>
          <w:tcPr>
            <w:tcW w:type="dxa" w:w="1721"/>
          </w:tcPr>
          <w:p>
            <w:pPr>
              <w:spacing w:after="0"/>
              <w:jc w:val="left"/>
            </w:pPr>
            <w:r>
              <w:rPr>
                <w:sz w:val="16"/>
              </w:rPr>
              <w:t>member approved 2024-08-13</w:t>
            </w:r>
          </w:p>
        </w:tc>
      </w:tr>
    </w:tbl>
    <w:p>
      <w:pPr>
        <w:spacing w:after="40" w:before="60"/>
      </w:pPr>
      <w:r>
        <w:rPr>
          <w:sz w:val="15"/>
        </w:rPr>
        <w:t>Plan 106827 lists 87 other participants not on this page, 14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$6,430,997</w:t>
            </w:r>
          </w:p>
        </w:tc>
        <w:tc>
          <w:tcPr>
            <w:tcW w:type="dxa" w:w="1126"/>
          </w:tcPr>
          <w:p>
            <w:pPr>
              <w:spacing w:after="0"/>
              <w:jc w:val="right"/>
            </w:pPr>
            <w:r>
              <w:rPr>
                <w:sz w:val="16"/>
              </w:rPr>
              <w:t>$30,728</w:t>
            </w:r>
          </w:p>
        </w:tc>
        <w:tc>
          <w:tcPr>
            <w:tcW w:type="dxa" w:w="1310"/>
          </w:tcPr>
          <w:p>
            <w:pPr>
              <w:spacing w:after="0"/>
              <w:jc w:val="right"/>
            </w:pPr>
            <w:r>
              <w:rPr>
                <w:sz w:val="16"/>
              </w:rPr>
              <w:t>$14,211</w:t>
            </w:r>
          </w:p>
        </w:tc>
        <w:tc>
          <w:tcPr>
            <w:tcW w:type="dxa" w:w="1117"/>
          </w:tcPr>
          <w:p>
            <w:pPr>
              <w:spacing w:after="0"/>
              <w:jc w:val="right"/>
            </w:pPr>
            <w:r>
              <w:rPr>
                <w:sz w:val="16"/>
              </w:rPr>
              <w:t>$6,475,937</w:t>
            </w:r>
          </w:p>
        </w:tc>
        <w:tc>
          <w:tcPr>
            <w:tcW w:type="dxa" w:w="1232"/>
          </w:tcPr>
          <w:p>
            <w:pPr>
              <w:spacing w:after="0"/>
              <w:jc w:val="right"/>
            </w:pPr>
            <w:r>
              <w:rPr>
                <w:sz w:val="16"/>
              </w:rPr>
              <w:t>39</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Hurricane</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$3,523,242</w:t>
            </w:r>
          </w:p>
        </w:tc>
        <w:tc>
          <w:tcPr>
            <w:tcW w:type="dxa" w:w="1126"/>
          </w:tcPr>
          <w:p>
            <w:pPr>
              <w:spacing w:after="0"/>
              <w:jc w:val="right"/>
            </w:pPr>
            <w:r>
              <w:rPr>
                <w:sz w:val="16"/>
              </w:rPr>
              <w:t>$952,513</w:t>
            </w:r>
          </w:p>
        </w:tc>
        <w:tc>
          <w:tcPr>
            <w:tcW w:type="dxa" w:w="1310"/>
          </w:tcPr>
          <w:p>
            <w:pPr>
              <w:spacing w:after="0"/>
              <w:jc w:val="right"/>
            </w:pPr>
            <w:r>
              <w:rPr>
                <w:sz w:val="16"/>
              </w:rPr>
              <w:t>$214,041</w:t>
            </w:r>
          </w:p>
        </w:tc>
        <w:tc>
          <w:tcPr>
            <w:tcW w:type="dxa" w:w="1117"/>
          </w:tcPr>
          <w:p>
            <w:pPr>
              <w:spacing w:after="0"/>
              <w:jc w:val="right"/>
            </w:pPr>
            <w:r>
              <w:rPr>
                <w:sz w:val="16"/>
              </w:rPr>
              <w:t>$4,689,796</w:t>
            </w:r>
          </w:p>
        </w:tc>
        <w:tc>
          <w:tcPr>
            <w:tcW w:type="dxa" w:w="1232"/>
          </w:tcPr>
          <w:p>
            <w:pPr>
              <w:spacing w:after="0"/>
              <w:jc w:val="right"/>
            </w:pPr>
            <w:r>
              <w:rPr>
                <w:sz w:val="16"/>
              </w:rPr>
              <w:t>12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$1,226,644</w:t>
            </w:r>
          </w:p>
        </w:tc>
        <w:tc>
          <w:tcPr>
            <w:tcW w:type="dxa" w:w="1126"/>
          </w:tcPr>
          <w:p>
            <w:pPr>
              <w:spacing w:after="0"/>
              <w:jc w:val="right"/>
            </w:pPr>
            <w:r>
              <w:rPr>
                <w:sz w:val="16"/>
              </w:rPr>
              <w:t>$2,609</w:t>
            </w:r>
          </w:p>
        </w:tc>
        <w:tc>
          <w:tcPr>
            <w:tcW w:type="dxa" w:w="1310"/>
          </w:tcPr>
          <w:p>
            <w:pPr>
              <w:spacing w:after="0"/>
              <w:jc w:val="right"/>
            </w:pPr>
            <w:r>
              <w:rPr>
                <w:sz w:val="16"/>
              </w:rPr>
              <w:t>$3,099,030</w:t>
            </w:r>
          </w:p>
        </w:tc>
        <w:tc>
          <w:tcPr>
            <w:tcW w:type="dxa" w:w="1117"/>
          </w:tcPr>
          <w:p>
            <w:pPr>
              <w:spacing w:after="0"/>
              <w:jc w:val="right"/>
            </w:pPr>
            <w:r>
              <w:rPr>
                <w:sz w:val="16"/>
              </w:rPr>
              <w:t>$4,328,284</w:t>
            </w:r>
          </w:p>
        </w:tc>
        <w:tc>
          <w:tcPr>
            <w:tcW w:type="dxa" w:w="1232"/>
          </w:tcPr>
          <w:p>
            <w:pPr>
              <w:spacing w:after="0"/>
              <w:jc w:val="right"/>
            </w:pPr>
            <w:r>
              <w:rPr>
                <w:sz w:val="16"/>
              </w:rPr>
              <w:t>29</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Moderate</w:t>
            </w:r>
          </w:p>
        </w:tc>
        <w:tc>
          <w:tcPr>
            <w:tcW w:type="dxa" w:w="1037"/>
          </w:tcPr>
          <w:p>
            <w:pPr>
              <w:spacing w:after="0"/>
              <w:jc w:val="right"/>
            </w:pPr>
            <w:r>
              <w:rPr>
                <w:sz w:val="16"/>
              </w:rPr>
              <w:t>$1,562</w:t>
            </w:r>
          </w:p>
        </w:tc>
        <w:tc>
          <w:tcPr>
            <w:tcW w:type="dxa" w:w="1126"/>
          </w:tcPr>
          <w:p>
            <w:pPr>
              <w:spacing w:after="0"/>
              <w:jc w:val="right"/>
            </w:pPr>
            <w:r>
              <w:rPr>
                <w:sz w:val="16"/>
              </w:rPr>
              <w:t>$503,471</w:t>
            </w:r>
          </w:p>
        </w:tc>
        <w:tc>
          <w:tcPr>
            <w:tcW w:type="dxa" w:w="1310"/>
          </w:tcPr>
          <w:p>
            <w:pPr>
              <w:spacing w:after="0"/>
              <w:jc w:val="right"/>
            </w:pPr>
            <w:r>
              <w:rPr>
                <w:sz w:val="16"/>
              </w:rPr>
              <w:t>$619,608</w:t>
            </w:r>
          </w:p>
        </w:tc>
        <w:tc>
          <w:tcPr>
            <w:tcW w:type="dxa" w:w="1117"/>
          </w:tcPr>
          <w:p>
            <w:pPr>
              <w:spacing w:after="0"/>
              <w:jc w:val="right"/>
            </w:pPr>
            <w:r>
              <w:rPr>
                <w:sz w:val="16"/>
              </w:rPr>
              <w:t>$1,124,642</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$33</w:t>
            </w:r>
          </w:p>
        </w:tc>
        <w:tc>
          <w:tcPr>
            <w:tcW w:type="dxa" w:w="1126"/>
          </w:tcPr>
          <w:p>
            <w:pPr>
              <w:spacing w:after="0"/>
              <w:jc w:val="right"/>
            </w:pPr>
            <w:r>
              <w:rPr>
                <w:sz w:val="16"/>
              </w:rPr>
              <w:t>$3,215</w:t>
            </w:r>
          </w:p>
        </w:tc>
        <w:tc>
          <w:tcPr>
            <w:tcW w:type="dxa" w:w="1310"/>
          </w:tcPr>
          <w:p>
            <w:pPr>
              <w:spacing w:after="0"/>
              <w:jc w:val="right"/>
            </w:pPr>
            <w:r>
              <w:rPr>
                <w:sz w:val="16"/>
              </w:rPr>
              <w:t>$546,480</w:t>
            </w:r>
          </w:p>
        </w:tc>
        <w:tc>
          <w:tcPr>
            <w:tcW w:type="dxa" w:w="1117"/>
          </w:tcPr>
          <w:p>
            <w:pPr>
              <w:spacing w:after="0"/>
              <w:jc w:val="right"/>
            </w:pPr>
            <w:r>
              <w:rPr>
                <w:sz w:val="16"/>
              </w:rPr>
              <w:t>$549,728</w:t>
            </w:r>
          </w:p>
        </w:tc>
        <w:tc>
          <w:tcPr>
            <w:tcW w:type="dxa" w:w="1232"/>
          </w:tcPr>
          <w:p>
            <w:pPr>
              <w:spacing w:after="0"/>
              <w:jc w:val="right"/>
            </w:pPr>
            <w:r>
              <w:rPr>
                <w:sz w:val="16"/>
              </w:rPr>
              <w:t>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Lightning</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$34,293</w:t>
            </w:r>
          </w:p>
        </w:tc>
        <w:tc>
          <w:tcPr>
            <w:tcW w:type="dxa" w:w="1126"/>
          </w:tcPr>
          <w:p>
            <w:pPr>
              <w:spacing w:after="0"/>
              <w:jc w:val="right"/>
            </w:pPr>
          </w:p>
        </w:tc>
        <w:tc>
          <w:tcPr>
            <w:tcW w:type="dxa" w:w="1310"/>
          </w:tcPr>
          <w:p>
            <w:pPr>
              <w:spacing w:after="0"/>
              <w:jc w:val="right"/>
            </w:pPr>
            <w:r>
              <w:rPr>
                <w:sz w:val="16"/>
              </w:rPr>
              <w:t>$471,684</w:t>
            </w:r>
          </w:p>
        </w:tc>
        <w:tc>
          <w:tcPr>
            <w:tcW w:type="dxa" w:w="1117"/>
          </w:tcPr>
          <w:p>
            <w:pPr>
              <w:spacing w:after="0"/>
              <w:jc w:val="right"/>
            </w:pPr>
            <w:r>
              <w:rPr>
                <w:sz w:val="16"/>
              </w:rPr>
              <w:t>$505,977</w:t>
            </w:r>
          </w:p>
        </w:tc>
        <w:tc>
          <w:tcPr>
            <w:tcW w:type="dxa" w:w="1232"/>
          </w:tcPr>
          <w:p>
            <w:pPr>
              <w:spacing w:after="0"/>
              <w:jc w:val="right"/>
            </w:pPr>
            <w:r>
              <w:rPr>
                <w:sz w:val="16"/>
              </w:rPr>
              <w:t>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$126,527</w:t>
            </w:r>
          </w:p>
        </w:tc>
        <w:tc>
          <w:tcPr>
            <w:tcW w:type="dxa" w:w="1126"/>
          </w:tcPr>
          <w:p>
            <w:pPr>
              <w:spacing w:after="0"/>
              <w:jc w:val="right"/>
            </w:pPr>
            <w:r>
              <w:rPr>
                <w:sz w:val="16"/>
              </w:rPr>
              <w:t>$6,326</w:t>
            </w:r>
          </w:p>
        </w:tc>
        <w:tc>
          <w:tcPr>
            <w:tcW w:type="dxa" w:w="1310"/>
          </w:tcPr>
          <w:p>
            <w:pPr>
              <w:spacing w:after="0"/>
              <w:jc w:val="right"/>
            </w:pPr>
            <w:r>
              <w:rPr>
                <w:sz w:val="16"/>
              </w:rPr>
              <w:t>$174,029</w:t>
            </w:r>
          </w:p>
        </w:tc>
        <w:tc>
          <w:tcPr>
            <w:tcW w:type="dxa" w:w="1117"/>
          </w:tcPr>
          <w:p>
            <w:pPr>
              <w:spacing w:after="0"/>
              <w:jc w:val="right"/>
            </w:pPr>
            <w:r>
              <w:rPr>
                <w:sz w:val="16"/>
              </w:rPr>
              <w:t>$306,883</w:t>
            </w:r>
          </w:p>
        </w:tc>
        <w:tc>
          <w:tcPr>
            <w:tcW w:type="dxa" w:w="1232"/>
          </w:tcPr>
          <w:p>
            <w:pPr>
              <w:spacing w:after="0"/>
              <w:jc w:val="right"/>
            </w:pPr>
            <w:r>
              <w:rPr>
                <w:sz w:val="16"/>
              </w:rPr>
              <w:t>429</w:t>
            </w:r>
          </w:p>
        </w:tc>
        <w:tc>
          <w:tcPr>
            <w:tcW w:type="dxa" w:w="2253"/>
          </w:tcPr>
          <w:p>
            <w:pPr>
              <w:spacing w:after="0"/>
              <w:jc w:val="left"/>
            </w:pPr>
          </w:p>
        </w:tc>
        <w:tc>
          <w:tcPr>
            <w:tcW w:type="dxa" w:w="1921"/>
          </w:tcPr>
          <w:p>
            <w:pPr>
              <w:spacing w:after="0"/>
              <w:jc w:val="left"/>
            </w:pPr>
            <w:r>
              <w:rPr>
                <w:sz w:val="16"/>
              </w:rPr>
              <w:t>Includes 4 Strong Wind records,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Drought</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$235,527</w:t>
            </w:r>
          </w:p>
        </w:tc>
        <w:tc>
          <w:tcPr>
            <w:tcW w:type="dxa" w:w="1310"/>
          </w:tcPr>
          <w:p>
            <w:pPr>
              <w:spacing w:after="0"/>
              <w:jc w:val="right"/>
            </w:pPr>
          </w:p>
        </w:tc>
        <w:tc>
          <w:tcPr>
            <w:tcW w:type="dxa" w:w="1117"/>
          </w:tcPr>
          <w:p>
            <w:pPr>
              <w:spacing w:after="0"/>
              <w:jc w:val="right"/>
            </w:pPr>
            <w:r>
              <w:rPr>
                <w:sz w:val="16"/>
              </w:rPr>
              <w:t>$235,527</w:t>
            </w:r>
          </w:p>
        </w:tc>
        <w:tc>
          <w:tcPr>
            <w:tcW w:type="dxa" w:w="1232"/>
          </w:tcPr>
          <w:p>
            <w:pPr>
              <w:spacing w:after="0"/>
              <w:jc w:val="right"/>
            </w:pPr>
            <w:r>
              <w:rPr>
                <w:sz w:val="16"/>
              </w:rPr>
              <w:t>46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$127,284</w:t>
            </w:r>
          </w:p>
        </w:tc>
        <w:tc>
          <w:tcPr>
            <w:tcW w:type="dxa" w:w="1126"/>
          </w:tcPr>
          <w:p>
            <w:pPr>
              <w:spacing w:after="0"/>
              <w:jc w:val="right"/>
            </w:pPr>
          </w:p>
        </w:tc>
        <w:tc>
          <w:tcPr>
            <w:tcW w:type="dxa" w:w="1310"/>
          </w:tcPr>
          <w:p>
            <w:pPr>
              <w:spacing w:after="0"/>
              <w:jc w:val="right"/>
            </w:pPr>
            <w:r>
              <w:rPr>
                <w:sz w:val="16"/>
              </w:rPr>
              <w:t>$53,325</w:t>
            </w:r>
          </w:p>
        </w:tc>
        <w:tc>
          <w:tcPr>
            <w:tcW w:type="dxa" w:w="1117"/>
          </w:tcPr>
          <w:p>
            <w:pPr>
              <w:spacing w:after="0"/>
              <w:jc w:val="right"/>
            </w:pPr>
            <w:r>
              <w:rPr>
                <w:sz w:val="16"/>
              </w:rPr>
              <w:t>$180,608</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Hail</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$15,922</w:t>
            </w:r>
          </w:p>
        </w:tc>
        <w:tc>
          <w:tcPr>
            <w:tcW w:type="dxa" w:w="1126"/>
          </w:tcPr>
          <w:p>
            <w:pPr>
              <w:spacing w:after="0"/>
              <w:jc w:val="right"/>
            </w:pPr>
            <w:r>
              <w:rPr>
                <w:sz w:val="16"/>
              </w:rPr>
              <w:t>$24,029</w:t>
            </w:r>
          </w:p>
        </w:tc>
        <w:tc>
          <w:tcPr>
            <w:tcW w:type="dxa" w:w="1310"/>
          </w:tcPr>
          <w:p>
            <w:pPr>
              <w:spacing w:after="0"/>
              <w:jc w:val="right"/>
            </w:pPr>
            <w:r>
              <w:rPr>
                <w:sz w:val="16"/>
              </w:rPr>
              <w:t>$35,633</w:t>
            </w:r>
          </w:p>
        </w:tc>
        <w:tc>
          <w:tcPr>
            <w:tcW w:type="dxa" w:w="1117"/>
          </w:tcPr>
          <w:p>
            <w:pPr>
              <w:spacing w:after="0"/>
              <w:jc w:val="right"/>
            </w:pPr>
            <w:r>
              <w:rPr>
                <w:sz w:val="16"/>
              </w:rPr>
              <w:t>$75,584</w:t>
            </w:r>
          </w:p>
        </w:tc>
        <w:tc>
          <w:tcPr>
            <w:tcW w:type="dxa" w:w="1232"/>
          </w:tcPr>
          <w:p>
            <w:pPr>
              <w:spacing w:after="0"/>
              <w:jc w:val="right"/>
            </w:pPr>
            <w:r>
              <w:rPr>
                <w:sz w:val="16"/>
              </w:rPr>
              <w:t>52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$19,790</w:t>
            </w:r>
          </w:p>
        </w:tc>
        <w:tc>
          <w:tcPr>
            <w:tcW w:type="dxa" w:w="1126"/>
          </w:tcPr>
          <w:p>
            <w:pPr>
              <w:spacing w:after="0"/>
              <w:jc w:val="right"/>
            </w:pPr>
            <w:r>
              <w:rPr>
                <w:sz w:val="16"/>
              </w:rPr>
              <w:t>$147</w:t>
            </w:r>
          </w:p>
        </w:tc>
        <w:tc>
          <w:tcPr>
            <w:tcW w:type="dxa" w:w="1310"/>
          </w:tcPr>
          <w:p>
            <w:pPr>
              <w:spacing w:after="0"/>
              <w:jc w:val="right"/>
            </w:pPr>
            <w:r>
              <w:rPr>
                <w:sz w:val="16"/>
              </w:rPr>
              <w:t>$3,441</w:t>
            </w:r>
          </w:p>
        </w:tc>
        <w:tc>
          <w:tcPr>
            <w:tcW w:type="dxa" w:w="1117"/>
          </w:tcPr>
          <w:p>
            <w:pPr>
              <w:spacing w:after="0"/>
              <w:jc w:val="right"/>
            </w:pPr>
            <w:r>
              <w:rPr>
                <w:sz w:val="16"/>
              </w:rPr>
              <w:t>$23,378</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$5,968</w:t>
            </w:r>
          </w:p>
        </w:tc>
        <w:tc>
          <w:tcPr>
            <w:tcW w:type="dxa" w:w="1126"/>
          </w:tcPr>
          <w:p>
            <w:pPr>
              <w:spacing w:after="0"/>
              <w:jc w:val="right"/>
            </w:pPr>
            <w:r>
              <w:rPr>
                <w:sz w:val="16"/>
              </w:rPr>
              <w:t>$268</w:t>
            </w:r>
          </w:p>
        </w:tc>
        <w:tc>
          <w:tcPr>
            <w:tcW w:type="dxa" w:w="1310"/>
          </w:tcPr>
          <w:p>
            <w:pPr>
              <w:spacing w:after="0"/>
              <w:jc w:val="right"/>
            </w:pPr>
            <w:r>
              <w:rPr>
                <w:sz w:val="16"/>
              </w:rPr>
              <w:t>$12,620</w:t>
            </w:r>
          </w:p>
        </w:tc>
        <w:tc>
          <w:tcPr>
            <w:tcW w:type="dxa" w:w="1117"/>
          </w:tcPr>
          <w:p>
            <w:pPr>
              <w:spacing w:after="0"/>
              <w:jc w:val="right"/>
            </w:pPr>
            <w:r>
              <w:rPr>
                <w:sz w:val="16"/>
              </w:rPr>
              <w:t>$18,857</w:t>
            </w:r>
          </w:p>
        </w:tc>
        <w:tc>
          <w:tcPr>
            <w:tcW w:type="dxa" w:w="1232"/>
          </w:tcPr>
          <w:p>
            <w:pPr>
              <w:spacing w:after="0"/>
              <w:jc w:val="right"/>
            </w:pPr>
            <w:r>
              <w:rPr>
                <w:sz w:val="16"/>
              </w:rPr>
              <w:t>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Ice Storm</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$2,717</w:t>
            </w:r>
          </w:p>
        </w:tc>
        <w:tc>
          <w:tcPr>
            <w:tcW w:type="dxa" w:w="1126"/>
          </w:tcPr>
          <w:p>
            <w:pPr>
              <w:spacing w:after="0"/>
              <w:jc w:val="right"/>
            </w:pPr>
          </w:p>
        </w:tc>
        <w:tc>
          <w:tcPr>
            <w:tcW w:type="dxa" w:w="1310"/>
          </w:tcPr>
          <w:p>
            <w:pPr>
              <w:spacing w:after="0"/>
              <w:jc w:val="right"/>
            </w:pPr>
            <w:r>
              <w:rPr>
                <w:sz w:val="16"/>
              </w:rPr>
              <w:t>$4,420</w:t>
            </w:r>
          </w:p>
        </w:tc>
        <w:tc>
          <w:tcPr>
            <w:tcW w:type="dxa" w:w="1117"/>
          </w:tcPr>
          <w:p>
            <w:pPr>
              <w:spacing w:after="0"/>
              <w:jc w:val="right"/>
            </w:pPr>
            <w:r>
              <w:rPr>
                <w:sz w:val="16"/>
              </w:rPr>
              <w:t>$7,137</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$2,508</w:t>
            </w:r>
          </w:p>
        </w:tc>
        <w:tc>
          <w:tcPr>
            <w:tcW w:type="dxa" w:w="1126"/>
          </w:tcPr>
          <w:p>
            <w:pPr>
              <w:spacing w:after="0"/>
              <w:jc w:val="right"/>
            </w:pPr>
          </w:p>
        </w:tc>
        <w:tc>
          <w:tcPr>
            <w:tcW w:type="dxa" w:w="1310"/>
          </w:tcPr>
          <w:p>
            <w:pPr>
              <w:spacing w:after="0"/>
              <w:jc w:val="right"/>
            </w:pPr>
            <w:r>
              <w:rPr>
                <w:sz w:val="16"/>
              </w:rPr>
              <w:t>$71</w:t>
            </w:r>
          </w:p>
        </w:tc>
        <w:tc>
          <w:tcPr>
            <w:tcW w:type="dxa" w:w="1117"/>
          </w:tcPr>
          <w:p>
            <w:pPr>
              <w:spacing w:after="0"/>
              <w:jc w:val="right"/>
            </w:pPr>
            <w:r>
              <w:rPr>
                <w:sz w:val="16"/>
              </w:rPr>
              <w:t>$2,580</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14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9"/>
        <w:gridCol w:w="1677"/>
        <w:gridCol w:w="1484"/>
        <w:gridCol w:w="1745"/>
        <w:gridCol w:w="2058"/>
        <w:gridCol w:w="1840"/>
        <w:gridCol w:w="1550"/>
        <w:gridCol w:w="2109"/>
      </w:tblGrid>
      <w:tr>
        <w:trPr>
          <w:cantSplit/>
          <w:tblHeader/>
        </w:trPr>
        <w:tc>
          <w:tcPr>
            <w:tcW w:type="dxa" w:w="1649"/>
            <w:shd w:val="clear" w:color="auto" w:fill="E8E8E8"/>
          </w:tcPr>
          <w:p>
            <w:pPr>
              <w:spacing w:after="0"/>
              <w:jc w:val="left"/>
            </w:pPr>
            <w:r>
              <w:rPr>
                <w:b/>
                <w:sz w:val="16"/>
              </w:rPr>
              <w:t>Hazard</w:t>
            </w:r>
          </w:p>
        </w:tc>
        <w:tc>
          <w:tcPr>
            <w:tcW w:type="dxa" w:w="1677"/>
            <w:shd w:val="clear" w:color="auto" w:fill="E8E8E8"/>
          </w:tcPr>
          <w:p>
            <w:pPr>
              <w:spacing w:after="0"/>
              <w:jc w:val="left"/>
            </w:pPr>
            <w:r>
              <w:rPr>
                <w:b/>
                <w:sz w:val="16"/>
              </w:rPr>
              <w:t>Scale</w:t>
            </w:r>
          </w:p>
        </w:tc>
        <w:tc>
          <w:tcPr>
            <w:tcW w:type="dxa" w:w="1484"/>
            <w:shd w:val="clear" w:color="auto" w:fill="E8E8E8"/>
          </w:tcPr>
          <w:p>
            <w:pPr>
              <w:spacing w:after="0"/>
              <w:jc w:val="right"/>
            </w:pPr>
            <w:r>
              <w:rPr>
                <w:b/>
                <w:sz w:val="16"/>
              </w:rPr>
              <w:t>Records</w:t>
            </w:r>
          </w:p>
          <w:p>
            <w:pPr>
              <w:spacing w:after="0"/>
              <w:jc w:val="right"/>
            </w:pPr>
            <w:r>
              <w:rPr>
                <w:i/>
                <w:color w:val="555555"/>
                <w:sz w:val="14"/>
              </w:rPr>
              <w:t>count, years</w:t>
            </w:r>
          </w:p>
        </w:tc>
        <w:tc>
          <w:tcPr>
            <w:tcW w:type="dxa" w:w="1745"/>
            <w:shd w:val="clear" w:color="auto" w:fill="E8E8E8"/>
          </w:tcPr>
          <w:p>
            <w:pPr>
              <w:spacing w:after="0"/>
              <w:jc w:val="left"/>
            </w:pPr>
            <w:r>
              <w:rPr>
                <w:b/>
                <w:sz w:val="16"/>
              </w:rPr>
              <w:t>Observed range</w:t>
            </w:r>
          </w:p>
        </w:tc>
        <w:tc>
          <w:tcPr>
            <w:tcW w:type="dxa" w:w="2058"/>
            <w:shd w:val="clear" w:color="auto" w:fill="E8E8E8"/>
          </w:tcPr>
          <w:p>
            <w:pPr>
              <w:spacing w:after="0"/>
              <w:jc w:val="left"/>
            </w:pPr>
            <w:r>
              <w:rPr>
                <w:b/>
                <w:sz w:val="16"/>
              </w:rPr>
              <w:t>Worst recorded event</w:t>
            </w:r>
          </w:p>
        </w:tc>
        <w:tc>
          <w:tcPr>
            <w:tcW w:type="dxa" w:w="1840"/>
            <w:shd w:val="clear" w:color="auto" w:fill="E8E8E8"/>
          </w:tcPr>
          <w:p>
            <w:pPr>
              <w:spacing w:after="0"/>
              <w:jc w:val="left"/>
            </w:pPr>
            <w:r>
              <w:rPr>
                <w:b/>
                <w:sz w:val="16"/>
              </w:rPr>
              <w:t>Most damaging (when different)</w:t>
            </w:r>
          </w:p>
        </w:tc>
        <w:tc>
          <w:tcPr>
            <w:tcW w:type="dxa" w:w="1550"/>
            <w:shd w:val="clear" w:color="auto" w:fill="E8E8E8"/>
          </w:tcPr>
          <w:p>
            <w:pPr>
              <w:spacing w:after="0"/>
              <w:jc w:val="left"/>
            </w:pPr>
            <w:r>
              <w:rPr>
                <w:b/>
                <w:sz w:val="16"/>
              </w:rPr>
              <w:t>How it applies to members</w:t>
            </w:r>
          </w:p>
        </w:tc>
        <w:tc>
          <w:tcPr>
            <w:tcW w:type="dxa" w:w="2109"/>
            <w:shd w:val="clear" w:color="auto" w:fill="E8E8E8"/>
          </w:tcPr>
          <w:p>
            <w:pPr>
              <w:spacing w:after="0"/>
              <w:jc w:val="left"/>
            </w:pPr>
            <w:r>
              <w:rPr>
                <w:b/>
                <w:sz w:val="16"/>
              </w:rPr>
              <w:t>Note</w:t>
            </w:r>
          </w:p>
        </w:tc>
      </w:tr>
      <w:tr>
        <w:trPr>
          <w:cantSplit/>
        </w:trPr>
        <w:tc>
          <w:tcPr>
            <w:tcW w:type="dxa" w:w="1649"/>
          </w:tcPr>
          <w:p>
            <w:pPr>
              <w:spacing w:after="0"/>
              <w:jc w:val="left"/>
            </w:pPr>
            <w:r>
              <w:rPr>
                <w:sz w:val="16"/>
              </w:rPr>
              <w:t>Avalanche</w:t>
            </w:r>
          </w:p>
        </w:tc>
        <w:tc>
          <w:tcPr>
            <w:tcW w:type="dxa" w:w="1677"/>
          </w:tcPr>
          <w:p>
            <w:pPr>
              <w:spacing w:after="0"/>
              <w:jc w:val="left"/>
            </w:pPr>
            <w:r>
              <w:rPr>
                <w:sz w:val="16"/>
              </w:rPr>
              <w:t>none (count and damage)</w:t>
            </w:r>
          </w:p>
        </w:tc>
        <w:tc>
          <w:tcPr>
            <w:tcW w:type="dxa" w:w="1484"/>
          </w:tcPr>
          <w:p>
            <w:pPr>
              <w:spacing w:after="0"/>
              <w:jc w:val="right"/>
            </w:pPr>
            <w:r>
              <w:rPr>
                <w:sz w:val="16"/>
              </w:rPr>
              <w:t>0</w:t>
            </w:r>
          </w:p>
        </w:tc>
        <w:tc>
          <w:tcPr>
            <w:tcW w:type="dxa" w:w="1745"/>
          </w:tcPr>
          <w:p>
            <w:pPr>
              <w:spacing w:after="0"/>
              <w:jc w:val="left"/>
            </w:pPr>
          </w:p>
        </w:tc>
        <w:tc>
          <w:tcPr>
            <w:tcW w:type="dxa" w:w="2058"/>
          </w:tcPr>
          <w:p>
            <w:pPr>
              <w:spacing w:after="0"/>
              <w:jc w:val="left"/>
            </w:pPr>
          </w:p>
        </w:tc>
        <w:tc>
          <w:tcPr>
            <w:tcW w:type="dxa" w:w="1840"/>
          </w:tcPr>
          <w:p>
            <w:pPr>
              <w:spacing w:after="0"/>
              <w:jc w:val="left"/>
            </w:pPr>
          </w:p>
        </w:tc>
        <w:tc>
          <w:tcPr>
            <w:tcW w:type="dxa" w:w="1550"/>
          </w:tcPr>
          <w:p>
            <w:pPr>
              <w:spacing w:after="0"/>
              <w:jc w:val="left"/>
            </w:pPr>
          </w:p>
        </w:tc>
        <w:tc>
          <w:tcPr>
            <w:tcW w:type="dxa" w:w="2109"/>
          </w:tcPr>
          <w:p>
            <w:pPr>
              <w:spacing w:after="0"/>
              <w:jc w:val="left"/>
            </w:pPr>
            <w:r>
              <w:rPr>
                <w:sz w:val="16"/>
              </w:rPr>
              <w:t>Physical measure: in event narratives only; local data required.</w:t>
            </w:r>
          </w:p>
        </w:tc>
      </w:tr>
      <w:tr>
        <w:trPr>
          <w:cantSplit/>
        </w:trPr>
        <w:tc>
          <w:tcPr>
            <w:tcW w:type="dxa" w:w="1649"/>
          </w:tcPr>
          <w:p>
            <w:pPr>
              <w:spacing w:after="0"/>
              <w:jc w:val="left"/>
            </w:pPr>
            <w:r>
              <w:rPr>
                <w:sz w:val="16"/>
              </w:rPr>
              <w:t>Coastal Flood, Storm Surge/Tide</w:t>
            </w:r>
          </w:p>
        </w:tc>
        <w:tc>
          <w:tcPr>
            <w:tcW w:type="dxa" w:w="1677"/>
          </w:tcPr>
          <w:p>
            <w:pPr>
              <w:spacing w:after="0"/>
              <w:jc w:val="left"/>
            </w:pPr>
            <w:r>
              <w:rPr>
                <w:sz w:val="16"/>
              </w:rPr>
              <w:t>none in data (FIRM for depth)</w:t>
            </w:r>
          </w:p>
        </w:tc>
        <w:tc>
          <w:tcPr>
            <w:tcW w:type="dxa" w:w="1484"/>
          </w:tcPr>
          <w:p>
            <w:pPr>
              <w:spacing w:after="0"/>
              <w:jc w:val="right"/>
            </w:pPr>
            <w:r>
              <w:rPr>
                <w:sz w:val="16"/>
              </w:rPr>
              <w:t>0</w:t>
            </w:r>
          </w:p>
        </w:tc>
        <w:tc>
          <w:tcPr>
            <w:tcW w:type="dxa" w:w="1745"/>
          </w:tcPr>
          <w:p>
            <w:pPr>
              <w:spacing w:after="0"/>
              <w:jc w:val="left"/>
            </w:pPr>
          </w:p>
        </w:tc>
        <w:tc>
          <w:tcPr>
            <w:tcW w:type="dxa" w:w="2058"/>
          </w:tcPr>
          <w:p>
            <w:pPr>
              <w:spacing w:after="0"/>
              <w:jc w:val="left"/>
            </w:pPr>
          </w:p>
        </w:tc>
        <w:tc>
          <w:tcPr>
            <w:tcW w:type="dxa" w:w="1840"/>
          </w:tcPr>
          <w:p>
            <w:pPr>
              <w:spacing w:after="0"/>
              <w:jc w:val="left"/>
            </w:pPr>
          </w:p>
        </w:tc>
        <w:tc>
          <w:tcPr>
            <w:tcW w:type="dxa" w:w="1550"/>
          </w:tcPr>
          <w:p>
            <w:pPr>
              <w:spacing w:after="0"/>
              <w:jc w:val="left"/>
            </w:pPr>
          </w:p>
        </w:tc>
        <w:tc>
          <w:tcPr>
            <w:tcW w:type="dxa" w:w="2109"/>
          </w:tcPr>
          <w:p>
            <w:pPr>
              <w:spacing w:after="0"/>
              <w:jc w:val="left"/>
            </w:pPr>
            <w:r>
              <w:rPr>
                <w:sz w:val="16"/>
              </w:rPr>
              <w:t>Flood depth: see the FEMA Flood Insurance Rate Map.</w:t>
            </w:r>
          </w:p>
        </w:tc>
      </w:tr>
      <w:tr>
        <w:trPr>
          <w:cantSplit/>
        </w:trPr>
        <w:tc>
          <w:tcPr>
            <w:tcW w:type="dxa" w:w="1649"/>
          </w:tcPr>
          <w:p>
            <w:pPr>
              <w:spacing w:after="0"/>
              <w:jc w:val="left"/>
            </w:pPr>
            <w:r>
              <w:rPr>
                <w:sz w:val="16"/>
              </w:rPr>
              <w:t>Cold/Wind Chill, Extreme Cold/Wind Chill</w:t>
            </w:r>
          </w:p>
        </w:tc>
        <w:tc>
          <w:tcPr>
            <w:tcW w:type="dxa" w:w="1677"/>
          </w:tcPr>
          <w:p>
            <w:pPr>
              <w:spacing w:after="0"/>
              <w:jc w:val="left"/>
            </w:pPr>
            <w:r>
              <w:rPr>
                <w:sz w:val="16"/>
              </w:rPr>
              <w:t>wind chill</w:t>
            </w:r>
          </w:p>
        </w:tc>
        <w:tc>
          <w:tcPr>
            <w:tcW w:type="dxa" w:w="1484"/>
          </w:tcPr>
          <w:p>
            <w:pPr>
              <w:spacing w:after="0"/>
              <w:jc w:val="right"/>
            </w:pPr>
            <w:r>
              <w:rPr>
                <w:sz w:val="16"/>
              </w:rPr>
              <w:t>2, 2025 to 2026 (2 zone-level)</w:t>
            </w:r>
          </w:p>
        </w:tc>
        <w:tc>
          <w:tcPr>
            <w:tcW w:type="dxa" w:w="1745"/>
          </w:tcPr>
          <w:p>
            <w:pPr>
              <w:spacing w:after="0"/>
              <w:jc w:val="left"/>
            </w:pPr>
            <w:r>
              <w:rPr>
                <w:sz w:val="16"/>
              </w:rPr>
              <w:t>1 day; 2 with a recorded value</w:t>
            </w:r>
          </w:p>
        </w:tc>
        <w:tc>
          <w:tcPr>
            <w:tcW w:type="dxa" w:w="2058"/>
          </w:tcPr>
          <w:p>
            <w:pPr>
              <w:spacing w:after="0"/>
              <w:jc w:val="left"/>
            </w:pPr>
            <w:r>
              <w:rPr>
                <w:sz w:val="16"/>
              </w:rPr>
              <w:t>1 consecutive day, 2026-02-01, zone-level</w:t>
            </w:r>
          </w:p>
        </w:tc>
        <w:tc>
          <w:tcPr>
            <w:tcW w:type="dxa" w:w="1840"/>
          </w:tcPr>
          <w:p>
            <w:pPr>
              <w:spacing w:after="0"/>
              <w:jc w:val="left"/>
            </w:pPr>
          </w:p>
        </w:tc>
        <w:tc>
          <w:tcPr>
            <w:tcW w:type="dxa" w:w="1550"/>
          </w:tcPr>
          <w:p>
            <w:pPr>
              <w:spacing w:after="0"/>
              <w:jc w:val="left"/>
            </w:pPr>
            <w:r>
              <w:rPr>
                <w:sz w:val="16"/>
              </w:rPr>
              <w:t>Zone-level records: applies countywide; national data do not locate these events within the county.</w:t>
            </w:r>
          </w:p>
        </w:tc>
        <w:tc>
          <w:tcPr>
            <w:tcW w:type="dxa" w:w="2109"/>
          </w:tcPr>
          <w:p>
            <w:pPr>
              <w:spacing w:after="0"/>
              <w:jc w:val="left"/>
            </w:pPr>
            <w:r>
              <w:rPr>
                <w:sz w:val="16"/>
              </w:rPr>
              <w:t>Wind chill: in event narratives only; local data required.</w:t>
            </w:r>
          </w:p>
        </w:tc>
      </w:tr>
      <w:tr>
        <w:trPr>
          <w:cantSplit/>
        </w:trPr>
        <w:tc>
          <w:tcPr>
            <w:tcW w:type="dxa" w:w="1649"/>
          </w:tcPr>
          <w:p>
            <w:pPr>
              <w:spacing w:after="0"/>
              <w:jc w:val="left"/>
            </w:pPr>
            <w:r>
              <w:rPr>
                <w:sz w:val="16"/>
              </w:rPr>
              <w:t>Frost/Freeze (outside NRI Cold Wave definition)</w:t>
            </w:r>
          </w:p>
        </w:tc>
        <w:tc>
          <w:tcPr>
            <w:tcW w:type="dxa" w:w="1677"/>
          </w:tcPr>
          <w:p>
            <w:pPr>
              <w:spacing w:after="0"/>
              <w:jc w:val="left"/>
            </w:pPr>
            <w:r>
              <w:rPr>
                <w:sz w:val="16"/>
              </w:rPr>
              <w:t>crop damage</w:t>
            </w:r>
          </w:p>
        </w:tc>
        <w:tc>
          <w:tcPr>
            <w:tcW w:type="dxa" w:w="1484"/>
          </w:tcPr>
          <w:p>
            <w:pPr>
              <w:spacing w:after="0"/>
              <w:jc w:val="right"/>
            </w:pPr>
            <w:r>
              <w:rPr>
                <w:sz w:val="16"/>
              </w:rPr>
              <w:t>0</w:t>
            </w:r>
          </w:p>
        </w:tc>
        <w:tc>
          <w:tcPr>
            <w:tcW w:type="dxa" w:w="1745"/>
          </w:tcPr>
          <w:p>
            <w:pPr>
              <w:spacing w:after="0"/>
              <w:jc w:val="left"/>
            </w:pPr>
          </w:p>
        </w:tc>
        <w:tc>
          <w:tcPr>
            <w:tcW w:type="dxa" w:w="2058"/>
          </w:tcPr>
          <w:p>
            <w:pPr>
              <w:spacing w:after="0"/>
              <w:jc w:val="left"/>
            </w:pPr>
          </w:p>
        </w:tc>
        <w:tc>
          <w:tcPr>
            <w:tcW w:type="dxa" w:w="1840"/>
          </w:tcPr>
          <w:p>
            <w:pPr>
              <w:spacing w:after="0"/>
              <w:jc w:val="left"/>
            </w:pPr>
          </w:p>
        </w:tc>
        <w:tc>
          <w:tcPr>
            <w:tcW w:type="dxa" w:w="1550"/>
          </w:tcPr>
          <w:p>
            <w:pPr>
              <w:spacing w:after="0"/>
              <w:jc w:val="left"/>
            </w:pPr>
          </w:p>
        </w:tc>
        <w:tc>
          <w:tcPr>
            <w:tcW w:type="dxa" w:w="2109"/>
          </w:tcPr>
          <w:p>
            <w:pPr>
              <w:spacing w:after="0"/>
              <w:jc w:val="left"/>
            </w:pPr>
            <w:r>
              <w:rPr>
                <w:sz w:val="16"/>
              </w:rPr>
              <w:t>Temperature: in event narratives only; local data required.</w:t>
            </w:r>
          </w:p>
        </w:tc>
      </w:tr>
      <w:tr>
        <w:trPr>
          <w:cantSplit/>
        </w:trPr>
        <w:tc>
          <w:tcPr>
            <w:tcW w:type="dxa" w:w="1649"/>
          </w:tcPr>
          <w:p>
            <w:pPr>
              <w:spacing w:after="0"/>
              <w:jc w:val="left"/>
            </w:pPr>
            <w:r>
              <w:rPr>
                <w:sz w:val="16"/>
              </w:rPr>
              <w:t>Drought</w:t>
            </w:r>
          </w:p>
        </w:tc>
        <w:tc>
          <w:tcPr>
            <w:tcW w:type="dxa" w:w="1677"/>
          </w:tcPr>
          <w:p>
            <w:pPr>
              <w:spacing w:after="0"/>
              <w:jc w:val="left"/>
            </w:pPr>
            <w:r>
              <w:rPr>
                <w:sz w:val="16"/>
              </w:rPr>
              <w:t>US Drought Monitor D-scale</w:t>
            </w:r>
          </w:p>
        </w:tc>
        <w:tc>
          <w:tcPr>
            <w:tcW w:type="dxa" w:w="1484"/>
          </w:tcPr>
          <w:p>
            <w:pPr>
              <w:spacing w:after="0"/>
              <w:jc w:val="right"/>
            </w:pPr>
            <w:r>
              <w:rPr>
                <w:sz w:val="16"/>
              </w:rPr>
              <w:t>46, 2010 to 2026 (46 zone-level)</w:t>
            </w:r>
          </w:p>
        </w:tc>
        <w:tc>
          <w:tcPr>
            <w:tcW w:type="dxa" w:w="1745"/>
          </w:tcPr>
          <w:p>
            <w:pPr>
              <w:spacing w:after="0"/>
              <w:jc w:val="left"/>
            </w:pPr>
            <w:r>
              <w:rPr>
                <w:sz w:val="16"/>
              </w:rPr>
              <w:t>29 days to 701 days (median 83.5 days); 8 with a recorded value</w:t>
            </w:r>
          </w:p>
        </w:tc>
        <w:tc>
          <w:tcPr>
            <w:tcW w:type="dxa" w:w="2058"/>
          </w:tcPr>
          <w:p>
            <w:pPr>
              <w:spacing w:after="0"/>
              <w:jc w:val="left"/>
            </w:pPr>
            <w:r>
              <w:rPr>
                <w:sz w:val="16"/>
              </w:rPr>
              <w:t>701 days (about 23.0 months), 2010-09-14 to 2012-08-14, a run of 24 consecutive Storm Events drought records, zone-level</w:t>
            </w:r>
          </w:p>
        </w:tc>
        <w:tc>
          <w:tcPr>
            <w:tcW w:type="dxa" w:w="1840"/>
          </w:tcPr>
          <w:p>
            <w:pPr>
              <w:spacing w:after="0"/>
              <w:jc w:val="left"/>
            </w:pPr>
          </w:p>
        </w:tc>
        <w:tc>
          <w:tcPr>
            <w:tcW w:type="dxa" w:w="1550"/>
          </w:tcPr>
          <w:p>
            <w:pPr>
              <w:spacing w:after="0"/>
              <w:jc w:val="left"/>
            </w:pPr>
            <w:r>
              <w:rPr>
                <w:sz w:val="16"/>
              </w:rPr>
              <w:t>Zone-level records: applies countywide; national data do not locate these events within the county.</w:t>
            </w:r>
          </w:p>
        </w:tc>
        <w:tc>
          <w:tcPr>
            <w:tcW w:type="dxa" w:w="21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9"/>
          </w:tcPr>
          <w:p>
            <w:pPr>
              <w:spacing w:after="0"/>
              <w:jc w:val="left"/>
            </w:pPr>
            <w:r>
              <w:rPr>
                <w:sz w:val="16"/>
              </w:rPr>
              <w:t>Earthquake</w:t>
            </w:r>
          </w:p>
        </w:tc>
        <w:tc>
          <w:tcPr>
            <w:tcW w:type="dxa" w:w="1677"/>
          </w:tcPr>
          <w:p>
            <w:pPr>
              <w:spacing w:after="0"/>
              <w:jc w:val="left"/>
            </w:pPr>
            <w:r>
              <w:rPr>
                <w:sz w:val="16"/>
              </w:rPr>
              <w:t>Modified Mercalli (local data)</w:t>
            </w:r>
          </w:p>
        </w:tc>
        <w:tc>
          <w:tcPr>
            <w:tcW w:type="dxa" w:w="1484"/>
          </w:tcPr>
          <w:p>
            <w:pPr>
              <w:spacing w:after="0"/>
              <w:jc w:val="right"/>
            </w:pPr>
            <w:r>
              <w:rPr>
                <w:sz w:val="16"/>
              </w:rPr>
              <w:t>0</w:t>
            </w:r>
          </w:p>
        </w:tc>
        <w:tc>
          <w:tcPr>
            <w:tcW w:type="dxa" w:w="1745"/>
          </w:tcPr>
          <w:p>
            <w:pPr>
              <w:spacing w:after="0"/>
              <w:jc w:val="left"/>
            </w:pPr>
          </w:p>
        </w:tc>
        <w:tc>
          <w:tcPr>
            <w:tcW w:type="dxa" w:w="2058"/>
          </w:tcPr>
          <w:p>
            <w:pPr>
              <w:spacing w:after="0"/>
              <w:jc w:val="left"/>
            </w:pPr>
          </w:p>
        </w:tc>
        <w:tc>
          <w:tcPr>
            <w:tcW w:type="dxa" w:w="1840"/>
          </w:tcPr>
          <w:p>
            <w:pPr>
              <w:spacing w:after="0"/>
              <w:jc w:val="left"/>
            </w:pPr>
          </w:p>
        </w:tc>
        <w:tc>
          <w:tcPr>
            <w:tcW w:type="dxa" w:w="1550"/>
          </w:tcPr>
          <w:p>
            <w:pPr>
              <w:spacing w:after="0"/>
              <w:jc w:val="left"/>
            </w:pPr>
          </w:p>
        </w:tc>
        <w:tc>
          <w:tcPr>
            <w:tcW w:type="dxa" w:w="2109"/>
          </w:tcPr>
          <w:p>
            <w:pPr>
              <w:spacing w:after="0"/>
              <w:jc w:val="left"/>
            </w:pPr>
            <w:r>
              <w:rPr>
                <w:sz w:val="16"/>
              </w:rPr>
              <w:t>No Storm Events record; local data required (e.g., USGS).</w:t>
            </w:r>
          </w:p>
        </w:tc>
      </w:tr>
      <w:tr>
        <w:trPr>
          <w:cantSplit/>
        </w:trPr>
        <w:tc>
          <w:tcPr>
            <w:tcW w:type="dxa" w:w="1649"/>
          </w:tcPr>
          <w:p>
            <w:pPr>
              <w:spacing w:after="0"/>
              <w:jc w:val="left"/>
            </w:pPr>
            <w:r>
              <w:rPr>
                <w:sz w:val="16"/>
              </w:rPr>
              <w:t>Hail</w:t>
            </w:r>
          </w:p>
        </w:tc>
        <w:tc>
          <w:tcPr>
            <w:tcW w:type="dxa" w:w="1677"/>
          </w:tcPr>
          <w:p>
            <w:pPr>
              <w:spacing w:after="0"/>
              <w:jc w:val="left"/>
            </w:pPr>
            <w:r>
              <w:rPr>
                <w:sz w:val="16"/>
              </w:rPr>
              <w:t>hail size (inches)</w:t>
            </w:r>
          </w:p>
        </w:tc>
        <w:tc>
          <w:tcPr>
            <w:tcW w:type="dxa" w:w="1484"/>
          </w:tcPr>
          <w:p>
            <w:pPr>
              <w:spacing w:after="0"/>
              <w:jc w:val="right"/>
            </w:pPr>
            <w:r>
              <w:rPr>
                <w:sz w:val="16"/>
              </w:rPr>
              <w:t>66, 1958 to 2026</w:t>
            </w:r>
          </w:p>
        </w:tc>
        <w:tc>
          <w:tcPr>
            <w:tcW w:type="dxa" w:w="1745"/>
          </w:tcPr>
          <w:p>
            <w:pPr>
              <w:spacing w:after="0"/>
              <w:jc w:val="left"/>
            </w:pPr>
            <w:r>
              <w:rPr>
                <w:sz w:val="16"/>
              </w:rPr>
              <w:t>0.75 in to 1.75 in (median 1 in); 66 with a recorded value</w:t>
            </w:r>
          </w:p>
        </w:tc>
        <w:tc>
          <w:tcPr>
            <w:tcW w:type="dxa" w:w="2058"/>
          </w:tcPr>
          <w:p>
            <w:pPr>
              <w:spacing w:after="0"/>
              <w:jc w:val="left"/>
            </w:pPr>
            <w:r>
              <w:rPr>
                <w:sz w:val="16"/>
              </w:rPr>
              <w:t>1.75 in hail, 2017-04-05; same size also recorded on 1958-02-26, 1973-06-05, 1982-03-25, 1984-02-13, 1984-03-24, 1998-05-03, 2000-03-11, 2002-05-30, 2004-04-12, 2005-03-26, 2005-04-22, 2007-03-01, 2016-03-17</w:t>
            </w:r>
          </w:p>
        </w:tc>
        <w:tc>
          <w:tcPr>
            <w:tcW w:type="dxa" w:w="1840"/>
          </w:tcPr>
          <w:p>
            <w:pPr>
              <w:spacing w:after="0"/>
              <w:jc w:val="left"/>
            </w:pPr>
          </w:p>
        </w:tc>
        <w:tc>
          <w:tcPr>
            <w:tcW w:type="dxa" w:w="1550"/>
          </w:tcPr>
          <w:p>
            <w:pPr>
              <w:spacing w:after="0"/>
              <w:jc w:val="left"/>
            </w:pPr>
            <w:r>
              <w:rPr>
                <w:sz w:val="16"/>
              </w:rPr>
              <w:t>Event records naming member places: Ozark city (15 records), Daleville city (9 records), Midland City town (4 records), Ariton town (3 records), Newton town (3 records), Pinckard town (2 records), Level Plains town (1 record).</w:t>
            </w:r>
          </w:p>
        </w:tc>
        <w:tc>
          <w:tcPr>
            <w:tcW w:type="dxa" w:w="2109"/>
          </w:tcPr>
          <w:p>
            <w:pPr>
              <w:spacing w:after="0"/>
              <w:jc w:val="left"/>
            </w:pPr>
          </w:p>
        </w:tc>
      </w:tr>
      <w:tr>
        <w:trPr>
          <w:cantSplit/>
        </w:trPr>
        <w:tc>
          <w:tcPr>
            <w:tcW w:type="dxa" w:w="1649"/>
          </w:tcPr>
          <w:p>
            <w:pPr>
              <w:spacing w:after="0"/>
              <w:jc w:val="left"/>
            </w:pPr>
            <w:r>
              <w:rPr>
                <w:sz w:val="16"/>
              </w:rPr>
              <w:t>Excessive Heat, Heat</w:t>
            </w:r>
          </w:p>
        </w:tc>
        <w:tc>
          <w:tcPr>
            <w:tcW w:type="dxa" w:w="1677"/>
          </w:tcPr>
          <w:p>
            <w:pPr>
              <w:spacing w:after="0"/>
              <w:jc w:val="left"/>
            </w:pPr>
            <w:r>
              <w:rPr>
                <w:sz w:val="16"/>
              </w:rPr>
              <w:t>heat index (narratives)</w:t>
            </w:r>
          </w:p>
        </w:tc>
        <w:tc>
          <w:tcPr>
            <w:tcW w:type="dxa" w:w="1484"/>
          </w:tcPr>
          <w:p>
            <w:pPr>
              <w:spacing w:after="0"/>
              <w:jc w:val="right"/>
            </w:pPr>
            <w:r>
              <w:rPr>
                <w:sz w:val="16"/>
              </w:rPr>
              <w:t>6, 2010 to 2023 (6 zone-level)</w:t>
            </w:r>
          </w:p>
        </w:tc>
        <w:tc>
          <w:tcPr>
            <w:tcW w:type="dxa" w:w="1745"/>
          </w:tcPr>
          <w:p>
            <w:pPr>
              <w:spacing w:after="0"/>
              <w:jc w:val="left"/>
            </w:pPr>
            <w:r>
              <w:rPr>
                <w:sz w:val="16"/>
              </w:rPr>
              <w:t>1 day to 3 days (median 2 days); 3 with a recorded value</w:t>
            </w:r>
          </w:p>
        </w:tc>
        <w:tc>
          <w:tcPr>
            <w:tcW w:type="dxa" w:w="2058"/>
          </w:tcPr>
          <w:p>
            <w:pPr>
              <w:spacing w:after="0"/>
              <w:jc w:val="left"/>
            </w:pPr>
            <w:r>
              <w:rPr>
                <w:sz w:val="16"/>
              </w:rPr>
              <w:t>3 consecutive days, 2023-08-12 to 2023-08-14, zone-level</w:t>
            </w:r>
          </w:p>
        </w:tc>
        <w:tc>
          <w:tcPr>
            <w:tcW w:type="dxa" w:w="1840"/>
          </w:tcPr>
          <w:p>
            <w:pPr>
              <w:spacing w:after="0"/>
              <w:jc w:val="left"/>
            </w:pPr>
          </w:p>
        </w:tc>
        <w:tc>
          <w:tcPr>
            <w:tcW w:type="dxa" w:w="1550"/>
          </w:tcPr>
          <w:p>
            <w:pPr>
              <w:spacing w:after="0"/>
              <w:jc w:val="left"/>
            </w:pPr>
            <w:r>
              <w:rPr>
                <w:sz w:val="16"/>
              </w:rPr>
              <w:t>Zone-level records: applies countywide; national data do not locate these events within the county.</w:t>
            </w:r>
          </w:p>
        </w:tc>
        <w:tc>
          <w:tcPr>
            <w:tcW w:type="dxa" w:w="2109"/>
          </w:tcPr>
          <w:p>
            <w:pPr>
              <w:spacing w:after="0"/>
              <w:jc w:val="left"/>
            </w:pPr>
            <w:r>
              <w:rPr>
                <w:sz w:val="16"/>
              </w:rPr>
              <w:t>Heat index: in event narratives only; local data required.</w:t>
            </w:r>
          </w:p>
        </w:tc>
      </w:tr>
      <w:tr>
        <w:trPr>
          <w:cantSplit/>
        </w:trPr>
        <w:tc>
          <w:tcPr>
            <w:tcW w:type="dxa" w:w="1649"/>
          </w:tcPr>
          <w:p>
            <w:pPr>
              <w:spacing w:after="0"/>
              <w:jc w:val="left"/>
            </w:pPr>
            <w:r>
              <w:rPr>
                <w:sz w:val="16"/>
              </w:rPr>
              <w:t>Hurricane, Tropical Storm, Tropical Depression</w:t>
            </w:r>
          </w:p>
        </w:tc>
        <w:tc>
          <w:tcPr>
            <w:tcW w:type="dxa" w:w="1677"/>
          </w:tcPr>
          <w:p>
            <w:pPr>
              <w:spacing w:after="0"/>
              <w:jc w:val="left"/>
            </w:pPr>
            <w:r>
              <w:rPr>
                <w:sz w:val="16"/>
              </w:rPr>
              <w:t>Saffir-Simpson</w:t>
            </w:r>
          </w:p>
        </w:tc>
        <w:tc>
          <w:tcPr>
            <w:tcW w:type="dxa" w:w="1484"/>
          </w:tcPr>
          <w:p>
            <w:pPr>
              <w:spacing w:after="0"/>
              <w:jc w:val="right"/>
            </w:pPr>
            <w:r>
              <w:rPr>
                <w:sz w:val="16"/>
              </w:rPr>
              <w:t>12, 1998 to 2024 (12 zone-level)</w:t>
            </w:r>
          </w:p>
        </w:tc>
        <w:tc>
          <w:tcPr>
            <w:tcW w:type="dxa" w:w="1745"/>
          </w:tcPr>
          <w:p>
            <w:pPr>
              <w:spacing w:after="0"/>
              <w:jc w:val="left"/>
            </w:pPr>
          </w:p>
        </w:tc>
        <w:tc>
          <w:tcPr>
            <w:tcW w:type="dxa" w:w="2058"/>
          </w:tcPr>
          <w:p>
            <w:pPr>
              <w:spacing w:after="0"/>
              <w:jc w:val="left"/>
            </w:pPr>
            <w:r>
              <w:rPr>
                <w:sz w:val="16"/>
              </w:rPr>
              <w:t>Strongest recorded (records with damage, a wind speed or direct casualties first, then storm type, category and wind): Hurricane (Typhoon) record, 2005-07-09 to 2005-07-11, $300,000 property; crops not reported, reported for the zone (2005 dollars); NWS zone ALZ066 (DALE), zone-level: may include parts of neighboring counties</w:t>
            </w:r>
          </w:p>
        </w:tc>
        <w:tc>
          <w:tcPr>
            <w:tcW w:type="dxa" w:w="1840"/>
          </w:tcPr>
          <w:p>
            <w:pPr>
              <w:spacing w:after="0"/>
              <w:jc w:val="left"/>
            </w:pPr>
            <w:r>
              <w:rPr>
                <w:sz w:val="16"/>
              </w:rPr>
              <w:t>Most damaging recorded: Tropical Storm, 2004-09-15, $1,000,000 property; crops not reported, reported for the zone (2004 dollars)</w:t>
            </w:r>
          </w:p>
        </w:tc>
        <w:tc>
          <w:tcPr>
            <w:tcW w:type="dxa" w:w="1550"/>
          </w:tcPr>
          <w:p>
            <w:pPr>
              <w:spacing w:after="0"/>
              <w:jc w:val="left"/>
            </w:pPr>
            <w:r>
              <w:rPr>
                <w:sz w:val="16"/>
              </w:rPr>
              <w:t>Zone-level records: applies countywide; national data do not locate these events within the county.</w:t>
            </w:r>
          </w:p>
        </w:tc>
        <w:tc>
          <w:tcPr>
            <w:tcW w:type="dxa" w:w="210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9"/>
          </w:tcPr>
          <w:p>
            <w:pPr>
              <w:spacing w:after="0"/>
              <w:jc w:val="left"/>
            </w:pPr>
            <w:r>
              <w:rPr>
                <w:sz w:val="16"/>
              </w:rPr>
              <w:t>Ice Storm</w:t>
            </w:r>
          </w:p>
        </w:tc>
        <w:tc>
          <w:tcPr>
            <w:tcW w:type="dxa" w:w="1677"/>
          </w:tcPr>
          <w:p>
            <w:pPr>
              <w:spacing w:after="0"/>
              <w:jc w:val="left"/>
            </w:pPr>
            <w:r>
              <w:rPr>
                <w:sz w:val="16"/>
              </w:rPr>
              <w:t>Sperry-Piltz (local data)</w:t>
            </w:r>
          </w:p>
        </w:tc>
        <w:tc>
          <w:tcPr>
            <w:tcW w:type="dxa" w:w="1484"/>
          </w:tcPr>
          <w:p>
            <w:pPr>
              <w:spacing w:after="0"/>
              <w:jc w:val="right"/>
            </w:pPr>
            <w:r>
              <w:rPr>
                <w:sz w:val="16"/>
              </w:rPr>
              <w:t>1, 2011 to 2011 (1 zone-level)</w:t>
            </w:r>
          </w:p>
        </w:tc>
        <w:tc>
          <w:tcPr>
            <w:tcW w:type="dxa" w:w="1745"/>
          </w:tcPr>
          <w:p>
            <w:pPr>
              <w:spacing w:after="0"/>
              <w:jc w:val="left"/>
            </w:pPr>
          </w:p>
        </w:tc>
        <w:tc>
          <w:tcPr>
            <w:tcW w:type="dxa" w:w="2058"/>
          </w:tcPr>
          <w:p>
            <w:pPr>
              <w:spacing w:after="0"/>
              <w:jc w:val="left"/>
            </w:pPr>
            <w:r>
              <w:rPr>
                <w:sz w:val="16"/>
              </w:rPr>
              <w:t>Ice Storm, 2011-01-10, $1,000 property; $0 crops, reported for the zone (2011 dollars); NWS zone ALZ066 (DALE), zone-level: may include parts of neighboring counties</w:t>
            </w:r>
          </w:p>
        </w:tc>
        <w:tc>
          <w:tcPr>
            <w:tcW w:type="dxa" w:w="1840"/>
          </w:tcPr>
          <w:p>
            <w:pPr>
              <w:spacing w:after="0"/>
              <w:jc w:val="left"/>
            </w:pPr>
          </w:p>
        </w:tc>
        <w:tc>
          <w:tcPr>
            <w:tcW w:type="dxa" w:w="1550"/>
          </w:tcPr>
          <w:p>
            <w:pPr>
              <w:spacing w:after="0"/>
              <w:jc w:val="left"/>
            </w:pPr>
            <w:r>
              <w:rPr>
                <w:sz w:val="16"/>
              </w:rPr>
              <w:t>Zone-level records: applies countywide; national data do not locate these events within the county.</w:t>
            </w:r>
          </w:p>
        </w:tc>
        <w:tc>
          <w:tcPr>
            <w:tcW w:type="dxa" w:w="2109"/>
          </w:tcPr>
          <w:p>
            <w:pPr>
              <w:spacing w:after="0"/>
              <w:jc w:val="left"/>
            </w:pPr>
            <w:r>
              <w:rPr>
                <w:sz w:val="16"/>
              </w:rPr>
              <w:t>Ice thickness: in event narratives only; local data required.</w:t>
            </w:r>
          </w:p>
        </w:tc>
      </w:tr>
      <w:tr>
        <w:trPr>
          <w:cantSplit/>
        </w:trPr>
        <w:tc>
          <w:tcPr>
            <w:tcW w:type="dxa" w:w="1649"/>
          </w:tcPr>
          <w:p>
            <w:pPr>
              <w:spacing w:after="0"/>
              <w:jc w:val="left"/>
            </w:pPr>
            <w:r>
              <w:rPr>
                <w:sz w:val="16"/>
              </w:rPr>
              <w:t>Flash Flood, Flood, Lakeshore Flood</w:t>
            </w:r>
          </w:p>
        </w:tc>
        <w:tc>
          <w:tcPr>
            <w:tcW w:type="dxa" w:w="1677"/>
          </w:tcPr>
          <w:p>
            <w:pPr>
              <w:spacing w:after="0"/>
              <w:jc w:val="left"/>
            </w:pPr>
            <w:r>
              <w:rPr>
                <w:sz w:val="16"/>
              </w:rPr>
              <w:t>damage and flood days (FIRM for depth)</w:t>
            </w:r>
          </w:p>
        </w:tc>
        <w:tc>
          <w:tcPr>
            <w:tcW w:type="dxa" w:w="1484"/>
          </w:tcPr>
          <w:p>
            <w:pPr>
              <w:spacing w:after="0"/>
              <w:jc w:val="right"/>
            </w:pPr>
            <w:r>
              <w:rPr>
                <w:sz w:val="16"/>
              </w:rPr>
              <w:t>39, 1998 to 2026 (1 zone-level)</w:t>
            </w:r>
          </w:p>
        </w:tc>
        <w:tc>
          <w:tcPr>
            <w:tcW w:type="dxa" w:w="1745"/>
          </w:tcPr>
          <w:p>
            <w:pPr>
              <w:spacing w:after="0"/>
              <w:jc w:val="left"/>
            </w:pPr>
          </w:p>
        </w:tc>
        <w:tc>
          <w:tcPr>
            <w:tcW w:type="dxa" w:w="2058"/>
          </w:tcPr>
          <w:p>
            <w:pPr>
              <w:spacing w:after="0"/>
              <w:jc w:val="left"/>
            </w:pPr>
            <w:r>
              <w:rPr>
                <w:sz w:val="16"/>
              </w:rPr>
              <w:t>Flood, 1998-03-08, $125,000,000 property; crops not reported, reported for the zone (1998 dollars); NWS zone ALZ066 (DALE), zone-level: may include parts of neighboring counties</w:t>
            </w:r>
          </w:p>
        </w:tc>
        <w:tc>
          <w:tcPr>
            <w:tcW w:type="dxa" w:w="1840"/>
          </w:tcPr>
          <w:p>
            <w:pPr>
              <w:spacing w:after="0"/>
              <w:jc w:val="left"/>
            </w:pPr>
          </w:p>
        </w:tc>
        <w:tc>
          <w:tcPr>
            <w:tcW w:type="dxa" w:w="1550"/>
          </w:tcPr>
          <w:p>
            <w:pPr>
              <w:spacing w:after="0"/>
              <w:jc w:val="left"/>
            </w:pPr>
            <w:r>
              <w:rPr>
                <w:sz w:val="16"/>
              </w:rPr>
              <w:t>Event records naming member places: Ozark city (5 records), Midland City town (4 records), Pinckard town (4 records), Grimes town (1 record). Zone-level records (1) apply countywide.</w:t>
            </w:r>
          </w:p>
        </w:tc>
        <w:tc>
          <w:tcPr>
            <w:tcW w:type="dxa" w:w="210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9"/>
          </w:tcPr>
          <w:p>
            <w:pPr>
              <w:spacing w:after="0"/>
              <w:jc w:val="left"/>
            </w:pPr>
            <w:r>
              <w:rPr>
                <w:sz w:val="16"/>
              </w:rPr>
              <w:t>Debris Flow</w:t>
            </w:r>
          </w:p>
        </w:tc>
        <w:tc>
          <w:tcPr>
            <w:tcW w:type="dxa" w:w="1677"/>
          </w:tcPr>
          <w:p>
            <w:pPr>
              <w:spacing w:after="0"/>
              <w:jc w:val="left"/>
            </w:pPr>
            <w:r>
              <w:rPr>
                <w:sz w:val="16"/>
              </w:rPr>
              <w:t>none (count and damage)</w:t>
            </w:r>
          </w:p>
        </w:tc>
        <w:tc>
          <w:tcPr>
            <w:tcW w:type="dxa" w:w="1484"/>
          </w:tcPr>
          <w:p>
            <w:pPr>
              <w:spacing w:after="0"/>
              <w:jc w:val="right"/>
            </w:pPr>
            <w:r>
              <w:rPr>
                <w:sz w:val="16"/>
              </w:rPr>
              <w:t>0</w:t>
            </w:r>
          </w:p>
        </w:tc>
        <w:tc>
          <w:tcPr>
            <w:tcW w:type="dxa" w:w="1745"/>
          </w:tcPr>
          <w:p>
            <w:pPr>
              <w:spacing w:after="0"/>
              <w:jc w:val="left"/>
            </w:pPr>
          </w:p>
        </w:tc>
        <w:tc>
          <w:tcPr>
            <w:tcW w:type="dxa" w:w="2058"/>
          </w:tcPr>
          <w:p>
            <w:pPr>
              <w:spacing w:after="0"/>
              <w:jc w:val="left"/>
            </w:pPr>
          </w:p>
        </w:tc>
        <w:tc>
          <w:tcPr>
            <w:tcW w:type="dxa" w:w="1840"/>
          </w:tcPr>
          <w:p>
            <w:pPr>
              <w:spacing w:after="0"/>
              <w:jc w:val="left"/>
            </w:pPr>
          </w:p>
        </w:tc>
        <w:tc>
          <w:tcPr>
            <w:tcW w:type="dxa" w:w="1550"/>
          </w:tcPr>
          <w:p>
            <w:pPr>
              <w:spacing w:after="0"/>
              <w:jc w:val="left"/>
            </w:pPr>
          </w:p>
        </w:tc>
        <w:tc>
          <w:tcPr>
            <w:tcW w:type="dxa" w:w="2109"/>
          </w:tcPr>
          <w:p>
            <w:pPr>
              <w:spacing w:after="0"/>
              <w:jc w:val="left"/>
            </w:pPr>
            <w:r>
              <w:rPr>
                <w:sz w:val="16"/>
              </w:rPr>
              <w:t>Physical measure: in event narratives only; local data required.</w:t>
            </w:r>
          </w:p>
        </w:tc>
      </w:tr>
      <w:tr>
        <w:trPr>
          <w:cantSplit/>
        </w:trPr>
        <w:tc>
          <w:tcPr>
            <w:tcW w:type="dxa" w:w="1649"/>
          </w:tcPr>
          <w:p>
            <w:pPr>
              <w:spacing w:after="0"/>
              <w:jc w:val="left"/>
            </w:pPr>
            <w:r>
              <w:rPr>
                <w:sz w:val="16"/>
              </w:rPr>
              <w:t>Lightning</w:t>
            </w:r>
          </w:p>
        </w:tc>
        <w:tc>
          <w:tcPr>
            <w:tcW w:type="dxa" w:w="1677"/>
          </w:tcPr>
          <w:p>
            <w:pPr>
              <w:spacing w:after="0"/>
              <w:jc w:val="left"/>
            </w:pPr>
            <w:r>
              <w:rPr>
                <w:sz w:val="16"/>
              </w:rPr>
              <w:t>annualized frequency (the measure FEMA's Local Mitigation Planning Handbook names)</w:t>
            </w:r>
          </w:p>
        </w:tc>
        <w:tc>
          <w:tcPr>
            <w:tcW w:type="dxa" w:w="1484"/>
          </w:tcPr>
          <w:p>
            <w:pPr>
              <w:spacing w:after="0"/>
              <w:jc w:val="right"/>
            </w:pPr>
            <w:r>
              <w:rPr>
                <w:sz w:val="16"/>
              </w:rPr>
              <w:t>5, 2006 to 2012</w:t>
            </w:r>
          </w:p>
        </w:tc>
        <w:tc>
          <w:tcPr>
            <w:tcW w:type="dxa" w:w="1745"/>
          </w:tcPr>
          <w:p>
            <w:pPr>
              <w:spacing w:after="0"/>
              <w:jc w:val="left"/>
            </w:pPr>
          </w:p>
        </w:tc>
        <w:tc>
          <w:tcPr>
            <w:tcW w:type="dxa" w:w="2058"/>
          </w:tcPr>
          <w:p>
            <w:pPr>
              <w:spacing w:after="0"/>
              <w:jc w:val="left"/>
            </w:pPr>
            <w:r>
              <w:rPr>
                <w:sz w:val="16"/>
              </w:rPr>
              <w:t>Lightning, 2009-07-06, $75,000 property; $0 crops (2009 dollars)</w:t>
            </w:r>
          </w:p>
        </w:tc>
        <w:tc>
          <w:tcPr>
            <w:tcW w:type="dxa" w:w="1840"/>
          </w:tcPr>
          <w:p>
            <w:pPr>
              <w:spacing w:after="0"/>
              <w:jc w:val="left"/>
            </w:pPr>
          </w:p>
        </w:tc>
        <w:tc>
          <w:tcPr>
            <w:tcW w:type="dxa" w:w="1550"/>
          </w:tcPr>
          <w:p>
            <w:pPr>
              <w:spacing w:after="0"/>
              <w:jc w:val="left"/>
            </w:pPr>
            <w:r>
              <w:rPr>
                <w:sz w:val="16"/>
              </w:rPr>
              <w:t>Event records naming member places: Level Plains town (1 record), Newton town (1 record).</w:t>
            </w:r>
          </w:p>
        </w:tc>
        <w:tc>
          <w:tcPr>
            <w:tcW w:type="dxa" w:w="2109"/>
          </w:tcPr>
          <w:p>
            <w:pPr>
              <w:spacing w:after="0"/>
              <w:jc w:val="left"/>
            </w:pPr>
            <w:r>
              <w:rPr>
                <w:sz w:val="16"/>
              </w:rPr>
              <w:t>Storm Events lists lightning with damage or casualties; physical measure in event narratives only; local data required.</w:t>
            </w:r>
          </w:p>
        </w:tc>
      </w:tr>
      <w:tr>
        <w:trPr>
          <w:cantSplit/>
        </w:trPr>
        <w:tc>
          <w:tcPr>
            <w:tcW w:type="dxa" w:w="1649"/>
          </w:tcPr>
          <w:p>
            <w:pPr>
              <w:spacing w:after="0"/>
              <w:jc w:val="left"/>
            </w:pPr>
            <w:r>
              <w:rPr>
                <w:sz w:val="16"/>
              </w:rPr>
              <w:t>High Wind and Strong Wind (outside NRI Strong Wind definition)</w:t>
            </w:r>
          </w:p>
        </w:tc>
        <w:tc>
          <w:tcPr>
            <w:tcW w:type="dxa" w:w="1677"/>
          </w:tcPr>
          <w:p>
            <w:pPr>
              <w:spacing w:after="0"/>
              <w:jc w:val="left"/>
            </w:pPr>
            <w:r>
              <w:rPr>
                <w:sz w:val="16"/>
              </w:rPr>
              <w:t>wind speed (kt and mph)</w:t>
            </w:r>
          </w:p>
        </w:tc>
        <w:tc>
          <w:tcPr>
            <w:tcW w:type="dxa" w:w="1484"/>
          </w:tcPr>
          <w:p>
            <w:pPr>
              <w:spacing w:after="0"/>
              <w:jc w:val="right"/>
            </w:pPr>
            <w:r>
              <w:rPr>
                <w:sz w:val="16"/>
              </w:rPr>
              <w:t>4, 2008 to 2015 (4 zone-level)</w:t>
            </w:r>
          </w:p>
        </w:tc>
        <w:tc>
          <w:tcPr>
            <w:tcW w:type="dxa" w:w="1745"/>
          </w:tcPr>
          <w:p>
            <w:pPr>
              <w:spacing w:after="0"/>
              <w:jc w:val="left"/>
            </w:pPr>
            <w:r>
              <w:rPr>
                <w:sz w:val="16"/>
              </w:rPr>
              <w:t>40 kt (46 mph) to 45 kt (52 mph) (median 45 kt (52 mph)); 4 with a recorded value</w:t>
            </w:r>
          </w:p>
        </w:tc>
        <w:tc>
          <w:tcPr>
            <w:tcW w:type="dxa" w:w="2058"/>
          </w:tcPr>
          <w:p>
            <w:pPr>
              <w:spacing w:after="0"/>
              <w:jc w:val="left"/>
            </w:pPr>
            <w:r>
              <w:rPr>
                <w:sz w:val="16"/>
              </w:rPr>
              <w:t>45 kt (52 mph) estimated gust, Strong Wind, 2015-02-02; same speed and measurement basis also recorded on 2008-12-11, 2013-01-30; NWS zone ALZ066 (DALE), zone-level: may include parts of neighboring counties</w:t>
            </w:r>
          </w:p>
        </w:tc>
        <w:tc>
          <w:tcPr>
            <w:tcW w:type="dxa" w:w="1840"/>
          </w:tcPr>
          <w:p>
            <w:pPr>
              <w:spacing w:after="0"/>
              <w:jc w:val="left"/>
            </w:pPr>
            <w:r>
              <w:rPr>
                <w:sz w:val="16"/>
              </w:rPr>
              <w:t>Strong Wind, 2011-02-07, $10,000 property; $0 crops, reported for the zone (2011 dollars)</w:t>
            </w:r>
          </w:p>
        </w:tc>
        <w:tc>
          <w:tcPr>
            <w:tcW w:type="dxa" w:w="1550"/>
          </w:tcPr>
          <w:p>
            <w:pPr>
              <w:spacing w:after="0"/>
              <w:jc w:val="left"/>
            </w:pPr>
            <w:r>
              <w:rPr>
                <w:sz w:val="16"/>
              </w:rPr>
              <w:t>Zone-level records: applies countywide; national data do not locate these events within the county.</w:t>
            </w:r>
          </w:p>
        </w:tc>
        <w:tc>
          <w:tcPr>
            <w:tcW w:type="dxa" w:w="2109"/>
          </w:tcPr>
          <w:p>
            <w:pPr>
              <w:spacing w:after="0"/>
              <w:jc w:val="left"/>
            </w:pPr>
          </w:p>
        </w:tc>
      </w:tr>
      <w:tr>
        <w:trPr>
          <w:cantSplit/>
        </w:trPr>
        <w:tc>
          <w:tcPr>
            <w:tcW w:type="dxa" w:w="1649"/>
          </w:tcPr>
          <w:p>
            <w:pPr>
              <w:spacing w:after="0"/>
              <w:jc w:val="left"/>
            </w:pPr>
            <w:r>
              <w:rPr>
                <w:sz w:val="16"/>
              </w:rPr>
              <w:t>Thunderstorm Wind</w:t>
            </w:r>
          </w:p>
        </w:tc>
        <w:tc>
          <w:tcPr>
            <w:tcW w:type="dxa" w:w="1677"/>
          </w:tcPr>
          <w:p>
            <w:pPr>
              <w:spacing w:after="0"/>
              <w:jc w:val="left"/>
            </w:pPr>
            <w:r>
              <w:rPr>
                <w:sz w:val="16"/>
              </w:rPr>
              <w:t>wind speed (kt and mph)</w:t>
            </w:r>
          </w:p>
        </w:tc>
        <w:tc>
          <w:tcPr>
            <w:tcW w:type="dxa" w:w="1484"/>
          </w:tcPr>
          <w:p>
            <w:pPr>
              <w:spacing w:after="0"/>
              <w:jc w:val="right"/>
            </w:pPr>
            <w:r>
              <w:rPr>
                <w:sz w:val="16"/>
              </w:rPr>
              <w:t>482, 1961 to 2026</w:t>
            </w:r>
          </w:p>
        </w:tc>
        <w:tc>
          <w:tcPr>
            <w:tcW w:type="dxa" w:w="1745"/>
          </w:tcPr>
          <w:p>
            <w:pPr>
              <w:spacing w:after="0"/>
              <w:jc w:val="left"/>
            </w:pPr>
            <w:r>
              <w:rPr>
                <w:sz w:val="16"/>
              </w:rPr>
              <w:t>40 kt (46 mph) to 70 kt (81 mph) (median 50 kt (58 mph)); 421 with a recorded value</w:t>
            </w:r>
          </w:p>
        </w:tc>
        <w:tc>
          <w:tcPr>
            <w:tcW w:type="dxa" w:w="2058"/>
          </w:tcPr>
          <w:p>
            <w:pPr>
              <w:spacing w:after="0"/>
              <w:jc w:val="left"/>
            </w:pPr>
            <w:r>
              <w:rPr>
                <w:sz w:val="16"/>
              </w:rPr>
              <w:t>70 kt (81 mph), measurement type not recorded, Thunderstorm Wind, 1973-05-29</w:t>
            </w:r>
          </w:p>
        </w:tc>
        <w:tc>
          <w:tcPr>
            <w:tcW w:type="dxa" w:w="1840"/>
          </w:tcPr>
          <w:p>
            <w:pPr>
              <w:spacing w:after="0"/>
              <w:jc w:val="left"/>
            </w:pPr>
            <w:r>
              <w:rPr>
                <w:sz w:val="16"/>
              </w:rPr>
              <w:t>Thunderstorm Wind, 2006-08-08, $500,000 property; crops not reported (2006 dollars)</w:t>
            </w:r>
          </w:p>
        </w:tc>
        <w:tc>
          <w:tcPr>
            <w:tcW w:type="dxa" w:w="1550"/>
          </w:tcPr>
          <w:p>
            <w:pPr>
              <w:spacing w:after="0"/>
              <w:jc w:val="left"/>
            </w:pPr>
            <w:r>
              <w:rPr>
                <w:sz w:val="16"/>
              </w:rPr>
              <w:t>Event records naming member places: Ozark city (84 records), Ariton town (18 records), Midland City town (18 records), Daleville city (15 records), Level Plains town (13 records), Newton town (13 records), Pinckard town (9 records), Grimes town (4 records), Clayhatchee town (3 records).</w:t>
            </w:r>
          </w:p>
        </w:tc>
        <w:tc>
          <w:tcPr>
            <w:tcW w:type="dxa" w:w="2109"/>
          </w:tcPr>
          <w:p>
            <w:pPr>
              <w:spacing w:after="0"/>
              <w:jc w:val="left"/>
            </w:pPr>
          </w:p>
        </w:tc>
      </w:tr>
      <w:tr>
        <w:trPr>
          <w:cantSplit/>
        </w:trPr>
        <w:tc>
          <w:tcPr>
            <w:tcW w:type="dxa" w:w="1649"/>
          </w:tcPr>
          <w:p>
            <w:pPr>
              <w:spacing w:after="0"/>
              <w:jc w:val="left"/>
            </w:pPr>
            <w:r>
              <w:rPr>
                <w:sz w:val="16"/>
              </w:rPr>
              <w:t>Tornado</w:t>
            </w:r>
          </w:p>
        </w:tc>
        <w:tc>
          <w:tcPr>
            <w:tcW w:type="dxa" w:w="1677"/>
          </w:tcPr>
          <w:p>
            <w:pPr>
              <w:spacing w:after="0"/>
              <w:jc w:val="left"/>
            </w:pPr>
            <w:r>
              <w:rPr>
                <w:sz w:val="16"/>
              </w:rPr>
              <w:t>Enhanced Fujita (F before Feb 2007)</w:t>
            </w:r>
          </w:p>
        </w:tc>
        <w:tc>
          <w:tcPr>
            <w:tcW w:type="dxa" w:w="1484"/>
          </w:tcPr>
          <w:p>
            <w:pPr>
              <w:spacing w:after="0"/>
              <w:jc w:val="right"/>
            </w:pPr>
            <w:r>
              <w:rPr>
                <w:sz w:val="16"/>
              </w:rPr>
              <w:t>44, 1954 to 2026</w:t>
            </w:r>
          </w:p>
        </w:tc>
        <w:tc>
          <w:tcPr>
            <w:tcW w:type="dxa" w:w="1745"/>
          </w:tcPr>
          <w:p>
            <w:pPr>
              <w:spacing w:after="0"/>
              <w:jc w:val="left"/>
            </w:pPr>
            <w:r>
              <w:rPr>
                <w:sz w:val="16"/>
              </w:rPr>
              <w:t>F/EF0 to F/EF3 (median F/EF1); 42 with a recorded value</w:t>
            </w:r>
          </w:p>
        </w:tc>
        <w:tc>
          <w:tcPr>
            <w:tcW w:type="dxa" w:w="2058"/>
          </w:tcPr>
          <w:p>
            <w:pPr>
              <w:spacing w:after="0"/>
              <w:jc w:val="left"/>
            </w:pPr>
            <w:r>
              <w:rPr>
                <w:sz w:val="16"/>
              </w:rPr>
              <w:t>F3 tornado, 1973-12-30, 1.5 mi path length (records before 1996 may include the whole path; rating and listing come from the county where the tornado began), 120 yd wide, $2,500 property; crops not recorded (1973 dollars), 14 direct injuries</w:t>
            </w:r>
          </w:p>
        </w:tc>
        <w:tc>
          <w:tcPr>
            <w:tcW w:type="dxa" w:w="1840"/>
          </w:tcPr>
          <w:p>
            <w:pPr>
              <w:spacing w:after="0"/>
              <w:jc w:val="left"/>
            </w:pPr>
            <w:r>
              <w:rPr>
                <w:sz w:val="16"/>
              </w:rPr>
              <w:t>Tornado, 1984-03-05, $25,000,000 property; crops not recorded (1984 dollars)</w:t>
            </w:r>
          </w:p>
        </w:tc>
        <w:tc>
          <w:tcPr>
            <w:tcW w:type="dxa" w:w="1550"/>
          </w:tcPr>
          <w:p>
            <w:pPr>
              <w:spacing w:after="0"/>
              <w:jc w:val="left"/>
            </w:pPr>
            <w:r>
              <w:rPr>
                <w:sz w:val="16"/>
              </w:rPr>
              <w:t>Event records naming member places: Ozark city (4 records), Midland City town (3 records), Pinckard town (3 records), Daleville city (2 records), Clayhatchee town (1 record), Newton town (1 record).</w:t>
            </w:r>
          </w:p>
        </w:tc>
        <w:tc>
          <w:tcPr>
            <w:tcW w:type="dxa" w:w="210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9"/>
          </w:tcPr>
          <w:p>
            <w:pPr>
              <w:spacing w:after="0"/>
              <w:jc w:val="left"/>
            </w:pPr>
            <w:r>
              <w:rPr>
                <w:sz w:val="16"/>
              </w:rPr>
              <w:t>Tsunami</w:t>
            </w:r>
          </w:p>
        </w:tc>
        <w:tc>
          <w:tcPr>
            <w:tcW w:type="dxa" w:w="1677"/>
          </w:tcPr>
          <w:p>
            <w:pPr>
              <w:spacing w:after="0"/>
              <w:jc w:val="left"/>
            </w:pPr>
            <w:r>
              <w:rPr>
                <w:sz w:val="16"/>
              </w:rPr>
              <w:t>none (count and damage)</w:t>
            </w:r>
          </w:p>
        </w:tc>
        <w:tc>
          <w:tcPr>
            <w:tcW w:type="dxa" w:w="1484"/>
          </w:tcPr>
          <w:p>
            <w:pPr>
              <w:spacing w:after="0"/>
              <w:jc w:val="right"/>
            </w:pPr>
            <w:r>
              <w:rPr>
                <w:sz w:val="16"/>
              </w:rPr>
              <w:t>0</w:t>
            </w:r>
          </w:p>
        </w:tc>
        <w:tc>
          <w:tcPr>
            <w:tcW w:type="dxa" w:w="1745"/>
          </w:tcPr>
          <w:p>
            <w:pPr>
              <w:spacing w:after="0"/>
              <w:jc w:val="left"/>
            </w:pPr>
          </w:p>
        </w:tc>
        <w:tc>
          <w:tcPr>
            <w:tcW w:type="dxa" w:w="2058"/>
          </w:tcPr>
          <w:p>
            <w:pPr>
              <w:spacing w:after="0"/>
              <w:jc w:val="left"/>
            </w:pPr>
          </w:p>
        </w:tc>
        <w:tc>
          <w:tcPr>
            <w:tcW w:type="dxa" w:w="1840"/>
          </w:tcPr>
          <w:p>
            <w:pPr>
              <w:spacing w:after="0"/>
              <w:jc w:val="left"/>
            </w:pPr>
          </w:p>
        </w:tc>
        <w:tc>
          <w:tcPr>
            <w:tcW w:type="dxa" w:w="1550"/>
          </w:tcPr>
          <w:p>
            <w:pPr>
              <w:spacing w:after="0"/>
              <w:jc w:val="left"/>
            </w:pPr>
          </w:p>
        </w:tc>
        <w:tc>
          <w:tcPr>
            <w:tcW w:type="dxa" w:w="2109"/>
          </w:tcPr>
          <w:p>
            <w:pPr>
              <w:spacing w:after="0"/>
              <w:jc w:val="left"/>
            </w:pPr>
            <w:r>
              <w:rPr>
                <w:sz w:val="16"/>
              </w:rPr>
              <w:t>Physical measure: in event narratives only; local data required.</w:t>
            </w:r>
          </w:p>
        </w:tc>
      </w:tr>
      <w:tr>
        <w:trPr>
          <w:cantSplit/>
        </w:trPr>
        <w:tc>
          <w:tcPr>
            <w:tcW w:type="dxa" w:w="1649"/>
          </w:tcPr>
          <w:p>
            <w:pPr>
              <w:spacing w:after="0"/>
              <w:jc w:val="left"/>
            </w:pPr>
            <w:r>
              <w:rPr>
                <w:sz w:val="16"/>
              </w:rPr>
              <w:t>Volcanic Ash, Volcanic Ashfall</w:t>
            </w:r>
          </w:p>
        </w:tc>
        <w:tc>
          <w:tcPr>
            <w:tcW w:type="dxa" w:w="1677"/>
          </w:tcPr>
          <w:p>
            <w:pPr>
              <w:spacing w:after="0"/>
              <w:jc w:val="left"/>
            </w:pPr>
            <w:r>
              <w:rPr>
                <w:sz w:val="16"/>
              </w:rPr>
              <w:t>Volcanic Explosivity Index (local data)</w:t>
            </w:r>
          </w:p>
        </w:tc>
        <w:tc>
          <w:tcPr>
            <w:tcW w:type="dxa" w:w="1484"/>
          </w:tcPr>
          <w:p>
            <w:pPr>
              <w:spacing w:after="0"/>
              <w:jc w:val="right"/>
            </w:pPr>
            <w:r>
              <w:rPr>
                <w:sz w:val="16"/>
              </w:rPr>
              <w:t>0</w:t>
            </w:r>
          </w:p>
        </w:tc>
        <w:tc>
          <w:tcPr>
            <w:tcW w:type="dxa" w:w="1745"/>
          </w:tcPr>
          <w:p>
            <w:pPr>
              <w:spacing w:after="0"/>
              <w:jc w:val="left"/>
            </w:pPr>
          </w:p>
        </w:tc>
        <w:tc>
          <w:tcPr>
            <w:tcW w:type="dxa" w:w="2058"/>
          </w:tcPr>
          <w:p>
            <w:pPr>
              <w:spacing w:after="0"/>
              <w:jc w:val="left"/>
            </w:pPr>
          </w:p>
        </w:tc>
        <w:tc>
          <w:tcPr>
            <w:tcW w:type="dxa" w:w="1840"/>
          </w:tcPr>
          <w:p>
            <w:pPr>
              <w:spacing w:after="0"/>
              <w:jc w:val="left"/>
            </w:pPr>
          </w:p>
        </w:tc>
        <w:tc>
          <w:tcPr>
            <w:tcW w:type="dxa" w:w="1550"/>
          </w:tcPr>
          <w:p>
            <w:pPr>
              <w:spacing w:after="0"/>
              <w:jc w:val="left"/>
            </w:pPr>
          </w:p>
        </w:tc>
        <w:tc>
          <w:tcPr>
            <w:tcW w:type="dxa" w:w="2109"/>
          </w:tcPr>
          <w:p>
            <w:pPr>
              <w:spacing w:after="0"/>
              <w:jc w:val="left"/>
            </w:pPr>
            <w:r>
              <w:rPr>
                <w:sz w:val="16"/>
              </w:rPr>
              <w:t>Physical measure: in event narratives only; local data required.</w:t>
            </w:r>
          </w:p>
        </w:tc>
      </w:tr>
      <w:tr>
        <w:trPr>
          <w:cantSplit/>
        </w:trPr>
        <w:tc>
          <w:tcPr>
            <w:tcW w:type="dxa" w:w="1649"/>
          </w:tcPr>
          <w:p>
            <w:pPr>
              <w:spacing w:after="0"/>
              <w:jc w:val="left"/>
            </w:pPr>
            <w:r>
              <w:rPr>
                <w:sz w:val="16"/>
              </w:rPr>
              <w:t>Wildfire</w:t>
            </w:r>
          </w:p>
        </w:tc>
        <w:tc>
          <w:tcPr>
            <w:tcW w:type="dxa" w:w="1677"/>
          </w:tcPr>
          <w:p>
            <w:pPr>
              <w:spacing w:after="0"/>
              <w:jc w:val="left"/>
            </w:pPr>
            <w:r>
              <w:rPr>
                <w:sz w:val="16"/>
              </w:rPr>
              <w:t>acres burned (local data)</w:t>
            </w:r>
          </w:p>
        </w:tc>
        <w:tc>
          <w:tcPr>
            <w:tcW w:type="dxa" w:w="1484"/>
          </w:tcPr>
          <w:p>
            <w:pPr>
              <w:spacing w:after="0"/>
              <w:jc w:val="right"/>
            </w:pPr>
            <w:r>
              <w:rPr>
                <w:sz w:val="16"/>
              </w:rPr>
              <w:t>0</w:t>
            </w:r>
          </w:p>
        </w:tc>
        <w:tc>
          <w:tcPr>
            <w:tcW w:type="dxa" w:w="1745"/>
          </w:tcPr>
          <w:p>
            <w:pPr>
              <w:spacing w:after="0"/>
              <w:jc w:val="left"/>
            </w:pPr>
          </w:p>
        </w:tc>
        <w:tc>
          <w:tcPr>
            <w:tcW w:type="dxa" w:w="2058"/>
          </w:tcPr>
          <w:p>
            <w:pPr>
              <w:spacing w:after="0"/>
              <w:jc w:val="left"/>
            </w:pPr>
          </w:p>
        </w:tc>
        <w:tc>
          <w:tcPr>
            <w:tcW w:type="dxa" w:w="1840"/>
          </w:tcPr>
          <w:p>
            <w:pPr>
              <w:spacing w:after="0"/>
              <w:jc w:val="left"/>
            </w:pPr>
          </w:p>
        </w:tc>
        <w:tc>
          <w:tcPr>
            <w:tcW w:type="dxa" w:w="1550"/>
          </w:tcPr>
          <w:p>
            <w:pPr>
              <w:spacing w:after="0"/>
              <w:jc w:val="left"/>
            </w:pPr>
          </w:p>
        </w:tc>
        <w:tc>
          <w:tcPr>
            <w:tcW w:type="dxa" w:w="2109"/>
          </w:tcPr>
          <w:p>
            <w:pPr>
              <w:spacing w:after="0"/>
              <w:jc w:val="left"/>
            </w:pPr>
            <w:r>
              <w:rPr>
                <w:sz w:val="16"/>
              </w:rPr>
              <w:t>Acres burned: in event narratives only; local data required.</w:t>
            </w:r>
          </w:p>
        </w:tc>
      </w:tr>
      <w:tr>
        <w:trPr>
          <w:cantSplit/>
        </w:trPr>
        <w:tc>
          <w:tcPr>
            <w:tcW w:type="dxa" w:w="1649"/>
          </w:tcPr>
          <w:p>
            <w:pPr>
              <w:spacing w:after="0"/>
              <w:jc w:val="left"/>
            </w:pPr>
            <w:r>
              <w:rPr>
                <w:sz w:val="16"/>
              </w:rPr>
              <w:t>Winter Storm, Heavy Snow, Blizzard, Lake-Effect Snow, Winter Weather, Sleet</w:t>
            </w:r>
          </w:p>
        </w:tc>
        <w:tc>
          <w:tcPr>
            <w:tcW w:type="dxa" w:w="1677"/>
          </w:tcPr>
          <w:p>
            <w:pPr>
              <w:spacing w:after="0"/>
              <w:jc w:val="left"/>
            </w:pPr>
            <w:r>
              <w:rPr>
                <w:sz w:val="16"/>
              </w:rPr>
              <w:t>none in data (snowfall local)</w:t>
            </w:r>
          </w:p>
        </w:tc>
        <w:tc>
          <w:tcPr>
            <w:tcW w:type="dxa" w:w="1484"/>
          </w:tcPr>
          <w:p>
            <w:pPr>
              <w:spacing w:after="0"/>
              <w:jc w:val="right"/>
            </w:pPr>
            <w:r>
              <w:rPr>
                <w:sz w:val="16"/>
              </w:rPr>
              <w:t>5, 2010 to 2026 (5 zone-level)</w:t>
            </w:r>
          </w:p>
        </w:tc>
        <w:tc>
          <w:tcPr>
            <w:tcW w:type="dxa" w:w="1745"/>
          </w:tcPr>
          <w:p>
            <w:pPr>
              <w:spacing w:after="0"/>
              <w:jc w:val="left"/>
            </w:pPr>
          </w:p>
        </w:tc>
        <w:tc>
          <w:tcPr>
            <w:tcW w:type="dxa" w:w="2058"/>
          </w:tcPr>
          <w:p>
            <w:pPr>
              <w:spacing w:after="0"/>
              <w:jc w:val="left"/>
            </w:pPr>
            <w:r>
              <w:rPr>
                <w:sz w:val="16"/>
              </w:rPr>
              <w:t>Winter Storm, 2014-01-28, $200,000 property; $0 crops, reported for the zone (2014 dollars); NWS zone ALZ066 (DALE), zone-level: may include parts of neighboring counties</w:t>
            </w:r>
          </w:p>
        </w:tc>
        <w:tc>
          <w:tcPr>
            <w:tcW w:type="dxa" w:w="1840"/>
          </w:tcPr>
          <w:p>
            <w:pPr>
              <w:spacing w:after="0"/>
              <w:jc w:val="left"/>
            </w:pPr>
          </w:p>
        </w:tc>
        <w:tc>
          <w:tcPr>
            <w:tcW w:type="dxa" w:w="1550"/>
          </w:tcPr>
          <w:p>
            <w:pPr>
              <w:spacing w:after="0"/>
              <w:jc w:val="left"/>
            </w:pPr>
            <w:r>
              <w:rPr>
                <w:sz w:val="16"/>
              </w:rPr>
              <w:t>Zone-level records: applies countywide; national data do not locate these events within the county.</w:t>
            </w:r>
          </w:p>
        </w:tc>
        <w:tc>
          <w:tcPr>
            <w:tcW w:type="dxa" w:w="210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2"/>
        <w:gridCol w:w="2514"/>
        <w:gridCol w:w="1875"/>
        <w:gridCol w:w="1382"/>
        <w:gridCol w:w="1120"/>
        <w:gridCol w:w="2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2"/>
            <w:shd w:val="clear" w:color="auto" w:fill="E8E8E8"/>
          </w:tcPr>
          <w:p>
            <w:pPr>
              <w:spacing w:after="0"/>
              <w:jc w:val="left"/>
            </w:pPr>
            <w:r>
              <w:rPr>
                <w:b/>
                <w:sz w:val="16"/>
              </w:rPr>
              <w:t>Type</w:t>
            </w:r>
          </w:p>
        </w:tc>
        <w:tc>
          <w:tcPr>
            <w:tcW w:type="dxa" w:w="2514"/>
            <w:shd w:val="clear" w:color="auto" w:fill="E8E8E8"/>
          </w:tcPr>
          <w:p>
            <w:pPr>
              <w:spacing w:after="0"/>
              <w:jc w:val="left"/>
            </w:pPr>
            <w:r>
              <w:rPr>
                <w:b/>
                <w:sz w:val="16"/>
              </w:rPr>
              <w:t>Title</w:t>
            </w:r>
          </w:p>
        </w:tc>
        <w:tc>
          <w:tcPr>
            <w:tcW w:type="dxa" w:w="1875"/>
            <w:shd w:val="clear" w:color="auto" w:fill="E8E8E8"/>
          </w:tcPr>
          <w:p>
            <w:pPr>
              <w:spacing w:after="0"/>
              <w:jc w:val="left"/>
            </w:pPr>
            <w:r>
              <w:rPr>
                <w:b/>
                <w:sz w:val="16"/>
              </w:rPr>
              <w:t>Mapped hazard</w:t>
            </w:r>
          </w:p>
        </w:tc>
        <w:tc>
          <w:tcPr>
            <w:tcW w:type="dxa" w:w="13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0"/>
            <w:shd w:val="clear" w:color="auto" w:fill="E8E8E8"/>
          </w:tcPr>
          <w:p>
            <w:pPr>
              <w:spacing w:after="0"/>
              <w:jc w:val="left"/>
            </w:pPr>
            <w:r>
              <w:rPr>
                <w:b/>
                <w:sz w:val="16"/>
              </w:rPr>
              <w:t>Flags</w:t>
            </w:r>
          </w:p>
        </w:tc>
        <w:tc>
          <w:tcPr>
            <w:tcW w:type="dxa" w:w="2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222"/>
          </w:tcPr>
          <w:p>
            <w:pPr>
              <w:spacing w:after="0"/>
              <w:jc w:val="left"/>
            </w:pPr>
            <w:r>
              <w:rPr>
                <w:sz w:val="16"/>
              </w:rPr>
              <w:t>Emergency</w:t>
            </w:r>
          </w:p>
        </w:tc>
        <w:tc>
          <w:tcPr>
            <w:tcW w:type="dxa" w:w="2514"/>
          </w:tcPr>
          <w:p>
            <w:pPr>
              <w:spacing w:after="0"/>
              <w:jc w:val="left"/>
            </w:pPr>
            <w:r>
              <w:rPr>
                <w:sz w:val="16"/>
              </w:rPr>
              <w:t>HURRICANE HELENE</w:t>
            </w:r>
          </w:p>
        </w:tc>
        <w:tc>
          <w:tcPr>
            <w:tcW w:type="dxa" w:w="1875"/>
          </w:tcPr>
          <w:p>
            <w:pPr>
              <w:spacing w:after="0"/>
              <w:jc w:val="left"/>
            </w:pPr>
            <w:r>
              <w:rPr>
                <w:sz w:val="16"/>
              </w:rPr>
              <w:t>Hurricane (primary); also designated: Tornado</w:t>
            </w:r>
          </w:p>
        </w:tc>
        <w:tc>
          <w:tcPr>
            <w:tcW w:type="dxa" w:w="1382"/>
          </w:tcPr>
          <w:p>
            <w:pPr>
              <w:spacing w:after="0"/>
              <w:jc w:val="right"/>
            </w:pPr>
            <w:r>
              <w:rPr>
                <w:sz w:val="16"/>
              </w:rPr>
              <w:t>none found</w:t>
            </w:r>
          </w:p>
        </w:tc>
        <w:tc>
          <w:tcPr>
            <w:tcW w:type="dxa" w:w="1120"/>
          </w:tcPr>
          <w:p>
            <w:pPr>
              <w:spacing w:after="0"/>
              <w:jc w:val="left"/>
            </w:pPr>
            <w:r>
              <w:rPr>
                <w:sz w:val="16"/>
              </w:rPr>
              <w:t>new since last plan; within last 5 years</w:t>
            </w:r>
          </w:p>
        </w:tc>
        <w:tc>
          <w:tcPr>
            <w:tcW w:type="dxa" w:w="2888"/>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222"/>
          </w:tcPr>
          <w:p>
            <w:pPr>
              <w:spacing w:after="0"/>
              <w:jc w:val="left"/>
            </w:pPr>
            <w:r>
              <w:rPr>
                <w:sz w:val="16"/>
              </w:rPr>
              <w:t>Emergency</w:t>
            </w:r>
          </w:p>
        </w:tc>
        <w:tc>
          <w:tcPr>
            <w:tcW w:type="dxa" w:w="2514"/>
          </w:tcPr>
          <w:p>
            <w:pPr>
              <w:spacing w:after="0"/>
              <w:jc w:val="left"/>
            </w:pPr>
            <w:r>
              <w:rPr>
                <w:sz w:val="16"/>
              </w:rPr>
              <w:t>HURRICANE SALLY</w:t>
            </w:r>
          </w:p>
        </w:tc>
        <w:tc>
          <w:tcPr>
            <w:tcW w:type="dxa" w:w="1875"/>
          </w:tcPr>
          <w:p>
            <w:pPr>
              <w:spacing w:after="0"/>
              <w:jc w:val="left"/>
            </w:pPr>
            <w:r>
              <w:rPr>
                <w:sz w:val="16"/>
              </w:rPr>
              <w:t>Hurricane</w:t>
            </w:r>
          </w:p>
        </w:tc>
        <w:tc>
          <w:tcPr>
            <w:tcW w:type="dxa" w:w="1382"/>
          </w:tcPr>
          <w:p>
            <w:pPr>
              <w:spacing w:after="0"/>
              <w:jc w:val="right"/>
            </w:pPr>
            <w:r>
              <w:rPr>
                <w:sz w:val="16"/>
              </w:rPr>
              <w:t>none found</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2020-04-19</w:t>
            </w:r>
          </w:p>
        </w:tc>
        <w:tc>
          <w:tcPr>
            <w:tcW w:type="dxa" w:w="1037"/>
          </w:tcPr>
          <w:p>
            <w:pPr>
              <w:spacing w:after="0"/>
              <w:jc w:val="left"/>
            </w:pPr>
            <w:r>
              <w:rPr>
                <w:sz w:val="16"/>
              </w:rPr>
              <w:t>DR-4554-AL</w:t>
            </w:r>
          </w:p>
        </w:tc>
        <w:tc>
          <w:tcPr>
            <w:tcW w:type="dxa" w:w="1222"/>
          </w:tcPr>
          <w:p>
            <w:pPr>
              <w:spacing w:after="0"/>
              <w:jc w:val="left"/>
            </w:pPr>
            <w:r>
              <w:rPr>
                <w:sz w:val="16"/>
              </w:rPr>
              <w:t>Major disaster</w:t>
            </w:r>
          </w:p>
        </w:tc>
        <w:tc>
          <w:tcPr>
            <w:tcW w:type="dxa" w:w="2514"/>
          </w:tcPr>
          <w:p>
            <w:pPr>
              <w:spacing w:after="0"/>
              <w:jc w:val="left"/>
            </w:pPr>
            <w:r>
              <w:rPr>
                <w:sz w:val="16"/>
              </w:rPr>
              <w:t>SEVERE STORMS, STRAIGHT-LINE WINDS, AND TORNADOES</w:t>
            </w:r>
          </w:p>
        </w:tc>
        <w:tc>
          <w:tcPr>
            <w:tcW w:type="dxa" w:w="1875"/>
          </w:tcPr>
          <w:p>
            <w:pPr>
              <w:spacing w:after="0"/>
              <w:jc w:val="left"/>
            </w:pPr>
            <w:r>
              <w:rPr>
                <w:sz w:val="16"/>
              </w:rPr>
              <w:t>Strong Wind; Tornado</w:t>
            </w:r>
          </w:p>
        </w:tc>
        <w:tc>
          <w:tcPr>
            <w:tcW w:type="dxa" w:w="1382"/>
          </w:tcPr>
          <w:p>
            <w:pPr>
              <w:spacing w:after="0"/>
              <w:jc w:val="right"/>
            </w:pPr>
            <w:r>
              <w:rPr>
                <w:sz w:val="16"/>
              </w:rPr>
              <w:t>$583,002.60</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222"/>
          </w:tcPr>
          <w:p>
            <w:pPr>
              <w:spacing w:after="0"/>
              <w:jc w:val="left"/>
            </w:pPr>
            <w:r>
              <w:rPr>
                <w:sz w:val="16"/>
              </w:rPr>
              <w:t>Major disaster</w:t>
            </w:r>
          </w:p>
        </w:tc>
        <w:tc>
          <w:tcPr>
            <w:tcW w:type="dxa" w:w="2514"/>
          </w:tcPr>
          <w:p>
            <w:pPr>
              <w:spacing w:after="0"/>
              <w:jc w:val="left"/>
            </w:pPr>
            <w:r>
              <w:rPr>
                <w:sz w:val="16"/>
              </w:rPr>
              <w:t>COVID-19 PANDEMIC</w:t>
            </w:r>
          </w:p>
        </w:tc>
        <w:tc>
          <w:tcPr>
            <w:tcW w:type="dxa" w:w="1875"/>
          </w:tcPr>
          <w:p>
            <w:pPr>
              <w:spacing w:after="0"/>
              <w:jc w:val="left"/>
            </w:pPr>
            <w:r>
              <w:rPr>
                <w:sz w:val="16"/>
              </w:rPr>
              <w:t>Non-natural, not counted</w:t>
            </w:r>
          </w:p>
        </w:tc>
        <w:tc>
          <w:tcPr>
            <w:tcW w:type="dxa" w:w="1382"/>
          </w:tcPr>
          <w:p>
            <w:pPr>
              <w:spacing w:after="0"/>
              <w:jc w:val="right"/>
            </w:pPr>
            <w:r>
              <w:rPr>
                <w:sz w:val="16"/>
              </w:rPr>
              <w:t>none found</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222"/>
          </w:tcPr>
          <w:p>
            <w:pPr>
              <w:spacing w:after="0"/>
              <w:jc w:val="left"/>
            </w:pPr>
            <w:r>
              <w:rPr>
                <w:sz w:val="16"/>
              </w:rPr>
              <w:t>Emergency</w:t>
            </w:r>
          </w:p>
        </w:tc>
        <w:tc>
          <w:tcPr>
            <w:tcW w:type="dxa" w:w="2514"/>
          </w:tcPr>
          <w:p>
            <w:pPr>
              <w:spacing w:after="0"/>
              <w:jc w:val="left"/>
            </w:pPr>
            <w:r>
              <w:rPr>
                <w:sz w:val="16"/>
              </w:rPr>
              <w:t>COVID-19</w:t>
            </w:r>
          </w:p>
        </w:tc>
        <w:tc>
          <w:tcPr>
            <w:tcW w:type="dxa" w:w="1875"/>
          </w:tcPr>
          <w:p>
            <w:pPr>
              <w:spacing w:after="0"/>
              <w:jc w:val="left"/>
            </w:pPr>
            <w:r>
              <w:rPr>
                <w:sz w:val="16"/>
              </w:rPr>
              <w:t>Non-natural, not counted</w:t>
            </w:r>
          </w:p>
        </w:tc>
        <w:tc>
          <w:tcPr>
            <w:tcW w:type="dxa" w:w="1382"/>
          </w:tcPr>
          <w:p>
            <w:pPr>
              <w:spacing w:after="0"/>
              <w:jc w:val="right"/>
            </w:pPr>
            <w:r>
              <w:rPr>
                <w:sz w:val="16"/>
              </w:rPr>
              <w:t>none found</w:t>
            </w:r>
          </w:p>
        </w:tc>
        <w:tc>
          <w:tcPr>
            <w:tcW w:type="dxa" w:w="1120"/>
          </w:tcPr>
          <w:p>
            <w:pPr>
              <w:spacing w:after="0"/>
              <w:jc w:val="left"/>
            </w:pPr>
          </w:p>
        </w:tc>
        <w:tc>
          <w:tcPr>
            <w:tcW w:type="dxa" w:w="2888"/>
          </w:tcPr>
          <w:p>
            <w:pPr>
              <w:spacing w:after="0"/>
              <w:jc w:val="left"/>
            </w:pPr>
            <w:r>
              <w:rPr>
                <w:sz w:val="16"/>
              </w:rPr>
              <w:t>same incident as DR-4503</w:t>
            </w:r>
          </w:p>
        </w:tc>
      </w:tr>
      <w:tr>
        <w:trPr>
          <w:cantSplit/>
        </w:trPr>
        <w:tc>
          <w:tcPr>
            <w:tcW w:type="dxa" w:w="1037"/>
          </w:tcPr>
          <w:p>
            <w:pPr>
              <w:spacing w:after="0"/>
              <w:jc w:val="left"/>
            </w:pPr>
            <w:r>
              <w:rPr>
                <w:sz w:val="16"/>
              </w:rPr>
              <w:t>2018-11-05</w:t>
            </w:r>
          </w:p>
        </w:tc>
        <w:tc>
          <w:tcPr>
            <w:tcW w:type="dxa" w:w="1037"/>
          </w:tcPr>
          <w:p>
            <w:pPr>
              <w:spacing w:after="0"/>
              <w:jc w:val="left"/>
            </w:pPr>
            <w:r>
              <w:rPr>
                <w:sz w:val="16"/>
              </w:rPr>
              <w:t>2018-10-10</w:t>
            </w:r>
          </w:p>
        </w:tc>
        <w:tc>
          <w:tcPr>
            <w:tcW w:type="dxa" w:w="1037"/>
          </w:tcPr>
          <w:p>
            <w:pPr>
              <w:spacing w:after="0"/>
              <w:jc w:val="left"/>
            </w:pPr>
            <w:r>
              <w:rPr>
                <w:sz w:val="16"/>
              </w:rPr>
              <w:t>DR-4406-AL</w:t>
            </w:r>
          </w:p>
        </w:tc>
        <w:tc>
          <w:tcPr>
            <w:tcW w:type="dxa" w:w="1222"/>
          </w:tcPr>
          <w:p>
            <w:pPr>
              <w:spacing w:after="0"/>
              <w:jc w:val="left"/>
            </w:pPr>
            <w:r>
              <w:rPr>
                <w:sz w:val="16"/>
              </w:rPr>
              <w:t>Major disaster</w:t>
            </w:r>
          </w:p>
        </w:tc>
        <w:tc>
          <w:tcPr>
            <w:tcW w:type="dxa" w:w="2514"/>
          </w:tcPr>
          <w:p>
            <w:pPr>
              <w:spacing w:after="0"/>
              <w:jc w:val="left"/>
            </w:pPr>
            <w:r>
              <w:rPr>
                <w:sz w:val="16"/>
              </w:rPr>
              <w:t>HURRICANE MICHAEL</w:t>
            </w:r>
          </w:p>
        </w:tc>
        <w:tc>
          <w:tcPr>
            <w:tcW w:type="dxa" w:w="1875"/>
          </w:tcPr>
          <w:p>
            <w:pPr>
              <w:spacing w:after="0"/>
              <w:jc w:val="left"/>
            </w:pPr>
            <w:r>
              <w:rPr>
                <w:sz w:val="16"/>
              </w:rPr>
              <w:t>Hurricane</w:t>
            </w:r>
          </w:p>
        </w:tc>
        <w:tc>
          <w:tcPr>
            <w:tcW w:type="dxa" w:w="1382"/>
          </w:tcPr>
          <w:p>
            <w:pPr>
              <w:spacing w:after="0"/>
              <w:jc w:val="right"/>
            </w:pPr>
            <w:r>
              <w:rPr>
                <w:sz w:val="16"/>
              </w:rPr>
              <w:t>$423,749.51</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2018-10-12</w:t>
            </w:r>
          </w:p>
        </w:tc>
        <w:tc>
          <w:tcPr>
            <w:tcW w:type="dxa" w:w="1037"/>
          </w:tcPr>
          <w:p>
            <w:pPr>
              <w:spacing w:after="0"/>
              <w:jc w:val="left"/>
            </w:pPr>
            <w:r>
              <w:rPr>
                <w:sz w:val="16"/>
              </w:rPr>
              <w:t>2018-10-10</w:t>
            </w:r>
          </w:p>
        </w:tc>
        <w:tc>
          <w:tcPr>
            <w:tcW w:type="dxa" w:w="1037"/>
          </w:tcPr>
          <w:p>
            <w:pPr>
              <w:spacing w:after="0"/>
              <w:jc w:val="left"/>
            </w:pPr>
            <w:r>
              <w:rPr>
                <w:sz w:val="16"/>
              </w:rPr>
              <w:t>EM-3407-AL</w:t>
            </w:r>
          </w:p>
        </w:tc>
        <w:tc>
          <w:tcPr>
            <w:tcW w:type="dxa" w:w="1222"/>
          </w:tcPr>
          <w:p>
            <w:pPr>
              <w:spacing w:after="0"/>
              <w:jc w:val="left"/>
            </w:pPr>
            <w:r>
              <w:rPr>
                <w:sz w:val="16"/>
              </w:rPr>
              <w:t>Emergency</w:t>
            </w:r>
          </w:p>
        </w:tc>
        <w:tc>
          <w:tcPr>
            <w:tcW w:type="dxa" w:w="2514"/>
          </w:tcPr>
          <w:p>
            <w:pPr>
              <w:spacing w:after="0"/>
              <w:jc w:val="left"/>
            </w:pPr>
            <w:r>
              <w:rPr>
                <w:sz w:val="16"/>
              </w:rPr>
              <w:t>HURRICANE MICHAEL</w:t>
            </w:r>
          </w:p>
        </w:tc>
        <w:tc>
          <w:tcPr>
            <w:tcW w:type="dxa" w:w="1875"/>
          </w:tcPr>
          <w:p>
            <w:pPr>
              <w:spacing w:after="0"/>
              <w:jc w:val="left"/>
            </w:pPr>
            <w:r>
              <w:rPr>
                <w:sz w:val="16"/>
              </w:rPr>
              <w:t>Hurricane</w:t>
            </w:r>
          </w:p>
        </w:tc>
        <w:tc>
          <w:tcPr>
            <w:tcW w:type="dxa" w:w="1382"/>
          </w:tcPr>
          <w:p>
            <w:pPr>
              <w:spacing w:after="0"/>
              <w:jc w:val="right"/>
            </w:pPr>
            <w:r>
              <w:rPr>
                <w:sz w:val="16"/>
              </w:rPr>
              <w:t>none found</w:t>
            </w:r>
          </w:p>
        </w:tc>
        <w:tc>
          <w:tcPr>
            <w:tcW w:type="dxa" w:w="1120"/>
          </w:tcPr>
          <w:p>
            <w:pPr>
              <w:spacing w:after="0"/>
              <w:jc w:val="left"/>
            </w:pPr>
          </w:p>
        </w:tc>
        <w:tc>
          <w:tcPr>
            <w:tcW w:type="dxa" w:w="2888"/>
          </w:tcPr>
          <w:p>
            <w:pPr>
              <w:spacing w:after="0"/>
              <w:jc w:val="left"/>
            </w:pPr>
            <w:r>
              <w:rPr>
                <w:sz w:val="16"/>
              </w:rPr>
              <w:t>same incident as DR-4406</w:t>
            </w:r>
          </w:p>
        </w:tc>
      </w:tr>
      <w:tr>
        <w:trPr>
          <w:cantSplit/>
        </w:trPr>
        <w:tc>
          <w:tcPr>
            <w:tcW w:type="dxa" w:w="1037"/>
          </w:tcPr>
          <w:p>
            <w:pPr>
              <w:spacing w:after="0"/>
              <w:jc w:val="left"/>
            </w:pPr>
            <w:r>
              <w:rPr>
                <w:sz w:val="16"/>
              </w:rPr>
              <w:t>2017-10-08</w:t>
            </w:r>
          </w:p>
        </w:tc>
        <w:tc>
          <w:tcPr>
            <w:tcW w:type="dxa" w:w="1037"/>
          </w:tcPr>
          <w:p>
            <w:pPr>
              <w:spacing w:after="0"/>
              <w:jc w:val="left"/>
            </w:pPr>
            <w:r>
              <w:rPr>
                <w:sz w:val="16"/>
              </w:rPr>
              <w:t>2017-10-06</w:t>
            </w:r>
          </w:p>
        </w:tc>
        <w:tc>
          <w:tcPr>
            <w:tcW w:type="dxa" w:w="1037"/>
          </w:tcPr>
          <w:p>
            <w:pPr>
              <w:spacing w:after="0"/>
              <w:jc w:val="left"/>
            </w:pPr>
            <w:r>
              <w:rPr>
                <w:sz w:val="16"/>
              </w:rPr>
              <w:t>EM-3394-AL</w:t>
            </w:r>
          </w:p>
        </w:tc>
        <w:tc>
          <w:tcPr>
            <w:tcW w:type="dxa" w:w="1222"/>
          </w:tcPr>
          <w:p>
            <w:pPr>
              <w:spacing w:after="0"/>
              <w:jc w:val="left"/>
            </w:pPr>
            <w:r>
              <w:rPr>
                <w:sz w:val="16"/>
              </w:rPr>
              <w:t>Emergency</w:t>
            </w:r>
          </w:p>
        </w:tc>
        <w:tc>
          <w:tcPr>
            <w:tcW w:type="dxa" w:w="2514"/>
          </w:tcPr>
          <w:p>
            <w:pPr>
              <w:spacing w:after="0"/>
              <w:jc w:val="left"/>
            </w:pPr>
            <w:r>
              <w:rPr>
                <w:sz w:val="16"/>
              </w:rPr>
              <w:t>HURRICANE NATE</w:t>
            </w:r>
          </w:p>
        </w:tc>
        <w:tc>
          <w:tcPr>
            <w:tcW w:type="dxa" w:w="1875"/>
          </w:tcPr>
          <w:p>
            <w:pPr>
              <w:spacing w:after="0"/>
              <w:jc w:val="left"/>
            </w:pPr>
            <w:r>
              <w:rPr>
                <w:sz w:val="16"/>
              </w:rPr>
              <w:t>Hurricane</w:t>
            </w:r>
          </w:p>
        </w:tc>
        <w:tc>
          <w:tcPr>
            <w:tcW w:type="dxa" w:w="1382"/>
          </w:tcPr>
          <w:p>
            <w:pPr>
              <w:spacing w:after="0"/>
              <w:jc w:val="right"/>
            </w:pPr>
            <w:r>
              <w:rPr>
                <w:sz w:val="16"/>
              </w:rPr>
              <w:t>none found</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222"/>
          </w:tcPr>
          <w:p>
            <w:pPr>
              <w:spacing w:after="0"/>
              <w:jc w:val="left"/>
            </w:pPr>
            <w:r>
              <w:rPr>
                <w:sz w:val="16"/>
              </w:rPr>
              <w:t>Emergency</w:t>
            </w:r>
          </w:p>
        </w:tc>
        <w:tc>
          <w:tcPr>
            <w:tcW w:type="dxa" w:w="2514"/>
          </w:tcPr>
          <w:p>
            <w:pPr>
              <w:spacing w:after="0"/>
              <w:jc w:val="left"/>
            </w:pPr>
            <w:r>
              <w:rPr>
                <w:sz w:val="16"/>
              </w:rPr>
              <w:t>HURRICANE IRMA</w:t>
            </w:r>
          </w:p>
        </w:tc>
        <w:tc>
          <w:tcPr>
            <w:tcW w:type="dxa" w:w="1875"/>
          </w:tcPr>
          <w:p>
            <w:pPr>
              <w:spacing w:after="0"/>
              <w:jc w:val="left"/>
            </w:pPr>
            <w:r>
              <w:rPr>
                <w:sz w:val="16"/>
              </w:rPr>
              <w:t>Hurricane</w:t>
            </w:r>
          </w:p>
        </w:tc>
        <w:tc>
          <w:tcPr>
            <w:tcW w:type="dxa" w:w="1382"/>
          </w:tcPr>
          <w:p>
            <w:pPr>
              <w:spacing w:after="0"/>
              <w:jc w:val="right"/>
            </w:pPr>
            <w:r>
              <w:rPr>
                <w:sz w:val="16"/>
              </w:rPr>
              <w:t>$15,057.24</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222"/>
          </w:tcPr>
          <w:p>
            <w:pPr>
              <w:spacing w:after="0"/>
              <w:jc w:val="left"/>
            </w:pPr>
            <w:r>
              <w:rPr>
                <w:sz w:val="16"/>
              </w:rPr>
              <w:t>Major disaster</w:t>
            </w:r>
          </w:p>
        </w:tc>
        <w:tc>
          <w:tcPr>
            <w:tcW w:type="dxa" w:w="2514"/>
          </w:tcPr>
          <w:p>
            <w:pPr>
              <w:spacing w:after="0"/>
              <w:jc w:val="left"/>
            </w:pPr>
            <w:r>
              <w:rPr>
                <w:sz w:val="16"/>
              </w:rPr>
              <w:t>SEVERE STORMS, TORNADOES, STRAIGHT-LINE WINDS, AND FLOODING</w:t>
            </w:r>
          </w:p>
        </w:tc>
        <w:tc>
          <w:tcPr>
            <w:tcW w:type="dxa" w:w="1875"/>
          </w:tcPr>
          <w:p>
            <w:pPr>
              <w:spacing w:after="0"/>
              <w:jc w:val="left"/>
            </w:pPr>
            <w:r>
              <w:rPr>
                <w:sz w:val="16"/>
              </w:rPr>
              <w:t>Inland Flooding; Strong Wind; Tornado</w:t>
            </w:r>
          </w:p>
        </w:tc>
        <w:tc>
          <w:tcPr>
            <w:tcW w:type="dxa" w:w="1382"/>
          </w:tcPr>
          <w:p>
            <w:pPr>
              <w:spacing w:after="0"/>
              <w:jc w:val="right"/>
            </w:pPr>
            <w:r>
              <w:rPr>
                <w:sz w:val="16"/>
              </w:rPr>
              <w:t>$1,041,603.41</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2014-05-02</w:t>
            </w:r>
          </w:p>
        </w:tc>
        <w:tc>
          <w:tcPr>
            <w:tcW w:type="dxa" w:w="1037"/>
          </w:tcPr>
          <w:p>
            <w:pPr>
              <w:spacing w:after="0"/>
              <w:jc w:val="left"/>
            </w:pPr>
            <w:r>
              <w:rPr>
                <w:sz w:val="16"/>
              </w:rPr>
              <w:t>2014-04-28</w:t>
            </w:r>
          </w:p>
        </w:tc>
        <w:tc>
          <w:tcPr>
            <w:tcW w:type="dxa" w:w="1037"/>
          </w:tcPr>
          <w:p>
            <w:pPr>
              <w:spacing w:after="0"/>
              <w:jc w:val="left"/>
            </w:pPr>
            <w:r>
              <w:rPr>
                <w:sz w:val="16"/>
              </w:rPr>
              <w:t>DR-4176-AL</w:t>
            </w:r>
          </w:p>
        </w:tc>
        <w:tc>
          <w:tcPr>
            <w:tcW w:type="dxa" w:w="1222"/>
          </w:tcPr>
          <w:p>
            <w:pPr>
              <w:spacing w:after="0"/>
              <w:jc w:val="left"/>
            </w:pPr>
            <w:r>
              <w:rPr>
                <w:sz w:val="16"/>
              </w:rPr>
              <w:t>Major disaster</w:t>
            </w:r>
          </w:p>
        </w:tc>
        <w:tc>
          <w:tcPr>
            <w:tcW w:type="dxa" w:w="2514"/>
          </w:tcPr>
          <w:p>
            <w:pPr>
              <w:spacing w:after="0"/>
              <w:jc w:val="left"/>
            </w:pPr>
            <w:r>
              <w:rPr>
                <w:sz w:val="16"/>
              </w:rPr>
              <w:t>SEVERE STORMS, TORNADOES, STRAIGHT-LINE WINDS, AND FLOODING</w:t>
            </w:r>
          </w:p>
        </w:tc>
        <w:tc>
          <w:tcPr>
            <w:tcW w:type="dxa" w:w="1875"/>
          </w:tcPr>
          <w:p>
            <w:pPr>
              <w:spacing w:after="0"/>
              <w:jc w:val="left"/>
            </w:pPr>
            <w:r>
              <w:rPr>
                <w:sz w:val="16"/>
              </w:rPr>
              <w:t>Inland Flooding; Strong Wind; Tornado</w:t>
            </w:r>
          </w:p>
        </w:tc>
        <w:tc>
          <w:tcPr>
            <w:tcW w:type="dxa" w:w="1382"/>
          </w:tcPr>
          <w:p>
            <w:pPr>
              <w:spacing w:after="0"/>
              <w:jc w:val="right"/>
            </w:pPr>
            <w:r>
              <w:rPr>
                <w:sz w:val="16"/>
              </w:rPr>
              <w:t>$71,236.16</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222"/>
          </w:tcPr>
          <w:p>
            <w:pPr>
              <w:spacing w:after="0"/>
              <w:jc w:val="left"/>
            </w:pPr>
            <w:r>
              <w:rPr>
                <w:sz w:val="16"/>
              </w:rPr>
              <w:t>Major disaster</w:t>
            </w:r>
          </w:p>
        </w:tc>
        <w:tc>
          <w:tcPr>
            <w:tcW w:type="dxa" w:w="2514"/>
          </w:tcPr>
          <w:p>
            <w:pPr>
              <w:spacing w:after="0"/>
              <w:jc w:val="left"/>
            </w:pPr>
            <w:r>
              <w:rPr>
                <w:sz w:val="16"/>
              </w:rPr>
              <w:t>SEVERE STORMS, TORNADOES, STRAIGHT-LINE WINDS, AND FLOODING</w:t>
            </w:r>
          </w:p>
        </w:tc>
        <w:tc>
          <w:tcPr>
            <w:tcW w:type="dxa" w:w="1875"/>
          </w:tcPr>
          <w:p>
            <w:pPr>
              <w:spacing w:after="0"/>
              <w:jc w:val="left"/>
            </w:pPr>
            <w:r>
              <w:rPr>
                <w:sz w:val="16"/>
              </w:rPr>
              <w:t>Inland Flooding; Strong Wind; Tornado</w:t>
            </w:r>
          </w:p>
        </w:tc>
        <w:tc>
          <w:tcPr>
            <w:tcW w:type="dxa" w:w="1382"/>
          </w:tcPr>
          <w:p>
            <w:pPr>
              <w:spacing w:after="0"/>
              <w:jc w:val="right"/>
            </w:pPr>
            <w:r>
              <w:rPr>
                <w:sz w:val="16"/>
              </w:rPr>
              <w:t>none found</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222"/>
          </w:tcPr>
          <w:p>
            <w:pPr>
              <w:spacing w:after="0"/>
              <w:jc w:val="left"/>
            </w:pPr>
            <w:r>
              <w:rPr>
                <w:sz w:val="16"/>
              </w:rPr>
              <w:t>Emergency</w:t>
            </w:r>
          </w:p>
        </w:tc>
        <w:tc>
          <w:tcPr>
            <w:tcW w:type="dxa" w:w="2514"/>
          </w:tcPr>
          <w:p>
            <w:pPr>
              <w:spacing w:after="0"/>
              <w:jc w:val="left"/>
            </w:pPr>
            <w:r>
              <w:rPr>
                <w:sz w:val="16"/>
              </w:rPr>
              <w:t>SEVERE STORMS, TORNADOES, AND STRAIGHT-LINE WINDS</w:t>
            </w:r>
          </w:p>
        </w:tc>
        <w:tc>
          <w:tcPr>
            <w:tcW w:type="dxa" w:w="1875"/>
          </w:tcPr>
          <w:p>
            <w:pPr>
              <w:spacing w:after="0"/>
              <w:jc w:val="left"/>
            </w:pPr>
            <w:r>
              <w:rPr>
                <w:sz w:val="16"/>
              </w:rPr>
              <w:t>Strong Wind; Tornado</w:t>
            </w:r>
          </w:p>
        </w:tc>
        <w:tc>
          <w:tcPr>
            <w:tcW w:type="dxa" w:w="1382"/>
          </w:tcPr>
          <w:p>
            <w:pPr>
              <w:spacing w:after="0"/>
              <w:jc w:val="right"/>
            </w:pPr>
            <w:r>
              <w:rPr>
                <w:sz w:val="16"/>
              </w:rPr>
              <w:t>none found</w:t>
            </w:r>
          </w:p>
        </w:tc>
        <w:tc>
          <w:tcPr>
            <w:tcW w:type="dxa" w:w="1120"/>
          </w:tcPr>
          <w:p>
            <w:pPr>
              <w:spacing w:after="0"/>
              <w:jc w:val="left"/>
            </w:pPr>
          </w:p>
        </w:tc>
        <w:tc>
          <w:tcPr>
            <w:tcW w:type="dxa" w:w="2888"/>
          </w:tcPr>
          <w:p>
            <w:pPr>
              <w:spacing w:after="0"/>
              <w:jc w:val="left"/>
            </w:pPr>
            <w:r>
              <w:rPr>
                <w:sz w:val="16"/>
              </w:rPr>
              <w:t>same incident as DR-1971</w:t>
            </w:r>
          </w:p>
        </w:tc>
      </w:tr>
      <w:tr>
        <w:trPr>
          <w:cantSplit/>
        </w:trPr>
        <w:tc>
          <w:tcPr>
            <w:tcW w:type="dxa" w:w="1037"/>
          </w:tcPr>
          <w:p>
            <w:pPr>
              <w:spacing w:after="0"/>
              <w:jc w:val="left"/>
            </w:pPr>
            <w:r>
              <w:rPr>
                <w:sz w:val="16"/>
              </w:rPr>
              <w:t>2009-12-31</w:t>
            </w:r>
          </w:p>
        </w:tc>
        <w:tc>
          <w:tcPr>
            <w:tcW w:type="dxa" w:w="1037"/>
          </w:tcPr>
          <w:p>
            <w:pPr>
              <w:spacing w:after="0"/>
              <w:jc w:val="left"/>
            </w:pPr>
            <w:r>
              <w:rPr>
                <w:sz w:val="16"/>
              </w:rPr>
              <w:t>2009-12-12</w:t>
            </w:r>
          </w:p>
        </w:tc>
        <w:tc>
          <w:tcPr>
            <w:tcW w:type="dxa" w:w="1037"/>
          </w:tcPr>
          <w:p>
            <w:pPr>
              <w:spacing w:after="0"/>
              <w:jc w:val="left"/>
            </w:pPr>
            <w:r>
              <w:rPr>
                <w:sz w:val="16"/>
              </w:rPr>
              <w:t>DR-1870-AL</w:t>
            </w:r>
          </w:p>
        </w:tc>
        <w:tc>
          <w:tcPr>
            <w:tcW w:type="dxa" w:w="1222"/>
          </w:tcPr>
          <w:p>
            <w:pPr>
              <w:spacing w:after="0"/>
              <w:jc w:val="left"/>
            </w:pPr>
            <w:r>
              <w:rPr>
                <w:sz w:val="16"/>
              </w:rPr>
              <w:t>Major disaster</w:t>
            </w:r>
          </w:p>
        </w:tc>
        <w:tc>
          <w:tcPr>
            <w:tcW w:type="dxa" w:w="2514"/>
          </w:tcPr>
          <w:p>
            <w:pPr>
              <w:spacing w:after="0"/>
              <w:jc w:val="left"/>
            </w:pPr>
            <w:r>
              <w:rPr>
                <w:sz w:val="16"/>
              </w:rPr>
              <w:t>SEVERE STORMS AND FLOODING</w:t>
            </w:r>
          </w:p>
        </w:tc>
        <w:tc>
          <w:tcPr>
            <w:tcW w:type="dxa" w:w="1875"/>
          </w:tcPr>
          <w:p>
            <w:pPr>
              <w:spacing w:after="0"/>
              <w:jc w:val="left"/>
            </w:pPr>
            <w:r>
              <w:rPr>
                <w:sz w:val="16"/>
              </w:rPr>
              <w:t>Inland Flooding</w:t>
            </w:r>
          </w:p>
        </w:tc>
        <w:tc>
          <w:tcPr>
            <w:tcW w:type="dxa" w:w="1382"/>
          </w:tcPr>
          <w:p>
            <w:pPr>
              <w:spacing w:after="0"/>
              <w:jc w:val="right"/>
            </w:pPr>
            <w:r>
              <w:rPr>
                <w:sz w:val="16"/>
              </w:rPr>
              <w:t>$524,380.68</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2009-04-28</w:t>
            </w:r>
          </w:p>
        </w:tc>
        <w:tc>
          <w:tcPr>
            <w:tcW w:type="dxa" w:w="1037"/>
          </w:tcPr>
          <w:p>
            <w:pPr>
              <w:spacing w:after="0"/>
              <w:jc w:val="left"/>
            </w:pPr>
            <w:r>
              <w:rPr>
                <w:sz w:val="16"/>
              </w:rPr>
              <w:t>2009-03-25</w:t>
            </w:r>
          </w:p>
        </w:tc>
        <w:tc>
          <w:tcPr>
            <w:tcW w:type="dxa" w:w="1037"/>
          </w:tcPr>
          <w:p>
            <w:pPr>
              <w:spacing w:after="0"/>
              <w:jc w:val="left"/>
            </w:pPr>
            <w:r>
              <w:rPr>
                <w:sz w:val="16"/>
              </w:rPr>
              <w:t>DR-1835-AL</w:t>
            </w:r>
          </w:p>
        </w:tc>
        <w:tc>
          <w:tcPr>
            <w:tcW w:type="dxa" w:w="1222"/>
          </w:tcPr>
          <w:p>
            <w:pPr>
              <w:spacing w:after="0"/>
              <w:jc w:val="left"/>
            </w:pPr>
            <w:r>
              <w:rPr>
                <w:sz w:val="16"/>
              </w:rPr>
              <w:t>Major disaster</w:t>
            </w:r>
          </w:p>
        </w:tc>
        <w:tc>
          <w:tcPr>
            <w:tcW w:type="dxa" w:w="2514"/>
          </w:tcPr>
          <w:p>
            <w:pPr>
              <w:spacing w:after="0"/>
              <w:jc w:val="left"/>
            </w:pPr>
            <w:r>
              <w:rPr>
                <w:sz w:val="16"/>
              </w:rPr>
              <w:t>SEVERE STORMS, FLOODING, TORNADOES &amp; STRAIGHT-LINE</w:t>
            </w:r>
          </w:p>
        </w:tc>
        <w:tc>
          <w:tcPr>
            <w:tcW w:type="dxa" w:w="1875"/>
          </w:tcPr>
          <w:p>
            <w:pPr>
              <w:spacing w:after="0"/>
              <w:jc w:val="left"/>
            </w:pPr>
            <w:r>
              <w:rPr>
                <w:sz w:val="16"/>
              </w:rPr>
              <w:t>Inland Flooding; Tornado</w:t>
            </w:r>
          </w:p>
        </w:tc>
        <w:tc>
          <w:tcPr>
            <w:tcW w:type="dxa" w:w="1382"/>
          </w:tcPr>
          <w:p>
            <w:pPr>
              <w:spacing w:after="0"/>
              <w:jc w:val="right"/>
            </w:pPr>
            <w:r>
              <w:rPr>
                <w:sz w:val="16"/>
              </w:rPr>
              <w:t>$935,775.85</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222"/>
          </w:tcPr>
          <w:p>
            <w:pPr>
              <w:spacing w:after="0"/>
              <w:jc w:val="left"/>
            </w:pPr>
            <w:r>
              <w:rPr>
                <w:sz w:val="16"/>
              </w:rPr>
              <w:t>Emergency</w:t>
            </w:r>
          </w:p>
        </w:tc>
        <w:tc>
          <w:tcPr>
            <w:tcW w:type="dxa" w:w="2514"/>
          </w:tcPr>
          <w:p>
            <w:pPr>
              <w:spacing w:after="0"/>
              <w:jc w:val="left"/>
            </w:pPr>
            <w:r>
              <w:rPr>
                <w:sz w:val="16"/>
              </w:rPr>
              <w:t>HURRICANE GUSTAV</w:t>
            </w:r>
          </w:p>
        </w:tc>
        <w:tc>
          <w:tcPr>
            <w:tcW w:type="dxa" w:w="1875"/>
          </w:tcPr>
          <w:p>
            <w:pPr>
              <w:spacing w:after="0"/>
              <w:jc w:val="left"/>
            </w:pPr>
            <w:r>
              <w:rPr>
                <w:sz w:val="16"/>
              </w:rPr>
              <w:t>Hurricane</w:t>
            </w:r>
          </w:p>
        </w:tc>
        <w:tc>
          <w:tcPr>
            <w:tcW w:type="dxa" w:w="1382"/>
          </w:tcPr>
          <w:p>
            <w:pPr>
              <w:spacing w:after="0"/>
              <w:jc w:val="right"/>
            </w:pPr>
            <w:r>
              <w:rPr>
                <w:sz w:val="16"/>
              </w:rPr>
              <w:t>none found</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2007-03-03</w:t>
            </w:r>
          </w:p>
        </w:tc>
        <w:tc>
          <w:tcPr>
            <w:tcW w:type="dxa" w:w="1037"/>
          </w:tcPr>
          <w:p>
            <w:pPr>
              <w:spacing w:after="0"/>
              <w:jc w:val="left"/>
            </w:pPr>
            <w:r>
              <w:rPr>
                <w:sz w:val="16"/>
              </w:rPr>
              <w:t>2007-03-01</w:t>
            </w:r>
          </w:p>
        </w:tc>
        <w:tc>
          <w:tcPr>
            <w:tcW w:type="dxa" w:w="1037"/>
          </w:tcPr>
          <w:p>
            <w:pPr>
              <w:spacing w:after="0"/>
              <w:jc w:val="left"/>
            </w:pPr>
            <w:r>
              <w:rPr>
                <w:sz w:val="16"/>
              </w:rPr>
              <w:t>DR-1687-AL</w:t>
            </w:r>
          </w:p>
        </w:tc>
        <w:tc>
          <w:tcPr>
            <w:tcW w:type="dxa" w:w="1222"/>
          </w:tcPr>
          <w:p>
            <w:pPr>
              <w:spacing w:after="0"/>
              <w:jc w:val="left"/>
            </w:pPr>
            <w:r>
              <w:rPr>
                <w:sz w:val="16"/>
              </w:rPr>
              <w:t>Major disaster</w:t>
            </w:r>
          </w:p>
        </w:tc>
        <w:tc>
          <w:tcPr>
            <w:tcW w:type="dxa" w:w="2514"/>
          </w:tcPr>
          <w:p>
            <w:pPr>
              <w:spacing w:after="0"/>
              <w:jc w:val="left"/>
            </w:pPr>
            <w:r>
              <w:rPr>
                <w:sz w:val="16"/>
              </w:rPr>
              <w:t>SEVERE STORMS AND TORNADOES</w:t>
            </w:r>
          </w:p>
        </w:tc>
        <w:tc>
          <w:tcPr>
            <w:tcW w:type="dxa" w:w="1875"/>
          </w:tcPr>
          <w:p>
            <w:pPr>
              <w:spacing w:after="0"/>
              <w:jc w:val="left"/>
            </w:pPr>
            <w:r>
              <w:rPr>
                <w:sz w:val="16"/>
              </w:rPr>
              <w:t>Tornado</w:t>
            </w:r>
          </w:p>
        </w:tc>
        <w:tc>
          <w:tcPr>
            <w:tcW w:type="dxa" w:w="1382"/>
          </w:tcPr>
          <w:p>
            <w:pPr>
              <w:spacing w:after="0"/>
              <w:jc w:val="right"/>
            </w:pPr>
            <w:r>
              <w:rPr>
                <w:sz w:val="16"/>
              </w:rPr>
              <w:t>$25,675.92</w:t>
            </w:r>
          </w:p>
        </w:tc>
        <w:tc>
          <w:tcPr>
            <w:tcW w:type="dxa" w:w="1120"/>
          </w:tcPr>
          <w:p>
            <w:pPr>
              <w:spacing w:after="0"/>
              <w:jc w:val="left"/>
            </w:pPr>
          </w:p>
        </w:tc>
        <w:tc>
          <w:tcPr>
            <w:tcW w:type="dxa" w:w="2888"/>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222"/>
          </w:tcPr>
          <w:p>
            <w:pPr>
              <w:spacing w:after="0"/>
              <w:jc w:val="left"/>
            </w:pPr>
            <w:r>
              <w:rPr>
                <w:sz w:val="16"/>
              </w:rPr>
              <w:t>Emergency</w:t>
            </w:r>
          </w:p>
        </w:tc>
        <w:tc>
          <w:tcPr>
            <w:tcW w:type="dxa" w:w="2514"/>
          </w:tcPr>
          <w:p>
            <w:pPr>
              <w:spacing w:after="0"/>
              <w:jc w:val="left"/>
            </w:pPr>
            <w:r>
              <w:rPr>
                <w:sz w:val="16"/>
              </w:rPr>
              <w:t>HURRICANE KATRINA EVACUATION</w:t>
            </w:r>
          </w:p>
        </w:tc>
        <w:tc>
          <w:tcPr>
            <w:tcW w:type="dxa" w:w="1875"/>
          </w:tcPr>
          <w:p>
            <w:pPr>
              <w:spacing w:after="0"/>
              <w:jc w:val="left"/>
            </w:pPr>
            <w:r>
              <w:rPr>
                <w:sz w:val="16"/>
              </w:rPr>
              <w:t>Hurricane: evacuation support, not a local hazard event; not counted</w:t>
            </w:r>
          </w:p>
        </w:tc>
        <w:tc>
          <w:tcPr>
            <w:tcW w:type="dxa" w:w="1382"/>
          </w:tcPr>
          <w:p>
            <w:pPr>
              <w:spacing w:after="0"/>
              <w:jc w:val="right"/>
            </w:pPr>
            <w:r>
              <w:rPr>
                <w:sz w:val="16"/>
              </w:rPr>
              <w:t>none found</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222"/>
          </w:tcPr>
          <w:p>
            <w:pPr>
              <w:spacing w:after="0"/>
              <w:jc w:val="left"/>
            </w:pPr>
            <w:r>
              <w:rPr>
                <w:sz w:val="16"/>
              </w:rPr>
              <w:t>Major disaster</w:t>
            </w:r>
          </w:p>
        </w:tc>
        <w:tc>
          <w:tcPr>
            <w:tcW w:type="dxa" w:w="2514"/>
          </w:tcPr>
          <w:p>
            <w:pPr>
              <w:spacing w:after="0"/>
              <w:jc w:val="left"/>
            </w:pPr>
            <w:r>
              <w:rPr>
                <w:sz w:val="16"/>
              </w:rPr>
              <w:t>HURRICANE DENNIS</w:t>
            </w:r>
          </w:p>
        </w:tc>
        <w:tc>
          <w:tcPr>
            <w:tcW w:type="dxa" w:w="1875"/>
          </w:tcPr>
          <w:p>
            <w:pPr>
              <w:spacing w:after="0"/>
              <w:jc w:val="left"/>
            </w:pPr>
            <w:r>
              <w:rPr>
                <w:sz w:val="16"/>
              </w:rPr>
              <w:t>Hurricane</w:t>
            </w:r>
          </w:p>
        </w:tc>
        <w:tc>
          <w:tcPr>
            <w:tcW w:type="dxa" w:w="1382"/>
          </w:tcPr>
          <w:p>
            <w:pPr>
              <w:spacing w:after="0"/>
              <w:jc w:val="right"/>
            </w:pPr>
            <w:r>
              <w:rPr>
                <w:sz w:val="16"/>
              </w:rPr>
              <w:t>$98,831.82</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222"/>
          </w:tcPr>
          <w:p>
            <w:pPr>
              <w:spacing w:after="0"/>
              <w:jc w:val="left"/>
            </w:pPr>
            <w:r>
              <w:rPr>
                <w:sz w:val="16"/>
              </w:rPr>
              <w:t>Major disaster</w:t>
            </w:r>
          </w:p>
        </w:tc>
        <w:tc>
          <w:tcPr>
            <w:tcW w:type="dxa" w:w="2514"/>
          </w:tcPr>
          <w:p>
            <w:pPr>
              <w:spacing w:after="0"/>
              <w:jc w:val="left"/>
            </w:pPr>
            <w:r>
              <w:rPr>
                <w:sz w:val="16"/>
              </w:rPr>
              <w:t>HURRICANE IVAN</w:t>
            </w:r>
          </w:p>
        </w:tc>
        <w:tc>
          <w:tcPr>
            <w:tcW w:type="dxa" w:w="1875"/>
          </w:tcPr>
          <w:p>
            <w:pPr>
              <w:spacing w:after="0"/>
              <w:jc w:val="left"/>
            </w:pPr>
            <w:r>
              <w:rPr>
                <w:sz w:val="16"/>
              </w:rPr>
              <w:t>Hurricane</w:t>
            </w:r>
          </w:p>
        </w:tc>
        <w:tc>
          <w:tcPr>
            <w:tcW w:type="dxa" w:w="1382"/>
          </w:tcPr>
          <w:p>
            <w:pPr>
              <w:spacing w:after="0"/>
              <w:jc w:val="right"/>
            </w:pPr>
            <w:r>
              <w:rPr>
                <w:sz w:val="16"/>
              </w:rPr>
              <w:t>$762,507.25</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2002-11-05</w:t>
            </w:r>
          </w:p>
        </w:tc>
        <w:tc>
          <w:tcPr>
            <w:tcW w:type="dxa" w:w="1037"/>
          </w:tcPr>
          <w:p>
            <w:pPr>
              <w:spacing w:after="0"/>
              <w:jc w:val="left"/>
            </w:pPr>
            <w:r>
              <w:rPr>
                <w:sz w:val="16"/>
              </w:rPr>
              <w:t>DR-1442-AL</w:t>
            </w:r>
          </w:p>
        </w:tc>
        <w:tc>
          <w:tcPr>
            <w:tcW w:type="dxa" w:w="1222"/>
          </w:tcPr>
          <w:p>
            <w:pPr>
              <w:spacing w:after="0"/>
              <w:jc w:val="left"/>
            </w:pPr>
            <w:r>
              <w:rPr>
                <w:sz w:val="16"/>
              </w:rPr>
              <w:t>Major disaster</w:t>
            </w:r>
          </w:p>
        </w:tc>
        <w:tc>
          <w:tcPr>
            <w:tcW w:type="dxa" w:w="2514"/>
          </w:tcPr>
          <w:p>
            <w:pPr>
              <w:spacing w:after="0"/>
              <w:jc w:val="left"/>
            </w:pPr>
            <w:r>
              <w:rPr>
                <w:sz w:val="16"/>
              </w:rPr>
              <w:t>SEVERE STORMS AND TORNADOES</w:t>
            </w:r>
          </w:p>
        </w:tc>
        <w:tc>
          <w:tcPr>
            <w:tcW w:type="dxa" w:w="1875"/>
          </w:tcPr>
          <w:p>
            <w:pPr>
              <w:spacing w:after="0"/>
              <w:jc w:val="left"/>
            </w:pPr>
            <w:r>
              <w:rPr>
                <w:sz w:val="16"/>
              </w:rPr>
              <w:t>Tornado</w:t>
            </w:r>
          </w:p>
        </w:tc>
        <w:tc>
          <w:tcPr>
            <w:tcW w:type="dxa" w:w="1382"/>
          </w:tcPr>
          <w:p>
            <w:pPr>
              <w:spacing w:after="0"/>
              <w:jc w:val="right"/>
            </w:pPr>
            <w:r>
              <w:rPr>
                <w:sz w:val="16"/>
              </w:rPr>
              <w:t>PA not declared for this county</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DR-1399-AL</w:t>
            </w:r>
          </w:p>
        </w:tc>
        <w:tc>
          <w:tcPr>
            <w:tcW w:type="dxa" w:w="1222"/>
          </w:tcPr>
          <w:p>
            <w:pPr>
              <w:spacing w:after="0"/>
              <w:jc w:val="left"/>
            </w:pPr>
            <w:r>
              <w:rPr>
                <w:sz w:val="16"/>
              </w:rPr>
              <w:t>Major disaster</w:t>
            </w:r>
          </w:p>
        </w:tc>
        <w:tc>
          <w:tcPr>
            <w:tcW w:type="dxa" w:w="2514"/>
          </w:tcPr>
          <w:p>
            <w:pPr>
              <w:spacing w:after="0"/>
              <w:jc w:val="left"/>
            </w:pPr>
            <w:r>
              <w:rPr>
                <w:sz w:val="16"/>
              </w:rPr>
              <w:t>SEVERE STORMS AND TORNADOES</w:t>
            </w:r>
          </w:p>
        </w:tc>
        <w:tc>
          <w:tcPr>
            <w:tcW w:type="dxa" w:w="1875"/>
          </w:tcPr>
          <w:p>
            <w:pPr>
              <w:spacing w:after="0"/>
              <w:jc w:val="left"/>
            </w:pPr>
            <w:r>
              <w:rPr>
                <w:sz w:val="16"/>
              </w:rPr>
              <w:t>Tornado</w:t>
            </w:r>
          </w:p>
        </w:tc>
        <w:tc>
          <w:tcPr>
            <w:tcW w:type="dxa" w:w="1382"/>
          </w:tcPr>
          <w:p>
            <w:pPr>
              <w:spacing w:after="0"/>
              <w:jc w:val="right"/>
            </w:pPr>
            <w:r>
              <w:rPr>
                <w:sz w:val="16"/>
              </w:rPr>
              <w:t>$24,168</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2000-12-18</w:t>
            </w:r>
          </w:p>
        </w:tc>
        <w:tc>
          <w:tcPr>
            <w:tcW w:type="dxa" w:w="1037"/>
          </w:tcPr>
          <w:p>
            <w:pPr>
              <w:spacing w:after="0"/>
              <w:jc w:val="left"/>
            </w:pPr>
            <w:r>
              <w:rPr>
                <w:sz w:val="16"/>
              </w:rPr>
              <w:t>2000-12-16</w:t>
            </w:r>
          </w:p>
        </w:tc>
        <w:tc>
          <w:tcPr>
            <w:tcW w:type="dxa" w:w="1037"/>
          </w:tcPr>
          <w:p>
            <w:pPr>
              <w:spacing w:after="0"/>
              <w:jc w:val="left"/>
            </w:pPr>
            <w:r>
              <w:rPr>
                <w:sz w:val="16"/>
              </w:rPr>
              <w:t>DR-1352-AL</w:t>
            </w:r>
          </w:p>
        </w:tc>
        <w:tc>
          <w:tcPr>
            <w:tcW w:type="dxa" w:w="1222"/>
          </w:tcPr>
          <w:p>
            <w:pPr>
              <w:spacing w:after="0"/>
              <w:jc w:val="left"/>
            </w:pPr>
            <w:r>
              <w:rPr>
                <w:sz w:val="16"/>
              </w:rPr>
              <w:t>Major disaster</w:t>
            </w:r>
          </w:p>
        </w:tc>
        <w:tc>
          <w:tcPr>
            <w:tcW w:type="dxa" w:w="2514"/>
          </w:tcPr>
          <w:p>
            <w:pPr>
              <w:spacing w:after="0"/>
              <w:jc w:val="left"/>
            </w:pPr>
            <w:r>
              <w:rPr>
                <w:sz w:val="16"/>
              </w:rPr>
              <w:t>SEVERE STORMS AND TORNADOES</w:t>
            </w:r>
          </w:p>
        </w:tc>
        <w:tc>
          <w:tcPr>
            <w:tcW w:type="dxa" w:w="1875"/>
          </w:tcPr>
          <w:p>
            <w:pPr>
              <w:spacing w:after="0"/>
              <w:jc w:val="left"/>
            </w:pPr>
            <w:r>
              <w:rPr>
                <w:sz w:val="16"/>
              </w:rPr>
              <w:t>Tornado</w:t>
            </w:r>
          </w:p>
        </w:tc>
        <w:tc>
          <w:tcPr>
            <w:tcW w:type="dxa" w:w="1382"/>
          </w:tcPr>
          <w:p>
            <w:pPr>
              <w:spacing w:after="0"/>
              <w:jc w:val="right"/>
            </w:pPr>
            <w:r>
              <w:rPr>
                <w:sz w:val="16"/>
              </w:rPr>
              <w:t>$39,653.65</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1998-03-09</w:t>
            </w:r>
          </w:p>
        </w:tc>
        <w:tc>
          <w:tcPr>
            <w:tcW w:type="dxa" w:w="1037"/>
          </w:tcPr>
          <w:p>
            <w:pPr>
              <w:spacing w:after="0"/>
              <w:jc w:val="left"/>
            </w:pPr>
            <w:r>
              <w:rPr>
                <w:sz w:val="16"/>
              </w:rPr>
              <w:t>1998-03-07</w:t>
            </w:r>
          </w:p>
        </w:tc>
        <w:tc>
          <w:tcPr>
            <w:tcW w:type="dxa" w:w="1037"/>
          </w:tcPr>
          <w:p>
            <w:pPr>
              <w:spacing w:after="0"/>
              <w:jc w:val="left"/>
            </w:pPr>
            <w:r>
              <w:rPr>
                <w:sz w:val="16"/>
              </w:rPr>
              <w:t>DR-1208-AL</w:t>
            </w:r>
          </w:p>
        </w:tc>
        <w:tc>
          <w:tcPr>
            <w:tcW w:type="dxa" w:w="1222"/>
          </w:tcPr>
          <w:p>
            <w:pPr>
              <w:spacing w:after="0"/>
              <w:jc w:val="left"/>
            </w:pPr>
            <w:r>
              <w:rPr>
                <w:sz w:val="16"/>
              </w:rPr>
              <w:t>Major disaster</w:t>
            </w:r>
          </w:p>
        </w:tc>
        <w:tc>
          <w:tcPr>
            <w:tcW w:type="dxa" w:w="2514"/>
          </w:tcPr>
          <w:p>
            <w:pPr>
              <w:spacing w:after="0"/>
              <w:jc w:val="left"/>
            </w:pPr>
            <w:r>
              <w:rPr>
                <w:sz w:val="16"/>
              </w:rPr>
              <w:t>SEVERE STORMS AND FLOODING</w:t>
            </w:r>
          </w:p>
        </w:tc>
        <w:tc>
          <w:tcPr>
            <w:tcW w:type="dxa" w:w="1875"/>
          </w:tcPr>
          <w:p>
            <w:pPr>
              <w:spacing w:after="0"/>
              <w:jc w:val="left"/>
            </w:pPr>
            <w:r>
              <w:rPr>
                <w:sz w:val="16"/>
              </w:rPr>
              <w:t>Inland Flooding</w:t>
            </w:r>
          </w:p>
        </w:tc>
        <w:tc>
          <w:tcPr>
            <w:tcW w:type="dxa" w:w="1382"/>
          </w:tcPr>
          <w:p>
            <w:pPr>
              <w:spacing w:after="0"/>
              <w:jc w:val="right"/>
            </w:pPr>
            <w:r>
              <w:rPr>
                <w:sz w:val="16"/>
              </w:rPr>
              <w:t>none found</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222"/>
          </w:tcPr>
          <w:p>
            <w:pPr>
              <w:spacing w:after="0"/>
              <w:jc w:val="left"/>
            </w:pPr>
            <w:r>
              <w:rPr>
                <w:sz w:val="16"/>
              </w:rPr>
              <w:t>Major disaster</w:t>
            </w:r>
          </w:p>
        </w:tc>
        <w:tc>
          <w:tcPr>
            <w:tcW w:type="dxa" w:w="2514"/>
          </w:tcPr>
          <w:p>
            <w:pPr>
              <w:spacing w:after="0"/>
              <w:jc w:val="left"/>
            </w:pPr>
            <w:r>
              <w:rPr>
                <w:sz w:val="16"/>
              </w:rPr>
              <w:t>HURRICANE OPAL</w:t>
            </w:r>
          </w:p>
        </w:tc>
        <w:tc>
          <w:tcPr>
            <w:tcW w:type="dxa" w:w="1875"/>
          </w:tcPr>
          <w:p>
            <w:pPr>
              <w:spacing w:after="0"/>
              <w:jc w:val="left"/>
            </w:pPr>
            <w:r>
              <w:rPr>
                <w:sz w:val="16"/>
              </w:rPr>
              <w:t>Hurricane</w:t>
            </w:r>
          </w:p>
        </w:tc>
        <w:tc>
          <w:tcPr>
            <w:tcW w:type="dxa" w:w="1382"/>
          </w:tcPr>
          <w:p>
            <w:pPr>
              <w:spacing w:after="0"/>
              <w:jc w:val="right"/>
            </w:pPr>
            <w:r>
              <w:rPr>
                <w:sz w:val="16"/>
              </w:rPr>
              <w:t>none found</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1994-07-08</w:t>
            </w:r>
          </w:p>
        </w:tc>
        <w:tc>
          <w:tcPr>
            <w:tcW w:type="dxa" w:w="1037"/>
          </w:tcPr>
          <w:p>
            <w:pPr>
              <w:spacing w:after="0"/>
              <w:jc w:val="left"/>
            </w:pPr>
            <w:r>
              <w:rPr>
                <w:sz w:val="16"/>
              </w:rPr>
              <w:t>1994-07-02</w:t>
            </w:r>
          </w:p>
        </w:tc>
        <w:tc>
          <w:tcPr>
            <w:tcW w:type="dxa" w:w="1037"/>
          </w:tcPr>
          <w:p>
            <w:pPr>
              <w:spacing w:after="0"/>
              <w:jc w:val="left"/>
            </w:pPr>
            <w:r>
              <w:rPr>
                <w:sz w:val="16"/>
              </w:rPr>
              <w:t>DR-1034-AL</w:t>
            </w:r>
          </w:p>
        </w:tc>
        <w:tc>
          <w:tcPr>
            <w:tcW w:type="dxa" w:w="1222"/>
          </w:tcPr>
          <w:p>
            <w:pPr>
              <w:spacing w:after="0"/>
              <w:jc w:val="left"/>
            </w:pPr>
            <w:r>
              <w:rPr>
                <w:sz w:val="16"/>
              </w:rPr>
              <w:t>Major disaster</w:t>
            </w:r>
          </w:p>
        </w:tc>
        <w:tc>
          <w:tcPr>
            <w:tcW w:type="dxa" w:w="2514"/>
          </w:tcPr>
          <w:p>
            <w:pPr>
              <w:spacing w:after="0"/>
              <w:jc w:val="left"/>
            </w:pPr>
            <w:r>
              <w:rPr>
                <w:sz w:val="16"/>
              </w:rPr>
              <w:t>SEVERE STORMS AND FLOODING (TROPICAL STORM ALBERTO)</w:t>
            </w:r>
          </w:p>
        </w:tc>
        <w:tc>
          <w:tcPr>
            <w:tcW w:type="dxa" w:w="1875"/>
          </w:tcPr>
          <w:p>
            <w:pPr>
              <w:spacing w:after="0"/>
              <w:jc w:val="left"/>
            </w:pPr>
            <w:r>
              <w:rPr>
                <w:sz w:val="16"/>
              </w:rPr>
              <w:t>Hurricane; Inland Flooding</w:t>
            </w:r>
          </w:p>
        </w:tc>
        <w:tc>
          <w:tcPr>
            <w:tcW w:type="dxa" w:w="1382"/>
          </w:tcPr>
          <w:p>
            <w:pPr>
              <w:spacing w:after="0"/>
              <w:jc w:val="right"/>
            </w:pPr>
            <w:r>
              <w:rPr>
                <w:sz w:val="16"/>
              </w:rPr>
              <w:t>none found</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222"/>
          </w:tcPr>
          <w:p>
            <w:pPr>
              <w:spacing w:after="0"/>
              <w:jc w:val="left"/>
            </w:pPr>
            <w:r>
              <w:rPr>
                <w:sz w:val="16"/>
              </w:rPr>
              <w:t>Emergency</w:t>
            </w:r>
          </w:p>
        </w:tc>
        <w:tc>
          <w:tcPr>
            <w:tcW w:type="dxa" w:w="2514"/>
          </w:tcPr>
          <w:p>
            <w:pPr>
              <w:spacing w:after="0"/>
              <w:jc w:val="left"/>
            </w:pPr>
            <w:r>
              <w:rPr>
                <w:sz w:val="16"/>
              </w:rPr>
              <w:t>SEVERE SNOWFALL, WINTER STORM</w:t>
            </w:r>
          </w:p>
        </w:tc>
        <w:tc>
          <w:tcPr>
            <w:tcW w:type="dxa" w:w="1875"/>
          </w:tcPr>
          <w:p>
            <w:pPr>
              <w:spacing w:after="0"/>
              <w:jc w:val="left"/>
            </w:pPr>
            <w:r>
              <w:rPr>
                <w:sz w:val="16"/>
              </w:rPr>
              <w:t>Winter Weather</w:t>
            </w:r>
          </w:p>
        </w:tc>
        <w:tc>
          <w:tcPr>
            <w:tcW w:type="dxa" w:w="1382"/>
          </w:tcPr>
          <w:p>
            <w:pPr>
              <w:spacing w:after="0"/>
              <w:jc w:val="right"/>
            </w:pPr>
            <w:r>
              <w:rPr>
                <w:sz w:val="16"/>
              </w:rPr>
              <w:t>none found</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1990-03-21</w:t>
            </w:r>
          </w:p>
        </w:tc>
        <w:tc>
          <w:tcPr>
            <w:tcW w:type="dxa" w:w="1037"/>
          </w:tcPr>
          <w:p>
            <w:pPr>
              <w:spacing w:after="0"/>
              <w:jc w:val="left"/>
            </w:pPr>
            <w:r>
              <w:rPr>
                <w:sz w:val="16"/>
              </w:rPr>
              <w:t>1990-03-15</w:t>
            </w:r>
          </w:p>
        </w:tc>
        <w:tc>
          <w:tcPr>
            <w:tcW w:type="dxa" w:w="1037"/>
          </w:tcPr>
          <w:p>
            <w:pPr>
              <w:spacing w:after="0"/>
              <w:jc w:val="left"/>
            </w:pPr>
            <w:r>
              <w:rPr>
                <w:sz w:val="16"/>
              </w:rPr>
              <w:t>DR-861-AL</w:t>
            </w:r>
          </w:p>
        </w:tc>
        <w:tc>
          <w:tcPr>
            <w:tcW w:type="dxa" w:w="1222"/>
          </w:tcPr>
          <w:p>
            <w:pPr>
              <w:spacing w:after="0"/>
              <w:jc w:val="left"/>
            </w:pPr>
            <w:r>
              <w:rPr>
                <w:sz w:val="16"/>
              </w:rPr>
              <w:t>Major disaster</w:t>
            </w:r>
          </w:p>
        </w:tc>
        <w:tc>
          <w:tcPr>
            <w:tcW w:type="dxa" w:w="2514"/>
          </w:tcPr>
          <w:p>
            <w:pPr>
              <w:spacing w:after="0"/>
              <w:jc w:val="left"/>
            </w:pPr>
            <w:r>
              <w:rPr>
                <w:sz w:val="16"/>
              </w:rPr>
              <w:t>SEVERE STORMS, TORNADOES &amp; FLOODING</w:t>
            </w:r>
          </w:p>
        </w:tc>
        <w:tc>
          <w:tcPr>
            <w:tcW w:type="dxa" w:w="1875"/>
          </w:tcPr>
          <w:p>
            <w:pPr>
              <w:spacing w:after="0"/>
              <w:jc w:val="left"/>
            </w:pPr>
            <w:r>
              <w:rPr>
                <w:sz w:val="16"/>
              </w:rPr>
              <w:t>Inland Flooding; Tornado</w:t>
            </w:r>
          </w:p>
        </w:tc>
        <w:tc>
          <w:tcPr>
            <w:tcW w:type="dxa" w:w="1382"/>
          </w:tcPr>
          <w:p>
            <w:pPr>
              <w:spacing w:after="0"/>
              <w:jc w:val="right"/>
            </w:pPr>
            <w:r>
              <w:rPr>
                <w:sz w:val="16"/>
              </w:rPr>
              <w:t>none found</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1984-05-11</w:t>
            </w:r>
          </w:p>
        </w:tc>
        <w:tc>
          <w:tcPr>
            <w:tcW w:type="dxa" w:w="1037"/>
          </w:tcPr>
          <w:p>
            <w:pPr>
              <w:spacing w:after="0"/>
              <w:jc w:val="left"/>
            </w:pPr>
            <w:r>
              <w:rPr>
                <w:sz w:val="16"/>
              </w:rPr>
              <w:t>1984-05-11</w:t>
            </w:r>
          </w:p>
        </w:tc>
        <w:tc>
          <w:tcPr>
            <w:tcW w:type="dxa" w:w="1037"/>
          </w:tcPr>
          <w:p>
            <w:pPr>
              <w:spacing w:after="0"/>
              <w:jc w:val="left"/>
            </w:pPr>
            <w:r>
              <w:rPr>
                <w:sz w:val="16"/>
              </w:rPr>
              <w:t>EM-3088-AL</w:t>
            </w:r>
          </w:p>
        </w:tc>
        <w:tc>
          <w:tcPr>
            <w:tcW w:type="dxa" w:w="1222"/>
          </w:tcPr>
          <w:p>
            <w:pPr>
              <w:spacing w:after="0"/>
              <w:jc w:val="left"/>
            </w:pPr>
            <w:r>
              <w:rPr>
                <w:sz w:val="16"/>
              </w:rPr>
              <w:t>Emergency</w:t>
            </w:r>
          </w:p>
        </w:tc>
        <w:tc>
          <w:tcPr>
            <w:tcW w:type="dxa" w:w="2514"/>
          </w:tcPr>
          <w:p>
            <w:pPr>
              <w:spacing w:after="0"/>
              <w:jc w:val="left"/>
            </w:pPr>
            <w:r>
              <w:rPr>
                <w:sz w:val="16"/>
              </w:rPr>
              <w:t>SEVERE STORMS &amp; TORNADOES</w:t>
            </w:r>
          </w:p>
        </w:tc>
        <w:tc>
          <w:tcPr>
            <w:tcW w:type="dxa" w:w="1875"/>
          </w:tcPr>
          <w:p>
            <w:pPr>
              <w:spacing w:after="0"/>
              <w:jc w:val="left"/>
            </w:pPr>
            <w:r>
              <w:rPr>
                <w:sz w:val="16"/>
              </w:rPr>
              <w:t>Tornado</w:t>
            </w:r>
          </w:p>
        </w:tc>
        <w:tc>
          <w:tcPr>
            <w:tcW w:type="dxa" w:w="1382"/>
          </w:tcPr>
          <w:p>
            <w:pPr>
              <w:spacing w:after="0"/>
              <w:jc w:val="right"/>
            </w:pPr>
            <w:r>
              <w:rPr>
                <w:sz w:val="16"/>
              </w:rPr>
              <w:t>PA not declared for this county</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222"/>
          </w:tcPr>
          <w:p>
            <w:pPr>
              <w:spacing w:after="0"/>
              <w:jc w:val="left"/>
            </w:pPr>
            <w:r>
              <w:rPr>
                <w:sz w:val="16"/>
              </w:rPr>
              <w:t>Emergency</w:t>
            </w:r>
          </w:p>
        </w:tc>
        <w:tc>
          <w:tcPr>
            <w:tcW w:type="dxa" w:w="2514"/>
          </w:tcPr>
          <w:p>
            <w:pPr>
              <w:spacing w:after="0"/>
              <w:jc w:val="left"/>
            </w:pPr>
            <w:r>
              <w:rPr>
                <w:sz w:val="16"/>
              </w:rPr>
              <w:t>DROUGHT</w:t>
            </w:r>
          </w:p>
        </w:tc>
        <w:tc>
          <w:tcPr>
            <w:tcW w:type="dxa" w:w="1875"/>
          </w:tcPr>
          <w:p>
            <w:pPr>
              <w:spacing w:after="0"/>
              <w:jc w:val="left"/>
            </w:pPr>
            <w:r>
              <w:rPr>
                <w:sz w:val="16"/>
              </w:rPr>
              <w:t>Drought</w:t>
            </w:r>
          </w:p>
        </w:tc>
        <w:tc>
          <w:tcPr>
            <w:tcW w:type="dxa" w:w="1382"/>
          </w:tcPr>
          <w:p>
            <w:pPr>
              <w:spacing w:after="0"/>
              <w:jc w:val="right"/>
            </w:pPr>
            <w:r>
              <w:rPr>
                <w:sz w:val="16"/>
              </w:rPr>
              <w:t>none found</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DR-488-AL</w:t>
            </w:r>
          </w:p>
        </w:tc>
        <w:tc>
          <w:tcPr>
            <w:tcW w:type="dxa" w:w="1222"/>
          </w:tcPr>
          <w:p>
            <w:pPr>
              <w:spacing w:after="0"/>
              <w:jc w:val="left"/>
            </w:pPr>
            <w:r>
              <w:rPr>
                <w:sz w:val="16"/>
              </w:rPr>
              <w:t>Major disaster</w:t>
            </w:r>
          </w:p>
        </w:tc>
        <w:tc>
          <w:tcPr>
            <w:tcW w:type="dxa" w:w="2514"/>
          </w:tcPr>
          <w:p>
            <w:pPr>
              <w:spacing w:after="0"/>
              <w:jc w:val="left"/>
            </w:pPr>
            <w:r>
              <w:rPr>
                <w:sz w:val="16"/>
              </w:rPr>
              <w:t>SEVERE STORMS, TORNADOES &amp; FLOODING</w:t>
            </w:r>
          </w:p>
        </w:tc>
        <w:tc>
          <w:tcPr>
            <w:tcW w:type="dxa" w:w="1875"/>
          </w:tcPr>
          <w:p>
            <w:pPr>
              <w:spacing w:after="0"/>
              <w:jc w:val="left"/>
            </w:pPr>
            <w:r>
              <w:rPr>
                <w:sz w:val="16"/>
              </w:rPr>
              <w:t>Inland Flooding; Tornado</w:t>
            </w:r>
          </w:p>
        </w:tc>
        <w:tc>
          <w:tcPr>
            <w:tcW w:type="dxa" w:w="1382"/>
          </w:tcPr>
          <w:p>
            <w:pPr>
              <w:spacing w:after="0"/>
              <w:jc w:val="right"/>
            </w:pPr>
            <w:r>
              <w:rPr>
                <w:sz w:val="16"/>
              </w:rPr>
              <w:t>none found</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1975-04-23</w:t>
            </w:r>
          </w:p>
        </w:tc>
        <w:tc>
          <w:tcPr>
            <w:tcW w:type="dxa" w:w="1037"/>
          </w:tcPr>
          <w:p>
            <w:pPr>
              <w:spacing w:after="0"/>
              <w:jc w:val="left"/>
            </w:pPr>
            <w:r>
              <w:rPr>
                <w:sz w:val="16"/>
              </w:rPr>
              <w:t>1975-04-23</w:t>
            </w:r>
          </w:p>
        </w:tc>
        <w:tc>
          <w:tcPr>
            <w:tcW w:type="dxa" w:w="1037"/>
          </w:tcPr>
          <w:p>
            <w:pPr>
              <w:spacing w:after="0"/>
              <w:jc w:val="left"/>
            </w:pPr>
            <w:r>
              <w:rPr>
                <w:sz w:val="16"/>
              </w:rPr>
              <w:t>DR-464-AL</w:t>
            </w:r>
          </w:p>
        </w:tc>
        <w:tc>
          <w:tcPr>
            <w:tcW w:type="dxa" w:w="1222"/>
          </w:tcPr>
          <w:p>
            <w:pPr>
              <w:spacing w:after="0"/>
              <w:jc w:val="left"/>
            </w:pPr>
            <w:r>
              <w:rPr>
                <w:sz w:val="16"/>
              </w:rPr>
              <w:t>Major disaster</w:t>
            </w:r>
          </w:p>
        </w:tc>
        <w:tc>
          <w:tcPr>
            <w:tcW w:type="dxa" w:w="2514"/>
          </w:tcPr>
          <w:p>
            <w:pPr>
              <w:spacing w:after="0"/>
              <w:jc w:val="left"/>
            </w:pPr>
            <w:r>
              <w:rPr>
                <w:sz w:val="16"/>
              </w:rPr>
              <w:t>SEVERE STORMS &amp; FLOODING</w:t>
            </w:r>
          </w:p>
        </w:tc>
        <w:tc>
          <w:tcPr>
            <w:tcW w:type="dxa" w:w="1875"/>
          </w:tcPr>
          <w:p>
            <w:pPr>
              <w:spacing w:after="0"/>
              <w:jc w:val="left"/>
            </w:pPr>
            <w:r>
              <w:rPr>
                <w:sz w:val="16"/>
              </w:rPr>
              <w:t>Inland Flooding</w:t>
            </w:r>
          </w:p>
        </w:tc>
        <w:tc>
          <w:tcPr>
            <w:tcW w:type="dxa" w:w="1382"/>
          </w:tcPr>
          <w:p>
            <w:pPr>
              <w:spacing w:after="0"/>
              <w:jc w:val="right"/>
            </w:pPr>
            <w:r>
              <w:rPr>
                <w:sz w:val="16"/>
              </w:rPr>
              <w:t>none found</w:t>
            </w:r>
          </w:p>
        </w:tc>
        <w:tc>
          <w:tcPr>
            <w:tcW w:type="dxa" w:w="1120"/>
          </w:tcPr>
          <w:p>
            <w:pPr>
              <w:spacing w:after="0"/>
              <w:jc w:val="left"/>
            </w:pPr>
          </w:p>
        </w:tc>
        <w:tc>
          <w:tcPr>
            <w:tcW w:type="dxa" w:w="2888"/>
          </w:tcPr>
          <w:p>
            <w:pPr>
              <w:spacing w:after="0"/>
              <w:jc w:val="left"/>
            </w:pPr>
          </w:p>
        </w:tc>
      </w:tr>
      <w:tr>
        <w:trPr>
          <w:cantSplit/>
        </w:trPr>
        <w:tc>
          <w:tcPr>
            <w:tcW w:type="dxa" w:w="1037"/>
          </w:tcPr>
          <w:p>
            <w:pPr>
              <w:spacing w:after="0"/>
              <w:jc w:val="left"/>
            </w:pPr>
            <w:r>
              <w:rPr>
                <w:sz w:val="16"/>
              </w:rPr>
              <w:t>1975-03-14</w:t>
            </w:r>
          </w:p>
        </w:tc>
        <w:tc>
          <w:tcPr>
            <w:tcW w:type="dxa" w:w="1037"/>
          </w:tcPr>
          <w:p>
            <w:pPr>
              <w:spacing w:after="0"/>
              <w:jc w:val="left"/>
            </w:pPr>
            <w:r>
              <w:rPr>
                <w:sz w:val="16"/>
              </w:rPr>
              <w:t>1975-03-14</w:t>
            </w:r>
          </w:p>
        </w:tc>
        <w:tc>
          <w:tcPr>
            <w:tcW w:type="dxa" w:w="1037"/>
          </w:tcPr>
          <w:p>
            <w:pPr>
              <w:spacing w:after="0"/>
              <w:jc w:val="left"/>
            </w:pPr>
            <w:r>
              <w:rPr>
                <w:sz w:val="16"/>
              </w:rPr>
              <w:t>DR-458-AL</w:t>
            </w:r>
          </w:p>
        </w:tc>
        <w:tc>
          <w:tcPr>
            <w:tcW w:type="dxa" w:w="1222"/>
          </w:tcPr>
          <w:p>
            <w:pPr>
              <w:spacing w:after="0"/>
              <w:jc w:val="left"/>
            </w:pPr>
            <w:r>
              <w:rPr>
                <w:sz w:val="16"/>
              </w:rPr>
              <w:t>Major disaster</w:t>
            </w:r>
          </w:p>
        </w:tc>
        <w:tc>
          <w:tcPr>
            <w:tcW w:type="dxa" w:w="2514"/>
          </w:tcPr>
          <w:p>
            <w:pPr>
              <w:spacing w:after="0"/>
              <w:jc w:val="left"/>
            </w:pPr>
            <w:r>
              <w:rPr>
                <w:sz w:val="16"/>
              </w:rPr>
              <w:t>SEVERE STORMS &amp; FLOODING</w:t>
            </w:r>
          </w:p>
        </w:tc>
        <w:tc>
          <w:tcPr>
            <w:tcW w:type="dxa" w:w="1875"/>
          </w:tcPr>
          <w:p>
            <w:pPr>
              <w:spacing w:after="0"/>
              <w:jc w:val="left"/>
            </w:pPr>
            <w:r>
              <w:rPr>
                <w:sz w:val="16"/>
              </w:rPr>
              <w:t>Inland Flooding</w:t>
            </w:r>
          </w:p>
        </w:tc>
        <w:tc>
          <w:tcPr>
            <w:tcW w:type="dxa" w:w="1382"/>
          </w:tcPr>
          <w:p>
            <w:pPr>
              <w:spacing w:after="0"/>
              <w:jc w:val="right"/>
            </w:pPr>
            <w:r>
              <w:rPr>
                <w:sz w:val="16"/>
              </w:rPr>
              <w:t>none found</w:t>
            </w:r>
          </w:p>
        </w:tc>
        <w:tc>
          <w:tcPr>
            <w:tcW w:type="dxa" w:w="1120"/>
          </w:tcPr>
          <w:p>
            <w:pPr>
              <w:spacing w:after="0"/>
              <w:jc w:val="left"/>
            </w:pPr>
          </w:p>
        </w:tc>
        <w:tc>
          <w:tcPr>
            <w:tcW w:type="dxa" w:w="2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$130,108.12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30,108.12"/>
        <w:tblDescription w:val="Hazard Plain table b1d_pa_other"/>
      </w:tblPr>
      <w:tblGrid>
        <w:gridCol w:w="1923"/>
        <w:gridCol w:w="1923"/>
        <w:gridCol w:w="3107"/>
        <w:gridCol w:w="5235"/>
        <w:gridCol w:w="1923"/>
      </w:tblGrid>
      <w:tr>
        <w:trPr>
          <w:cantSplit/>
          <w:tblHeader/>
        </w:trPr>
        <w:tc>
          <w:tcPr>
            <w:tcW w:type="dxa" w:w="1923"/>
            <w:shd w:val="clear" w:color="auto" w:fill="E8E8E8"/>
          </w:tcPr>
          <w:p>
            <w:pPr>
              <w:spacing w:after="0"/>
              <w:jc w:val="left"/>
            </w:pPr>
            <w:r>
              <w:rPr>
                <w:b/>
                <w:sz w:val="16"/>
              </w:rPr>
              <w:t>FEMA number</w:t>
            </w:r>
          </w:p>
        </w:tc>
        <w:tc>
          <w:tcPr>
            <w:tcW w:type="dxa" w:w="1923"/>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Title</w:t>
            </w:r>
          </w:p>
        </w:tc>
        <w:tc>
          <w:tcPr>
            <w:tcW w:type="dxa" w:w="5235"/>
            <w:shd w:val="clear" w:color="auto" w:fill="E8E8E8"/>
          </w:tcPr>
          <w:p>
            <w:pPr>
              <w:spacing w:after="0"/>
              <w:jc w:val="left"/>
            </w:pPr>
            <w:r>
              <w:rPr>
                <w:b/>
                <w:sz w:val="16"/>
              </w:rPr>
              <w:t>Applicant</w:t>
            </w:r>
          </w:p>
        </w:tc>
        <w:tc>
          <w:tcPr>
            <w:tcW w:type="dxa" w:w="192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3"/>
          </w:tcPr>
          <w:p>
            <w:pPr>
              <w:spacing w:after="0"/>
              <w:jc w:val="left"/>
            </w:pPr>
            <w:r>
              <w:rPr>
                <w:sz w:val="16"/>
              </w:rPr>
              <w:t>DR-4684-AL</w:t>
            </w:r>
          </w:p>
        </w:tc>
        <w:tc>
          <w:tcPr>
            <w:tcW w:type="dxa" w:w="1923"/>
          </w:tcPr>
          <w:p>
            <w:pPr>
              <w:spacing w:after="0"/>
              <w:jc w:val="left"/>
            </w:pPr>
            <w:r>
              <w:rPr>
                <w:sz w:val="16"/>
              </w:rPr>
              <w:t>2023-01-15</w:t>
            </w:r>
          </w:p>
        </w:tc>
        <w:tc>
          <w:tcPr>
            <w:tcW w:type="dxa" w:w="3107"/>
          </w:tcPr>
          <w:p>
            <w:pPr>
              <w:spacing w:after="0"/>
              <w:jc w:val="left"/>
            </w:pPr>
            <w:r>
              <w:rPr>
                <w:sz w:val="16"/>
              </w:rPr>
              <w:t>SEVERE STORMS, STRAIGHT-LINE WINDS, AND TORNADOES</w:t>
            </w:r>
          </w:p>
        </w:tc>
        <w:tc>
          <w:tcPr>
            <w:tcW w:type="dxa" w:w="5235"/>
          </w:tcPr>
          <w:p>
            <w:pPr>
              <w:spacing w:after="0"/>
              <w:jc w:val="left"/>
            </w:pPr>
            <w:r>
              <w:rPr>
                <w:sz w:val="16"/>
              </w:rPr>
              <w:t>Pea River Electric Cooperative</w:t>
            </w:r>
          </w:p>
        </w:tc>
        <w:tc>
          <w:tcPr>
            <w:tcW w:type="dxa" w:w="1923"/>
          </w:tcPr>
          <w:p>
            <w:pPr>
              <w:spacing w:after="0"/>
              <w:jc w:val="right"/>
            </w:pPr>
            <w:r>
              <w:rPr>
                <w:sz w:val="16"/>
              </w:rPr>
              <w:t>$98,439.77</w:t>
            </w:r>
          </w:p>
        </w:tc>
      </w:tr>
      <w:tr>
        <w:trPr>
          <w:cantSplit/>
        </w:trPr>
        <w:tc>
          <w:tcPr>
            <w:tcW w:type="dxa" w:w="1923"/>
          </w:tcPr>
          <w:p>
            <w:pPr>
              <w:spacing w:after="0"/>
              <w:jc w:val="left"/>
            </w:pPr>
            <w:r>
              <w:rPr>
                <w:sz w:val="16"/>
              </w:rPr>
              <w:t>DR-4563-AL</w:t>
            </w:r>
          </w:p>
        </w:tc>
        <w:tc>
          <w:tcPr>
            <w:tcW w:type="dxa" w:w="1923"/>
          </w:tcPr>
          <w:p>
            <w:pPr>
              <w:spacing w:after="0"/>
              <w:jc w:val="left"/>
            </w:pPr>
            <w:r>
              <w:rPr>
                <w:sz w:val="16"/>
              </w:rPr>
              <w:t>2020-09-20</w:t>
            </w:r>
          </w:p>
        </w:tc>
        <w:tc>
          <w:tcPr>
            <w:tcW w:type="dxa" w:w="3107"/>
          </w:tcPr>
          <w:p>
            <w:pPr>
              <w:spacing w:after="0"/>
              <w:jc w:val="left"/>
            </w:pPr>
            <w:r>
              <w:rPr>
                <w:sz w:val="16"/>
              </w:rPr>
              <w:t>HURRICANE SALLY</w:t>
            </w:r>
          </w:p>
        </w:tc>
        <w:tc>
          <w:tcPr>
            <w:tcW w:type="dxa" w:w="5235"/>
          </w:tcPr>
          <w:p>
            <w:pPr>
              <w:spacing w:after="0"/>
              <w:jc w:val="left"/>
            </w:pPr>
            <w:r>
              <w:rPr>
                <w:sz w:val="16"/>
              </w:rPr>
              <w:t>Pea River Electric Cooperative</w:t>
            </w:r>
          </w:p>
        </w:tc>
        <w:tc>
          <w:tcPr>
            <w:tcW w:type="dxa" w:w="1923"/>
          </w:tcPr>
          <w:p>
            <w:pPr>
              <w:spacing w:after="0"/>
              <w:jc w:val="right"/>
            </w:pPr>
            <w:r>
              <w:rPr>
                <w:sz w:val="16"/>
              </w:rPr>
              <w:t>$31,668.35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46</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66</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39</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486</w:t>
            </w:r>
          </w:p>
        </w:tc>
        <w:tc>
          <w:tcPr>
            <w:tcW w:type="dxa" w:w="1422"/>
          </w:tcPr>
          <w:p>
            <w:pPr>
              <w:spacing w:after="0"/>
              <w:jc w:val="right"/>
            </w:pPr>
            <w:r>
              <w:rPr>
                <w:sz w:val="16"/>
              </w:rPr>
              <w:t>151</w:t>
            </w:r>
          </w:p>
        </w:tc>
        <w:tc>
          <w:tcPr>
            <w:tcW w:type="dxa" w:w="1356"/>
          </w:tcPr>
          <w:p>
            <w:pPr>
              <w:spacing w:after="0"/>
              <w:jc w:val="right"/>
            </w:pPr>
            <w:r>
              <w:rPr>
                <w:sz w:val="16"/>
              </w:rPr>
              <w:t>15</w:t>
            </w:r>
          </w:p>
        </w:tc>
        <w:tc>
          <w:tcPr>
            <w:tcW w:type="dxa" w:w="963"/>
          </w:tcPr>
          <w:p>
            <w:pPr>
              <w:spacing w:after="0"/>
              <w:jc w:val="right"/>
            </w:pPr>
            <w:r>
              <w:rPr>
                <w:sz w:val="16"/>
              </w:rPr>
              <w:t>151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44</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5"/>
        <w:gridCol w:w="2553"/>
        <w:gridCol w:w="2845"/>
        <w:gridCol w:w="1059"/>
        <w:gridCol w:w="1635"/>
        <w:gridCol w:w="957"/>
        <w:gridCol w:w="2741"/>
      </w:tblGrid>
      <w:tr>
        <w:trPr>
          <w:cantSplit/>
          <w:tblHeader/>
        </w:trPr>
        <w:tc>
          <w:tcPr>
            <w:tcW w:type="dxa" w:w="1037"/>
            <w:shd w:val="clear" w:color="auto" w:fill="E8E8E8"/>
          </w:tcPr>
          <w:p>
            <w:pPr>
              <w:spacing w:after="0"/>
              <w:jc w:val="left"/>
            </w:pPr>
            <w:r>
              <w:rPr>
                <w:b/>
                <w:sz w:val="16"/>
              </w:rPr>
              <w:t>Date</w:t>
            </w:r>
          </w:p>
        </w:tc>
        <w:tc>
          <w:tcPr>
            <w:tcW w:type="dxa" w:w="1285"/>
            <w:shd w:val="clear" w:color="auto" w:fill="E8E8E8"/>
          </w:tcPr>
          <w:p>
            <w:pPr>
              <w:spacing w:after="0"/>
              <w:jc w:val="left"/>
            </w:pPr>
            <w:r>
              <w:rPr>
                <w:b/>
                <w:sz w:val="16"/>
              </w:rPr>
              <w:t>Event type</w:t>
            </w:r>
          </w:p>
        </w:tc>
        <w:tc>
          <w:tcPr>
            <w:tcW w:type="dxa" w:w="2553"/>
            <w:shd w:val="clear" w:color="auto" w:fill="E8E8E8"/>
          </w:tcPr>
          <w:p>
            <w:pPr>
              <w:spacing w:after="0"/>
              <w:jc w:val="left"/>
            </w:pPr>
            <w:r>
              <w:rPr>
                <w:b/>
                <w:sz w:val="16"/>
              </w:rPr>
              <w:t>Magnitude or extent</w:t>
            </w:r>
          </w:p>
        </w:tc>
        <w:tc>
          <w:tcPr>
            <w:tcW w:type="dxa" w:w="2845"/>
            <w:shd w:val="clear" w:color="auto" w:fill="E8E8E8"/>
          </w:tcPr>
          <w:p>
            <w:pPr>
              <w:spacing w:after="0"/>
              <w:jc w:val="left"/>
            </w:pPr>
            <w:r>
              <w:rPr>
                <w:b/>
                <w:sz w:val="16"/>
              </w:rPr>
              <w:t>Damage</w:t>
            </w:r>
          </w:p>
          <w:p>
            <w:pPr>
              <w:spacing w:after="0"/>
              <w:jc w:val="left"/>
            </w:pPr>
            <w:r>
              <w:rPr>
                <w:i/>
                <w:color w:val="555555"/>
                <w:sz w:val="14"/>
              </w:rPr>
              <w:t>nominal dollars</w:t>
            </w:r>
          </w:p>
        </w:tc>
        <w:tc>
          <w:tcPr>
            <w:tcW w:type="dxa" w:w="105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35"/>
            <w:shd w:val="clear" w:color="auto" w:fill="E8E8E8"/>
          </w:tcPr>
          <w:p>
            <w:pPr>
              <w:spacing w:after="0"/>
              <w:jc w:val="left"/>
            </w:pPr>
            <w:r>
              <w:rPr>
                <w:b/>
                <w:sz w:val="16"/>
              </w:rPr>
              <w:t>Location</w:t>
            </w:r>
          </w:p>
        </w:tc>
        <w:tc>
          <w:tcPr>
            <w:tcW w:type="dxa" w:w="957"/>
            <w:shd w:val="clear" w:color="auto" w:fill="E8E8E8"/>
          </w:tcPr>
          <w:p>
            <w:pPr>
              <w:spacing w:after="0"/>
              <w:jc w:val="left"/>
            </w:pPr>
            <w:r>
              <w:rPr>
                <w:b/>
                <w:sz w:val="16"/>
              </w:rPr>
              <w:t>Flags</w:t>
            </w:r>
          </w:p>
        </w:tc>
        <w:tc>
          <w:tcPr>
            <w:tcW w:type="dxa" w:w="27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285"/>
          </w:tcPr>
          <w:p>
            <w:pPr>
              <w:spacing w:after="0"/>
              <w:jc w:val="left"/>
            </w:pPr>
            <w:r>
              <w:rPr>
                <w:sz w:val="16"/>
              </w:rPr>
              <w:t>Extreme Cold/Wind Chill</w:t>
            </w:r>
          </w:p>
        </w:tc>
        <w:tc>
          <w:tcPr>
            <w:tcW w:type="dxa" w:w="2553"/>
          </w:tcPr>
          <w:p>
            <w:pPr>
              <w:spacing w:after="0"/>
              <w:jc w:val="left"/>
            </w:pPr>
          </w:p>
        </w:tc>
        <w:tc>
          <w:tcPr>
            <w:tcW w:type="dxa" w:w="2845"/>
          </w:tcPr>
          <w:p>
            <w:pPr>
              <w:spacing w:after="0"/>
              <w:jc w:val="left"/>
            </w:pPr>
            <w:r>
              <w:rPr>
                <w:sz w:val="16"/>
              </w:rPr>
              <w:t>damage not reported</w:t>
            </w:r>
          </w:p>
        </w:tc>
        <w:tc>
          <w:tcPr>
            <w:tcW w:type="dxa" w:w="1059"/>
          </w:tcPr>
          <w:p>
            <w:pPr>
              <w:spacing w:after="0"/>
              <w:jc w:val="right"/>
            </w:pPr>
            <w:r>
              <w:rPr>
                <w:sz w:val="16"/>
              </w:rPr>
              <w:t>0, 0</w:t>
            </w:r>
          </w:p>
        </w:tc>
        <w:tc>
          <w:tcPr>
            <w:tcW w:type="dxa" w:w="1635"/>
          </w:tcPr>
          <w:p>
            <w:pPr>
              <w:spacing w:after="0"/>
              <w:jc w:val="left"/>
            </w:pPr>
            <w:r>
              <w:rPr>
                <w:sz w:val="16"/>
              </w:rPr>
              <w:t>NWS zone ALZ066 (DALE), zone-level: may include parts of neighboring counties</w:t>
            </w:r>
          </w:p>
        </w:tc>
        <w:tc>
          <w:tcPr>
            <w:tcW w:type="dxa" w:w="957"/>
          </w:tcPr>
          <w:p>
            <w:pPr>
              <w:spacing w:after="0"/>
              <w:jc w:val="left"/>
            </w:pPr>
            <w:r>
              <w:rPr>
                <w:sz w:val="16"/>
              </w:rPr>
              <w:t>new since last plan; within last 5 years</w:t>
            </w:r>
          </w:p>
        </w:tc>
        <w:tc>
          <w:tcPr>
            <w:tcW w:type="dxa" w:w="27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2023-08-12</w:t>
            </w:r>
          </w:p>
        </w:tc>
        <w:tc>
          <w:tcPr>
            <w:tcW w:type="dxa" w:w="1285"/>
          </w:tcPr>
          <w:p>
            <w:pPr>
              <w:spacing w:after="0"/>
              <w:jc w:val="left"/>
            </w:pPr>
            <w:r>
              <w:rPr>
                <w:sz w:val="16"/>
              </w:rPr>
              <w:t>Excessive Heat</w:t>
            </w:r>
          </w:p>
        </w:tc>
        <w:tc>
          <w:tcPr>
            <w:tcW w:type="dxa" w:w="2553"/>
          </w:tcPr>
          <w:p>
            <w:pPr>
              <w:spacing w:after="0"/>
              <w:jc w:val="left"/>
            </w:pPr>
          </w:p>
        </w:tc>
        <w:tc>
          <w:tcPr>
            <w:tcW w:type="dxa" w:w="2845"/>
          </w:tcPr>
          <w:p>
            <w:pPr>
              <w:spacing w:after="0"/>
              <w:jc w:val="left"/>
            </w:pPr>
            <w:r>
              <w:rPr>
                <w:sz w:val="16"/>
              </w:rPr>
              <w:t>$0 property; $0 crops, reported for the zone (2023 dollars)</w:t>
            </w:r>
          </w:p>
        </w:tc>
        <w:tc>
          <w:tcPr>
            <w:tcW w:type="dxa" w:w="1059"/>
          </w:tcPr>
          <w:p>
            <w:pPr>
              <w:spacing w:after="0"/>
              <w:jc w:val="right"/>
            </w:pPr>
            <w:r>
              <w:rPr>
                <w:sz w:val="16"/>
              </w:rPr>
              <w:t>0, 0</w:t>
            </w:r>
          </w:p>
        </w:tc>
        <w:tc>
          <w:tcPr>
            <w:tcW w:type="dxa" w:w="1635"/>
          </w:tcPr>
          <w:p>
            <w:pPr>
              <w:spacing w:after="0"/>
              <w:jc w:val="left"/>
            </w:pPr>
            <w:r>
              <w:rPr>
                <w:sz w:val="16"/>
              </w:rPr>
              <w:t>NWS zone ALZ066 (DALE), zone-level: may include parts of neighboring counties</w:t>
            </w:r>
          </w:p>
        </w:tc>
        <w:tc>
          <w:tcPr>
            <w:tcW w:type="dxa" w:w="957"/>
          </w:tcPr>
          <w:p>
            <w:pPr>
              <w:spacing w:after="0"/>
              <w:jc w:val="left"/>
            </w:pPr>
            <w:r>
              <w:rPr>
                <w:sz w:val="16"/>
              </w:rPr>
              <w:t>new since last plan; within last 5 years</w:t>
            </w:r>
          </w:p>
        </w:tc>
        <w:tc>
          <w:tcPr>
            <w:tcW w:type="dxa" w:w="2741"/>
          </w:tcPr>
          <w:p>
            <w:pPr>
              <w:spacing w:after="0"/>
              <w:jc w:val="left"/>
            </w:pPr>
            <w:r>
              <w:rPr>
                <w:sz w:val="16"/>
              </w:rPr>
              <w:t>B1-c worst recorded: Excessive Heat, Heat</w:t>
            </w:r>
          </w:p>
        </w:tc>
      </w:tr>
      <w:tr>
        <w:trPr>
          <w:cantSplit/>
        </w:trPr>
        <w:tc>
          <w:tcPr>
            <w:tcW w:type="dxa" w:w="1037"/>
          </w:tcPr>
          <w:p>
            <w:pPr>
              <w:spacing w:after="0"/>
              <w:jc w:val="left"/>
            </w:pPr>
            <w:r>
              <w:rPr>
                <w:sz w:val="16"/>
              </w:rPr>
              <w:t>2015-02-02</w:t>
            </w:r>
          </w:p>
        </w:tc>
        <w:tc>
          <w:tcPr>
            <w:tcW w:type="dxa" w:w="1285"/>
          </w:tcPr>
          <w:p>
            <w:pPr>
              <w:spacing w:after="0"/>
              <w:jc w:val="left"/>
            </w:pPr>
            <w:r>
              <w:rPr>
                <w:sz w:val="16"/>
              </w:rPr>
              <w:t>Strong Wind</w:t>
            </w:r>
          </w:p>
        </w:tc>
        <w:tc>
          <w:tcPr>
            <w:tcW w:type="dxa" w:w="2553"/>
          </w:tcPr>
          <w:p>
            <w:pPr>
              <w:spacing w:after="0"/>
              <w:jc w:val="left"/>
            </w:pPr>
            <w:r>
              <w:rPr>
                <w:sz w:val="16"/>
              </w:rPr>
              <w:t>45 kt (52 mph) estimated gust</w:t>
            </w:r>
          </w:p>
        </w:tc>
        <w:tc>
          <w:tcPr>
            <w:tcW w:type="dxa" w:w="2845"/>
          </w:tcPr>
          <w:p>
            <w:pPr>
              <w:spacing w:after="0"/>
              <w:jc w:val="left"/>
            </w:pPr>
            <w:r>
              <w:rPr>
                <w:sz w:val="16"/>
              </w:rPr>
              <w:t>$3,000 property; $0 crops, reported for the zone (2015 dollars)</w:t>
            </w:r>
          </w:p>
        </w:tc>
        <w:tc>
          <w:tcPr>
            <w:tcW w:type="dxa" w:w="1059"/>
          </w:tcPr>
          <w:p>
            <w:pPr>
              <w:spacing w:after="0"/>
              <w:jc w:val="right"/>
            </w:pPr>
            <w:r>
              <w:rPr>
                <w:sz w:val="16"/>
              </w:rPr>
              <w:t>0, 0</w:t>
            </w:r>
          </w:p>
        </w:tc>
        <w:tc>
          <w:tcPr>
            <w:tcW w:type="dxa" w:w="1635"/>
          </w:tcPr>
          <w:p>
            <w:pPr>
              <w:spacing w:after="0"/>
              <w:jc w:val="left"/>
            </w:pPr>
            <w:r>
              <w:rPr>
                <w:sz w:val="16"/>
              </w:rPr>
              <w:t>NWS zone ALZ066 (DALE), zone-level: may include parts of neighboring counties</w:t>
            </w:r>
          </w:p>
        </w:tc>
        <w:tc>
          <w:tcPr>
            <w:tcW w:type="dxa" w:w="957"/>
          </w:tcPr>
          <w:p>
            <w:pPr>
              <w:spacing w:after="0"/>
              <w:jc w:val="left"/>
            </w:pPr>
          </w:p>
        </w:tc>
        <w:tc>
          <w:tcPr>
            <w:tcW w:type="dxa" w:w="274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2010-09-14</w:t>
            </w:r>
          </w:p>
        </w:tc>
        <w:tc>
          <w:tcPr>
            <w:tcW w:type="dxa" w:w="1285"/>
          </w:tcPr>
          <w:p>
            <w:pPr>
              <w:spacing w:after="0"/>
              <w:jc w:val="left"/>
            </w:pPr>
            <w:r>
              <w:rPr>
                <w:sz w:val="16"/>
              </w:rPr>
              <w:t>Drought</w:t>
            </w:r>
          </w:p>
        </w:tc>
        <w:tc>
          <w:tcPr>
            <w:tcW w:type="dxa" w:w="2553"/>
          </w:tcPr>
          <w:p>
            <w:pPr>
              <w:spacing w:after="0"/>
              <w:jc w:val="left"/>
            </w:pPr>
          </w:p>
        </w:tc>
        <w:tc>
          <w:tcPr>
            <w:tcW w:type="dxa" w:w="2845"/>
          </w:tcPr>
          <w:p>
            <w:pPr>
              <w:spacing w:after="0"/>
              <w:jc w:val="left"/>
            </w:pPr>
            <w:r>
              <w:rPr>
                <w:sz w:val="16"/>
              </w:rPr>
              <w:t>damage not reported</w:t>
            </w:r>
          </w:p>
        </w:tc>
        <w:tc>
          <w:tcPr>
            <w:tcW w:type="dxa" w:w="1059"/>
          </w:tcPr>
          <w:p>
            <w:pPr>
              <w:spacing w:after="0"/>
              <w:jc w:val="right"/>
            </w:pPr>
            <w:r>
              <w:rPr>
                <w:sz w:val="16"/>
              </w:rPr>
              <w:t>0, 0</w:t>
            </w:r>
          </w:p>
        </w:tc>
        <w:tc>
          <w:tcPr>
            <w:tcW w:type="dxa" w:w="1635"/>
          </w:tcPr>
          <w:p>
            <w:pPr>
              <w:spacing w:after="0"/>
              <w:jc w:val="left"/>
            </w:pPr>
            <w:r>
              <w:rPr>
                <w:sz w:val="16"/>
              </w:rPr>
              <w:t>NWS zone ALZ066 (DALE), zone-level: may include parts of neighboring counties</w:t>
            </w:r>
          </w:p>
        </w:tc>
        <w:tc>
          <w:tcPr>
            <w:tcW w:type="dxa" w:w="957"/>
          </w:tcPr>
          <w:p>
            <w:pPr>
              <w:spacing w:after="0"/>
              <w:jc w:val="left"/>
            </w:pPr>
          </w:p>
        </w:tc>
        <w:tc>
          <w:tcPr>
            <w:tcW w:type="dxa" w:w="2741"/>
          </w:tcPr>
          <w:p>
            <w:pPr>
              <w:spacing w:after="0"/>
              <w:jc w:val="left"/>
            </w:pPr>
            <w:r>
              <w:rPr>
                <w:sz w:val="16"/>
              </w:rPr>
              <w:t>B1-c worst recorded: Drought</w:t>
            </w:r>
          </w:p>
        </w:tc>
      </w:tr>
      <w:tr>
        <w:trPr>
          <w:cantSplit/>
        </w:trPr>
        <w:tc>
          <w:tcPr>
            <w:tcW w:type="dxa" w:w="1037"/>
          </w:tcPr>
          <w:p>
            <w:pPr>
              <w:spacing w:after="0"/>
              <w:jc w:val="left"/>
            </w:pPr>
            <w:r>
              <w:rPr>
                <w:sz w:val="16"/>
              </w:rPr>
              <w:t>2009-07-06</w:t>
            </w:r>
          </w:p>
        </w:tc>
        <w:tc>
          <w:tcPr>
            <w:tcW w:type="dxa" w:w="1285"/>
          </w:tcPr>
          <w:p>
            <w:pPr>
              <w:spacing w:after="0"/>
              <w:jc w:val="left"/>
            </w:pPr>
            <w:r>
              <w:rPr>
                <w:sz w:val="16"/>
              </w:rPr>
              <w:t>Lightning</w:t>
            </w:r>
          </w:p>
        </w:tc>
        <w:tc>
          <w:tcPr>
            <w:tcW w:type="dxa" w:w="2553"/>
          </w:tcPr>
          <w:p>
            <w:pPr>
              <w:spacing w:after="0"/>
              <w:jc w:val="left"/>
            </w:pPr>
          </w:p>
        </w:tc>
        <w:tc>
          <w:tcPr>
            <w:tcW w:type="dxa" w:w="2845"/>
          </w:tcPr>
          <w:p>
            <w:pPr>
              <w:spacing w:after="0"/>
              <w:jc w:val="left"/>
            </w:pPr>
            <w:r>
              <w:rPr>
                <w:sz w:val="16"/>
              </w:rPr>
              <w:t>$75,000 property; $0 crops (2009 dollars)</w:t>
            </w:r>
          </w:p>
        </w:tc>
        <w:tc>
          <w:tcPr>
            <w:tcW w:type="dxa" w:w="1059"/>
          </w:tcPr>
          <w:p>
            <w:pPr>
              <w:spacing w:after="0"/>
              <w:jc w:val="right"/>
            </w:pPr>
            <w:r>
              <w:rPr>
                <w:sz w:val="16"/>
              </w:rPr>
              <w:t>0, 0</w:t>
            </w:r>
          </w:p>
        </w:tc>
        <w:tc>
          <w:tcPr>
            <w:tcW w:type="dxa" w:w="1635"/>
          </w:tcPr>
          <w:p>
            <w:pPr>
              <w:spacing w:after="0"/>
              <w:jc w:val="left"/>
            </w:pPr>
            <w:r>
              <w:rPr>
                <w:sz w:val="16"/>
              </w:rPr>
              <w:t>EWELL</w:t>
            </w:r>
          </w:p>
        </w:tc>
        <w:tc>
          <w:tcPr>
            <w:tcW w:type="dxa" w:w="957"/>
          </w:tcPr>
          <w:p>
            <w:pPr>
              <w:spacing w:after="0"/>
              <w:jc w:val="left"/>
            </w:pPr>
          </w:p>
        </w:tc>
        <w:tc>
          <w:tcPr>
            <w:tcW w:type="dxa" w:w="2741"/>
          </w:tcPr>
          <w:p>
            <w:pPr>
              <w:spacing w:after="0"/>
              <w:jc w:val="left"/>
            </w:pPr>
            <w:r>
              <w:rPr>
                <w:sz w:val="16"/>
              </w:rPr>
              <w:t>B1-c worst recorded: Lightning</w:t>
            </w:r>
          </w:p>
        </w:tc>
      </w:tr>
      <w:tr>
        <w:trPr>
          <w:cantSplit/>
        </w:trPr>
        <w:tc>
          <w:tcPr>
            <w:tcW w:type="dxa" w:w="1037"/>
          </w:tcPr>
          <w:p>
            <w:pPr>
              <w:spacing w:after="0"/>
              <w:jc w:val="left"/>
            </w:pPr>
            <w:r>
              <w:rPr>
                <w:sz w:val="16"/>
              </w:rPr>
              <w:t>2005-07-09</w:t>
            </w:r>
          </w:p>
        </w:tc>
        <w:tc>
          <w:tcPr>
            <w:tcW w:type="dxa" w:w="1285"/>
          </w:tcPr>
          <w:p>
            <w:pPr>
              <w:spacing w:after="0"/>
              <w:jc w:val="left"/>
            </w:pPr>
            <w:r>
              <w:rPr>
                <w:sz w:val="16"/>
              </w:rPr>
              <w:t>Hurricane (Typhoon)</w:t>
            </w:r>
          </w:p>
        </w:tc>
        <w:tc>
          <w:tcPr>
            <w:tcW w:type="dxa" w:w="2553"/>
          </w:tcPr>
          <w:p>
            <w:pPr>
              <w:spacing w:after="0"/>
              <w:jc w:val="left"/>
            </w:pPr>
          </w:p>
        </w:tc>
        <w:tc>
          <w:tcPr>
            <w:tcW w:type="dxa" w:w="2845"/>
          </w:tcPr>
          <w:p>
            <w:pPr>
              <w:spacing w:after="0"/>
              <w:jc w:val="left"/>
            </w:pPr>
            <w:r>
              <w:rPr>
                <w:sz w:val="16"/>
              </w:rPr>
              <w:t>$300,000 property; crops not reported, reported for the zone (2005 dollars)</w:t>
            </w:r>
          </w:p>
        </w:tc>
        <w:tc>
          <w:tcPr>
            <w:tcW w:type="dxa" w:w="1059"/>
          </w:tcPr>
          <w:p>
            <w:pPr>
              <w:spacing w:after="0"/>
              <w:jc w:val="right"/>
            </w:pPr>
            <w:r>
              <w:rPr>
                <w:sz w:val="16"/>
              </w:rPr>
              <w:t>0, 0</w:t>
            </w:r>
          </w:p>
        </w:tc>
        <w:tc>
          <w:tcPr>
            <w:tcW w:type="dxa" w:w="1635"/>
          </w:tcPr>
          <w:p>
            <w:pPr>
              <w:spacing w:after="0"/>
              <w:jc w:val="left"/>
            </w:pPr>
            <w:r>
              <w:rPr>
                <w:sz w:val="16"/>
              </w:rPr>
              <w:t>NWS zone ALZ066 (DALE), zone-level: may include parts of neighboring counties</w:t>
            </w:r>
          </w:p>
        </w:tc>
        <w:tc>
          <w:tcPr>
            <w:tcW w:type="dxa" w:w="957"/>
          </w:tcPr>
          <w:p>
            <w:pPr>
              <w:spacing w:after="0"/>
              <w:jc w:val="left"/>
            </w:pPr>
          </w:p>
        </w:tc>
        <w:tc>
          <w:tcPr>
            <w:tcW w:type="dxa" w:w="274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2001-11-25</w:t>
            </w:r>
          </w:p>
        </w:tc>
        <w:tc>
          <w:tcPr>
            <w:tcW w:type="dxa" w:w="1285"/>
          </w:tcPr>
          <w:p>
            <w:pPr>
              <w:spacing w:after="0"/>
              <w:jc w:val="left"/>
            </w:pPr>
            <w:r>
              <w:rPr>
                <w:sz w:val="16"/>
              </w:rPr>
              <w:t>Tornado</w:t>
            </w:r>
          </w:p>
        </w:tc>
        <w:tc>
          <w:tcPr>
            <w:tcW w:type="dxa" w:w="2553"/>
          </w:tcPr>
          <w:p>
            <w:pPr>
              <w:spacing w:after="0"/>
              <w:jc w:val="left"/>
            </w:pPr>
            <w:r>
              <w:rPr>
                <w:sz w:val="16"/>
              </w:rPr>
              <w:t>F1, 2 mi within this county, 100 yd wide</w:t>
            </w:r>
          </w:p>
        </w:tc>
        <w:tc>
          <w:tcPr>
            <w:tcW w:type="dxa" w:w="2845"/>
          </w:tcPr>
          <w:p>
            <w:pPr>
              <w:spacing w:after="0"/>
              <w:jc w:val="left"/>
            </w:pPr>
            <w:r>
              <w:rPr>
                <w:sz w:val="16"/>
              </w:rPr>
              <w:t>$3,000,000 property; crops not reported (2001 dollars)</w:t>
            </w:r>
          </w:p>
        </w:tc>
        <w:tc>
          <w:tcPr>
            <w:tcW w:type="dxa" w:w="1059"/>
          </w:tcPr>
          <w:p>
            <w:pPr>
              <w:spacing w:after="0"/>
              <w:jc w:val="right"/>
            </w:pPr>
            <w:r>
              <w:rPr>
                <w:sz w:val="16"/>
              </w:rPr>
              <w:t>0, 25</w:t>
            </w:r>
          </w:p>
        </w:tc>
        <w:tc>
          <w:tcPr>
            <w:tcW w:type="dxa" w:w="1635"/>
          </w:tcPr>
          <w:p>
            <w:pPr>
              <w:spacing w:after="0"/>
              <w:jc w:val="left"/>
            </w:pPr>
            <w:r>
              <w:rPr>
                <w:sz w:val="16"/>
              </w:rPr>
              <w:t>DALEVILLE</w:t>
            </w:r>
          </w:p>
        </w:tc>
        <w:tc>
          <w:tcPr>
            <w:tcW w:type="dxa" w:w="957"/>
          </w:tcPr>
          <w:p>
            <w:pPr>
              <w:spacing w:after="0"/>
              <w:jc w:val="left"/>
            </w:pPr>
          </w:p>
        </w:tc>
        <w:tc>
          <w:tcPr>
            <w:tcW w:type="dxa" w:w="2741"/>
          </w:tcPr>
          <w:p>
            <w:pPr>
              <w:spacing w:after="0"/>
              <w:jc w:val="left"/>
            </w:pPr>
            <w:r>
              <w:rPr>
                <w:sz w:val="16"/>
              </w:rPr>
              <w:t>deaths or injuries recorded</w:t>
            </w:r>
          </w:p>
        </w:tc>
      </w:tr>
      <w:tr>
        <w:trPr>
          <w:cantSplit/>
        </w:trPr>
        <w:tc>
          <w:tcPr>
            <w:tcW w:type="dxa" w:w="1037"/>
          </w:tcPr>
          <w:p>
            <w:pPr>
              <w:spacing w:after="0"/>
              <w:jc w:val="left"/>
            </w:pPr>
            <w:r>
              <w:rPr>
                <w:sz w:val="16"/>
              </w:rPr>
              <w:t>1998-03-08</w:t>
            </w:r>
          </w:p>
        </w:tc>
        <w:tc>
          <w:tcPr>
            <w:tcW w:type="dxa" w:w="1285"/>
          </w:tcPr>
          <w:p>
            <w:pPr>
              <w:spacing w:after="0"/>
              <w:jc w:val="left"/>
            </w:pPr>
            <w:r>
              <w:rPr>
                <w:sz w:val="16"/>
              </w:rPr>
              <w:t>Flood</w:t>
            </w:r>
          </w:p>
        </w:tc>
        <w:tc>
          <w:tcPr>
            <w:tcW w:type="dxa" w:w="2553"/>
          </w:tcPr>
          <w:p>
            <w:pPr>
              <w:spacing w:after="0"/>
              <w:jc w:val="left"/>
            </w:pPr>
          </w:p>
        </w:tc>
        <w:tc>
          <w:tcPr>
            <w:tcW w:type="dxa" w:w="2845"/>
          </w:tcPr>
          <w:p>
            <w:pPr>
              <w:spacing w:after="0"/>
              <w:jc w:val="left"/>
            </w:pPr>
            <w:r>
              <w:rPr>
                <w:sz w:val="16"/>
              </w:rPr>
              <w:t>$125,000,000 property; crops not reported, reported for the zone (1998 dollars)</w:t>
            </w:r>
          </w:p>
        </w:tc>
        <w:tc>
          <w:tcPr>
            <w:tcW w:type="dxa" w:w="1059"/>
          </w:tcPr>
          <w:p>
            <w:pPr>
              <w:spacing w:after="0"/>
              <w:jc w:val="right"/>
            </w:pPr>
            <w:r>
              <w:rPr>
                <w:sz w:val="16"/>
              </w:rPr>
              <w:t>0, 0</w:t>
            </w:r>
          </w:p>
        </w:tc>
        <w:tc>
          <w:tcPr>
            <w:tcW w:type="dxa" w:w="1635"/>
          </w:tcPr>
          <w:p>
            <w:pPr>
              <w:spacing w:after="0"/>
              <w:jc w:val="left"/>
            </w:pPr>
            <w:r>
              <w:rPr>
                <w:sz w:val="16"/>
              </w:rPr>
              <w:t>NWS zone ALZ066 (DALE), zone-level: may include parts of neighboring counties</w:t>
            </w:r>
          </w:p>
        </w:tc>
        <w:tc>
          <w:tcPr>
            <w:tcW w:type="dxa" w:w="957"/>
          </w:tcPr>
          <w:p>
            <w:pPr>
              <w:spacing w:after="0"/>
              <w:jc w:val="left"/>
            </w:pPr>
          </w:p>
        </w:tc>
        <w:tc>
          <w:tcPr>
            <w:tcW w:type="dxa" w:w="27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1984-03-05</w:t>
            </w:r>
          </w:p>
        </w:tc>
        <w:tc>
          <w:tcPr>
            <w:tcW w:type="dxa" w:w="1285"/>
          </w:tcPr>
          <w:p>
            <w:pPr>
              <w:spacing w:after="0"/>
              <w:jc w:val="left"/>
            </w:pPr>
            <w:r>
              <w:rPr>
                <w:sz w:val="16"/>
              </w:rPr>
              <w:t>Tornado</w:t>
            </w:r>
          </w:p>
        </w:tc>
        <w:tc>
          <w:tcPr>
            <w:tcW w:type="dxa" w:w="2553"/>
          </w:tcPr>
          <w:p>
            <w:pPr>
              <w:spacing w:after="0"/>
              <w:jc w:val="left"/>
            </w:pPr>
            <w:r>
              <w:rPr>
                <w:sz w:val="16"/>
              </w:rPr>
              <w:t>F2, 8 mi path length (records before 1996 may include the whole path; rating and listing come from the county where the tornado began), 50 yd wide</w:t>
            </w:r>
          </w:p>
        </w:tc>
        <w:tc>
          <w:tcPr>
            <w:tcW w:type="dxa" w:w="2845"/>
          </w:tcPr>
          <w:p>
            <w:pPr>
              <w:spacing w:after="0"/>
              <w:jc w:val="left"/>
            </w:pPr>
            <w:r>
              <w:rPr>
                <w:sz w:val="16"/>
              </w:rPr>
              <w:t>$25,000,000 property; crops not recorded (1984 dollars)</w:t>
            </w:r>
          </w:p>
        </w:tc>
        <w:tc>
          <w:tcPr>
            <w:tcW w:type="dxa" w:w="1059"/>
          </w:tcPr>
          <w:p>
            <w:pPr>
              <w:spacing w:after="0"/>
              <w:jc w:val="right"/>
            </w:pPr>
            <w:r>
              <w:rPr>
                <w:sz w:val="16"/>
              </w:rPr>
              <w:t>0, 14</w:t>
            </w:r>
          </w:p>
        </w:tc>
        <w:tc>
          <w:tcPr>
            <w:tcW w:type="dxa" w:w="1635"/>
          </w:tcPr>
          <w:p>
            <w:pPr>
              <w:spacing w:after="0"/>
              <w:jc w:val="left"/>
            </w:pPr>
            <w:r>
              <w:rPr>
                <w:sz w:val="16"/>
              </w:rPr>
              <w:t>location not recorded</w:t>
            </w:r>
          </w:p>
        </w:tc>
        <w:tc>
          <w:tcPr>
            <w:tcW w:type="dxa" w:w="957"/>
          </w:tcPr>
          <w:p>
            <w:pPr>
              <w:spacing w:after="0"/>
              <w:jc w:val="left"/>
            </w:pPr>
          </w:p>
        </w:tc>
        <w:tc>
          <w:tcPr>
            <w:tcW w:type="dxa" w:w="2741"/>
          </w:tcPr>
          <w:p>
            <w:pPr>
              <w:spacing w:after="0"/>
              <w:jc w:val="left"/>
            </w:pPr>
            <w:r>
              <w:rPr>
                <w:sz w:val="16"/>
              </w:rPr>
              <w:t>deaths or injuries recorded</w:t>
            </w:r>
          </w:p>
        </w:tc>
      </w:tr>
      <w:tr>
        <w:trPr>
          <w:cantSplit/>
        </w:trPr>
        <w:tc>
          <w:tcPr>
            <w:tcW w:type="dxa" w:w="1037"/>
          </w:tcPr>
          <w:p>
            <w:pPr>
              <w:spacing w:after="0"/>
              <w:jc w:val="left"/>
            </w:pPr>
            <w:r>
              <w:rPr>
                <w:sz w:val="16"/>
              </w:rPr>
              <w:t>1973-12-30</w:t>
            </w:r>
          </w:p>
        </w:tc>
        <w:tc>
          <w:tcPr>
            <w:tcW w:type="dxa" w:w="1285"/>
          </w:tcPr>
          <w:p>
            <w:pPr>
              <w:spacing w:after="0"/>
              <w:jc w:val="left"/>
            </w:pPr>
            <w:r>
              <w:rPr>
                <w:sz w:val="16"/>
              </w:rPr>
              <w:t>Tornado</w:t>
            </w:r>
          </w:p>
        </w:tc>
        <w:tc>
          <w:tcPr>
            <w:tcW w:type="dxa" w:w="2553"/>
          </w:tcPr>
          <w:p>
            <w:pPr>
              <w:spacing w:after="0"/>
              <w:jc w:val="left"/>
            </w:pPr>
            <w:r>
              <w:rPr>
                <w:sz w:val="16"/>
              </w:rPr>
              <w:t>F3, 1.5 mi path length (records before 1996 may include the whole path; rating and listing come from the county where the tornado began), 120 yd wide</w:t>
            </w:r>
          </w:p>
        </w:tc>
        <w:tc>
          <w:tcPr>
            <w:tcW w:type="dxa" w:w="2845"/>
          </w:tcPr>
          <w:p>
            <w:pPr>
              <w:spacing w:after="0"/>
              <w:jc w:val="left"/>
            </w:pPr>
            <w:r>
              <w:rPr>
                <w:sz w:val="16"/>
              </w:rPr>
              <w:t>$2,500 property; crops not recorded (1973 dollars)</w:t>
            </w:r>
          </w:p>
        </w:tc>
        <w:tc>
          <w:tcPr>
            <w:tcW w:type="dxa" w:w="1059"/>
          </w:tcPr>
          <w:p>
            <w:pPr>
              <w:spacing w:after="0"/>
              <w:jc w:val="right"/>
            </w:pPr>
            <w:r>
              <w:rPr>
                <w:sz w:val="16"/>
              </w:rPr>
              <w:t>0, 14</w:t>
            </w:r>
          </w:p>
        </w:tc>
        <w:tc>
          <w:tcPr>
            <w:tcW w:type="dxa" w:w="1635"/>
          </w:tcPr>
          <w:p>
            <w:pPr>
              <w:spacing w:after="0"/>
              <w:jc w:val="left"/>
            </w:pPr>
            <w:r>
              <w:rPr>
                <w:sz w:val="16"/>
              </w:rPr>
              <w:t>location not recorded</w:t>
            </w:r>
          </w:p>
        </w:tc>
        <w:tc>
          <w:tcPr>
            <w:tcW w:type="dxa" w:w="957"/>
          </w:tcPr>
          <w:p>
            <w:pPr>
              <w:spacing w:after="0"/>
              <w:jc w:val="left"/>
            </w:pPr>
          </w:p>
        </w:tc>
        <w:tc>
          <w:tcPr>
            <w:tcW w:type="dxa" w:w="2741"/>
          </w:tcPr>
          <w:p>
            <w:pPr>
              <w:spacing w:after="0"/>
              <w:jc w:val="left"/>
            </w:pPr>
            <w:r>
              <w:rPr>
                <w:sz w:val="16"/>
              </w:rPr>
              <w:t>B1-c worst recorded: Tornado</w:t>
            </w:r>
          </w:p>
        </w:tc>
      </w:tr>
      <w:tr>
        <w:trPr>
          <w:cantSplit/>
        </w:trPr>
        <w:tc>
          <w:tcPr>
            <w:tcW w:type="dxa" w:w="1037"/>
          </w:tcPr>
          <w:p>
            <w:pPr>
              <w:spacing w:after="0"/>
              <w:jc w:val="left"/>
            </w:pPr>
            <w:r>
              <w:rPr>
                <w:sz w:val="16"/>
              </w:rPr>
              <w:t>1973-05-29</w:t>
            </w:r>
          </w:p>
        </w:tc>
        <w:tc>
          <w:tcPr>
            <w:tcW w:type="dxa" w:w="1285"/>
          </w:tcPr>
          <w:p>
            <w:pPr>
              <w:spacing w:after="0"/>
              <w:jc w:val="left"/>
            </w:pPr>
            <w:r>
              <w:rPr>
                <w:sz w:val="16"/>
              </w:rPr>
              <w:t>Thunderstorm Wind</w:t>
            </w:r>
          </w:p>
        </w:tc>
        <w:tc>
          <w:tcPr>
            <w:tcW w:type="dxa" w:w="2553"/>
          </w:tcPr>
          <w:p>
            <w:pPr>
              <w:spacing w:after="0"/>
              <w:jc w:val="left"/>
            </w:pPr>
            <w:r>
              <w:rPr>
                <w:sz w:val="16"/>
              </w:rPr>
              <w:t>70 kt (81 mph), measurement type not recorded</w:t>
            </w:r>
          </w:p>
        </w:tc>
        <w:tc>
          <w:tcPr>
            <w:tcW w:type="dxa" w:w="2845"/>
          </w:tcPr>
          <w:p>
            <w:pPr>
              <w:spacing w:after="0"/>
              <w:jc w:val="left"/>
            </w:pPr>
            <w:r>
              <w:rPr>
                <w:sz w:val="16"/>
              </w:rPr>
              <w:t>damage not recorded (pre-1996 record)</w:t>
            </w:r>
          </w:p>
        </w:tc>
        <w:tc>
          <w:tcPr>
            <w:tcW w:type="dxa" w:w="1059"/>
          </w:tcPr>
          <w:p>
            <w:pPr>
              <w:spacing w:after="0"/>
              <w:jc w:val="right"/>
            </w:pPr>
            <w:r>
              <w:rPr>
                <w:sz w:val="16"/>
              </w:rPr>
              <w:t>0, 0</w:t>
            </w:r>
          </w:p>
        </w:tc>
        <w:tc>
          <w:tcPr>
            <w:tcW w:type="dxa" w:w="1635"/>
          </w:tcPr>
          <w:p>
            <w:pPr>
              <w:spacing w:after="0"/>
              <w:jc w:val="left"/>
            </w:pPr>
            <w:r>
              <w:rPr>
                <w:sz w:val="16"/>
              </w:rPr>
              <w:t>location not recorded</w:t>
            </w:r>
          </w:p>
        </w:tc>
        <w:tc>
          <w:tcPr>
            <w:tcW w:type="dxa" w:w="957"/>
          </w:tcPr>
          <w:p>
            <w:pPr>
              <w:spacing w:after="0"/>
              <w:jc w:val="left"/>
            </w:pPr>
          </w:p>
        </w:tc>
        <w:tc>
          <w:tcPr>
            <w:tcW w:type="dxa" w:w="2741"/>
          </w:tcPr>
          <w:p>
            <w:pPr>
              <w:spacing w:after="0"/>
              <w:jc w:val="left"/>
            </w:pPr>
            <w:r>
              <w:rPr>
                <w:sz w:val="16"/>
              </w:rPr>
              <w:t>B1-c worst recorded: Thunderstorm Wind</w:t>
            </w:r>
          </w:p>
        </w:tc>
      </w:tr>
      <w:tr>
        <w:trPr>
          <w:cantSplit/>
        </w:trPr>
        <w:tc>
          <w:tcPr>
            <w:tcW w:type="dxa" w:w="1037"/>
          </w:tcPr>
          <w:p>
            <w:pPr>
              <w:spacing w:after="0"/>
              <w:jc w:val="left"/>
            </w:pPr>
            <w:r>
              <w:rPr>
                <w:sz w:val="16"/>
              </w:rPr>
              <w:t>1972-01-13</w:t>
            </w:r>
          </w:p>
        </w:tc>
        <w:tc>
          <w:tcPr>
            <w:tcW w:type="dxa" w:w="1285"/>
          </w:tcPr>
          <w:p>
            <w:pPr>
              <w:spacing w:after="0"/>
              <w:jc w:val="left"/>
            </w:pPr>
            <w:r>
              <w:rPr>
                <w:sz w:val="16"/>
              </w:rPr>
              <w:t>Tornado</w:t>
            </w:r>
          </w:p>
        </w:tc>
        <w:tc>
          <w:tcPr>
            <w:tcW w:type="dxa" w:w="2553"/>
          </w:tcPr>
          <w:p>
            <w:pPr>
              <w:spacing w:after="0"/>
              <w:jc w:val="left"/>
            </w:pPr>
            <w:r>
              <w:rPr>
                <w:sz w:val="16"/>
              </w:rPr>
              <w:t>F2, 5.2 mi path length (records before 1996 may include the whole path; rating and listing come from the county where the tornado began), 100 yd wide</w:t>
            </w:r>
          </w:p>
        </w:tc>
        <w:tc>
          <w:tcPr>
            <w:tcW w:type="dxa" w:w="2845"/>
          </w:tcPr>
          <w:p>
            <w:pPr>
              <w:spacing w:after="0"/>
              <w:jc w:val="left"/>
            </w:pPr>
            <w:r>
              <w:rPr>
                <w:sz w:val="16"/>
              </w:rPr>
              <w:t>$250,000 property; crops not recorded (1972 dollars)</w:t>
            </w:r>
          </w:p>
        </w:tc>
        <w:tc>
          <w:tcPr>
            <w:tcW w:type="dxa" w:w="1059"/>
          </w:tcPr>
          <w:p>
            <w:pPr>
              <w:spacing w:after="0"/>
              <w:jc w:val="right"/>
            </w:pPr>
            <w:r>
              <w:rPr>
                <w:sz w:val="16"/>
              </w:rPr>
              <w:t>4, 88</w:t>
            </w:r>
          </w:p>
        </w:tc>
        <w:tc>
          <w:tcPr>
            <w:tcW w:type="dxa" w:w="1635"/>
          </w:tcPr>
          <w:p>
            <w:pPr>
              <w:spacing w:after="0"/>
              <w:jc w:val="left"/>
            </w:pPr>
            <w:r>
              <w:rPr>
                <w:sz w:val="16"/>
              </w:rPr>
              <w:t>location not recorded</w:t>
            </w:r>
          </w:p>
        </w:tc>
        <w:tc>
          <w:tcPr>
            <w:tcW w:type="dxa" w:w="957"/>
          </w:tcPr>
          <w:p>
            <w:pPr>
              <w:spacing w:after="0"/>
              <w:jc w:val="left"/>
            </w:pPr>
          </w:p>
        </w:tc>
        <w:tc>
          <w:tcPr>
            <w:tcW w:type="dxa" w:w="274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2.37</w:t>
            </w:r>
          </w:p>
        </w:tc>
        <w:tc>
          <w:tcPr>
            <w:tcW w:type="dxa" w:w="1447"/>
          </w:tcPr>
          <w:p>
            <w:pPr>
              <w:spacing w:after="0"/>
              <w:jc w:val="left"/>
            </w:pPr>
            <w:r>
              <w:rPr>
                <w:sz w:val="16"/>
              </w:rPr>
              <w:t>event-days per year</w:t>
            </w:r>
          </w:p>
        </w:tc>
        <w:tc>
          <w:tcPr>
            <w:tcW w:type="dxa" w:w="1569"/>
          </w:tcPr>
          <w:p>
            <w:pPr>
              <w:spacing w:after="0"/>
              <w:jc w:val="left"/>
            </w:pPr>
            <w:r>
              <w:rPr>
                <w:sz w:val="16"/>
              </w:rPr>
              <w:t>about 2.37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0"/>
          </w:tcPr>
          <w:p>
            <w:pPr>
              <w:spacing w:after="0"/>
              <w:jc w:val="right"/>
            </w:pPr>
            <w:r>
              <w:rPr>
                <w:sz w:val="16"/>
              </w:rPr>
              <w:t>45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2.37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35.9</w:t>
            </w:r>
          </w:p>
        </w:tc>
        <w:tc>
          <w:tcPr>
            <w:tcW w:type="dxa" w:w="1447"/>
          </w:tcPr>
          <w:p>
            <w:pPr>
              <w:spacing w:after="0"/>
              <w:jc w:val="left"/>
            </w:pPr>
            <w:r>
              <w:rPr>
                <w:sz w:val="16"/>
              </w:rPr>
              <w:t>event-days per year</w:t>
            </w:r>
          </w:p>
        </w:tc>
        <w:tc>
          <w:tcPr>
            <w:tcW w:type="dxa" w:w="1569"/>
          </w:tcPr>
          <w:p>
            <w:pPr>
              <w:spacing w:after="0"/>
              <w:jc w:val="left"/>
            </w:pPr>
            <w:r>
              <w:rPr>
                <w:sz w:val="16"/>
              </w:rPr>
              <w:t>about 35.9 days per year</w:t>
            </w:r>
          </w:p>
        </w:tc>
        <w:tc>
          <w:tcPr>
            <w:tcW w:type="dxa" w:w="1037"/>
          </w:tcPr>
          <w:p>
            <w:pPr>
              <w:spacing w:after="0"/>
              <w:jc w:val="left"/>
            </w:pPr>
            <w:r>
              <w:rPr>
                <w:sz w:val="16"/>
              </w:rPr>
              <w:t>Likely</w:t>
            </w:r>
          </w:p>
        </w:tc>
        <w:tc>
          <w:tcPr>
            <w:tcW w:type="dxa" w:w="1757"/>
          </w:tcPr>
          <w:p>
            <w:pPr>
              <w:spacing w:after="0"/>
              <w:jc w:val="left"/>
            </w:pPr>
            <w:r>
              <w:rPr>
                <w:sz w:val="16"/>
              </w:rPr>
              <w:t>event-days in 9 of 30 years, 1996 to 2025 (30%)</w:t>
            </w:r>
          </w:p>
        </w:tc>
        <w:tc>
          <w:tcPr>
            <w:tcW w:type="dxa" w:w="1520"/>
          </w:tcPr>
          <w:p>
            <w:pPr>
              <w:spacing w:after="0"/>
              <w:jc w:val="right"/>
            </w:pPr>
            <w:r>
              <w:rPr>
                <w:sz w:val="16"/>
              </w:rPr>
              <w:t>1,239</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35.9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0.00103</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0.103%</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1.4</w:t>
            </w:r>
          </w:p>
        </w:tc>
        <w:tc>
          <w:tcPr>
            <w:tcW w:type="dxa" w:w="1447"/>
          </w:tcPr>
          <w:p>
            <w:pPr>
              <w:spacing w:after="0"/>
              <w:jc w:val="left"/>
            </w:pPr>
            <w:r>
              <w:rPr>
                <w:sz w:val="16"/>
              </w:rPr>
              <w:t>events per year</w:t>
            </w:r>
          </w:p>
        </w:tc>
        <w:tc>
          <w:tcPr>
            <w:tcW w:type="dxa" w:w="1569"/>
          </w:tcPr>
          <w:p>
            <w:pPr>
              <w:spacing w:after="0"/>
              <w:jc w:val="left"/>
            </w:pPr>
            <w:r>
              <w:rPr>
                <w:sz w:val="16"/>
              </w:rPr>
              <w:t>about 1.4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53.1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4.89</w:t>
            </w:r>
          </w:p>
        </w:tc>
        <w:tc>
          <w:tcPr>
            <w:tcW w:type="dxa" w:w="1447"/>
          </w:tcPr>
          <w:p>
            <w:pPr>
              <w:spacing w:after="0"/>
              <w:jc w:val="left"/>
            </w:pPr>
            <w:r>
              <w:rPr>
                <w:sz w:val="16"/>
              </w:rPr>
              <w:t>event-days per year</w:t>
            </w:r>
          </w:p>
        </w:tc>
        <w:tc>
          <w:tcPr>
            <w:tcW w:type="dxa" w:w="1569"/>
          </w:tcPr>
          <w:p>
            <w:pPr>
              <w:spacing w:after="0"/>
              <w:jc w:val="left"/>
            </w:pPr>
            <w:r>
              <w:rPr>
                <w:sz w:val="16"/>
              </w:rPr>
              <w:t>about 4.89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80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4.89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0.156</w:t>
            </w:r>
          </w:p>
        </w:tc>
        <w:tc>
          <w:tcPr>
            <w:tcW w:type="dxa" w:w="1447"/>
          </w:tcPr>
          <w:p>
            <w:pPr>
              <w:spacing w:after="0"/>
              <w:jc w:val="left"/>
            </w:pPr>
            <w:r>
              <w:rPr>
                <w:sz w:val="16"/>
              </w:rPr>
              <w:t>events per year</w:t>
            </w:r>
          </w:p>
        </w:tc>
        <w:tc>
          <w:tcPr>
            <w:tcW w:type="dxa" w:w="1569"/>
          </w:tcPr>
          <w:p>
            <w:pPr>
              <w:spacing w:after="0"/>
              <w:jc w:val="left"/>
            </w:pPr>
            <w:r>
              <w:rPr>
                <w:sz w:val="16"/>
              </w:rPr>
              <w:t>about 1 in 6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48</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0.193</w:t>
            </w:r>
          </w:p>
        </w:tc>
        <w:tc>
          <w:tcPr>
            <w:tcW w:type="dxa" w:w="1447"/>
          </w:tcPr>
          <w:p>
            <w:pPr>
              <w:spacing w:after="0"/>
              <w:jc w:val="left"/>
            </w:pPr>
            <w:r>
              <w:rPr>
                <w:sz w:val="16"/>
              </w:rPr>
              <w:t>event-days per year</w:t>
            </w:r>
          </w:p>
        </w:tc>
        <w:tc>
          <w:tcPr>
            <w:tcW w:type="dxa" w:w="1569"/>
          </w:tcPr>
          <w:p>
            <w:pPr>
              <w:spacing w:after="0"/>
              <w:jc w:val="left"/>
            </w:pPr>
            <w:r>
              <w:rPr>
                <w:sz w:val="16"/>
              </w:rPr>
              <w:t>about 0.193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0"/>
          </w:tcPr>
          <w:p>
            <w:pPr>
              <w:spacing w:after="0"/>
              <w:jc w:val="right"/>
            </w:pPr>
            <w:r>
              <w:rPr>
                <w:sz w:val="16"/>
              </w:rPr>
              <w:t>13</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0.607</w:t>
            </w:r>
          </w:p>
        </w:tc>
        <w:tc>
          <w:tcPr>
            <w:tcW w:type="dxa" w:w="1447"/>
          </w:tcPr>
          <w:p>
            <w:pPr>
              <w:spacing w:after="0"/>
              <w:jc w:val="left"/>
            </w:pPr>
            <w:r>
              <w:rPr>
                <w:sz w:val="16"/>
              </w:rPr>
              <w:t>event-days per year</w:t>
            </w:r>
          </w:p>
        </w:tc>
        <w:tc>
          <w:tcPr>
            <w:tcW w:type="dxa" w:w="1569"/>
          </w:tcPr>
          <w:p>
            <w:pPr>
              <w:spacing w:after="0"/>
              <w:jc w:val="left"/>
            </w:pPr>
            <w:r>
              <w:rPr>
                <w:sz w:val="16"/>
              </w:rPr>
              <w:t>about 0.607 days per year</w:t>
            </w:r>
          </w:p>
        </w:tc>
        <w:tc>
          <w:tcPr>
            <w:tcW w:type="dxa" w:w="1037"/>
          </w:tcPr>
          <w:p>
            <w:pPr>
              <w:spacing w:after="0"/>
              <w:jc w:val="left"/>
            </w:pPr>
            <w:r>
              <w:rPr>
                <w:sz w:val="16"/>
              </w:rPr>
              <w:t>Likely</w:t>
            </w:r>
          </w:p>
        </w:tc>
        <w:tc>
          <w:tcPr>
            <w:tcW w:type="dxa" w:w="1757"/>
          </w:tcPr>
          <w:p>
            <w:pPr>
              <w:spacing w:after="0"/>
              <w:jc w:val="left"/>
            </w:pPr>
            <w:r>
              <w:rPr>
                <w:sz w:val="16"/>
              </w:rPr>
              <w:t>event-days in 13 of 30 years, 1996 to 2025 (43.3%)</w:t>
            </w:r>
          </w:p>
        </w:tc>
        <w:tc>
          <w:tcPr>
            <w:tcW w:type="dxa" w:w="1520"/>
          </w:tcPr>
          <w:p>
            <w:pPr>
              <w:spacing w:after="0"/>
              <w:jc w:val="right"/>
            </w:pPr>
            <w:r>
              <w:rPr>
                <w:sz w:val="16"/>
              </w:rPr>
              <w:t>17</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0.328</w:t>
            </w:r>
          </w:p>
        </w:tc>
        <w:tc>
          <w:tcPr>
            <w:tcW w:type="dxa" w:w="1447"/>
          </w:tcPr>
          <w:p>
            <w:pPr>
              <w:spacing w:after="0"/>
              <w:jc w:val="left"/>
            </w:pPr>
            <w:r>
              <w:rPr>
                <w:sz w:val="16"/>
              </w:rPr>
              <w:t>events per year (modeled)</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71.2</w:t>
            </w:r>
          </w:p>
        </w:tc>
        <w:tc>
          <w:tcPr>
            <w:tcW w:type="dxa" w:w="1447"/>
          </w:tcPr>
          <w:p>
            <w:pPr>
              <w:spacing w:after="0"/>
              <w:jc w:val="left"/>
            </w:pPr>
            <w:r>
              <w:rPr>
                <w:sz w:val="16"/>
              </w:rPr>
              <w:t>days per year with a strike</w:t>
            </w:r>
          </w:p>
        </w:tc>
        <w:tc>
          <w:tcPr>
            <w:tcW w:type="dxa" w:w="1569"/>
          </w:tcPr>
          <w:p>
            <w:pPr>
              <w:spacing w:after="0"/>
              <w:jc w:val="left"/>
            </w:pPr>
            <w:r>
              <w:rPr>
                <w:sz w:val="16"/>
              </w:rPr>
              <w:t>about 71.2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1.69</w:t>
            </w:r>
          </w:p>
        </w:tc>
        <w:tc>
          <w:tcPr>
            <w:tcW w:type="dxa" w:w="1447"/>
          </w:tcPr>
          <w:p>
            <w:pPr>
              <w:spacing w:after="0"/>
              <w:jc w:val="left"/>
            </w:pPr>
            <w:r>
              <w:rPr>
                <w:sz w:val="16"/>
              </w:rPr>
              <w:t>events per year</w:t>
            </w:r>
          </w:p>
        </w:tc>
        <w:tc>
          <w:tcPr>
            <w:tcW w:type="dxa" w:w="1569"/>
          </w:tcPr>
          <w:p>
            <w:pPr>
              <w:spacing w:after="0"/>
              <w:jc w:val="left"/>
            </w:pPr>
            <w:r>
              <w:rPr>
                <w:sz w:val="16"/>
              </w:rPr>
              <w:t>about 1.69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65</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0.497</w:t>
            </w:r>
          </w:p>
        </w:tc>
        <w:tc>
          <w:tcPr>
            <w:tcW w:type="dxa" w:w="1447"/>
          </w:tcPr>
          <w:p>
            <w:pPr>
              <w:spacing w:after="0"/>
              <w:jc w:val="left"/>
            </w:pPr>
            <w:r>
              <w:rPr>
                <w:sz w:val="16"/>
              </w:rPr>
              <w:t>events per year</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0.000247</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0.0247%</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0.474</w:t>
            </w:r>
          </w:p>
        </w:tc>
        <w:tc>
          <w:tcPr>
            <w:tcW w:type="dxa" w:w="1447"/>
          </w:tcPr>
          <w:p>
            <w:pPr>
              <w:spacing w:after="0"/>
              <w:jc w:val="left"/>
            </w:pPr>
            <w:r>
              <w:rPr>
                <w:sz w:val="16"/>
              </w:rPr>
              <w:t>event-days per year</w:t>
            </w:r>
          </w:p>
        </w:tc>
        <w:tc>
          <w:tcPr>
            <w:tcW w:type="dxa" w:w="1569"/>
          </w:tcPr>
          <w:p>
            <w:pPr>
              <w:spacing w:after="0"/>
              <w:jc w:val="left"/>
            </w:pPr>
            <w:r>
              <w:rPr>
                <w:sz w:val="16"/>
              </w:rPr>
              <w:t>about 0.474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321</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14</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14</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14 of 14</w:t>
            </w:r>
          </w:p>
        </w:tc>
        <w:tc>
          <w:tcPr>
            <w:tcW w:type="dxa" w:w="876"/>
          </w:tcPr>
          <w:p>
            <w:pPr>
              <w:spacing w:after="0"/>
              <w:jc w:val="right"/>
            </w:pPr>
            <w:r>
              <w:rPr>
                <w:sz w:val="16"/>
              </w:rPr>
              <w:t>42.4</w:t>
            </w:r>
          </w:p>
        </w:tc>
        <w:tc>
          <w:tcPr>
            <w:tcW w:type="dxa" w:w="680"/>
          </w:tcPr>
          <w:p>
            <w:pPr>
              <w:spacing w:after="0"/>
              <w:jc w:val="right"/>
            </w:pPr>
            <w:r>
              <w:rPr>
                <w:sz w:val="16"/>
              </w:rPr>
              <w:t>64.0</w:t>
            </w:r>
          </w:p>
        </w:tc>
        <w:tc>
          <w:tcPr>
            <w:tcW w:type="dxa" w:w="648"/>
          </w:tcPr>
          <w:p>
            <w:pPr>
              <w:spacing w:after="0"/>
              <w:jc w:val="right"/>
            </w:pPr>
            <w:r>
              <w:rPr>
                <w:sz w:val="16"/>
              </w:rPr>
              <w:t>85.2</w:t>
            </w:r>
          </w:p>
        </w:tc>
        <w:tc>
          <w:tcPr>
            <w:tcW w:type="dxa" w:w="3520"/>
          </w:tcPr>
          <w:p>
            <w:pPr>
              <w:spacing w:after="0"/>
              <w:jc w:val="left"/>
            </w:pPr>
            <w:r>
              <w:rPr>
                <w:sz w:val="16"/>
              </w:rPr>
              <w:t>Relatively High 3, Relatively Moderate 10,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14 of 14</w:t>
            </w:r>
          </w:p>
        </w:tc>
        <w:tc>
          <w:tcPr>
            <w:tcW w:type="dxa" w:w="876"/>
          </w:tcPr>
          <w:p>
            <w:pPr>
              <w:spacing w:after="0"/>
              <w:jc w:val="right"/>
            </w:pPr>
            <w:r>
              <w:rPr>
                <w:sz w:val="16"/>
              </w:rPr>
              <w:t>71.6</w:t>
            </w:r>
          </w:p>
        </w:tc>
        <w:tc>
          <w:tcPr>
            <w:tcW w:type="dxa" w:w="680"/>
          </w:tcPr>
          <w:p>
            <w:pPr>
              <w:spacing w:after="0"/>
              <w:jc w:val="right"/>
            </w:pPr>
            <w:r>
              <w:rPr>
                <w:sz w:val="16"/>
              </w:rPr>
              <w:t>84.5</w:t>
            </w:r>
          </w:p>
        </w:tc>
        <w:tc>
          <w:tcPr>
            <w:tcW w:type="dxa" w:w="648"/>
          </w:tcPr>
          <w:p>
            <w:pPr>
              <w:spacing w:after="0"/>
              <w:jc w:val="right"/>
            </w:pPr>
            <w:r>
              <w:rPr>
                <w:sz w:val="16"/>
              </w:rPr>
              <w:t>95.0</w:t>
            </w:r>
          </w:p>
        </w:tc>
        <w:tc>
          <w:tcPr>
            <w:tcW w:type="dxa" w:w="3520"/>
          </w:tcPr>
          <w:p>
            <w:pPr>
              <w:spacing w:after="0"/>
              <w:jc w:val="left"/>
            </w:pPr>
            <w:r>
              <w:rPr>
                <w:sz w:val="16"/>
              </w:rPr>
              <w:t>Relatively Moderate 5, Relatively Low 6, Very Low 3</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14 of 14</w:t>
            </w:r>
          </w:p>
        </w:tc>
        <w:tc>
          <w:tcPr>
            <w:tcW w:type="dxa" w:w="876"/>
          </w:tcPr>
          <w:p>
            <w:pPr>
              <w:spacing w:after="0"/>
              <w:jc w:val="right"/>
            </w:pPr>
            <w:r>
              <w:rPr>
                <w:sz w:val="16"/>
              </w:rPr>
              <w:t>23.2</w:t>
            </w:r>
          </w:p>
        </w:tc>
        <w:tc>
          <w:tcPr>
            <w:tcW w:type="dxa" w:w="680"/>
          </w:tcPr>
          <w:p>
            <w:pPr>
              <w:spacing w:after="0"/>
              <w:jc w:val="right"/>
            </w:pPr>
            <w:r>
              <w:rPr>
                <w:sz w:val="16"/>
              </w:rPr>
              <w:t>36.4</w:t>
            </w:r>
          </w:p>
        </w:tc>
        <w:tc>
          <w:tcPr>
            <w:tcW w:type="dxa" w:w="648"/>
          </w:tcPr>
          <w:p>
            <w:pPr>
              <w:spacing w:after="0"/>
              <w:jc w:val="right"/>
            </w:pPr>
            <w:r>
              <w:rPr>
                <w:sz w:val="16"/>
              </w:rPr>
              <w:t>51.5</w:t>
            </w:r>
          </w:p>
        </w:tc>
        <w:tc>
          <w:tcPr>
            <w:tcW w:type="dxa" w:w="3520"/>
          </w:tcPr>
          <w:p>
            <w:pPr>
              <w:spacing w:after="0"/>
              <w:jc w:val="left"/>
            </w:pPr>
            <w:r>
              <w:rPr>
                <w:sz w:val="16"/>
              </w:rPr>
              <w:t>Relatively Low 3, Very Low 11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14 of 14</w:t>
            </w:r>
          </w:p>
        </w:tc>
        <w:tc>
          <w:tcPr>
            <w:tcW w:type="dxa" w:w="876"/>
          </w:tcPr>
          <w:p>
            <w:pPr>
              <w:spacing w:after="0"/>
              <w:jc w:val="right"/>
            </w:pPr>
            <w:r>
              <w:rPr>
                <w:sz w:val="16"/>
              </w:rPr>
              <w:t>40.1</w:t>
            </w:r>
          </w:p>
        </w:tc>
        <w:tc>
          <w:tcPr>
            <w:tcW w:type="dxa" w:w="680"/>
          </w:tcPr>
          <w:p>
            <w:pPr>
              <w:spacing w:after="0"/>
              <w:jc w:val="right"/>
            </w:pPr>
            <w:r>
              <w:rPr>
                <w:sz w:val="16"/>
              </w:rPr>
              <w:t>47.3</w:t>
            </w:r>
          </w:p>
        </w:tc>
        <w:tc>
          <w:tcPr>
            <w:tcW w:type="dxa" w:w="648"/>
          </w:tcPr>
          <w:p>
            <w:pPr>
              <w:spacing w:after="0"/>
              <w:jc w:val="right"/>
            </w:pPr>
            <w:r>
              <w:rPr>
                <w:sz w:val="16"/>
              </w:rPr>
              <w:t>63.5</w:t>
            </w:r>
          </w:p>
        </w:tc>
        <w:tc>
          <w:tcPr>
            <w:tcW w:type="dxa" w:w="3520"/>
          </w:tcPr>
          <w:p>
            <w:pPr>
              <w:spacing w:after="0"/>
              <w:jc w:val="left"/>
            </w:pPr>
            <w:r>
              <w:rPr>
                <w:sz w:val="16"/>
              </w:rPr>
              <w:t>Relatively Low 14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14 of 14</w:t>
            </w:r>
          </w:p>
        </w:tc>
        <w:tc>
          <w:tcPr>
            <w:tcW w:type="dxa" w:w="876"/>
          </w:tcPr>
          <w:p>
            <w:pPr>
              <w:spacing w:after="0"/>
              <w:jc w:val="right"/>
            </w:pPr>
            <w:r>
              <w:rPr>
                <w:sz w:val="16"/>
              </w:rPr>
              <w:t>38.0</w:t>
            </w:r>
          </w:p>
        </w:tc>
        <w:tc>
          <w:tcPr>
            <w:tcW w:type="dxa" w:w="680"/>
          </w:tcPr>
          <w:p>
            <w:pPr>
              <w:spacing w:after="0"/>
              <w:jc w:val="right"/>
            </w:pPr>
            <w:r>
              <w:rPr>
                <w:sz w:val="16"/>
              </w:rPr>
              <w:t>62.7</w:t>
            </w:r>
          </w:p>
        </w:tc>
        <w:tc>
          <w:tcPr>
            <w:tcW w:type="dxa" w:w="648"/>
          </w:tcPr>
          <w:p>
            <w:pPr>
              <w:spacing w:after="0"/>
              <w:jc w:val="right"/>
            </w:pPr>
            <w:r>
              <w:rPr>
                <w:sz w:val="16"/>
              </w:rPr>
              <w:t>75.6</w:t>
            </w:r>
          </w:p>
        </w:tc>
        <w:tc>
          <w:tcPr>
            <w:tcW w:type="dxa" w:w="3520"/>
          </w:tcPr>
          <w:p>
            <w:pPr>
              <w:spacing w:after="0"/>
              <w:jc w:val="left"/>
            </w:pPr>
            <w:r>
              <w:rPr>
                <w:sz w:val="16"/>
              </w:rPr>
              <w:t>Relatively Moderate 8, Relatively Low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14 of 14</w:t>
            </w:r>
          </w:p>
        </w:tc>
        <w:tc>
          <w:tcPr>
            <w:tcW w:type="dxa" w:w="876"/>
          </w:tcPr>
          <w:p>
            <w:pPr>
              <w:spacing w:after="0"/>
              <w:jc w:val="right"/>
            </w:pPr>
            <w:r>
              <w:rPr>
                <w:sz w:val="16"/>
              </w:rPr>
              <w:t>85.7</w:t>
            </w:r>
          </w:p>
        </w:tc>
        <w:tc>
          <w:tcPr>
            <w:tcW w:type="dxa" w:w="680"/>
          </w:tcPr>
          <w:p>
            <w:pPr>
              <w:spacing w:after="0"/>
              <w:jc w:val="right"/>
            </w:pPr>
            <w:r>
              <w:rPr>
                <w:sz w:val="16"/>
              </w:rPr>
              <w:t>87.9</w:t>
            </w:r>
          </w:p>
        </w:tc>
        <w:tc>
          <w:tcPr>
            <w:tcW w:type="dxa" w:w="648"/>
          </w:tcPr>
          <w:p>
            <w:pPr>
              <w:spacing w:after="0"/>
              <w:jc w:val="right"/>
            </w:pPr>
            <w:r>
              <w:rPr>
                <w:sz w:val="16"/>
              </w:rPr>
              <w:t>93.2</w:t>
            </w:r>
          </w:p>
        </w:tc>
        <w:tc>
          <w:tcPr>
            <w:tcW w:type="dxa" w:w="3520"/>
          </w:tcPr>
          <w:p>
            <w:pPr>
              <w:spacing w:after="0"/>
              <w:jc w:val="left"/>
            </w:pPr>
            <w:r>
              <w:rPr>
                <w:sz w:val="16"/>
              </w:rPr>
              <w:t>Relatively High 4, Relatively Moderate 10</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14 of 14</w:t>
            </w:r>
          </w:p>
        </w:tc>
        <w:tc>
          <w:tcPr>
            <w:tcW w:type="dxa" w:w="876"/>
          </w:tcPr>
          <w:p>
            <w:pPr>
              <w:spacing w:after="0"/>
              <w:jc w:val="right"/>
            </w:pPr>
            <w:r>
              <w:rPr>
                <w:sz w:val="16"/>
              </w:rPr>
              <w:t>4.1</w:t>
            </w:r>
          </w:p>
        </w:tc>
        <w:tc>
          <w:tcPr>
            <w:tcW w:type="dxa" w:w="680"/>
          </w:tcPr>
          <w:p>
            <w:pPr>
              <w:spacing w:after="0"/>
              <w:jc w:val="right"/>
            </w:pPr>
            <w:r>
              <w:rPr>
                <w:sz w:val="16"/>
              </w:rPr>
              <w:t>7.4</w:t>
            </w:r>
          </w:p>
        </w:tc>
        <w:tc>
          <w:tcPr>
            <w:tcW w:type="dxa" w:w="648"/>
          </w:tcPr>
          <w:p>
            <w:pPr>
              <w:spacing w:after="0"/>
              <w:jc w:val="right"/>
            </w:pPr>
            <w:r>
              <w:rPr>
                <w:sz w:val="16"/>
              </w:rPr>
              <w:t>15.7</w:t>
            </w:r>
          </w:p>
        </w:tc>
        <w:tc>
          <w:tcPr>
            <w:tcW w:type="dxa" w:w="3520"/>
          </w:tcPr>
          <w:p>
            <w:pPr>
              <w:spacing w:after="0"/>
              <w:jc w:val="left"/>
            </w:pPr>
            <w:r>
              <w:rPr>
                <w:sz w:val="16"/>
              </w:rPr>
              <w:t>Very Low 14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14 of 14</w:t>
            </w:r>
          </w:p>
        </w:tc>
        <w:tc>
          <w:tcPr>
            <w:tcW w:type="dxa" w:w="876"/>
          </w:tcPr>
          <w:p>
            <w:pPr>
              <w:spacing w:after="0"/>
              <w:jc w:val="right"/>
            </w:pPr>
            <w:r>
              <w:rPr>
                <w:sz w:val="16"/>
              </w:rPr>
              <w:t>19.1</w:t>
            </w:r>
          </w:p>
        </w:tc>
        <w:tc>
          <w:tcPr>
            <w:tcW w:type="dxa" w:w="680"/>
          </w:tcPr>
          <w:p>
            <w:pPr>
              <w:spacing w:after="0"/>
              <w:jc w:val="right"/>
            </w:pPr>
            <w:r>
              <w:rPr>
                <w:sz w:val="16"/>
              </w:rPr>
              <w:t>50.6</w:t>
            </w:r>
          </w:p>
        </w:tc>
        <w:tc>
          <w:tcPr>
            <w:tcW w:type="dxa" w:w="648"/>
          </w:tcPr>
          <w:p>
            <w:pPr>
              <w:spacing w:after="0"/>
              <w:jc w:val="right"/>
            </w:pPr>
            <w:r>
              <w:rPr>
                <w:sz w:val="16"/>
              </w:rPr>
              <w:t>78.8</w:t>
            </w:r>
          </w:p>
        </w:tc>
        <w:tc>
          <w:tcPr>
            <w:tcW w:type="dxa" w:w="3520"/>
          </w:tcPr>
          <w:p>
            <w:pPr>
              <w:spacing w:after="0"/>
              <w:jc w:val="left"/>
            </w:pPr>
            <w:r>
              <w:rPr>
                <w:sz w:val="16"/>
              </w:rPr>
              <w:t>Relatively High 1, Relatively Moderate 6, Relatively Low 7</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14 of 14</w:t>
            </w:r>
          </w:p>
        </w:tc>
        <w:tc>
          <w:tcPr>
            <w:tcW w:type="dxa" w:w="876"/>
          </w:tcPr>
          <w:p>
            <w:pPr>
              <w:spacing w:after="0"/>
              <w:jc w:val="right"/>
            </w:pPr>
            <w:r>
              <w:rPr>
                <w:sz w:val="16"/>
              </w:rPr>
              <w:t>67.0</w:t>
            </w:r>
          </w:p>
        </w:tc>
        <w:tc>
          <w:tcPr>
            <w:tcW w:type="dxa" w:w="680"/>
          </w:tcPr>
          <w:p>
            <w:pPr>
              <w:spacing w:after="0"/>
              <w:jc w:val="right"/>
            </w:pPr>
            <w:r>
              <w:rPr>
                <w:sz w:val="16"/>
              </w:rPr>
              <w:t>82.3</w:t>
            </w:r>
          </w:p>
        </w:tc>
        <w:tc>
          <w:tcPr>
            <w:tcW w:type="dxa" w:w="648"/>
          </w:tcPr>
          <w:p>
            <w:pPr>
              <w:spacing w:after="0"/>
              <w:jc w:val="right"/>
            </w:pPr>
            <w:r>
              <w:rPr>
                <w:sz w:val="16"/>
              </w:rPr>
              <w:t>93.0</w:t>
            </w:r>
          </w:p>
        </w:tc>
        <w:tc>
          <w:tcPr>
            <w:tcW w:type="dxa" w:w="3520"/>
          </w:tcPr>
          <w:p>
            <w:pPr>
              <w:spacing w:after="0"/>
              <w:jc w:val="left"/>
            </w:pPr>
            <w:r>
              <w:rPr>
                <w:sz w:val="16"/>
              </w:rPr>
              <w:t>Relatively Low 8, Very Low 6</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14 of 14</w:t>
            </w:r>
          </w:p>
        </w:tc>
        <w:tc>
          <w:tcPr>
            <w:tcW w:type="dxa" w:w="876"/>
          </w:tcPr>
          <w:p>
            <w:pPr>
              <w:spacing w:after="0"/>
              <w:jc w:val="right"/>
            </w:pPr>
            <w:r>
              <w:rPr>
                <w:sz w:val="16"/>
              </w:rPr>
              <w:t>73.8</w:t>
            </w:r>
          </w:p>
        </w:tc>
        <w:tc>
          <w:tcPr>
            <w:tcW w:type="dxa" w:w="680"/>
          </w:tcPr>
          <w:p>
            <w:pPr>
              <w:spacing w:after="0"/>
              <w:jc w:val="right"/>
            </w:pPr>
            <w:r>
              <w:rPr>
                <w:sz w:val="16"/>
              </w:rPr>
              <w:t>91.9</w:t>
            </w:r>
          </w:p>
        </w:tc>
        <w:tc>
          <w:tcPr>
            <w:tcW w:type="dxa" w:w="648"/>
          </w:tcPr>
          <w:p>
            <w:pPr>
              <w:spacing w:after="0"/>
              <w:jc w:val="right"/>
            </w:pPr>
            <w:r>
              <w:rPr>
                <w:sz w:val="16"/>
              </w:rPr>
              <w:t>96.9</w:t>
            </w:r>
          </w:p>
        </w:tc>
        <w:tc>
          <w:tcPr>
            <w:tcW w:type="dxa" w:w="3520"/>
          </w:tcPr>
          <w:p>
            <w:pPr>
              <w:spacing w:after="0"/>
              <w:jc w:val="left"/>
            </w:pPr>
            <w:r>
              <w:rPr>
                <w:sz w:val="16"/>
              </w:rPr>
              <w:t>Very High 1, Relatively High 12,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14 of 14</w:t>
            </w:r>
          </w:p>
        </w:tc>
        <w:tc>
          <w:tcPr>
            <w:tcW w:type="dxa" w:w="876"/>
          </w:tcPr>
          <w:p>
            <w:pPr>
              <w:spacing w:after="0"/>
              <w:jc w:val="right"/>
            </w:pPr>
            <w:r>
              <w:rPr>
                <w:sz w:val="16"/>
              </w:rPr>
              <w:t>45.2</w:t>
            </w:r>
          </w:p>
        </w:tc>
        <w:tc>
          <w:tcPr>
            <w:tcW w:type="dxa" w:w="680"/>
          </w:tcPr>
          <w:p>
            <w:pPr>
              <w:spacing w:after="0"/>
              <w:jc w:val="right"/>
            </w:pPr>
            <w:r>
              <w:rPr>
                <w:sz w:val="16"/>
              </w:rPr>
              <w:t>65.2</w:t>
            </w:r>
          </w:p>
        </w:tc>
        <w:tc>
          <w:tcPr>
            <w:tcW w:type="dxa" w:w="648"/>
          </w:tcPr>
          <w:p>
            <w:pPr>
              <w:spacing w:after="0"/>
              <w:jc w:val="right"/>
            </w:pPr>
            <w:r>
              <w:rPr>
                <w:sz w:val="16"/>
              </w:rPr>
              <w:t>75.8</w:t>
            </w:r>
          </w:p>
        </w:tc>
        <w:tc>
          <w:tcPr>
            <w:tcW w:type="dxa" w:w="3520"/>
          </w:tcPr>
          <w:p>
            <w:pPr>
              <w:spacing w:after="0"/>
              <w:jc w:val="left"/>
            </w:pPr>
            <w:r>
              <w:rPr>
                <w:sz w:val="16"/>
              </w:rPr>
              <w:t>Relatively Moderate 12,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14 of 14</w:t>
            </w:r>
          </w:p>
        </w:tc>
        <w:tc>
          <w:tcPr>
            <w:tcW w:type="dxa" w:w="876"/>
          </w:tcPr>
          <w:p>
            <w:pPr>
              <w:spacing w:after="0"/>
              <w:jc w:val="right"/>
            </w:pPr>
            <w:r>
              <w:rPr>
                <w:sz w:val="16"/>
              </w:rPr>
              <w:t>75.5</w:t>
            </w:r>
          </w:p>
        </w:tc>
        <w:tc>
          <w:tcPr>
            <w:tcW w:type="dxa" w:w="680"/>
          </w:tcPr>
          <w:p>
            <w:pPr>
              <w:spacing w:after="0"/>
              <w:jc w:val="right"/>
            </w:pPr>
            <w:r>
              <w:rPr>
                <w:sz w:val="16"/>
              </w:rPr>
              <w:t>91.9</w:t>
            </w:r>
          </w:p>
        </w:tc>
        <w:tc>
          <w:tcPr>
            <w:tcW w:type="dxa" w:w="648"/>
          </w:tcPr>
          <w:p>
            <w:pPr>
              <w:spacing w:after="0"/>
              <w:jc w:val="right"/>
            </w:pPr>
            <w:r>
              <w:rPr>
                <w:sz w:val="16"/>
              </w:rPr>
              <w:t>97.4</w:t>
            </w:r>
          </w:p>
        </w:tc>
        <w:tc>
          <w:tcPr>
            <w:tcW w:type="dxa" w:w="3520"/>
          </w:tcPr>
          <w:p>
            <w:pPr>
              <w:spacing w:after="0"/>
              <w:jc w:val="left"/>
            </w:pPr>
            <w:r>
              <w:rPr>
                <w:sz w:val="16"/>
              </w:rPr>
              <w:t>Very High 6, Relatively High 8</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14</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14</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14 of 14</w:t>
            </w:r>
          </w:p>
        </w:tc>
        <w:tc>
          <w:tcPr>
            <w:tcW w:type="dxa" w:w="876"/>
          </w:tcPr>
          <w:p>
            <w:pPr>
              <w:spacing w:after="0"/>
              <w:jc w:val="right"/>
            </w:pPr>
            <w:r>
              <w:rPr>
                <w:sz w:val="16"/>
              </w:rPr>
              <w:t>60.0</w:t>
            </w:r>
          </w:p>
        </w:tc>
        <w:tc>
          <w:tcPr>
            <w:tcW w:type="dxa" w:w="680"/>
          </w:tcPr>
          <w:p>
            <w:pPr>
              <w:spacing w:after="0"/>
              <w:jc w:val="right"/>
            </w:pPr>
            <w:r>
              <w:rPr>
                <w:sz w:val="16"/>
              </w:rPr>
              <w:t>72.4</w:t>
            </w:r>
          </w:p>
        </w:tc>
        <w:tc>
          <w:tcPr>
            <w:tcW w:type="dxa" w:w="648"/>
          </w:tcPr>
          <w:p>
            <w:pPr>
              <w:spacing w:after="0"/>
              <w:jc w:val="right"/>
            </w:pPr>
            <w:r>
              <w:rPr>
                <w:sz w:val="16"/>
              </w:rPr>
              <w:t>78.9</w:t>
            </w:r>
          </w:p>
        </w:tc>
        <w:tc>
          <w:tcPr>
            <w:tcW w:type="dxa" w:w="3520"/>
          </w:tcPr>
          <w:p>
            <w:pPr>
              <w:spacing w:after="0"/>
              <w:jc w:val="left"/>
            </w:pPr>
            <w:r>
              <w:rPr>
                <w:sz w:val="16"/>
              </w:rPr>
              <w:t>Relatively Low 9, Very Low 5</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14 of 14</w:t>
            </w:r>
          </w:p>
        </w:tc>
        <w:tc>
          <w:tcPr>
            <w:tcW w:type="dxa" w:w="876"/>
          </w:tcPr>
          <w:p>
            <w:pPr>
              <w:spacing w:after="0"/>
              <w:jc w:val="right"/>
            </w:pPr>
            <w:r>
              <w:rPr>
                <w:sz w:val="16"/>
              </w:rPr>
              <w:t>31.1</w:t>
            </w:r>
          </w:p>
        </w:tc>
        <w:tc>
          <w:tcPr>
            <w:tcW w:type="dxa" w:w="680"/>
          </w:tcPr>
          <w:p>
            <w:pPr>
              <w:spacing w:after="0"/>
              <w:jc w:val="right"/>
            </w:pPr>
            <w:r>
              <w:rPr>
                <w:sz w:val="16"/>
              </w:rPr>
              <w:t>42.1</w:t>
            </w:r>
          </w:p>
        </w:tc>
        <w:tc>
          <w:tcPr>
            <w:tcW w:type="dxa" w:w="648"/>
          </w:tcPr>
          <w:p>
            <w:pPr>
              <w:spacing w:after="0"/>
              <w:jc w:val="right"/>
            </w:pPr>
            <w:r>
              <w:rPr>
                <w:sz w:val="16"/>
              </w:rPr>
              <w:t>52.2</w:t>
            </w:r>
          </w:p>
        </w:tc>
        <w:tc>
          <w:tcPr>
            <w:tcW w:type="dxa" w:w="3520"/>
          </w:tcPr>
          <w:p>
            <w:pPr>
              <w:spacing w:after="0"/>
              <w:jc w:val="left"/>
            </w:pPr>
            <w:r>
              <w:rPr>
                <w:sz w:val="16"/>
              </w:rPr>
              <w:t>Relatively Moderate 1, Relatively Low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45"/>
        <w:gridCol w:w="1394"/>
        <w:gridCol w:w="2503"/>
        <w:gridCol w:w="2023"/>
        <w:gridCol w:w="1467"/>
        <w:gridCol w:w="1717"/>
        <w:gridCol w:w="3363"/>
      </w:tblGrid>
      <w:tr>
        <w:trPr>
          <w:cantSplit/>
          <w:tblHeader/>
        </w:trPr>
        <w:tc>
          <w:tcPr>
            <w:tcW w:type="dxa" w:w="1645"/>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503"/>
            <w:shd w:val="clear" w:color="auto" w:fill="E8E8E8"/>
          </w:tcPr>
          <w:p>
            <w:pPr>
              <w:spacing w:after="0"/>
              <w:jc w:val="left"/>
            </w:pPr>
            <w:r>
              <w:rPr>
                <w:b/>
                <w:sz w:val="16"/>
              </w:rPr>
              <w:t>Plan status</w:t>
            </w:r>
          </w:p>
        </w:tc>
        <w:tc>
          <w:tcPr>
            <w:tcW w:type="dxa" w:w="202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1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363"/>
            <w:shd w:val="clear" w:color="auto" w:fill="E8E8E8"/>
          </w:tcPr>
          <w:p>
            <w:pPr>
              <w:spacing w:after="0"/>
              <w:jc w:val="left"/>
            </w:pPr>
            <w:r>
              <w:rPr>
                <w:b/>
                <w:sz w:val="16"/>
              </w:rPr>
              <w:t>Notes</w:t>
            </w:r>
          </w:p>
        </w:tc>
      </w:tr>
      <w:tr>
        <w:trPr>
          <w:cantSplit/>
        </w:trPr>
        <w:tc>
          <w:tcPr>
            <w:tcW w:type="dxa" w:w="1645"/>
          </w:tcPr>
          <w:p>
            <w:pPr>
              <w:spacing w:after="0"/>
              <w:jc w:val="left"/>
            </w:pPr>
            <w:r>
              <w:rPr>
                <w:sz w:val="16"/>
              </w:rPr>
              <w:t>Dale County (unincorporated area)</w:t>
            </w:r>
          </w:p>
        </w:tc>
        <w:tc>
          <w:tcPr>
            <w:tcW w:type="dxa" w:w="1394"/>
          </w:tcPr>
          <w:p>
            <w:pPr>
              <w:spacing w:after="0"/>
              <w:jc w:val="left"/>
            </w:pPr>
            <w:r>
              <w:rPr>
                <w:sz w:val="16"/>
              </w:rPr>
              <w:t>Unincorporated</w:t>
            </w:r>
          </w:p>
        </w:tc>
        <w:tc>
          <w:tcPr>
            <w:tcW w:type="dxa" w:w="2503"/>
          </w:tcPr>
          <w:p>
            <w:pPr>
              <w:spacing w:after="0"/>
              <w:jc w:val="left"/>
            </w:pPr>
            <w:r>
              <w:rPr>
                <w:sz w:val="16"/>
              </w:rPr>
              <w:t>Approved, expires 2026-11-09</w:t>
            </w:r>
          </w:p>
        </w:tc>
        <w:tc>
          <w:tcPr>
            <w:tcW w:type="dxa" w:w="2023"/>
          </w:tcPr>
          <w:p>
            <w:pPr>
              <w:spacing w:after="0"/>
              <w:jc w:val="right"/>
            </w:pPr>
            <w:r>
              <w:rPr>
                <w:sz w:val="16"/>
              </w:rPr>
              <w:t>FMA RL 1, SRL 2; any 8</w:t>
            </w:r>
          </w:p>
        </w:tc>
        <w:tc>
          <w:tcPr>
            <w:tcW w:type="dxa" w:w="1467"/>
          </w:tcPr>
          <w:p>
            <w:pPr>
              <w:spacing w:after="0"/>
              <w:jc w:val="right"/>
            </w:pPr>
            <w:r>
              <w:rPr>
                <w:sz w:val="16"/>
              </w:rPr>
              <w:t>$2,902,204.50</w:t>
            </w:r>
          </w:p>
        </w:tc>
        <w:tc>
          <w:tcPr>
            <w:tcW w:type="dxa" w:w="1717"/>
          </w:tcPr>
          <w:p>
            <w:pPr>
              <w:spacing w:after="0"/>
              <w:jc w:val="right"/>
            </w:pPr>
            <w:r>
              <w:rPr>
                <w:sz w:val="16"/>
              </w:rPr>
              <w:t>0; 0</w:t>
            </w:r>
          </w:p>
        </w:tc>
        <w:tc>
          <w:tcPr>
            <w:tcW w:type="dxa" w:w="3363"/>
          </w:tcPr>
          <w:p>
            <w:pPr>
              <w:spacing w:after="0"/>
              <w:jc w:val="left"/>
            </w:pPr>
          </w:p>
        </w:tc>
      </w:tr>
      <w:tr>
        <w:trPr>
          <w:cantSplit/>
        </w:trPr>
        <w:tc>
          <w:tcPr>
            <w:tcW w:type="dxa" w:w="1645"/>
          </w:tcPr>
          <w:p>
            <w:pPr>
              <w:spacing w:after="0"/>
              <w:jc w:val="left"/>
            </w:pPr>
            <w:r>
              <w:rPr>
                <w:sz w:val="16"/>
              </w:rPr>
              <w:t>Ariton town</w:t>
            </w:r>
          </w:p>
        </w:tc>
        <w:tc>
          <w:tcPr>
            <w:tcW w:type="dxa" w:w="1394"/>
          </w:tcPr>
          <w:p>
            <w:pPr>
              <w:spacing w:after="0"/>
              <w:jc w:val="left"/>
            </w:pPr>
            <w:r>
              <w:rPr>
                <w:sz w:val="16"/>
              </w:rPr>
              <w:t>Town</w:t>
            </w:r>
          </w:p>
        </w:tc>
        <w:tc>
          <w:tcPr>
            <w:tcW w:type="dxa" w:w="2503"/>
          </w:tcPr>
          <w:p>
            <w:pPr>
              <w:spacing w:after="0"/>
              <w:jc w:val="left"/>
            </w:pPr>
            <w:r>
              <w:rPr>
                <w:sz w:val="16"/>
              </w:rPr>
              <w:t>Approved, expires 2026-11-09</w:t>
            </w:r>
          </w:p>
        </w:tc>
        <w:tc>
          <w:tcPr>
            <w:tcW w:type="dxa" w:w="2023"/>
          </w:tcPr>
          <w:p>
            <w:pPr>
              <w:spacing w:after="0"/>
              <w:jc w:val="right"/>
            </w:pPr>
            <w:r>
              <w:rPr>
                <w:sz w:val="16"/>
              </w:rPr>
              <w:t>FMA RL 0, SRL 0; any 0</w:t>
            </w:r>
          </w:p>
        </w:tc>
        <w:tc>
          <w:tcPr>
            <w:tcW w:type="dxa" w:w="1467"/>
          </w:tcPr>
          <w:p>
            <w:pPr>
              <w:spacing w:after="0"/>
              <w:jc w:val="right"/>
            </w:pPr>
            <w:r>
              <w:rPr>
                <w:sz w:val="16"/>
              </w:rPr>
              <w:t>none found</w:t>
            </w:r>
          </w:p>
        </w:tc>
        <w:tc>
          <w:tcPr>
            <w:tcW w:type="dxa" w:w="1717"/>
          </w:tcPr>
          <w:p>
            <w:pPr>
              <w:spacing w:after="0"/>
              <w:jc w:val="right"/>
            </w:pPr>
            <w:r>
              <w:rPr>
                <w:sz w:val="16"/>
              </w:rPr>
              <w:t>21; 4</w:t>
            </w:r>
          </w:p>
        </w:tc>
        <w:tc>
          <w:tcPr>
            <w:tcW w:type="dxa" w:w="3363"/>
          </w:tcPr>
          <w:p>
            <w:pPr>
              <w:spacing w:after="0"/>
              <w:jc w:val="left"/>
            </w:pPr>
          </w:p>
        </w:tc>
      </w:tr>
      <w:tr>
        <w:trPr>
          <w:cantSplit/>
        </w:trPr>
        <w:tc>
          <w:tcPr>
            <w:tcW w:type="dxa" w:w="1645"/>
          </w:tcPr>
          <w:p>
            <w:pPr>
              <w:spacing w:after="0"/>
              <w:jc w:val="left"/>
            </w:pPr>
            <w:r>
              <w:rPr>
                <w:sz w:val="16"/>
              </w:rPr>
              <w:t>Clayhatchee town</w:t>
            </w:r>
          </w:p>
        </w:tc>
        <w:tc>
          <w:tcPr>
            <w:tcW w:type="dxa" w:w="1394"/>
          </w:tcPr>
          <w:p>
            <w:pPr>
              <w:spacing w:after="0"/>
              <w:jc w:val="left"/>
            </w:pPr>
            <w:r>
              <w:rPr>
                <w:sz w:val="16"/>
              </w:rPr>
              <w:t>Town</w:t>
            </w:r>
          </w:p>
        </w:tc>
        <w:tc>
          <w:tcPr>
            <w:tcW w:type="dxa" w:w="2503"/>
          </w:tcPr>
          <w:p>
            <w:pPr>
              <w:spacing w:after="0"/>
              <w:jc w:val="left"/>
            </w:pPr>
            <w:r>
              <w:rPr>
                <w:sz w:val="16"/>
              </w:rPr>
              <w:t>Plan 106827 approved 2021-11-10, pending adoption here; not yet eligible</w:t>
            </w:r>
          </w:p>
        </w:tc>
        <w:tc>
          <w:tcPr>
            <w:tcW w:type="dxa" w:w="2023"/>
          </w:tcPr>
          <w:p>
            <w:pPr>
              <w:spacing w:after="0"/>
              <w:jc w:val="right"/>
            </w:pPr>
            <w:r>
              <w:rPr>
                <w:sz w:val="16"/>
              </w:rPr>
              <w:t>FMA RL 0, SRL 0; any 0</w:t>
            </w:r>
          </w:p>
        </w:tc>
        <w:tc>
          <w:tcPr>
            <w:tcW w:type="dxa" w:w="1467"/>
          </w:tcPr>
          <w:p>
            <w:pPr>
              <w:spacing w:after="0"/>
              <w:jc w:val="right"/>
            </w:pPr>
            <w:r>
              <w:rPr>
                <w:sz w:val="16"/>
              </w:rPr>
              <w:t>none found</w:t>
            </w:r>
          </w:p>
        </w:tc>
        <w:tc>
          <w:tcPr>
            <w:tcW w:type="dxa" w:w="1717"/>
          </w:tcPr>
          <w:p>
            <w:pPr>
              <w:spacing w:after="0"/>
              <w:jc w:val="right"/>
            </w:pPr>
            <w:r>
              <w:rPr>
                <w:sz w:val="16"/>
              </w:rPr>
              <w:t>4; no approved plan</w:t>
            </w:r>
          </w:p>
        </w:tc>
        <w:tc>
          <w:tcPr>
            <w:tcW w:type="dxa" w:w="3363"/>
          </w:tcPr>
          <w:p>
            <w:pPr>
              <w:spacing w:after="0"/>
              <w:jc w:val="left"/>
            </w:pPr>
          </w:p>
        </w:tc>
      </w:tr>
      <w:tr>
        <w:trPr>
          <w:cantSplit/>
        </w:trPr>
        <w:tc>
          <w:tcPr>
            <w:tcW w:type="dxa" w:w="1645"/>
          </w:tcPr>
          <w:p>
            <w:pPr>
              <w:spacing w:after="0"/>
              <w:jc w:val="left"/>
            </w:pPr>
            <w:r>
              <w:rPr>
                <w:sz w:val="16"/>
              </w:rPr>
              <w:t>Daleville city</w:t>
            </w:r>
          </w:p>
        </w:tc>
        <w:tc>
          <w:tcPr>
            <w:tcW w:type="dxa" w:w="1394"/>
          </w:tcPr>
          <w:p>
            <w:pPr>
              <w:spacing w:after="0"/>
              <w:jc w:val="left"/>
            </w:pPr>
            <w:r>
              <w:rPr>
                <w:sz w:val="16"/>
              </w:rPr>
              <w:t>City</w:t>
            </w:r>
          </w:p>
        </w:tc>
        <w:tc>
          <w:tcPr>
            <w:tcW w:type="dxa" w:w="2503"/>
          </w:tcPr>
          <w:p>
            <w:pPr>
              <w:spacing w:after="0"/>
              <w:jc w:val="left"/>
            </w:pPr>
            <w:r>
              <w:rPr>
                <w:sz w:val="16"/>
              </w:rPr>
              <w:t>Approved, expires 2026-11-09</w:t>
            </w:r>
          </w:p>
        </w:tc>
        <w:tc>
          <w:tcPr>
            <w:tcW w:type="dxa" w:w="2023"/>
          </w:tcPr>
          <w:p>
            <w:pPr>
              <w:spacing w:after="0"/>
              <w:jc w:val="right"/>
            </w:pPr>
            <w:r>
              <w:rPr>
                <w:sz w:val="16"/>
              </w:rPr>
              <w:t>FMA RL 2, SRL 4; any 8</w:t>
            </w:r>
          </w:p>
        </w:tc>
        <w:tc>
          <w:tcPr>
            <w:tcW w:type="dxa" w:w="1467"/>
          </w:tcPr>
          <w:p>
            <w:pPr>
              <w:spacing w:after="0"/>
              <w:jc w:val="right"/>
            </w:pPr>
            <w:r>
              <w:rPr>
                <w:sz w:val="16"/>
              </w:rPr>
              <w:t>$156,977.48</w:t>
            </w:r>
          </w:p>
        </w:tc>
        <w:tc>
          <w:tcPr>
            <w:tcW w:type="dxa" w:w="1717"/>
          </w:tcPr>
          <w:p>
            <w:pPr>
              <w:spacing w:after="0"/>
              <w:jc w:val="right"/>
            </w:pPr>
            <w:r>
              <w:rPr>
                <w:sz w:val="16"/>
              </w:rPr>
              <w:t>26; 6</w:t>
            </w:r>
          </w:p>
        </w:tc>
        <w:tc>
          <w:tcPr>
            <w:tcW w:type="dxa" w:w="3363"/>
          </w:tcPr>
          <w:p>
            <w:pPr>
              <w:spacing w:after="0"/>
              <w:jc w:val="left"/>
            </w:pPr>
          </w:p>
        </w:tc>
      </w:tr>
      <w:tr>
        <w:trPr>
          <w:cantSplit/>
        </w:trPr>
        <w:tc>
          <w:tcPr>
            <w:tcW w:type="dxa" w:w="1645"/>
          </w:tcPr>
          <w:p>
            <w:pPr>
              <w:spacing w:after="0"/>
              <w:jc w:val="left"/>
            </w:pPr>
            <w:r>
              <w:rPr>
                <w:sz w:val="16"/>
              </w:rPr>
              <w:t>Dothan city</w:t>
            </w:r>
          </w:p>
        </w:tc>
        <w:tc>
          <w:tcPr>
            <w:tcW w:type="dxa" w:w="1394"/>
          </w:tcPr>
          <w:p>
            <w:pPr>
              <w:spacing w:after="0"/>
              <w:jc w:val="left"/>
            </w:pPr>
            <w:r>
              <w:rPr>
                <w:sz w:val="16"/>
              </w:rPr>
              <w:t>City</w:t>
            </w:r>
          </w:p>
        </w:tc>
        <w:tc>
          <w:tcPr>
            <w:tcW w:type="dxa" w:w="2503"/>
          </w:tcPr>
          <w:p>
            <w:pPr>
              <w:spacing w:after="0"/>
              <w:jc w:val="left"/>
            </w:pPr>
            <w:r>
              <w:rPr>
                <w:sz w:val="16"/>
              </w:rPr>
              <w:t>Approved, expires 2026-11-09</w:t>
            </w:r>
          </w:p>
        </w:tc>
        <w:tc>
          <w:tcPr>
            <w:tcW w:type="dxa" w:w="2023"/>
          </w:tcPr>
          <w:p>
            <w:pPr>
              <w:spacing w:after="0"/>
              <w:jc w:val="right"/>
            </w:pPr>
            <w:r>
              <w:rPr>
                <w:sz w:val="16"/>
              </w:rPr>
              <w:t>FMA RL 1, SRL 1; any 5</w:t>
            </w:r>
          </w:p>
        </w:tc>
        <w:tc>
          <w:tcPr>
            <w:tcW w:type="dxa" w:w="1467"/>
          </w:tcPr>
          <w:p>
            <w:pPr>
              <w:spacing w:after="0"/>
              <w:jc w:val="right"/>
            </w:pPr>
            <w:r>
              <w:rPr>
                <w:sz w:val="16"/>
              </w:rPr>
              <w:t>none found</w:t>
            </w:r>
          </w:p>
        </w:tc>
        <w:tc>
          <w:tcPr>
            <w:tcW w:type="dxa" w:w="1717"/>
          </w:tcPr>
          <w:p>
            <w:pPr>
              <w:spacing w:after="0"/>
              <w:jc w:val="right"/>
            </w:pPr>
            <w:r>
              <w:rPr>
                <w:sz w:val="16"/>
              </w:rPr>
              <w:t>0; 0</w:t>
            </w:r>
          </w:p>
        </w:tc>
        <w:tc>
          <w:tcPr>
            <w:tcW w:type="dxa" w:w="3363"/>
          </w:tcPr>
          <w:p>
            <w:pPr>
              <w:spacing w:after="0"/>
              <w:jc w:val="left"/>
            </w:pPr>
            <w:r>
              <w:rPr>
                <w:sz w:val="16"/>
              </w:rPr>
              <w:t>Whole community, including the part in Houston County; none of its repeat-flood properties are in this county.</w:t>
            </w:r>
          </w:p>
        </w:tc>
      </w:tr>
      <w:tr>
        <w:trPr>
          <w:cantSplit/>
        </w:trPr>
        <w:tc>
          <w:tcPr>
            <w:tcW w:type="dxa" w:w="1645"/>
          </w:tcPr>
          <w:p>
            <w:pPr>
              <w:spacing w:after="0"/>
              <w:jc w:val="left"/>
            </w:pPr>
            <w:r>
              <w:rPr>
                <w:sz w:val="16"/>
              </w:rPr>
              <w:t>Grimes town</w:t>
            </w:r>
          </w:p>
        </w:tc>
        <w:tc>
          <w:tcPr>
            <w:tcW w:type="dxa" w:w="1394"/>
          </w:tcPr>
          <w:p>
            <w:pPr>
              <w:spacing w:after="0"/>
              <w:jc w:val="left"/>
            </w:pPr>
            <w:r>
              <w:rPr>
                <w:sz w:val="16"/>
              </w:rPr>
              <w:t>Town</w:t>
            </w:r>
          </w:p>
        </w:tc>
        <w:tc>
          <w:tcPr>
            <w:tcW w:type="dxa" w:w="2503"/>
          </w:tcPr>
          <w:p>
            <w:pPr>
              <w:spacing w:after="0"/>
              <w:jc w:val="left"/>
            </w:pPr>
            <w:r>
              <w:rPr>
                <w:sz w:val="16"/>
              </w:rPr>
              <w:t>Approved, expires 2026-11-09</w:t>
            </w:r>
          </w:p>
        </w:tc>
        <w:tc>
          <w:tcPr>
            <w:tcW w:type="dxa" w:w="2023"/>
          </w:tcPr>
          <w:p>
            <w:pPr>
              <w:spacing w:after="0"/>
              <w:jc w:val="right"/>
            </w:pPr>
            <w:r>
              <w:rPr>
                <w:sz w:val="16"/>
              </w:rPr>
              <w:t>FMA RL 0, SRL 0; any 0</w:t>
            </w:r>
          </w:p>
        </w:tc>
        <w:tc>
          <w:tcPr>
            <w:tcW w:type="dxa" w:w="1467"/>
          </w:tcPr>
          <w:p>
            <w:pPr>
              <w:spacing w:after="0"/>
              <w:jc w:val="right"/>
            </w:pPr>
            <w:r>
              <w:rPr>
                <w:sz w:val="16"/>
              </w:rPr>
              <w:t>none found</w:t>
            </w:r>
          </w:p>
        </w:tc>
        <w:tc>
          <w:tcPr>
            <w:tcW w:type="dxa" w:w="1717"/>
          </w:tcPr>
          <w:p>
            <w:pPr>
              <w:spacing w:after="0"/>
              <w:jc w:val="right"/>
            </w:pPr>
            <w:r>
              <w:rPr>
                <w:sz w:val="16"/>
              </w:rPr>
              <w:t>5; 4</w:t>
            </w:r>
          </w:p>
        </w:tc>
        <w:tc>
          <w:tcPr>
            <w:tcW w:type="dxa" w:w="3363"/>
          </w:tcPr>
          <w:p>
            <w:pPr>
              <w:spacing w:after="0"/>
              <w:jc w:val="left"/>
            </w:pPr>
          </w:p>
        </w:tc>
      </w:tr>
      <w:tr>
        <w:trPr>
          <w:cantSplit/>
        </w:trPr>
        <w:tc>
          <w:tcPr>
            <w:tcW w:type="dxa" w:w="1645"/>
          </w:tcPr>
          <w:p>
            <w:pPr>
              <w:spacing w:after="0"/>
              <w:jc w:val="left"/>
            </w:pPr>
            <w:r>
              <w:rPr>
                <w:sz w:val="16"/>
              </w:rPr>
              <w:t>Level Plains town</w:t>
            </w:r>
          </w:p>
        </w:tc>
        <w:tc>
          <w:tcPr>
            <w:tcW w:type="dxa" w:w="1394"/>
          </w:tcPr>
          <w:p>
            <w:pPr>
              <w:spacing w:after="0"/>
              <w:jc w:val="left"/>
            </w:pPr>
            <w:r>
              <w:rPr>
                <w:sz w:val="16"/>
              </w:rPr>
              <w:t>Town</w:t>
            </w:r>
          </w:p>
        </w:tc>
        <w:tc>
          <w:tcPr>
            <w:tcW w:type="dxa" w:w="2503"/>
          </w:tcPr>
          <w:p>
            <w:pPr>
              <w:spacing w:after="0"/>
              <w:jc w:val="left"/>
            </w:pPr>
            <w:r>
              <w:rPr>
                <w:sz w:val="16"/>
              </w:rPr>
              <w:t>Approved, expires 2026-11-09</w:t>
            </w:r>
          </w:p>
        </w:tc>
        <w:tc>
          <w:tcPr>
            <w:tcW w:type="dxa" w:w="2023"/>
          </w:tcPr>
          <w:p>
            <w:pPr>
              <w:spacing w:after="0"/>
              <w:jc w:val="right"/>
            </w:pPr>
            <w:r>
              <w:rPr>
                <w:sz w:val="16"/>
              </w:rPr>
              <w:t>FMA RL 0, SRL 0; any 0</w:t>
            </w:r>
          </w:p>
        </w:tc>
        <w:tc>
          <w:tcPr>
            <w:tcW w:type="dxa" w:w="1467"/>
          </w:tcPr>
          <w:p>
            <w:pPr>
              <w:spacing w:after="0"/>
              <w:jc w:val="right"/>
            </w:pPr>
            <w:r>
              <w:rPr>
                <w:sz w:val="16"/>
              </w:rPr>
              <w:t>none found</w:t>
            </w:r>
          </w:p>
        </w:tc>
        <w:tc>
          <w:tcPr>
            <w:tcW w:type="dxa" w:w="1717"/>
          </w:tcPr>
          <w:p>
            <w:pPr>
              <w:spacing w:after="0"/>
              <w:jc w:val="right"/>
            </w:pPr>
            <w:r>
              <w:rPr>
                <w:sz w:val="16"/>
              </w:rPr>
              <w:t>15; 4</w:t>
            </w:r>
          </w:p>
        </w:tc>
        <w:tc>
          <w:tcPr>
            <w:tcW w:type="dxa" w:w="3363"/>
          </w:tcPr>
          <w:p>
            <w:pPr>
              <w:spacing w:after="0"/>
              <w:jc w:val="left"/>
            </w:pPr>
          </w:p>
        </w:tc>
      </w:tr>
      <w:tr>
        <w:trPr>
          <w:cantSplit/>
        </w:trPr>
        <w:tc>
          <w:tcPr>
            <w:tcW w:type="dxa" w:w="1645"/>
          </w:tcPr>
          <w:p>
            <w:pPr>
              <w:spacing w:after="0"/>
              <w:jc w:val="left"/>
            </w:pPr>
            <w:r>
              <w:rPr>
                <w:sz w:val="16"/>
              </w:rPr>
              <w:t>Midland City town</w:t>
            </w:r>
          </w:p>
        </w:tc>
        <w:tc>
          <w:tcPr>
            <w:tcW w:type="dxa" w:w="1394"/>
          </w:tcPr>
          <w:p>
            <w:pPr>
              <w:spacing w:after="0"/>
              <w:jc w:val="left"/>
            </w:pPr>
            <w:r>
              <w:rPr>
                <w:sz w:val="16"/>
              </w:rPr>
              <w:t>Town</w:t>
            </w:r>
          </w:p>
        </w:tc>
        <w:tc>
          <w:tcPr>
            <w:tcW w:type="dxa" w:w="2503"/>
          </w:tcPr>
          <w:p>
            <w:pPr>
              <w:spacing w:after="0"/>
              <w:jc w:val="left"/>
            </w:pPr>
            <w:r>
              <w:rPr>
                <w:sz w:val="16"/>
              </w:rPr>
              <w:t>Approved, expires 2026-11-09</w:t>
            </w:r>
          </w:p>
        </w:tc>
        <w:tc>
          <w:tcPr>
            <w:tcW w:type="dxa" w:w="2023"/>
          </w:tcPr>
          <w:p>
            <w:pPr>
              <w:spacing w:after="0"/>
              <w:jc w:val="right"/>
            </w:pPr>
            <w:r>
              <w:rPr>
                <w:sz w:val="16"/>
              </w:rPr>
              <w:t>FMA RL 0, SRL 0; any 0</w:t>
            </w:r>
          </w:p>
        </w:tc>
        <w:tc>
          <w:tcPr>
            <w:tcW w:type="dxa" w:w="1467"/>
          </w:tcPr>
          <w:p>
            <w:pPr>
              <w:spacing w:after="0"/>
              <w:jc w:val="right"/>
            </w:pPr>
            <w:r>
              <w:rPr>
                <w:sz w:val="16"/>
              </w:rPr>
              <w:t>$11,131.15</w:t>
            </w:r>
          </w:p>
        </w:tc>
        <w:tc>
          <w:tcPr>
            <w:tcW w:type="dxa" w:w="1717"/>
          </w:tcPr>
          <w:p>
            <w:pPr>
              <w:spacing w:after="0"/>
              <w:jc w:val="right"/>
            </w:pPr>
            <w:r>
              <w:rPr>
                <w:sz w:val="16"/>
              </w:rPr>
              <w:t>29; 8</w:t>
            </w:r>
          </w:p>
        </w:tc>
        <w:tc>
          <w:tcPr>
            <w:tcW w:type="dxa" w:w="3363"/>
          </w:tcPr>
          <w:p>
            <w:pPr>
              <w:spacing w:after="0"/>
              <w:jc w:val="left"/>
            </w:pPr>
          </w:p>
        </w:tc>
      </w:tr>
      <w:tr>
        <w:trPr>
          <w:cantSplit/>
        </w:trPr>
        <w:tc>
          <w:tcPr>
            <w:tcW w:type="dxa" w:w="1645"/>
          </w:tcPr>
          <w:p>
            <w:pPr>
              <w:spacing w:after="0"/>
              <w:jc w:val="left"/>
            </w:pPr>
            <w:r>
              <w:rPr>
                <w:sz w:val="16"/>
              </w:rPr>
              <w:t>Napier Field town</w:t>
            </w:r>
          </w:p>
        </w:tc>
        <w:tc>
          <w:tcPr>
            <w:tcW w:type="dxa" w:w="1394"/>
          </w:tcPr>
          <w:p>
            <w:pPr>
              <w:spacing w:after="0"/>
              <w:jc w:val="left"/>
            </w:pPr>
            <w:r>
              <w:rPr>
                <w:sz w:val="16"/>
              </w:rPr>
              <w:t>Town</w:t>
            </w:r>
          </w:p>
        </w:tc>
        <w:tc>
          <w:tcPr>
            <w:tcW w:type="dxa" w:w="2503"/>
          </w:tcPr>
          <w:p>
            <w:pPr>
              <w:spacing w:after="0"/>
              <w:jc w:val="left"/>
            </w:pPr>
            <w:r>
              <w:rPr>
                <w:sz w:val="16"/>
              </w:rPr>
              <w:t>Approved, expires 2026-11-09</w:t>
            </w:r>
          </w:p>
        </w:tc>
        <w:tc>
          <w:tcPr>
            <w:tcW w:type="dxa" w:w="2023"/>
          </w:tcPr>
          <w:p>
            <w:pPr>
              <w:spacing w:after="0"/>
              <w:jc w:val="right"/>
            </w:pPr>
            <w:r>
              <w:rPr>
                <w:sz w:val="16"/>
              </w:rPr>
              <w:t>FMA RL 0, SRL 0; any 0</w:t>
            </w:r>
          </w:p>
        </w:tc>
        <w:tc>
          <w:tcPr>
            <w:tcW w:type="dxa" w:w="1467"/>
          </w:tcPr>
          <w:p>
            <w:pPr>
              <w:spacing w:after="0"/>
              <w:jc w:val="right"/>
            </w:pPr>
            <w:r>
              <w:rPr>
                <w:sz w:val="16"/>
              </w:rPr>
              <w:t>none found</w:t>
            </w:r>
          </w:p>
        </w:tc>
        <w:tc>
          <w:tcPr>
            <w:tcW w:type="dxa" w:w="1717"/>
          </w:tcPr>
          <w:p>
            <w:pPr>
              <w:spacing w:after="0"/>
              <w:jc w:val="right"/>
            </w:pPr>
            <w:r>
              <w:rPr>
                <w:sz w:val="16"/>
              </w:rPr>
              <w:t>0; 0</w:t>
            </w:r>
          </w:p>
        </w:tc>
        <w:tc>
          <w:tcPr>
            <w:tcW w:type="dxa" w:w="3363"/>
          </w:tcPr>
          <w:p>
            <w:pPr>
              <w:spacing w:after="0"/>
              <w:jc w:val="left"/>
            </w:pPr>
          </w:p>
        </w:tc>
      </w:tr>
      <w:tr>
        <w:trPr>
          <w:cantSplit/>
        </w:trPr>
        <w:tc>
          <w:tcPr>
            <w:tcW w:type="dxa" w:w="1645"/>
          </w:tcPr>
          <w:p>
            <w:pPr>
              <w:spacing w:after="0"/>
              <w:jc w:val="left"/>
            </w:pPr>
            <w:r>
              <w:rPr>
                <w:sz w:val="16"/>
              </w:rPr>
              <w:t>Newton town</w:t>
            </w:r>
          </w:p>
        </w:tc>
        <w:tc>
          <w:tcPr>
            <w:tcW w:type="dxa" w:w="1394"/>
          </w:tcPr>
          <w:p>
            <w:pPr>
              <w:spacing w:after="0"/>
              <w:jc w:val="left"/>
            </w:pPr>
            <w:r>
              <w:rPr>
                <w:sz w:val="16"/>
              </w:rPr>
              <w:t>Town</w:t>
            </w:r>
          </w:p>
        </w:tc>
        <w:tc>
          <w:tcPr>
            <w:tcW w:type="dxa" w:w="2503"/>
          </w:tcPr>
          <w:p>
            <w:pPr>
              <w:spacing w:after="0"/>
              <w:jc w:val="left"/>
            </w:pPr>
            <w:r>
              <w:rPr>
                <w:sz w:val="16"/>
              </w:rPr>
              <w:t>Approved, expires 2026-11-09</w:t>
            </w:r>
          </w:p>
        </w:tc>
        <w:tc>
          <w:tcPr>
            <w:tcW w:type="dxa" w:w="2023"/>
          </w:tcPr>
          <w:p>
            <w:pPr>
              <w:spacing w:after="0"/>
              <w:jc w:val="right"/>
            </w:pPr>
            <w:r>
              <w:rPr>
                <w:sz w:val="16"/>
              </w:rPr>
              <w:t>FMA RL 1, SRL 0; any 1</w:t>
            </w:r>
          </w:p>
        </w:tc>
        <w:tc>
          <w:tcPr>
            <w:tcW w:type="dxa" w:w="1467"/>
          </w:tcPr>
          <w:p>
            <w:pPr>
              <w:spacing w:after="0"/>
              <w:jc w:val="right"/>
            </w:pPr>
            <w:r>
              <w:rPr>
                <w:sz w:val="16"/>
              </w:rPr>
              <w:t>$9,785.82</w:t>
            </w:r>
          </w:p>
        </w:tc>
        <w:tc>
          <w:tcPr>
            <w:tcW w:type="dxa" w:w="1717"/>
          </w:tcPr>
          <w:p>
            <w:pPr>
              <w:spacing w:after="0"/>
              <w:jc w:val="right"/>
            </w:pPr>
            <w:r>
              <w:rPr>
                <w:sz w:val="16"/>
              </w:rPr>
              <w:t>18; 2</w:t>
            </w:r>
          </w:p>
        </w:tc>
        <w:tc>
          <w:tcPr>
            <w:tcW w:type="dxa" w:w="3363"/>
          </w:tcPr>
          <w:p>
            <w:pPr>
              <w:spacing w:after="0"/>
              <w:jc w:val="left"/>
            </w:pPr>
          </w:p>
        </w:tc>
      </w:tr>
      <w:tr>
        <w:trPr>
          <w:cantSplit/>
        </w:trPr>
        <w:tc>
          <w:tcPr>
            <w:tcW w:type="dxa" w:w="1645"/>
          </w:tcPr>
          <w:p>
            <w:pPr>
              <w:spacing w:after="0"/>
              <w:jc w:val="left"/>
            </w:pPr>
            <w:r>
              <w:rPr>
                <w:sz w:val="16"/>
              </w:rPr>
              <w:t>Ozark city</w:t>
            </w:r>
          </w:p>
        </w:tc>
        <w:tc>
          <w:tcPr>
            <w:tcW w:type="dxa" w:w="1394"/>
          </w:tcPr>
          <w:p>
            <w:pPr>
              <w:spacing w:after="0"/>
              <w:jc w:val="left"/>
            </w:pPr>
            <w:r>
              <w:rPr>
                <w:sz w:val="16"/>
              </w:rPr>
              <w:t>City</w:t>
            </w:r>
          </w:p>
        </w:tc>
        <w:tc>
          <w:tcPr>
            <w:tcW w:type="dxa" w:w="2503"/>
          </w:tcPr>
          <w:p>
            <w:pPr>
              <w:spacing w:after="0"/>
              <w:jc w:val="left"/>
            </w:pPr>
            <w:r>
              <w:rPr>
                <w:sz w:val="16"/>
              </w:rPr>
              <w:t>Approved, expires 2026-11-09</w:t>
            </w:r>
          </w:p>
        </w:tc>
        <w:tc>
          <w:tcPr>
            <w:tcW w:type="dxa" w:w="2023"/>
          </w:tcPr>
          <w:p>
            <w:pPr>
              <w:spacing w:after="0"/>
              <w:jc w:val="right"/>
            </w:pPr>
            <w:r>
              <w:rPr>
                <w:sz w:val="16"/>
              </w:rPr>
              <w:t>FMA RL 0, SRL 0; any 0</w:t>
            </w:r>
          </w:p>
        </w:tc>
        <w:tc>
          <w:tcPr>
            <w:tcW w:type="dxa" w:w="1467"/>
          </w:tcPr>
          <w:p>
            <w:pPr>
              <w:spacing w:after="0"/>
              <w:jc w:val="right"/>
            </w:pPr>
            <w:r>
              <w:rPr>
                <w:sz w:val="16"/>
              </w:rPr>
              <w:t>$448,810.28</w:t>
            </w:r>
          </w:p>
        </w:tc>
        <w:tc>
          <w:tcPr>
            <w:tcW w:type="dxa" w:w="1717"/>
          </w:tcPr>
          <w:p>
            <w:pPr>
              <w:spacing w:after="0"/>
              <w:jc w:val="right"/>
            </w:pPr>
            <w:r>
              <w:rPr>
                <w:sz w:val="16"/>
              </w:rPr>
              <w:t>108; 19</w:t>
            </w:r>
          </w:p>
        </w:tc>
        <w:tc>
          <w:tcPr>
            <w:tcW w:type="dxa" w:w="3363"/>
          </w:tcPr>
          <w:p>
            <w:pPr>
              <w:spacing w:after="0"/>
              <w:jc w:val="left"/>
            </w:pPr>
          </w:p>
        </w:tc>
      </w:tr>
      <w:tr>
        <w:trPr>
          <w:cantSplit/>
        </w:trPr>
        <w:tc>
          <w:tcPr>
            <w:tcW w:type="dxa" w:w="1645"/>
          </w:tcPr>
          <w:p>
            <w:pPr>
              <w:spacing w:after="0"/>
              <w:jc w:val="left"/>
            </w:pPr>
            <w:r>
              <w:rPr>
                <w:sz w:val="16"/>
              </w:rPr>
              <w:t>Pinckard town</w:t>
            </w:r>
          </w:p>
        </w:tc>
        <w:tc>
          <w:tcPr>
            <w:tcW w:type="dxa" w:w="1394"/>
          </w:tcPr>
          <w:p>
            <w:pPr>
              <w:spacing w:after="0"/>
              <w:jc w:val="left"/>
            </w:pPr>
            <w:r>
              <w:rPr>
                <w:sz w:val="16"/>
              </w:rPr>
              <w:t>Town</w:t>
            </w:r>
          </w:p>
        </w:tc>
        <w:tc>
          <w:tcPr>
            <w:tcW w:type="dxa" w:w="2503"/>
          </w:tcPr>
          <w:p>
            <w:pPr>
              <w:spacing w:after="0"/>
              <w:jc w:val="left"/>
            </w:pPr>
            <w:r>
              <w:rPr>
                <w:sz w:val="16"/>
              </w:rPr>
              <w:t>Plan 106827 approved 2021-11-10, pending adoption here; not yet eligible</w:t>
            </w:r>
          </w:p>
        </w:tc>
        <w:tc>
          <w:tcPr>
            <w:tcW w:type="dxa" w:w="2023"/>
          </w:tcPr>
          <w:p>
            <w:pPr>
              <w:spacing w:after="0"/>
              <w:jc w:val="right"/>
            </w:pPr>
            <w:r>
              <w:rPr>
                <w:sz w:val="16"/>
              </w:rPr>
              <w:t>FMA RL 0, SRL 0; any 0</w:t>
            </w:r>
          </w:p>
        </w:tc>
        <w:tc>
          <w:tcPr>
            <w:tcW w:type="dxa" w:w="1467"/>
          </w:tcPr>
          <w:p>
            <w:pPr>
              <w:spacing w:after="0"/>
              <w:jc w:val="right"/>
            </w:pPr>
            <w:r>
              <w:rPr>
                <w:sz w:val="16"/>
              </w:rPr>
              <w:t>$2,892.51</w:t>
            </w:r>
          </w:p>
        </w:tc>
        <w:tc>
          <w:tcPr>
            <w:tcW w:type="dxa" w:w="1717"/>
          </w:tcPr>
          <w:p>
            <w:pPr>
              <w:spacing w:after="0"/>
              <w:jc w:val="right"/>
            </w:pPr>
            <w:r>
              <w:rPr>
                <w:sz w:val="16"/>
              </w:rPr>
              <w:t>18; no approved plan</w:t>
            </w:r>
          </w:p>
        </w:tc>
        <w:tc>
          <w:tcPr>
            <w:tcW w:type="dxa" w:w="336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2021-11-10</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$9,933,526,272</w:t>
            </w:r>
          </w:p>
        </w:tc>
        <w:tc>
          <w:tcPr>
            <w:tcW w:type="dxa" w:w="1215"/>
          </w:tcPr>
          <w:p>
            <w:pPr>
              <w:spacing w:after="0"/>
              <w:jc w:val="right"/>
            </w:pPr>
            <w:r>
              <w:rPr>
                <w:sz w:val="16"/>
              </w:rPr>
              <w:t>$221,521,560</w:t>
            </w:r>
          </w:p>
        </w:tc>
        <w:tc>
          <w:tcPr>
            <w:tcW w:type="dxa" w:w="1042"/>
          </w:tcPr>
          <w:p>
            <w:pPr>
              <w:spacing w:after="0"/>
              <w:jc w:val="right"/>
            </w:pPr>
            <w:r>
              <w:rPr>
                <w:sz w:val="16"/>
              </w:rPr>
              <w:t>49,224</w:t>
            </w:r>
          </w:p>
        </w:tc>
        <w:tc>
          <w:tcPr>
            <w:tcW w:type="dxa" w:w="1037"/>
          </w:tcPr>
          <w:p>
            <w:pPr>
              <w:spacing w:after="0"/>
              <w:jc w:val="right"/>
            </w:pPr>
            <w:r>
              <w:rPr>
                <w:sz w:val="16"/>
              </w:rPr>
              <w:t>$1,562</w:t>
            </w:r>
          </w:p>
        </w:tc>
        <w:tc>
          <w:tcPr>
            <w:tcW w:type="dxa" w:w="1126"/>
          </w:tcPr>
          <w:p>
            <w:pPr>
              <w:spacing w:after="0"/>
              <w:jc w:val="right"/>
            </w:pPr>
            <w:r>
              <w:rPr>
                <w:sz w:val="16"/>
              </w:rPr>
              <w:t>$503,471</w:t>
            </w:r>
          </w:p>
        </w:tc>
        <w:tc>
          <w:tcPr>
            <w:tcW w:type="dxa" w:w="1156"/>
          </w:tcPr>
          <w:p>
            <w:pPr>
              <w:spacing w:after="0"/>
              <w:jc w:val="right"/>
            </w:pPr>
            <w:r>
              <w:rPr>
                <w:sz w:val="16"/>
              </w:rPr>
              <w:t>$619,608</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$16,735,321</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$235,527</w:t>
            </w:r>
          </w:p>
        </w:tc>
        <w:tc>
          <w:tcPr>
            <w:tcW w:type="dxa" w:w="1156"/>
          </w:tcPr>
          <w:p>
            <w:pPr>
              <w:spacing w:after="0"/>
              <w:jc w:val="right"/>
            </w:pPr>
          </w:p>
        </w:tc>
        <w:tc>
          <w:tcPr>
            <w:tcW w:type="dxa" w:w="1305"/>
          </w:tcPr>
          <w:p>
            <w:pPr>
              <w:spacing w:after="0"/>
              <w:jc w:val="right"/>
            </w:pPr>
            <w:r>
              <w:rPr>
                <w:sz w:val="16"/>
              </w:rPr>
              <w:t>1.41% (agriculture)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$17,162,909,457</w:t>
            </w:r>
          </w:p>
        </w:tc>
        <w:tc>
          <w:tcPr>
            <w:tcW w:type="dxa" w:w="1215"/>
          </w:tcPr>
          <w:p>
            <w:pPr>
              <w:spacing w:after="0"/>
              <w:jc w:val="right"/>
            </w:pPr>
          </w:p>
        </w:tc>
        <w:tc>
          <w:tcPr>
            <w:tcW w:type="dxa" w:w="1042"/>
          </w:tcPr>
          <w:p>
            <w:pPr>
              <w:spacing w:after="0"/>
              <w:jc w:val="right"/>
            </w:pPr>
            <w:r>
              <w:rPr>
                <w:sz w:val="16"/>
              </w:rPr>
              <w:t>49,326</w:t>
            </w:r>
          </w:p>
        </w:tc>
        <w:tc>
          <w:tcPr>
            <w:tcW w:type="dxa" w:w="1037"/>
          </w:tcPr>
          <w:p>
            <w:pPr>
              <w:spacing w:after="0"/>
              <w:jc w:val="right"/>
            </w:pPr>
            <w:r>
              <w:rPr>
                <w:sz w:val="16"/>
              </w:rPr>
              <w:t>$127,284</w:t>
            </w:r>
          </w:p>
        </w:tc>
        <w:tc>
          <w:tcPr>
            <w:tcW w:type="dxa" w:w="1126"/>
          </w:tcPr>
          <w:p>
            <w:pPr>
              <w:spacing w:after="0"/>
              <w:jc w:val="right"/>
            </w:pPr>
          </w:p>
        </w:tc>
        <w:tc>
          <w:tcPr>
            <w:tcW w:type="dxa" w:w="1156"/>
          </w:tcPr>
          <w:p>
            <w:pPr>
              <w:spacing w:after="0"/>
              <w:jc w:val="right"/>
            </w:pPr>
            <w:r>
              <w:rPr>
                <w:sz w:val="16"/>
              </w:rPr>
              <w:t>$53,325</w:t>
            </w:r>
          </w:p>
        </w:tc>
        <w:tc>
          <w:tcPr>
            <w:tcW w:type="dxa" w:w="1305"/>
          </w:tcPr>
          <w:p>
            <w:pPr>
              <w:spacing w:after="0"/>
              <w:jc w:val="right"/>
            </w:pPr>
            <w:r>
              <w:rPr>
                <w:sz w:val="16"/>
              </w:rPr>
              <w:t>0.000742%</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$9,933,526,272</w:t>
            </w:r>
          </w:p>
        </w:tc>
        <w:tc>
          <w:tcPr>
            <w:tcW w:type="dxa" w:w="1215"/>
          </w:tcPr>
          <w:p>
            <w:pPr>
              <w:spacing w:after="0"/>
              <w:jc w:val="right"/>
            </w:pPr>
            <w:r>
              <w:rPr>
                <w:sz w:val="16"/>
              </w:rPr>
              <w:t>$221,521,560</w:t>
            </w:r>
          </w:p>
        </w:tc>
        <w:tc>
          <w:tcPr>
            <w:tcW w:type="dxa" w:w="1042"/>
          </w:tcPr>
          <w:p>
            <w:pPr>
              <w:spacing w:after="0"/>
              <w:jc w:val="right"/>
            </w:pPr>
            <w:r>
              <w:rPr>
                <w:sz w:val="16"/>
              </w:rPr>
              <w:t>49,224</w:t>
            </w:r>
          </w:p>
        </w:tc>
        <w:tc>
          <w:tcPr>
            <w:tcW w:type="dxa" w:w="1037"/>
          </w:tcPr>
          <w:p>
            <w:pPr>
              <w:spacing w:after="0"/>
              <w:jc w:val="right"/>
            </w:pPr>
            <w:r>
              <w:rPr>
                <w:sz w:val="16"/>
              </w:rPr>
              <w:t>$15,922</w:t>
            </w:r>
          </w:p>
        </w:tc>
        <w:tc>
          <w:tcPr>
            <w:tcW w:type="dxa" w:w="1126"/>
          </w:tcPr>
          <w:p>
            <w:pPr>
              <w:spacing w:after="0"/>
              <w:jc w:val="right"/>
            </w:pPr>
            <w:r>
              <w:rPr>
                <w:sz w:val="16"/>
              </w:rPr>
              <w:t>$24,029</w:t>
            </w:r>
          </w:p>
        </w:tc>
        <w:tc>
          <w:tcPr>
            <w:tcW w:type="dxa" w:w="1156"/>
          </w:tcPr>
          <w:p>
            <w:pPr>
              <w:spacing w:after="0"/>
              <w:jc w:val="right"/>
            </w:pPr>
            <w:r>
              <w:rPr>
                <w:sz w:val="16"/>
              </w:rPr>
              <w:t>$35,633</w:t>
            </w:r>
          </w:p>
        </w:tc>
        <w:tc>
          <w:tcPr>
            <w:tcW w:type="dxa" w:w="1305"/>
          </w:tcPr>
          <w:p>
            <w:pPr>
              <w:spacing w:after="0"/>
              <w:jc w:val="right"/>
            </w:pPr>
            <w:r>
              <w:rPr>
                <w:sz w:val="16"/>
              </w:rPr>
              <w:t>0.00016%</w:t>
            </w:r>
          </w:p>
        </w:tc>
        <w:tc>
          <w:tcPr>
            <w:tcW w:type="dxa" w:w="1179"/>
          </w:tcPr>
          <w:p>
            <w:pPr>
              <w:spacing w:after="0"/>
              <w:jc w:val="right"/>
            </w:pPr>
            <w:r>
              <w:rPr>
                <w:sz w:val="16"/>
              </w:rPr>
              <w:t>$0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$9,933,526,272</w:t>
            </w:r>
          </w:p>
        </w:tc>
        <w:tc>
          <w:tcPr>
            <w:tcW w:type="dxa" w:w="1215"/>
          </w:tcPr>
          <w:p>
            <w:pPr>
              <w:spacing w:after="0"/>
              <w:jc w:val="right"/>
            </w:pPr>
            <w:r>
              <w:rPr>
                <w:sz w:val="16"/>
              </w:rPr>
              <w:t>$221,521,560</w:t>
            </w:r>
          </w:p>
        </w:tc>
        <w:tc>
          <w:tcPr>
            <w:tcW w:type="dxa" w:w="1042"/>
          </w:tcPr>
          <w:p>
            <w:pPr>
              <w:spacing w:after="0"/>
              <w:jc w:val="right"/>
            </w:pPr>
            <w:r>
              <w:rPr>
                <w:sz w:val="16"/>
              </w:rPr>
              <w:t>49,224</w:t>
            </w:r>
          </w:p>
        </w:tc>
        <w:tc>
          <w:tcPr>
            <w:tcW w:type="dxa" w:w="1037"/>
          </w:tcPr>
          <w:p>
            <w:pPr>
              <w:spacing w:after="0"/>
              <w:jc w:val="right"/>
            </w:pPr>
            <w:r>
              <w:rPr>
                <w:sz w:val="16"/>
              </w:rPr>
              <w:t>$33</w:t>
            </w:r>
          </w:p>
        </w:tc>
        <w:tc>
          <w:tcPr>
            <w:tcW w:type="dxa" w:w="1126"/>
          </w:tcPr>
          <w:p>
            <w:pPr>
              <w:spacing w:after="0"/>
              <w:jc w:val="right"/>
            </w:pPr>
            <w:r>
              <w:rPr>
                <w:sz w:val="16"/>
              </w:rPr>
              <w:t>$3,215</w:t>
            </w:r>
          </w:p>
        </w:tc>
        <w:tc>
          <w:tcPr>
            <w:tcW w:type="dxa" w:w="1156"/>
          </w:tcPr>
          <w:p>
            <w:pPr>
              <w:spacing w:after="0"/>
              <w:jc w:val="right"/>
            </w:pPr>
            <w:r>
              <w:rPr>
                <w:sz w:val="16"/>
              </w:rPr>
              <w:t>$546,480</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$9,933,395,745</w:t>
            </w:r>
          </w:p>
        </w:tc>
        <w:tc>
          <w:tcPr>
            <w:tcW w:type="dxa" w:w="1215"/>
          </w:tcPr>
          <w:p>
            <w:pPr>
              <w:spacing w:after="0"/>
              <w:jc w:val="right"/>
            </w:pPr>
            <w:r>
              <w:rPr>
                <w:sz w:val="16"/>
              </w:rPr>
              <w:t>$221,434,092</w:t>
            </w:r>
          </w:p>
        </w:tc>
        <w:tc>
          <w:tcPr>
            <w:tcW w:type="dxa" w:w="1042"/>
          </w:tcPr>
          <w:p>
            <w:pPr>
              <w:spacing w:after="0"/>
              <w:jc w:val="right"/>
            </w:pPr>
            <w:r>
              <w:rPr>
                <w:sz w:val="16"/>
              </w:rPr>
              <w:t>49,223</w:t>
            </w:r>
          </w:p>
        </w:tc>
        <w:tc>
          <w:tcPr>
            <w:tcW w:type="dxa" w:w="1037"/>
          </w:tcPr>
          <w:p>
            <w:pPr>
              <w:spacing w:after="0"/>
              <w:jc w:val="right"/>
            </w:pPr>
            <w:r>
              <w:rPr>
                <w:sz w:val="16"/>
              </w:rPr>
              <w:t>$3,523,242</w:t>
            </w:r>
          </w:p>
        </w:tc>
        <w:tc>
          <w:tcPr>
            <w:tcW w:type="dxa" w:w="1126"/>
          </w:tcPr>
          <w:p>
            <w:pPr>
              <w:spacing w:after="0"/>
              <w:jc w:val="right"/>
            </w:pPr>
            <w:r>
              <w:rPr>
                <w:sz w:val="16"/>
              </w:rPr>
              <w:t>$952,513</w:t>
            </w:r>
          </w:p>
        </w:tc>
        <w:tc>
          <w:tcPr>
            <w:tcW w:type="dxa" w:w="1156"/>
          </w:tcPr>
          <w:p>
            <w:pPr>
              <w:spacing w:after="0"/>
              <w:jc w:val="right"/>
            </w:pPr>
            <w:r>
              <w:rPr>
                <w:sz w:val="16"/>
              </w:rPr>
              <w:t>$214,041</w:t>
            </w:r>
          </w:p>
        </w:tc>
        <w:tc>
          <w:tcPr>
            <w:tcW w:type="dxa" w:w="1305"/>
          </w:tcPr>
          <w:p>
            <w:pPr>
              <w:spacing w:after="0"/>
              <w:jc w:val="right"/>
            </w:pPr>
            <w:r>
              <w:rPr>
                <w:sz w:val="16"/>
              </w:rPr>
              <w:t>0.0355%</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$9,933,526,272</w:t>
            </w:r>
          </w:p>
        </w:tc>
        <w:tc>
          <w:tcPr>
            <w:tcW w:type="dxa" w:w="1215"/>
          </w:tcPr>
          <w:p>
            <w:pPr>
              <w:spacing w:after="0"/>
              <w:jc w:val="right"/>
            </w:pPr>
          </w:p>
        </w:tc>
        <w:tc>
          <w:tcPr>
            <w:tcW w:type="dxa" w:w="1042"/>
          </w:tcPr>
          <w:p>
            <w:pPr>
              <w:spacing w:after="0"/>
              <w:jc w:val="right"/>
            </w:pPr>
            <w:r>
              <w:rPr>
                <w:sz w:val="16"/>
              </w:rPr>
              <w:t>49,224</w:t>
            </w:r>
          </w:p>
        </w:tc>
        <w:tc>
          <w:tcPr>
            <w:tcW w:type="dxa" w:w="1037"/>
          </w:tcPr>
          <w:p>
            <w:pPr>
              <w:spacing w:after="0"/>
              <w:jc w:val="right"/>
            </w:pPr>
            <w:r>
              <w:rPr>
                <w:sz w:val="16"/>
              </w:rPr>
              <w:t>$2,717</w:t>
            </w:r>
          </w:p>
        </w:tc>
        <w:tc>
          <w:tcPr>
            <w:tcW w:type="dxa" w:w="1126"/>
          </w:tcPr>
          <w:p>
            <w:pPr>
              <w:spacing w:after="0"/>
              <w:jc w:val="right"/>
            </w:pPr>
          </w:p>
        </w:tc>
        <w:tc>
          <w:tcPr>
            <w:tcW w:type="dxa" w:w="1156"/>
          </w:tcPr>
          <w:p>
            <w:pPr>
              <w:spacing w:after="0"/>
              <w:jc w:val="right"/>
            </w:pPr>
            <w:r>
              <w:rPr>
                <w:sz w:val="16"/>
              </w:rPr>
              <w:t>$4,420</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$9,925,475,984</w:t>
            </w:r>
          </w:p>
        </w:tc>
        <w:tc>
          <w:tcPr>
            <w:tcW w:type="dxa" w:w="1215"/>
          </w:tcPr>
          <w:p>
            <w:pPr>
              <w:spacing w:after="0"/>
              <w:jc w:val="right"/>
            </w:pPr>
            <w:r>
              <w:rPr>
                <w:sz w:val="16"/>
              </w:rPr>
              <w:t>$4,731,416</w:t>
            </w:r>
          </w:p>
        </w:tc>
        <w:tc>
          <w:tcPr>
            <w:tcW w:type="dxa" w:w="1042"/>
          </w:tcPr>
          <w:p>
            <w:pPr>
              <w:spacing w:after="0"/>
              <w:jc w:val="right"/>
            </w:pPr>
            <w:r>
              <w:rPr>
                <w:sz w:val="16"/>
              </w:rPr>
              <w:t>459</w:t>
            </w:r>
          </w:p>
        </w:tc>
        <w:tc>
          <w:tcPr>
            <w:tcW w:type="dxa" w:w="1037"/>
          </w:tcPr>
          <w:p>
            <w:pPr>
              <w:spacing w:after="0"/>
              <w:jc w:val="right"/>
            </w:pPr>
            <w:r>
              <w:rPr>
                <w:sz w:val="16"/>
              </w:rPr>
              <w:t>$6,430,997</w:t>
            </w:r>
          </w:p>
        </w:tc>
        <w:tc>
          <w:tcPr>
            <w:tcW w:type="dxa" w:w="1126"/>
          </w:tcPr>
          <w:p>
            <w:pPr>
              <w:spacing w:after="0"/>
              <w:jc w:val="right"/>
            </w:pPr>
            <w:r>
              <w:rPr>
                <w:sz w:val="16"/>
              </w:rPr>
              <w:t>$30,728</w:t>
            </w:r>
          </w:p>
        </w:tc>
        <w:tc>
          <w:tcPr>
            <w:tcW w:type="dxa" w:w="1156"/>
          </w:tcPr>
          <w:p>
            <w:pPr>
              <w:spacing w:after="0"/>
              <w:jc w:val="right"/>
            </w:pPr>
            <w:r>
              <w:rPr>
                <w:sz w:val="16"/>
              </w:rPr>
              <w:t>$14,211</w:t>
            </w:r>
          </w:p>
        </w:tc>
        <w:tc>
          <w:tcPr>
            <w:tcW w:type="dxa" w:w="1305"/>
          </w:tcPr>
          <w:p>
            <w:pPr>
              <w:spacing w:after="0"/>
              <w:jc w:val="right"/>
            </w:pPr>
            <w:r>
              <w:rPr>
                <w:sz w:val="16"/>
              </w:rPr>
              <w:t>n/a (see note)</w:t>
            </w:r>
          </w:p>
        </w:tc>
        <w:tc>
          <w:tcPr>
            <w:tcW w:type="dxa" w:w="1179"/>
          </w:tcPr>
          <w:p>
            <w:pPr>
              <w:spacing w:after="0"/>
              <w:jc w:val="right"/>
            </w:pPr>
            <w:r>
              <w:rPr>
                <w:sz w:val="16"/>
              </w:rPr>
              <w:t>$0</w:t>
            </w: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$139,941,302</w:t>
            </w:r>
          </w:p>
        </w:tc>
        <w:tc>
          <w:tcPr>
            <w:tcW w:type="dxa" w:w="1215"/>
          </w:tcPr>
          <w:p>
            <w:pPr>
              <w:spacing w:after="0"/>
              <w:jc w:val="right"/>
            </w:pPr>
          </w:p>
        </w:tc>
        <w:tc>
          <w:tcPr>
            <w:tcW w:type="dxa" w:w="1042"/>
          </w:tcPr>
          <w:p>
            <w:pPr>
              <w:spacing w:after="0"/>
              <w:jc w:val="right"/>
            </w:pPr>
            <w:r>
              <w:rPr>
                <w:sz w:val="16"/>
              </w:rPr>
              <w:t>704</w:t>
            </w:r>
          </w:p>
        </w:tc>
        <w:tc>
          <w:tcPr>
            <w:tcW w:type="dxa" w:w="1037"/>
          </w:tcPr>
          <w:p>
            <w:pPr>
              <w:spacing w:after="0"/>
              <w:jc w:val="right"/>
            </w:pPr>
            <w:r>
              <w:rPr>
                <w:sz w:val="16"/>
              </w:rPr>
              <w:t>$2,508</w:t>
            </w:r>
          </w:p>
        </w:tc>
        <w:tc>
          <w:tcPr>
            <w:tcW w:type="dxa" w:w="1126"/>
          </w:tcPr>
          <w:p>
            <w:pPr>
              <w:spacing w:after="0"/>
              <w:jc w:val="right"/>
            </w:pPr>
          </w:p>
        </w:tc>
        <w:tc>
          <w:tcPr>
            <w:tcW w:type="dxa" w:w="1156"/>
          </w:tcPr>
          <w:p>
            <w:pPr>
              <w:spacing w:after="0"/>
              <w:jc w:val="right"/>
            </w:pPr>
            <w:r>
              <w:rPr>
                <w:sz w:val="16"/>
              </w:rPr>
              <w:t>$71</w:t>
            </w:r>
          </w:p>
        </w:tc>
        <w:tc>
          <w:tcPr>
            <w:tcW w:type="dxa" w:w="1305"/>
          </w:tcPr>
          <w:p>
            <w:pPr>
              <w:spacing w:after="0"/>
              <w:jc w:val="right"/>
            </w:pPr>
            <w:r>
              <w:rPr>
                <w:sz w:val="16"/>
              </w:rPr>
              <w:t>0.00179%</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$9,933,526,272</w:t>
            </w:r>
          </w:p>
        </w:tc>
        <w:tc>
          <w:tcPr>
            <w:tcW w:type="dxa" w:w="1215"/>
          </w:tcPr>
          <w:p>
            <w:pPr>
              <w:spacing w:after="0"/>
              <w:jc w:val="right"/>
            </w:pPr>
          </w:p>
        </w:tc>
        <w:tc>
          <w:tcPr>
            <w:tcW w:type="dxa" w:w="1042"/>
          </w:tcPr>
          <w:p>
            <w:pPr>
              <w:spacing w:after="0"/>
              <w:jc w:val="right"/>
            </w:pPr>
            <w:r>
              <w:rPr>
                <w:sz w:val="16"/>
              </w:rPr>
              <w:t>49,224</w:t>
            </w:r>
          </w:p>
        </w:tc>
        <w:tc>
          <w:tcPr>
            <w:tcW w:type="dxa" w:w="1037"/>
          </w:tcPr>
          <w:p>
            <w:pPr>
              <w:spacing w:after="0"/>
              <w:jc w:val="right"/>
            </w:pPr>
            <w:r>
              <w:rPr>
                <w:sz w:val="16"/>
              </w:rPr>
              <w:t>$34,293</w:t>
            </w:r>
          </w:p>
        </w:tc>
        <w:tc>
          <w:tcPr>
            <w:tcW w:type="dxa" w:w="1126"/>
          </w:tcPr>
          <w:p>
            <w:pPr>
              <w:spacing w:after="0"/>
              <w:jc w:val="right"/>
            </w:pPr>
          </w:p>
        </w:tc>
        <w:tc>
          <w:tcPr>
            <w:tcW w:type="dxa" w:w="1156"/>
          </w:tcPr>
          <w:p>
            <w:pPr>
              <w:spacing w:after="0"/>
              <w:jc w:val="right"/>
            </w:pPr>
            <w:r>
              <w:rPr>
                <w:sz w:val="16"/>
              </w:rPr>
              <w:t>$471,684</w:t>
            </w:r>
          </w:p>
        </w:tc>
        <w:tc>
          <w:tcPr>
            <w:tcW w:type="dxa" w:w="1305"/>
          </w:tcPr>
          <w:p>
            <w:pPr>
              <w:spacing w:after="0"/>
              <w:jc w:val="right"/>
            </w:pPr>
            <w:r>
              <w:rPr>
                <w:sz w:val="16"/>
              </w:rPr>
              <w:t>0.000345%</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$9,933,526,272</w:t>
            </w:r>
          </w:p>
        </w:tc>
        <w:tc>
          <w:tcPr>
            <w:tcW w:type="dxa" w:w="1215"/>
          </w:tcPr>
          <w:p>
            <w:pPr>
              <w:spacing w:after="0"/>
              <w:jc w:val="right"/>
            </w:pPr>
            <w:r>
              <w:rPr>
                <w:sz w:val="16"/>
              </w:rPr>
              <w:t>$221,521,560</w:t>
            </w:r>
          </w:p>
        </w:tc>
        <w:tc>
          <w:tcPr>
            <w:tcW w:type="dxa" w:w="1042"/>
          </w:tcPr>
          <w:p>
            <w:pPr>
              <w:spacing w:after="0"/>
              <w:jc w:val="right"/>
            </w:pPr>
            <w:r>
              <w:rPr>
                <w:sz w:val="16"/>
              </w:rPr>
              <w:t>49,224</w:t>
            </w:r>
          </w:p>
        </w:tc>
        <w:tc>
          <w:tcPr>
            <w:tcW w:type="dxa" w:w="1037"/>
          </w:tcPr>
          <w:p>
            <w:pPr>
              <w:spacing w:after="0"/>
              <w:jc w:val="right"/>
            </w:pPr>
            <w:r>
              <w:rPr>
                <w:sz w:val="16"/>
              </w:rPr>
              <w:t>$126,527</w:t>
            </w:r>
          </w:p>
        </w:tc>
        <w:tc>
          <w:tcPr>
            <w:tcW w:type="dxa" w:w="1126"/>
          </w:tcPr>
          <w:p>
            <w:pPr>
              <w:spacing w:after="0"/>
              <w:jc w:val="right"/>
            </w:pPr>
            <w:r>
              <w:rPr>
                <w:sz w:val="16"/>
              </w:rPr>
              <w:t>$6,326</w:t>
            </w:r>
          </w:p>
        </w:tc>
        <w:tc>
          <w:tcPr>
            <w:tcW w:type="dxa" w:w="1156"/>
          </w:tcPr>
          <w:p>
            <w:pPr>
              <w:spacing w:after="0"/>
              <w:jc w:val="right"/>
            </w:pPr>
            <w:r>
              <w:rPr>
                <w:sz w:val="16"/>
              </w:rPr>
              <w:t>$174,029</w:t>
            </w:r>
          </w:p>
        </w:tc>
        <w:tc>
          <w:tcPr>
            <w:tcW w:type="dxa" w:w="1305"/>
          </w:tcPr>
          <w:p>
            <w:pPr>
              <w:spacing w:after="0"/>
              <w:jc w:val="right"/>
            </w:pPr>
            <w:r>
              <w:rPr>
                <w:sz w:val="16"/>
              </w:rPr>
              <w:t>0.00127%</w:t>
            </w:r>
          </w:p>
        </w:tc>
        <w:tc>
          <w:tcPr>
            <w:tcW w:type="dxa" w:w="1179"/>
          </w:tcPr>
          <w:p>
            <w:pPr>
              <w:spacing w:after="0"/>
              <w:jc w:val="right"/>
            </w:pPr>
            <w:r>
              <w:rPr>
                <w:sz w:val="16"/>
              </w:rPr>
              <w:t>$289,000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$9,933,526,272</w:t>
            </w:r>
          </w:p>
        </w:tc>
        <w:tc>
          <w:tcPr>
            <w:tcW w:type="dxa" w:w="1215"/>
          </w:tcPr>
          <w:p>
            <w:pPr>
              <w:spacing w:after="0"/>
              <w:jc w:val="right"/>
            </w:pPr>
            <w:r>
              <w:rPr>
                <w:sz w:val="16"/>
              </w:rPr>
              <w:t>$221,521,560</w:t>
            </w:r>
          </w:p>
        </w:tc>
        <w:tc>
          <w:tcPr>
            <w:tcW w:type="dxa" w:w="1042"/>
          </w:tcPr>
          <w:p>
            <w:pPr>
              <w:spacing w:after="0"/>
              <w:jc w:val="right"/>
            </w:pPr>
            <w:r>
              <w:rPr>
                <w:sz w:val="16"/>
              </w:rPr>
              <w:t>49,224</w:t>
            </w:r>
          </w:p>
        </w:tc>
        <w:tc>
          <w:tcPr>
            <w:tcW w:type="dxa" w:w="1037"/>
          </w:tcPr>
          <w:p>
            <w:pPr>
              <w:spacing w:after="0"/>
              <w:jc w:val="right"/>
            </w:pPr>
            <w:r>
              <w:rPr>
                <w:sz w:val="16"/>
              </w:rPr>
              <w:t>$1,226,644</w:t>
            </w:r>
          </w:p>
        </w:tc>
        <w:tc>
          <w:tcPr>
            <w:tcW w:type="dxa" w:w="1126"/>
          </w:tcPr>
          <w:p>
            <w:pPr>
              <w:spacing w:after="0"/>
              <w:jc w:val="right"/>
            </w:pPr>
            <w:r>
              <w:rPr>
                <w:sz w:val="16"/>
              </w:rPr>
              <w:t>$2,609</w:t>
            </w:r>
          </w:p>
        </w:tc>
        <w:tc>
          <w:tcPr>
            <w:tcW w:type="dxa" w:w="1156"/>
          </w:tcPr>
          <w:p>
            <w:pPr>
              <w:spacing w:after="0"/>
              <w:jc w:val="right"/>
            </w:pPr>
            <w:r>
              <w:rPr>
                <w:sz w:val="16"/>
              </w:rPr>
              <w:t>$3,099,030</w:t>
            </w:r>
          </w:p>
        </w:tc>
        <w:tc>
          <w:tcPr>
            <w:tcW w:type="dxa" w:w="1305"/>
          </w:tcPr>
          <w:p>
            <w:pPr>
              <w:spacing w:after="0"/>
              <w:jc w:val="right"/>
            </w:pPr>
            <w:r>
              <w:rPr>
                <w:sz w:val="16"/>
              </w:rPr>
              <w:t>0.0123%</w:t>
            </w:r>
          </w:p>
        </w:tc>
        <w:tc>
          <w:tcPr>
            <w:tcW w:type="dxa" w:w="1179"/>
          </w:tcPr>
          <w:p>
            <w:pPr>
              <w:spacing w:after="0"/>
              <w:jc w:val="right"/>
            </w:pPr>
            <w:r>
              <w:rPr>
                <w:sz w:val="16"/>
              </w:rPr>
              <w:t>$225,000</w:t>
            </w: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$2,708,471,386</w:t>
            </w:r>
          </w:p>
        </w:tc>
        <w:tc>
          <w:tcPr>
            <w:tcW w:type="dxa" w:w="1215"/>
          </w:tcPr>
          <w:p>
            <w:pPr>
              <w:spacing w:after="0"/>
              <w:jc w:val="right"/>
            </w:pPr>
            <w:r>
              <w:rPr>
                <w:sz w:val="16"/>
              </w:rPr>
              <w:t>$65,569,707</w:t>
            </w:r>
          </w:p>
        </w:tc>
        <w:tc>
          <w:tcPr>
            <w:tcW w:type="dxa" w:w="1042"/>
          </w:tcPr>
          <w:p>
            <w:pPr>
              <w:spacing w:after="0"/>
              <w:jc w:val="right"/>
            </w:pPr>
            <w:r>
              <w:rPr>
                <w:sz w:val="16"/>
              </w:rPr>
              <w:t>15,640</w:t>
            </w:r>
          </w:p>
        </w:tc>
        <w:tc>
          <w:tcPr>
            <w:tcW w:type="dxa" w:w="1037"/>
          </w:tcPr>
          <w:p>
            <w:pPr>
              <w:spacing w:after="0"/>
              <w:jc w:val="right"/>
            </w:pPr>
            <w:r>
              <w:rPr>
                <w:sz w:val="16"/>
              </w:rPr>
              <w:t>$19,790</w:t>
            </w:r>
          </w:p>
        </w:tc>
        <w:tc>
          <w:tcPr>
            <w:tcW w:type="dxa" w:w="1126"/>
          </w:tcPr>
          <w:p>
            <w:pPr>
              <w:spacing w:after="0"/>
              <w:jc w:val="right"/>
            </w:pPr>
            <w:r>
              <w:rPr>
                <w:sz w:val="16"/>
              </w:rPr>
              <w:t>$147</w:t>
            </w:r>
          </w:p>
        </w:tc>
        <w:tc>
          <w:tcPr>
            <w:tcW w:type="dxa" w:w="1156"/>
          </w:tcPr>
          <w:p>
            <w:pPr>
              <w:spacing w:after="0"/>
              <w:jc w:val="right"/>
            </w:pPr>
            <w:r>
              <w:rPr>
                <w:sz w:val="16"/>
              </w:rPr>
              <w:t>$3,441</w:t>
            </w:r>
          </w:p>
        </w:tc>
        <w:tc>
          <w:tcPr>
            <w:tcW w:type="dxa" w:w="1305"/>
          </w:tcPr>
          <w:p>
            <w:pPr>
              <w:spacing w:after="0"/>
              <w:jc w:val="right"/>
            </w:pPr>
            <w:r>
              <w:rPr>
                <w:sz w:val="16"/>
              </w:rPr>
              <w:t>0.000731%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$9,933,526,272</w:t>
            </w:r>
          </w:p>
        </w:tc>
        <w:tc>
          <w:tcPr>
            <w:tcW w:type="dxa" w:w="1215"/>
          </w:tcPr>
          <w:p>
            <w:pPr>
              <w:spacing w:after="0"/>
              <w:jc w:val="right"/>
            </w:pPr>
            <w:r>
              <w:rPr>
                <w:sz w:val="16"/>
              </w:rPr>
              <w:t>$221,521,560</w:t>
            </w:r>
          </w:p>
        </w:tc>
        <w:tc>
          <w:tcPr>
            <w:tcW w:type="dxa" w:w="1042"/>
          </w:tcPr>
          <w:p>
            <w:pPr>
              <w:spacing w:after="0"/>
              <w:jc w:val="right"/>
            </w:pPr>
            <w:r>
              <w:rPr>
                <w:sz w:val="16"/>
              </w:rPr>
              <w:t>49,224</w:t>
            </w:r>
          </w:p>
        </w:tc>
        <w:tc>
          <w:tcPr>
            <w:tcW w:type="dxa" w:w="1037"/>
          </w:tcPr>
          <w:p>
            <w:pPr>
              <w:spacing w:after="0"/>
              <w:jc w:val="right"/>
            </w:pPr>
            <w:r>
              <w:rPr>
                <w:sz w:val="16"/>
              </w:rPr>
              <w:t>$5,968</w:t>
            </w:r>
          </w:p>
        </w:tc>
        <w:tc>
          <w:tcPr>
            <w:tcW w:type="dxa" w:w="1126"/>
          </w:tcPr>
          <w:p>
            <w:pPr>
              <w:spacing w:after="0"/>
              <w:jc w:val="right"/>
            </w:pPr>
            <w:r>
              <w:rPr>
                <w:sz w:val="16"/>
              </w:rPr>
              <w:t>$268</w:t>
            </w:r>
          </w:p>
        </w:tc>
        <w:tc>
          <w:tcPr>
            <w:tcW w:type="dxa" w:w="1156"/>
          </w:tcPr>
          <w:p>
            <w:pPr>
              <w:spacing w:after="0"/>
              <w:jc w:val="right"/>
            </w:pPr>
            <w:r>
              <w:rPr>
                <w:sz w:val="16"/>
              </w:rPr>
              <w:t>$12,620</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p>
        </w:tc>
      </w:tr>
    </w:tbl>
    <w:p>
      <w:pPr>
        <w:spacing w:after="40" w:before="60"/>
      </w:pPr>
      <w:r>
        <w:rPr>
          <w:sz w:val="15"/>
        </w:rPr>
        <w:t>Totals since 2021-11-10 (Storm Events through 2026-06-30): 163 county-coded records, 163 with a damage value recorded (including $0), $514,000; 19 zone-level records, 8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49,224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$9,933,526,272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$221,521,560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$13,276,324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$5,248,594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4</w:t>
            </w:r>
          </w:p>
        </w:tc>
        <w:tc>
          <w:tcPr>
            <w:tcW w:type="dxa" w:w="1572"/>
          </w:tcPr>
          <w:p>
            <w:pPr>
              <w:spacing w:after="0"/>
              <w:jc w:val="right"/>
            </w:pPr>
            <w:r>
              <w:rPr>
                <w:sz w:val="16"/>
              </w:rPr>
              <w:t>6</w:t>
            </w:r>
          </w:p>
        </w:tc>
        <w:tc>
          <w:tcPr>
            <w:tcW w:type="dxa" w:w="1572"/>
          </w:tcPr>
          <w:p>
            <w:pPr>
              <w:spacing w:after="0"/>
              <w:jc w:val="right"/>
            </w:pPr>
            <w:r>
              <w:rPr>
                <w:sz w:val="16"/>
              </w:rPr>
              <w:t>14</w:t>
            </w:r>
          </w:p>
        </w:tc>
        <w:tc>
          <w:tcPr>
            <w:tcW w:type="dxa" w:w="1572"/>
          </w:tcPr>
          <w:p>
            <w:pPr>
              <w:spacing w:after="0"/>
              <w:jc w:val="right"/>
            </w:pPr>
            <w:r>
              <w:rPr>
                <w:sz w:val="16"/>
              </w:rPr>
              <w:t>5</w:t>
            </w:r>
          </w:p>
        </w:tc>
        <w:tc>
          <w:tcPr>
            <w:tcW w:type="dxa" w:w="1572"/>
          </w:tcPr>
          <w:p>
            <w:pPr>
              <w:spacing w:after="0"/>
              <w:jc w:val="right"/>
            </w:pPr>
            <w:r>
              <w:rPr>
                <w:sz w:val="16"/>
              </w:rPr>
              <w:t>17</w:t>
            </w:r>
          </w:p>
        </w:tc>
        <w:tc>
          <w:tcPr>
            <w:tcW w:type="dxa" w:w="1572"/>
          </w:tcPr>
          <w:p>
            <w:pPr>
              <w:spacing w:after="0"/>
              <w:jc w:val="right"/>
            </w:pPr>
            <w:r>
              <w:rPr>
                <w:sz w:val="16"/>
              </w:rPr>
              <w:t>1</w:t>
            </w:r>
          </w:p>
        </w:tc>
        <w:tc>
          <w:tcPr>
            <w:tcW w:type="dxa" w:w="1749"/>
          </w:tcPr>
          <w:p>
            <w:pPr>
              <w:spacing w:after="0"/>
              <w:jc w:val="right"/>
            </w:pPr>
            <w:r>
              <w:rPr>
                <w:sz w:val="16"/>
              </w:rPr>
              <w:t>4</w:t>
            </w:r>
          </w:p>
        </w:tc>
      </w:tr>
      <w:tr>
        <w:trPr>
          <w:cantSplit/>
        </w:trPr>
        <w:tc>
          <w:tcPr>
            <w:tcW w:type="dxa" w:w="2934"/>
          </w:tcPr>
          <w:p>
            <w:pPr>
              <w:spacing w:after="0"/>
              <w:jc w:val="left"/>
            </w:pPr>
            <w:r>
              <w:rPr>
                <w:sz w:val="16"/>
              </w:rPr>
              <w:t>DALE COUNTY *</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7</w:t>
            </w:r>
          </w:p>
        </w:tc>
        <w:tc>
          <w:tcPr>
            <w:tcW w:type="dxa" w:w="1572"/>
          </w:tcPr>
          <w:p>
            <w:pPr>
              <w:spacing w:after="0"/>
              <w:jc w:val="right"/>
            </w:pPr>
            <w:r>
              <w:rPr>
                <w:sz w:val="16"/>
              </w:rPr>
              <w:t>2</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DALEVILLE, CITY OF</w:t>
            </w:r>
          </w:p>
        </w:tc>
        <w:tc>
          <w:tcPr>
            <w:tcW w:type="dxa" w:w="1572"/>
          </w:tcPr>
          <w:p>
            <w:pPr>
              <w:spacing w:after="0"/>
              <w:jc w:val="right"/>
            </w:pPr>
            <w:r>
              <w:rPr>
                <w:sz w:val="16"/>
              </w:rPr>
              <w:t>2</w:t>
            </w:r>
          </w:p>
        </w:tc>
        <w:tc>
          <w:tcPr>
            <w:tcW w:type="dxa" w:w="1572"/>
          </w:tcPr>
          <w:p>
            <w:pPr>
              <w:spacing w:after="0"/>
              <w:jc w:val="right"/>
            </w:pPr>
            <w:r>
              <w:rPr>
                <w:sz w:val="16"/>
              </w:rPr>
              <w:t>4</w:t>
            </w:r>
          </w:p>
        </w:tc>
        <w:tc>
          <w:tcPr>
            <w:tcW w:type="dxa" w:w="1572"/>
          </w:tcPr>
          <w:p>
            <w:pPr>
              <w:spacing w:after="0"/>
              <w:jc w:val="right"/>
            </w:pPr>
            <w:r>
              <w:rPr>
                <w:sz w:val="16"/>
              </w:rPr>
              <w:t>7</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w:t>
            </w:r>
          </w:p>
        </w:tc>
        <w:tc>
          <w:tcPr>
            <w:tcW w:type="dxa" w:w="1749"/>
          </w:tcPr>
          <w:p>
            <w:pPr>
              <w:spacing w:after="0"/>
              <w:jc w:val="right"/>
            </w:pPr>
            <w:r>
              <w:rPr>
                <w:sz w:val="16"/>
              </w:rPr>
              <w:t>3</w:t>
            </w:r>
          </w:p>
        </w:tc>
      </w:tr>
      <w:tr>
        <w:trPr>
          <w:cantSplit/>
        </w:trPr>
        <w:tc>
          <w:tcPr>
            <w:tcW w:type="dxa" w:w="2934"/>
          </w:tcPr>
          <w:p>
            <w:pPr>
              <w:spacing w:after="0"/>
              <w:jc w:val="left"/>
            </w:pPr>
            <w:r>
              <w:rPr>
                <w:sz w:val="16"/>
              </w:rPr>
              <w:t>NEWTON, TOWN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99"/>
        <w:gridCol w:w="1142"/>
        <w:gridCol w:w="1026"/>
        <w:gridCol w:w="1026"/>
        <w:gridCol w:w="1026"/>
        <w:gridCol w:w="1026"/>
        <w:gridCol w:w="1026"/>
        <w:gridCol w:w="1026"/>
        <w:gridCol w:w="1142"/>
        <w:gridCol w:w="3876"/>
      </w:tblGrid>
      <w:tr>
        <w:trPr>
          <w:cantSplit/>
          <w:tblHeader/>
        </w:trPr>
        <w:tc>
          <w:tcPr>
            <w:tcW w:type="dxa" w:w="1799"/>
            <w:shd w:val="clear" w:color="auto" w:fill="E8E8E8"/>
          </w:tcPr>
          <w:p>
            <w:pPr>
              <w:spacing w:after="0"/>
              <w:jc w:val="left"/>
            </w:pPr>
            <w:r>
              <w:rPr>
                <w:b/>
                <w:sz w:val="16"/>
              </w:rPr>
              <w:t>Member</w:t>
            </w:r>
          </w:p>
        </w:tc>
        <w:tc>
          <w:tcPr>
            <w:tcW w:type="dxa" w:w="1142"/>
            <w:shd w:val="clear" w:color="auto" w:fill="E8E8E8"/>
          </w:tcPr>
          <w:p>
            <w:pPr>
              <w:spacing w:after="0"/>
              <w:jc w:val="left"/>
            </w:pPr>
            <w:r>
              <w:rPr>
                <w:b/>
                <w:sz w:val="16"/>
              </w:rPr>
              <w:t>NFIP community ID</w:t>
            </w:r>
          </w:p>
        </w:tc>
        <w:tc>
          <w:tcPr>
            <w:tcW w:type="dxa" w:w="1026"/>
            <w:shd w:val="clear" w:color="auto" w:fill="E8E8E8"/>
          </w:tcPr>
          <w:p>
            <w:pPr>
              <w:spacing w:after="0"/>
              <w:jc w:val="right"/>
            </w:pPr>
            <w:r>
              <w:rPr>
                <w:b/>
                <w:sz w:val="16"/>
              </w:rPr>
              <w:t>RL, FMA</w:t>
            </w:r>
          </w:p>
          <w:p>
            <w:pPr>
              <w:spacing w:after="0"/>
              <w:jc w:val="right"/>
            </w:pPr>
            <w:r>
              <w:rPr>
                <w:i/>
                <w:color w:val="555555"/>
                <w:sz w:val="14"/>
              </w:rPr>
              <w:t>properties</w:t>
            </w:r>
          </w:p>
        </w:tc>
        <w:tc>
          <w:tcPr>
            <w:tcW w:type="dxa" w:w="1026"/>
            <w:shd w:val="clear" w:color="auto" w:fill="E8E8E8"/>
          </w:tcPr>
          <w:p>
            <w:pPr>
              <w:spacing w:after="0"/>
              <w:jc w:val="right"/>
            </w:pPr>
            <w:r>
              <w:rPr>
                <w:b/>
                <w:sz w:val="16"/>
              </w:rPr>
              <w:t>SRL, FMA</w:t>
            </w:r>
          </w:p>
          <w:p>
            <w:pPr>
              <w:spacing w:after="0"/>
              <w:jc w:val="right"/>
            </w:pPr>
            <w:r>
              <w:rPr>
                <w:i/>
                <w:color w:val="555555"/>
                <w:sz w:val="14"/>
              </w:rPr>
              <w:t>properties</w:t>
            </w:r>
          </w:p>
        </w:tc>
        <w:tc>
          <w:tcPr>
            <w:tcW w:type="dxa" w:w="1026"/>
            <w:shd w:val="clear" w:color="auto" w:fill="E8E8E8"/>
          </w:tcPr>
          <w:p>
            <w:pPr>
              <w:spacing w:after="0"/>
              <w:jc w:val="right"/>
            </w:pPr>
            <w:r>
              <w:rPr>
                <w:b/>
                <w:sz w:val="16"/>
              </w:rPr>
              <w:t>RL, NFIP</w:t>
            </w:r>
          </w:p>
          <w:p>
            <w:pPr>
              <w:spacing w:after="0"/>
              <w:jc w:val="right"/>
            </w:pPr>
            <w:r>
              <w:rPr>
                <w:i/>
                <w:color w:val="555555"/>
                <w:sz w:val="14"/>
              </w:rPr>
              <w:t>properties</w:t>
            </w:r>
          </w:p>
        </w:tc>
        <w:tc>
          <w:tcPr>
            <w:tcW w:type="dxa" w:w="1026"/>
            <w:shd w:val="clear" w:color="auto" w:fill="E8E8E8"/>
          </w:tcPr>
          <w:p>
            <w:pPr>
              <w:spacing w:after="0"/>
              <w:jc w:val="right"/>
            </w:pPr>
            <w:r>
              <w:rPr>
                <w:b/>
                <w:sz w:val="16"/>
              </w:rPr>
              <w:t>SRL, NFIP</w:t>
            </w:r>
          </w:p>
          <w:p>
            <w:pPr>
              <w:spacing w:after="0"/>
              <w:jc w:val="right"/>
            </w:pPr>
            <w:r>
              <w:rPr>
                <w:i/>
                <w:color w:val="555555"/>
                <w:sz w:val="14"/>
              </w:rPr>
              <w:t>properties</w:t>
            </w:r>
          </w:p>
        </w:tc>
        <w:tc>
          <w:tcPr>
            <w:tcW w:type="dxa" w:w="10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6"/>
            <w:shd w:val="clear" w:color="auto" w:fill="E8E8E8"/>
          </w:tcPr>
          <w:p>
            <w:pPr>
              <w:spacing w:after="0"/>
              <w:jc w:val="right"/>
            </w:pPr>
            <w:r>
              <w:rPr>
                <w:b/>
                <w:sz w:val="16"/>
              </w:rPr>
              <w:t>Mitigated</w:t>
            </w:r>
          </w:p>
          <w:p>
            <w:pPr>
              <w:spacing w:after="0"/>
              <w:jc w:val="right"/>
            </w:pPr>
            <w:r>
              <w:rPr>
                <w:i/>
                <w:color w:val="555555"/>
                <w:sz w:val="14"/>
              </w:rPr>
              <w:t>properties</w:t>
            </w:r>
          </w:p>
        </w:tc>
        <w:tc>
          <w:tcPr>
            <w:tcW w:type="dxa" w:w="114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76"/>
            <w:shd w:val="clear" w:color="auto" w:fill="E8E8E8"/>
          </w:tcPr>
          <w:p>
            <w:pPr>
              <w:spacing w:after="0"/>
              <w:jc w:val="left"/>
            </w:pPr>
            <w:r>
              <w:rPr>
                <w:b/>
                <w:sz w:val="16"/>
              </w:rPr>
              <w:t>Note</w:t>
            </w:r>
          </w:p>
        </w:tc>
      </w:tr>
      <w:tr>
        <w:trPr>
          <w:cantSplit/>
        </w:trPr>
        <w:tc>
          <w:tcPr>
            <w:tcW w:type="dxa" w:w="1799"/>
          </w:tcPr>
          <w:p>
            <w:pPr>
              <w:spacing w:after="0"/>
              <w:jc w:val="left"/>
            </w:pPr>
            <w:r>
              <w:rPr>
                <w:sz w:val="16"/>
              </w:rPr>
              <w:t>Dale County (unincorporated area)</w:t>
            </w:r>
          </w:p>
        </w:tc>
        <w:tc>
          <w:tcPr>
            <w:tcW w:type="dxa" w:w="1142"/>
          </w:tcPr>
          <w:p>
            <w:pPr>
              <w:spacing w:after="0"/>
              <w:jc w:val="left"/>
            </w:pPr>
            <w:r>
              <w:rPr>
                <w:sz w:val="16"/>
              </w:rPr>
              <w:t>010060</w:t>
            </w:r>
          </w:p>
        </w:tc>
        <w:tc>
          <w:tcPr>
            <w:tcW w:type="dxa" w:w="1026"/>
          </w:tcPr>
          <w:p>
            <w:pPr>
              <w:spacing w:after="0"/>
              <w:jc w:val="right"/>
            </w:pPr>
            <w:r>
              <w:rPr>
                <w:sz w:val="16"/>
              </w:rPr>
              <w:t>1</w:t>
            </w:r>
          </w:p>
        </w:tc>
        <w:tc>
          <w:tcPr>
            <w:tcW w:type="dxa" w:w="1026"/>
          </w:tcPr>
          <w:p>
            <w:pPr>
              <w:spacing w:after="0"/>
              <w:jc w:val="right"/>
            </w:pPr>
            <w:r>
              <w:rPr>
                <w:sz w:val="16"/>
              </w:rPr>
              <w:t>2</w:t>
            </w:r>
          </w:p>
        </w:tc>
        <w:tc>
          <w:tcPr>
            <w:tcW w:type="dxa" w:w="1026"/>
          </w:tcPr>
          <w:p>
            <w:pPr>
              <w:spacing w:after="0"/>
              <w:jc w:val="right"/>
            </w:pPr>
            <w:r>
              <w:rPr>
                <w:sz w:val="16"/>
              </w:rPr>
              <w:t>7</w:t>
            </w:r>
          </w:p>
        </w:tc>
        <w:tc>
          <w:tcPr>
            <w:tcW w:type="dxa" w:w="1026"/>
          </w:tcPr>
          <w:p>
            <w:pPr>
              <w:spacing w:after="0"/>
              <w:jc w:val="right"/>
            </w:pPr>
            <w:r>
              <w:rPr>
                <w:sz w:val="16"/>
              </w:rPr>
              <w:t>2</w:t>
            </w:r>
          </w:p>
        </w:tc>
        <w:tc>
          <w:tcPr>
            <w:tcW w:type="dxa" w:w="1026"/>
          </w:tcPr>
          <w:p>
            <w:pPr>
              <w:spacing w:after="0"/>
              <w:jc w:val="right"/>
            </w:pPr>
            <w:r>
              <w:rPr>
                <w:sz w:val="16"/>
              </w:rPr>
              <w:t>8</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876"/>
          </w:tcPr>
          <w:p>
            <w:pPr>
              <w:spacing w:after="0"/>
              <w:jc w:val="left"/>
            </w:pPr>
          </w:p>
        </w:tc>
      </w:tr>
      <w:tr>
        <w:trPr>
          <w:cantSplit/>
        </w:trPr>
        <w:tc>
          <w:tcPr>
            <w:tcW w:type="dxa" w:w="1799"/>
          </w:tcPr>
          <w:p>
            <w:pPr>
              <w:spacing w:after="0"/>
              <w:jc w:val="left"/>
            </w:pPr>
            <w:r>
              <w:rPr>
                <w:sz w:val="16"/>
              </w:rPr>
              <w:t>Ariton town</w:t>
            </w:r>
          </w:p>
        </w:tc>
        <w:tc>
          <w:tcPr>
            <w:tcW w:type="dxa" w:w="1142"/>
          </w:tcPr>
          <w:p>
            <w:pPr>
              <w:spacing w:after="0"/>
              <w:jc w:val="left"/>
            </w:pPr>
            <w:r>
              <w:rPr>
                <w:sz w:val="16"/>
              </w:rPr>
              <w:t>010411</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876"/>
          </w:tcPr>
          <w:p>
            <w:pPr>
              <w:spacing w:after="0"/>
              <w:jc w:val="left"/>
            </w:pPr>
          </w:p>
        </w:tc>
      </w:tr>
      <w:tr>
        <w:trPr>
          <w:cantSplit/>
        </w:trPr>
        <w:tc>
          <w:tcPr>
            <w:tcW w:type="dxa" w:w="1799"/>
          </w:tcPr>
          <w:p>
            <w:pPr>
              <w:spacing w:after="0"/>
              <w:jc w:val="left"/>
            </w:pPr>
            <w:r>
              <w:rPr>
                <w:sz w:val="16"/>
              </w:rPr>
              <w:t>Clayhatchee town</w:t>
            </w:r>
          </w:p>
        </w:tc>
        <w:tc>
          <w:tcPr>
            <w:tcW w:type="dxa" w:w="1142"/>
          </w:tcPr>
          <w:p>
            <w:pPr>
              <w:spacing w:after="0"/>
              <w:jc w:val="left"/>
            </w:pPr>
            <w:r>
              <w:rPr>
                <w:sz w:val="16"/>
              </w:rPr>
              <w:t>010415</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876"/>
          </w:tcPr>
          <w:p>
            <w:pPr>
              <w:spacing w:after="0"/>
              <w:jc w:val="left"/>
            </w:pPr>
          </w:p>
        </w:tc>
      </w:tr>
      <w:tr>
        <w:trPr>
          <w:cantSplit/>
        </w:trPr>
        <w:tc>
          <w:tcPr>
            <w:tcW w:type="dxa" w:w="1799"/>
          </w:tcPr>
          <w:p>
            <w:pPr>
              <w:spacing w:after="0"/>
              <w:jc w:val="left"/>
            </w:pPr>
            <w:r>
              <w:rPr>
                <w:sz w:val="16"/>
              </w:rPr>
              <w:t>Daleville city</w:t>
            </w:r>
          </w:p>
        </w:tc>
        <w:tc>
          <w:tcPr>
            <w:tcW w:type="dxa" w:w="1142"/>
          </w:tcPr>
          <w:p>
            <w:pPr>
              <w:spacing w:after="0"/>
              <w:jc w:val="left"/>
            </w:pPr>
            <w:r>
              <w:rPr>
                <w:sz w:val="16"/>
              </w:rPr>
              <w:t>010061</w:t>
            </w:r>
          </w:p>
        </w:tc>
        <w:tc>
          <w:tcPr>
            <w:tcW w:type="dxa" w:w="1026"/>
          </w:tcPr>
          <w:p>
            <w:pPr>
              <w:spacing w:after="0"/>
              <w:jc w:val="right"/>
            </w:pPr>
            <w:r>
              <w:rPr>
                <w:sz w:val="16"/>
              </w:rPr>
              <w:t>2</w:t>
            </w:r>
          </w:p>
        </w:tc>
        <w:tc>
          <w:tcPr>
            <w:tcW w:type="dxa" w:w="1026"/>
          </w:tcPr>
          <w:p>
            <w:pPr>
              <w:spacing w:after="0"/>
              <w:jc w:val="right"/>
            </w:pPr>
            <w:r>
              <w:rPr>
                <w:sz w:val="16"/>
              </w:rPr>
              <w:t>4</w:t>
            </w:r>
          </w:p>
        </w:tc>
        <w:tc>
          <w:tcPr>
            <w:tcW w:type="dxa" w:w="1026"/>
          </w:tcPr>
          <w:p>
            <w:pPr>
              <w:spacing w:after="0"/>
              <w:jc w:val="right"/>
            </w:pPr>
            <w:r>
              <w:rPr>
                <w:sz w:val="16"/>
              </w:rPr>
              <w:t>7</w:t>
            </w:r>
          </w:p>
        </w:tc>
        <w:tc>
          <w:tcPr>
            <w:tcW w:type="dxa" w:w="1026"/>
          </w:tcPr>
          <w:p>
            <w:pPr>
              <w:spacing w:after="0"/>
              <w:jc w:val="right"/>
            </w:pPr>
            <w:r>
              <w:rPr>
                <w:sz w:val="16"/>
              </w:rPr>
              <w:t>3</w:t>
            </w:r>
          </w:p>
        </w:tc>
        <w:tc>
          <w:tcPr>
            <w:tcW w:type="dxa" w:w="1026"/>
          </w:tcPr>
          <w:p>
            <w:pPr>
              <w:spacing w:after="0"/>
              <w:jc w:val="right"/>
            </w:pPr>
            <w:r>
              <w:rPr>
                <w:sz w:val="16"/>
              </w:rPr>
              <w:t>8</w:t>
            </w:r>
          </w:p>
        </w:tc>
        <w:tc>
          <w:tcPr>
            <w:tcW w:type="dxa" w:w="1026"/>
          </w:tcPr>
          <w:p>
            <w:pPr>
              <w:spacing w:after="0"/>
              <w:jc w:val="right"/>
            </w:pPr>
            <w:r>
              <w:rPr>
                <w:sz w:val="16"/>
              </w:rPr>
              <w:t>1</w:t>
            </w:r>
          </w:p>
        </w:tc>
        <w:tc>
          <w:tcPr>
            <w:tcW w:type="dxa" w:w="1142"/>
          </w:tcPr>
          <w:p>
            <w:pPr>
              <w:spacing w:after="0"/>
              <w:jc w:val="right"/>
            </w:pPr>
            <w:r>
              <w:rPr>
                <w:sz w:val="16"/>
              </w:rPr>
              <w:t>3</w:t>
            </w:r>
          </w:p>
        </w:tc>
        <w:tc>
          <w:tcPr>
            <w:tcW w:type="dxa" w:w="3876"/>
          </w:tcPr>
          <w:p>
            <w:pPr>
              <w:spacing w:after="0"/>
              <w:jc w:val="left"/>
            </w:pPr>
          </w:p>
        </w:tc>
      </w:tr>
      <w:tr>
        <w:trPr>
          <w:cantSplit/>
        </w:trPr>
        <w:tc>
          <w:tcPr>
            <w:tcW w:type="dxa" w:w="1799"/>
          </w:tcPr>
          <w:p>
            <w:pPr>
              <w:spacing w:after="0"/>
              <w:jc w:val="left"/>
            </w:pPr>
            <w:r>
              <w:rPr>
                <w:sz w:val="16"/>
              </w:rPr>
              <w:t>Dothan city</w:t>
            </w:r>
          </w:p>
        </w:tc>
        <w:tc>
          <w:tcPr>
            <w:tcW w:type="dxa" w:w="1142"/>
          </w:tcPr>
          <w:p>
            <w:pPr>
              <w:spacing w:after="0"/>
              <w:jc w:val="left"/>
            </w:pPr>
            <w:r>
              <w:rPr>
                <w:sz w:val="16"/>
              </w:rPr>
              <w:t>010104</w:t>
            </w:r>
          </w:p>
        </w:tc>
        <w:tc>
          <w:tcPr>
            <w:tcW w:type="dxa" w:w="1026"/>
          </w:tcPr>
          <w:p>
            <w:pPr>
              <w:spacing w:after="0"/>
              <w:jc w:val="right"/>
            </w:pPr>
            <w:r>
              <w:rPr>
                <w:sz w:val="16"/>
              </w:rPr>
              <w:t>1</w:t>
            </w:r>
          </w:p>
        </w:tc>
        <w:tc>
          <w:tcPr>
            <w:tcW w:type="dxa" w:w="1026"/>
          </w:tcPr>
          <w:p>
            <w:pPr>
              <w:spacing w:after="0"/>
              <w:jc w:val="right"/>
            </w:pPr>
            <w:r>
              <w:rPr>
                <w:sz w:val="16"/>
              </w:rPr>
              <w:t>1</w:t>
            </w:r>
          </w:p>
        </w:tc>
        <w:tc>
          <w:tcPr>
            <w:tcW w:type="dxa" w:w="1026"/>
          </w:tcPr>
          <w:p>
            <w:pPr>
              <w:spacing w:after="0"/>
              <w:jc w:val="right"/>
            </w:pPr>
            <w:r>
              <w:rPr>
                <w:sz w:val="16"/>
              </w:rPr>
              <w:t>5</w:t>
            </w:r>
          </w:p>
        </w:tc>
        <w:tc>
          <w:tcPr>
            <w:tcW w:type="dxa" w:w="1026"/>
          </w:tcPr>
          <w:p>
            <w:pPr>
              <w:spacing w:after="0"/>
              <w:jc w:val="right"/>
            </w:pPr>
            <w:r>
              <w:rPr>
                <w:sz w:val="16"/>
              </w:rPr>
              <w:t>1</w:t>
            </w:r>
          </w:p>
        </w:tc>
        <w:tc>
          <w:tcPr>
            <w:tcW w:type="dxa" w:w="1026"/>
          </w:tcPr>
          <w:p>
            <w:pPr>
              <w:spacing w:after="0"/>
              <w:jc w:val="right"/>
            </w:pPr>
            <w:r>
              <w:rPr>
                <w:sz w:val="16"/>
              </w:rPr>
              <w:t>5</w:t>
            </w:r>
          </w:p>
        </w:tc>
        <w:tc>
          <w:tcPr>
            <w:tcW w:type="dxa" w:w="1026"/>
          </w:tcPr>
          <w:p>
            <w:pPr>
              <w:spacing w:after="0"/>
              <w:jc w:val="right"/>
            </w:pPr>
            <w:r>
              <w:rPr>
                <w:sz w:val="16"/>
              </w:rPr>
              <w:t>0</w:t>
            </w:r>
          </w:p>
        </w:tc>
        <w:tc>
          <w:tcPr>
            <w:tcW w:type="dxa" w:w="1142"/>
          </w:tcPr>
          <w:p>
            <w:pPr>
              <w:spacing w:after="0"/>
              <w:jc w:val="right"/>
            </w:pPr>
            <w:r>
              <w:rPr>
                <w:sz w:val="16"/>
              </w:rPr>
              <w:t>1</w:t>
            </w:r>
          </w:p>
        </w:tc>
        <w:tc>
          <w:tcPr>
            <w:tcW w:type="dxa" w:w="3876"/>
          </w:tcPr>
          <w:p>
            <w:pPr>
              <w:spacing w:after="0"/>
              <w:jc w:val="left"/>
            </w:pPr>
            <w:r>
              <w:rPr>
                <w:sz w:val="16"/>
              </w:rPr>
              <w:t>Whole community, including the part in Houston County; none of its repeat-flood properties are in this county.</w:t>
            </w:r>
          </w:p>
        </w:tc>
      </w:tr>
      <w:tr>
        <w:trPr>
          <w:cantSplit/>
        </w:trPr>
        <w:tc>
          <w:tcPr>
            <w:tcW w:type="dxa" w:w="1799"/>
          </w:tcPr>
          <w:p>
            <w:pPr>
              <w:spacing w:after="0"/>
              <w:jc w:val="left"/>
            </w:pPr>
            <w:r>
              <w:rPr>
                <w:sz w:val="16"/>
              </w:rPr>
              <w:t>Grimes town</w:t>
            </w:r>
          </w:p>
        </w:tc>
        <w:tc>
          <w:tcPr>
            <w:tcW w:type="dxa" w:w="1142"/>
          </w:tcPr>
          <w:p>
            <w:pPr>
              <w:spacing w:after="0"/>
              <w:jc w:val="left"/>
            </w:pPr>
            <w:r>
              <w:rPr>
                <w:sz w:val="16"/>
              </w:rPr>
              <w:t>010475</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876"/>
          </w:tcPr>
          <w:p>
            <w:pPr>
              <w:spacing w:after="0"/>
              <w:jc w:val="left"/>
            </w:pPr>
          </w:p>
        </w:tc>
      </w:tr>
      <w:tr>
        <w:trPr>
          <w:cantSplit/>
        </w:trPr>
        <w:tc>
          <w:tcPr>
            <w:tcW w:type="dxa" w:w="1799"/>
          </w:tcPr>
          <w:p>
            <w:pPr>
              <w:spacing w:after="0"/>
              <w:jc w:val="left"/>
            </w:pPr>
            <w:r>
              <w:rPr>
                <w:sz w:val="16"/>
              </w:rPr>
              <w:t>Level Plains town</w:t>
            </w:r>
          </w:p>
        </w:tc>
        <w:tc>
          <w:tcPr>
            <w:tcW w:type="dxa" w:w="1142"/>
          </w:tcPr>
          <w:p>
            <w:pPr>
              <w:spacing w:after="0"/>
              <w:jc w:val="left"/>
            </w:pPr>
            <w:r>
              <w:rPr>
                <w:sz w:val="16"/>
              </w:rPr>
              <w:t>010416</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876"/>
          </w:tcPr>
          <w:p>
            <w:pPr>
              <w:spacing w:after="0"/>
              <w:jc w:val="left"/>
            </w:pPr>
          </w:p>
        </w:tc>
      </w:tr>
      <w:tr>
        <w:trPr>
          <w:cantSplit/>
        </w:trPr>
        <w:tc>
          <w:tcPr>
            <w:tcW w:type="dxa" w:w="1799"/>
          </w:tcPr>
          <w:p>
            <w:pPr>
              <w:spacing w:after="0"/>
              <w:jc w:val="left"/>
            </w:pPr>
            <w:r>
              <w:rPr>
                <w:sz w:val="16"/>
              </w:rPr>
              <w:t>Midland City town</w:t>
            </w:r>
          </w:p>
        </w:tc>
        <w:tc>
          <w:tcPr>
            <w:tcW w:type="dxa" w:w="1142"/>
          </w:tcPr>
          <w:p>
            <w:pPr>
              <w:spacing w:after="0"/>
              <w:jc w:val="left"/>
            </w:pPr>
            <w:r>
              <w:rPr>
                <w:sz w:val="16"/>
              </w:rPr>
              <w:t>010248</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876"/>
          </w:tcPr>
          <w:p>
            <w:pPr>
              <w:spacing w:after="0"/>
              <w:jc w:val="left"/>
            </w:pPr>
          </w:p>
        </w:tc>
      </w:tr>
      <w:tr>
        <w:trPr>
          <w:cantSplit/>
        </w:trPr>
        <w:tc>
          <w:tcPr>
            <w:tcW w:type="dxa" w:w="1799"/>
          </w:tcPr>
          <w:p>
            <w:pPr>
              <w:spacing w:after="0"/>
              <w:jc w:val="left"/>
            </w:pPr>
            <w:r>
              <w:rPr>
                <w:sz w:val="16"/>
              </w:rPr>
              <w:t>Napier Field town</w:t>
            </w:r>
          </w:p>
        </w:tc>
        <w:tc>
          <w:tcPr>
            <w:tcW w:type="dxa" w:w="1142"/>
          </w:tcPr>
          <w:p>
            <w:pPr>
              <w:spacing w:after="0"/>
              <w:jc w:val="left"/>
            </w:pPr>
            <w:r>
              <w:rPr>
                <w:sz w:val="16"/>
              </w:rPr>
              <w:t>010476</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876"/>
          </w:tcPr>
          <w:p>
            <w:pPr>
              <w:spacing w:after="0"/>
              <w:jc w:val="left"/>
            </w:pPr>
          </w:p>
        </w:tc>
      </w:tr>
      <w:tr>
        <w:trPr>
          <w:cantSplit/>
        </w:trPr>
        <w:tc>
          <w:tcPr>
            <w:tcW w:type="dxa" w:w="1799"/>
          </w:tcPr>
          <w:p>
            <w:pPr>
              <w:spacing w:after="0"/>
              <w:jc w:val="left"/>
            </w:pPr>
            <w:r>
              <w:rPr>
                <w:sz w:val="16"/>
              </w:rPr>
              <w:t>Newton town</w:t>
            </w:r>
          </w:p>
        </w:tc>
        <w:tc>
          <w:tcPr>
            <w:tcW w:type="dxa" w:w="1142"/>
          </w:tcPr>
          <w:p>
            <w:pPr>
              <w:spacing w:after="0"/>
              <w:jc w:val="left"/>
            </w:pPr>
            <w:r>
              <w:rPr>
                <w:sz w:val="16"/>
              </w:rPr>
              <w:t>010419</w:t>
            </w:r>
          </w:p>
        </w:tc>
        <w:tc>
          <w:tcPr>
            <w:tcW w:type="dxa" w:w="1026"/>
          </w:tcPr>
          <w:p>
            <w:pPr>
              <w:spacing w:after="0"/>
              <w:jc w:val="right"/>
            </w:pPr>
            <w:r>
              <w:rPr>
                <w:sz w:val="16"/>
              </w:rPr>
              <w:t>1</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1</w:t>
            </w:r>
          </w:p>
        </w:tc>
        <w:tc>
          <w:tcPr>
            <w:tcW w:type="dxa" w:w="1026"/>
          </w:tcPr>
          <w:p>
            <w:pPr>
              <w:spacing w:after="0"/>
              <w:jc w:val="right"/>
            </w:pPr>
            <w:r>
              <w:rPr>
                <w:sz w:val="16"/>
              </w:rPr>
              <w:t>0</w:t>
            </w:r>
          </w:p>
        </w:tc>
        <w:tc>
          <w:tcPr>
            <w:tcW w:type="dxa" w:w="1142"/>
          </w:tcPr>
          <w:p>
            <w:pPr>
              <w:spacing w:after="0"/>
              <w:jc w:val="right"/>
            </w:pPr>
            <w:r>
              <w:rPr>
                <w:sz w:val="16"/>
              </w:rPr>
              <w:t>1</w:t>
            </w:r>
          </w:p>
        </w:tc>
        <w:tc>
          <w:tcPr>
            <w:tcW w:type="dxa" w:w="3876"/>
          </w:tcPr>
          <w:p>
            <w:pPr>
              <w:spacing w:after="0"/>
              <w:jc w:val="left"/>
            </w:pPr>
          </w:p>
        </w:tc>
      </w:tr>
      <w:tr>
        <w:trPr>
          <w:cantSplit/>
        </w:trPr>
        <w:tc>
          <w:tcPr>
            <w:tcW w:type="dxa" w:w="1799"/>
          </w:tcPr>
          <w:p>
            <w:pPr>
              <w:spacing w:after="0"/>
              <w:jc w:val="left"/>
            </w:pPr>
            <w:r>
              <w:rPr>
                <w:sz w:val="16"/>
              </w:rPr>
              <w:t>Ozark city</w:t>
            </w:r>
          </w:p>
        </w:tc>
        <w:tc>
          <w:tcPr>
            <w:tcW w:type="dxa" w:w="1142"/>
          </w:tcPr>
          <w:p>
            <w:pPr>
              <w:spacing w:after="0"/>
              <w:jc w:val="left"/>
            </w:pPr>
            <w:r>
              <w:rPr>
                <w:sz w:val="16"/>
              </w:rPr>
              <w:t>010062</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876"/>
          </w:tcPr>
          <w:p>
            <w:pPr>
              <w:spacing w:after="0"/>
              <w:jc w:val="left"/>
            </w:pPr>
          </w:p>
        </w:tc>
      </w:tr>
      <w:tr>
        <w:trPr>
          <w:cantSplit/>
        </w:trPr>
        <w:tc>
          <w:tcPr>
            <w:tcW w:type="dxa" w:w="1799"/>
          </w:tcPr>
          <w:p>
            <w:pPr>
              <w:spacing w:after="0"/>
              <w:jc w:val="left"/>
            </w:pPr>
            <w:r>
              <w:rPr>
                <w:sz w:val="16"/>
              </w:rPr>
              <w:t>Pinckard town</w:t>
            </w:r>
          </w:p>
        </w:tc>
        <w:tc>
          <w:tcPr>
            <w:tcW w:type="dxa" w:w="1142"/>
          </w:tcPr>
          <w:p>
            <w:pPr>
              <w:spacing w:after="0"/>
              <w:jc w:val="left"/>
            </w:pPr>
            <w:r>
              <w:rPr>
                <w:sz w:val="16"/>
              </w:rPr>
              <w:t>010249</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026"/>
          </w:tcPr>
          <w:p>
            <w:pPr>
              <w:spacing w:after="0"/>
              <w:jc w:val="right"/>
            </w:pPr>
            <w:r>
              <w:rPr>
                <w:sz w:val="16"/>
              </w:rPr>
              <w:t>0</w:t>
            </w:r>
          </w:p>
        </w:tc>
        <w:tc>
          <w:tcPr>
            <w:tcW w:type="dxa" w:w="1142"/>
          </w:tcPr>
          <w:p>
            <w:pPr>
              <w:spacing w:after="0"/>
              <w:jc w:val="right"/>
            </w:pPr>
            <w:r>
              <w:rPr>
                <w:sz w:val="16"/>
              </w:rPr>
              <w:t>0</w:t>
            </w:r>
          </w:p>
        </w:tc>
        <w:tc>
          <w:tcPr>
            <w:tcW w:type="dxa" w:w="387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6</w:t>
            </w:r>
          </w:p>
        </w:tc>
        <w:tc>
          <w:tcPr>
            <w:tcW w:type="dxa" w:w="1496"/>
          </w:tcPr>
          <w:p>
            <w:pPr>
              <w:spacing w:after="0"/>
              <w:jc w:val="right"/>
            </w:pPr>
            <w:r>
              <w:rPr>
                <w:sz w:val="16"/>
              </w:rPr>
              <w:t>12</w:t>
            </w:r>
          </w:p>
        </w:tc>
        <w:tc>
          <w:tcPr>
            <w:tcW w:type="dxa" w:w="1496"/>
          </w:tcPr>
          <w:p>
            <w:pPr>
              <w:spacing w:after="0"/>
              <w:jc w:val="right"/>
            </w:pPr>
            <w:r>
              <w:rPr>
                <w:sz w:val="16"/>
              </w:rPr>
              <w:t>5</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Dale County, AL: risk-assessment baseline packet, release 2026-10 (data as of 2026-09-28; County area 01045).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Dale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Dale County, AL: Risk-assessment baseline packet</dc:title>
  <dc:subject>Hazard Plain release 2026-10, as of 2026-09-28. Preview: automated baseline</dc:subject>
  <dc:creator>Hazard Plain</dc:creator>
  <cp:keywords>Hazard Plain; hazard mitigation; risk assessment; 01045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