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Division A (FEMA plan 106722)</w:t>
      </w:r>
    </w:p>
    <w:p>
      <w:pPr>
        <w:keepNext/>
        <w:spacing w:after="40" w:before="0"/>
      </w:pPr>
      <w:r>
        <w:rPr>
          <w:b/>
        </w:rPr>
        <w:t xml:space="preserve">Approved: </w:t>
      </w:r>
      <w:r>
        <w:rPr/>
        <w:t>2021-05-11</w:t>
      </w:r>
    </w:p>
    <w:p>
      <w:pPr>
        <w:keepNext/>
        <w:spacing w:after="40" w:before="0"/>
      </w:pPr>
      <w:r>
        <w:rPr>
          <w:b/>
        </w:rPr>
        <w:t xml:space="preserve">Expires: </w:t>
      </w:r>
      <w:r>
        <w:rPr/>
        <w:t>2026-05-10</w:t>
      </w:r>
    </w:p>
    <w:p>
      <w:pPr>
        <w:keepNext/>
        <w:spacing w:after="40" w:before="0"/>
      </w:pPr>
      <w:r>
        <w:rPr>
          <w:b/>
        </w:rPr>
        <w:t xml:space="preserve">As of: </w:t>
      </w:r>
      <w:r>
        <w:rPr/>
        <w:t>2026-09-28</w:t>
      </w:r>
    </w:p>
    <w:p>
      <w:pPr>
        <w:keepNext/>
        <w:spacing w:after="40" w:before="0"/>
      </w:pPr>
      <w:r>
        <w:rPr>
          <w:b/>
        </w:rPr>
        <w:t xml:space="preserve">Days: </w:t>
      </w:r>
      <w:r>
        <w:rPr/>
        <w:t>141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9"/>
        <w:gridCol w:w="1463"/>
        <w:gridCol w:w="2119"/>
        <w:gridCol w:w="2869"/>
        <w:gridCol w:w="1088"/>
        <w:gridCol w:w="1088"/>
        <w:gridCol w:w="939"/>
        <w:gridCol w:w="995"/>
        <w:gridCol w:w="680"/>
      </w:tblGrid>
      <w:tr>
        <w:trPr>
          <w:cantSplit/>
          <w:tblHeader/>
        </w:trPr>
        <w:tc>
          <w:tcPr>
            <w:tcW w:type="dxa" w:w="2869"/>
            <w:shd w:val="clear" w:color="auto" w:fill="E8E8E8"/>
          </w:tcPr>
          <w:p>
            <w:pPr>
              <w:spacing w:after="0"/>
              <w:jc w:val="left"/>
            </w:pPr>
            <w:r>
              <w:rPr>
                <w:b/>
                <w:sz w:val="16"/>
              </w:rPr>
              <w:t>Jurisdiction</w:t>
            </w:r>
          </w:p>
        </w:tc>
        <w:tc>
          <w:tcPr>
            <w:tcW w:type="dxa" w:w="1463"/>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Status</w:t>
            </w:r>
          </w:p>
        </w:tc>
        <w:tc>
          <w:tcPr>
            <w:tcW w:type="dxa" w:w="2869"/>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680"/>
            <w:shd w:val="clear" w:color="auto" w:fill="E8E8E8"/>
          </w:tcPr>
          <w:p>
            <w:pPr>
              <w:spacing w:after="0"/>
              <w:jc w:val="left"/>
            </w:pPr>
            <w:r>
              <w:rPr>
                <w:b/>
                <w:sz w:val="16"/>
              </w:rPr>
              <w:t>Notes</w:t>
            </w:r>
          </w:p>
        </w:tc>
      </w:tr>
      <w:tr>
        <w:trPr>
          <w:cantSplit/>
        </w:trPr>
        <w:tc>
          <w:tcPr>
            <w:tcW w:type="dxa" w:w="2869"/>
          </w:tcPr>
          <w:p>
            <w:pPr>
              <w:spacing w:after="0"/>
              <w:jc w:val="left"/>
            </w:pPr>
            <w:r>
              <w:rPr>
                <w:sz w:val="16"/>
              </w:rPr>
              <w:t>Clarke County (unincorporated area)</w:t>
            </w:r>
          </w:p>
        </w:tc>
        <w:tc>
          <w:tcPr>
            <w:tcW w:type="dxa" w:w="1463"/>
          </w:tcPr>
          <w:p>
            <w:pPr>
              <w:spacing w:after="0"/>
              <w:jc w:val="left"/>
            </w:pPr>
            <w:r>
              <w:rPr>
                <w:sz w:val="16"/>
              </w:rPr>
              <w:t>Unincorporated</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Coffeeville town</w:t>
            </w:r>
          </w:p>
        </w:tc>
        <w:tc>
          <w:tcPr>
            <w:tcW w:type="dxa" w:w="1463"/>
          </w:tcPr>
          <w:p>
            <w:pPr>
              <w:spacing w:after="0"/>
              <w:jc w:val="left"/>
            </w:pPr>
            <w:r>
              <w:rPr>
                <w:sz w:val="16"/>
              </w:rPr>
              <w:t>Town</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Fulton town</w:t>
            </w:r>
          </w:p>
        </w:tc>
        <w:tc>
          <w:tcPr>
            <w:tcW w:type="dxa" w:w="1463"/>
          </w:tcPr>
          <w:p>
            <w:pPr>
              <w:spacing w:after="0"/>
              <w:jc w:val="left"/>
            </w:pPr>
            <w:r>
              <w:rPr>
                <w:sz w:val="16"/>
              </w:rPr>
              <w:t>Town</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Grove Hill town</w:t>
            </w:r>
          </w:p>
        </w:tc>
        <w:tc>
          <w:tcPr>
            <w:tcW w:type="dxa" w:w="1463"/>
          </w:tcPr>
          <w:p>
            <w:pPr>
              <w:spacing w:after="0"/>
              <w:jc w:val="left"/>
            </w:pPr>
            <w:r>
              <w:rPr>
                <w:sz w:val="16"/>
              </w:rPr>
              <w:t>Town</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Jackson city</w:t>
            </w:r>
          </w:p>
        </w:tc>
        <w:tc>
          <w:tcPr>
            <w:tcW w:type="dxa" w:w="1463"/>
          </w:tcPr>
          <w:p>
            <w:pPr>
              <w:spacing w:after="0"/>
              <w:jc w:val="left"/>
            </w:pPr>
            <w:r>
              <w:rPr>
                <w:sz w:val="16"/>
              </w:rPr>
              <w:t>City</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Thomasville city</w:t>
            </w:r>
          </w:p>
        </w:tc>
        <w:tc>
          <w:tcPr>
            <w:tcW w:type="dxa" w:w="1463"/>
          </w:tcPr>
          <w:p>
            <w:pPr>
              <w:spacing w:after="0"/>
              <w:jc w:val="left"/>
            </w:pPr>
            <w:r>
              <w:rPr>
                <w:sz w:val="16"/>
              </w:rPr>
              <w:t>City</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Clarke County School District</w:t>
            </w:r>
          </w:p>
        </w:tc>
        <w:tc>
          <w:tcPr>
            <w:tcW w:type="dxa" w:w="1463"/>
          </w:tcPr>
          <w:p>
            <w:pPr>
              <w:spacing w:after="0"/>
              <w:jc w:val="left"/>
            </w:pPr>
            <w:r>
              <w:rPr>
                <w:sz w:val="16"/>
              </w:rPr>
              <w:t>School/School District</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r>
        <w:trPr>
          <w:cantSplit/>
        </w:trPr>
        <w:tc>
          <w:tcPr>
            <w:tcW w:type="dxa" w:w="2869"/>
          </w:tcPr>
          <w:p>
            <w:pPr>
              <w:spacing w:after="0"/>
              <w:jc w:val="left"/>
            </w:pPr>
            <w:r>
              <w:rPr>
                <w:sz w:val="16"/>
              </w:rPr>
              <w:t>Thomasville City School District</w:t>
            </w:r>
          </w:p>
        </w:tc>
        <w:tc>
          <w:tcPr>
            <w:tcW w:type="dxa" w:w="1463"/>
          </w:tcPr>
          <w:p>
            <w:pPr>
              <w:spacing w:after="0"/>
              <w:jc w:val="left"/>
            </w:pPr>
            <w:r>
              <w:rPr>
                <w:sz w:val="16"/>
              </w:rPr>
              <w:t>School/School District</w:t>
            </w:r>
          </w:p>
        </w:tc>
        <w:tc>
          <w:tcPr>
            <w:tcW w:type="dxa" w:w="2119"/>
          </w:tcPr>
          <w:p>
            <w:pPr>
              <w:spacing w:after="0"/>
              <w:jc w:val="left"/>
            </w:pPr>
            <w:r>
              <w:rPr>
                <w:sz w:val="16"/>
              </w:rPr>
              <w:t>Expired on 2026-05-10</w:t>
            </w:r>
          </w:p>
        </w:tc>
        <w:tc>
          <w:tcPr>
            <w:tcW w:type="dxa" w:w="2869"/>
          </w:tcPr>
          <w:p>
            <w:pPr>
              <w:spacing w:after="0"/>
              <w:jc w:val="left"/>
            </w:pPr>
            <w:r>
              <w:rPr>
                <w:sz w:val="16"/>
              </w:rPr>
              <w:t>Division A (FEMA plan 106722)</w:t>
            </w:r>
          </w:p>
        </w:tc>
        <w:tc>
          <w:tcPr>
            <w:tcW w:type="dxa" w:w="1088"/>
          </w:tcPr>
          <w:p>
            <w:pPr>
              <w:spacing w:after="0"/>
              <w:jc w:val="left"/>
            </w:pPr>
            <w:r>
              <w:rPr>
                <w:sz w:val="16"/>
              </w:rPr>
              <w:t>2021-05-11</w:t>
            </w:r>
          </w:p>
        </w:tc>
        <w:tc>
          <w:tcPr>
            <w:tcW w:type="dxa" w:w="1088"/>
          </w:tcPr>
          <w:p>
            <w:pPr>
              <w:spacing w:after="0"/>
              <w:jc w:val="left"/>
            </w:pPr>
            <w:r>
              <w:rPr>
                <w:sz w:val="16"/>
              </w:rPr>
              <w:t>2026-05-10</w:t>
            </w:r>
          </w:p>
        </w:tc>
        <w:tc>
          <w:tcPr>
            <w:tcW w:type="dxa" w:w="939"/>
          </w:tcPr>
          <w:p>
            <w:pPr>
              <w:spacing w:after="0"/>
              <w:jc w:val="right"/>
            </w:pPr>
            <w:r>
              <w:rPr>
                <w:sz w:val="16"/>
              </w:rPr>
              <w:t>-141</w:t>
            </w:r>
          </w:p>
        </w:tc>
        <w:tc>
          <w:tcPr>
            <w:tcW w:type="dxa" w:w="995"/>
          </w:tcPr>
          <w:p>
            <w:pPr>
              <w:spacing w:after="0"/>
              <w:jc w:val="left"/>
            </w:pPr>
          </w:p>
        </w:tc>
        <w:tc>
          <w:tcPr>
            <w:tcW w:type="dxa" w:w="680"/>
          </w:tcPr>
          <w:p>
            <w:pPr>
              <w:spacing w:after="0"/>
              <w:jc w:val="left"/>
            </w:pPr>
          </w:p>
        </w:tc>
      </w:tr>
    </w:tbl>
    <w:p>
      <w:pPr>
        <w:spacing w:after="40" w:before="60"/>
      </w:pPr>
      <w:r>
        <w:rPr>
          <w:sz w:val="15"/>
        </w:rPr>
        <w:t>Plan 106722 also lists 5 other participants not listed on this page: Castleberry town (Conecuh County); Conecuh County (unincorporated area); Conecuh County School District (Conecuh County); Evergreen city (Conecuh County); Repton town (Conecuh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$5,228,887</w:t>
            </w:r>
          </w:p>
        </w:tc>
        <w:tc>
          <w:tcPr>
            <w:tcW w:type="dxa" w:w="1126"/>
          </w:tcPr>
          <w:p>
            <w:pPr>
              <w:spacing w:after="0"/>
              <w:jc w:val="right"/>
            </w:pPr>
            <w:r>
              <w:rPr>
                <w:sz w:val="16"/>
              </w:rPr>
              <w:t>$18,686</w:t>
            </w:r>
          </w:p>
        </w:tc>
        <w:tc>
          <w:tcPr>
            <w:tcW w:type="dxa" w:w="1297"/>
          </w:tcPr>
          <w:p>
            <w:pPr>
              <w:spacing w:after="0"/>
              <w:jc w:val="right"/>
            </w:pPr>
            <w:r>
              <w:rPr>
                <w:sz w:val="16"/>
              </w:rPr>
              <w:t>$153,486</w:t>
            </w:r>
          </w:p>
        </w:tc>
        <w:tc>
          <w:tcPr>
            <w:tcW w:type="dxa" w:w="1111"/>
          </w:tcPr>
          <w:p>
            <w:pPr>
              <w:spacing w:after="0"/>
              <w:jc w:val="right"/>
            </w:pPr>
            <w:r>
              <w:rPr>
                <w:sz w:val="16"/>
              </w:rPr>
              <w:t>$5,401,059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$3,678,353</w:t>
            </w:r>
          </w:p>
        </w:tc>
        <w:tc>
          <w:tcPr>
            <w:tcW w:type="dxa" w:w="1126"/>
          </w:tcPr>
          <w:p>
            <w:pPr>
              <w:spacing w:after="0"/>
              <w:jc w:val="right"/>
            </w:pPr>
            <w:r>
              <w:rPr>
                <w:sz w:val="16"/>
              </w:rPr>
              <w:t>$5,017</w:t>
            </w:r>
          </w:p>
        </w:tc>
        <w:tc>
          <w:tcPr>
            <w:tcW w:type="dxa" w:w="1297"/>
          </w:tcPr>
          <w:p>
            <w:pPr>
              <w:spacing w:after="0"/>
              <w:jc w:val="right"/>
            </w:pPr>
            <w:r>
              <w:rPr>
                <w:sz w:val="16"/>
              </w:rPr>
              <w:t>$34,643</w:t>
            </w:r>
          </w:p>
        </w:tc>
        <w:tc>
          <w:tcPr>
            <w:tcW w:type="dxa" w:w="1111"/>
          </w:tcPr>
          <w:p>
            <w:pPr>
              <w:spacing w:after="0"/>
              <w:jc w:val="right"/>
            </w:pPr>
            <w:r>
              <w:rPr>
                <w:sz w:val="16"/>
              </w:rPr>
              <w:t>$3,718,013</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$806,301</w:t>
            </w:r>
          </w:p>
        </w:tc>
        <w:tc>
          <w:tcPr>
            <w:tcW w:type="dxa" w:w="1126"/>
          </w:tcPr>
          <w:p>
            <w:pPr>
              <w:spacing w:after="0"/>
              <w:jc w:val="right"/>
            </w:pPr>
            <w:r>
              <w:rPr>
                <w:sz w:val="16"/>
              </w:rPr>
              <w:t>$130</w:t>
            </w:r>
          </w:p>
        </w:tc>
        <w:tc>
          <w:tcPr>
            <w:tcW w:type="dxa" w:w="1297"/>
          </w:tcPr>
          <w:p>
            <w:pPr>
              <w:spacing w:after="0"/>
              <w:jc w:val="right"/>
            </w:pPr>
            <w:r>
              <w:rPr>
                <w:sz w:val="16"/>
              </w:rPr>
              <w:t>$967,127</w:t>
            </w:r>
          </w:p>
        </w:tc>
        <w:tc>
          <w:tcPr>
            <w:tcW w:type="dxa" w:w="1111"/>
          </w:tcPr>
          <w:p>
            <w:pPr>
              <w:spacing w:after="0"/>
              <w:jc w:val="right"/>
            </w:pPr>
            <w:r>
              <w:rPr>
                <w:sz w:val="16"/>
              </w:rPr>
              <w:t>$1,773,557</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$11,574</w:t>
            </w:r>
          </w:p>
        </w:tc>
        <w:tc>
          <w:tcPr>
            <w:tcW w:type="dxa" w:w="1126"/>
          </w:tcPr>
          <w:p>
            <w:pPr>
              <w:spacing w:after="0"/>
              <w:jc w:val="right"/>
            </w:pPr>
            <w:r>
              <w:rPr>
                <w:sz w:val="16"/>
              </w:rPr>
              <w:t>$3,191</w:t>
            </w:r>
          </w:p>
        </w:tc>
        <w:tc>
          <w:tcPr>
            <w:tcW w:type="dxa" w:w="1297"/>
          </w:tcPr>
          <w:p>
            <w:pPr>
              <w:spacing w:after="0"/>
              <w:jc w:val="right"/>
            </w:pPr>
            <w:r>
              <w:rPr>
                <w:sz w:val="16"/>
              </w:rPr>
              <w:t>$868,642</w:t>
            </w:r>
          </w:p>
        </w:tc>
        <w:tc>
          <w:tcPr>
            <w:tcW w:type="dxa" w:w="1111"/>
          </w:tcPr>
          <w:p>
            <w:pPr>
              <w:spacing w:after="0"/>
              <w:jc w:val="right"/>
            </w:pPr>
            <w:r>
              <w:rPr>
                <w:sz w:val="16"/>
              </w:rPr>
              <w:t>$883,407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$33</w:t>
            </w:r>
          </w:p>
        </w:tc>
        <w:tc>
          <w:tcPr>
            <w:tcW w:type="dxa" w:w="1297"/>
          </w:tcPr>
          <w:p>
            <w:pPr>
              <w:spacing w:after="0"/>
              <w:jc w:val="right"/>
            </w:pPr>
            <w:r>
              <w:rPr>
                <w:sz w:val="16"/>
              </w:rPr>
              <w:t>$586,578</w:t>
            </w:r>
          </w:p>
        </w:tc>
        <w:tc>
          <w:tcPr>
            <w:tcW w:type="dxa" w:w="1111"/>
          </w:tcPr>
          <w:p>
            <w:pPr>
              <w:spacing w:after="0"/>
              <w:jc w:val="right"/>
            </w:pPr>
            <w:r>
              <w:rPr>
                <w:sz w:val="16"/>
              </w:rPr>
              <w:t>$586,635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$20,975</w:t>
            </w:r>
          </w:p>
        </w:tc>
        <w:tc>
          <w:tcPr>
            <w:tcW w:type="dxa" w:w="1126"/>
          </w:tcPr>
          <w:p>
            <w:pPr>
              <w:spacing w:after="0"/>
              <w:jc w:val="right"/>
            </w:pPr>
          </w:p>
        </w:tc>
        <w:tc>
          <w:tcPr>
            <w:tcW w:type="dxa" w:w="1297"/>
          </w:tcPr>
          <w:p>
            <w:pPr>
              <w:spacing w:after="0"/>
              <w:jc w:val="right"/>
            </w:pPr>
            <w:r>
              <w:rPr>
                <w:sz w:val="16"/>
              </w:rPr>
              <w:t>$328,153</w:t>
            </w:r>
          </w:p>
        </w:tc>
        <w:tc>
          <w:tcPr>
            <w:tcW w:type="dxa" w:w="1111"/>
          </w:tcPr>
          <w:p>
            <w:pPr>
              <w:spacing w:after="0"/>
              <w:jc w:val="right"/>
            </w:pPr>
            <w:r>
              <w:rPr>
                <w:sz w:val="16"/>
              </w:rPr>
              <w:t>$349,128</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$165,359</w:t>
            </w:r>
          </w:p>
        </w:tc>
        <w:tc>
          <w:tcPr>
            <w:tcW w:type="dxa" w:w="1126"/>
          </w:tcPr>
          <w:p>
            <w:pPr>
              <w:spacing w:after="0"/>
              <w:jc w:val="right"/>
            </w:pPr>
          </w:p>
        </w:tc>
        <w:tc>
          <w:tcPr>
            <w:tcW w:type="dxa" w:w="1297"/>
          </w:tcPr>
          <w:p>
            <w:pPr>
              <w:spacing w:after="0"/>
              <w:jc w:val="right"/>
            </w:pPr>
            <w:r>
              <w:rPr>
                <w:sz w:val="16"/>
              </w:rPr>
              <w:t>$73,340</w:t>
            </w:r>
          </w:p>
        </w:tc>
        <w:tc>
          <w:tcPr>
            <w:tcW w:type="dxa" w:w="1111"/>
          </w:tcPr>
          <w:p>
            <w:pPr>
              <w:spacing w:after="0"/>
              <w:jc w:val="right"/>
            </w:pPr>
            <w:r>
              <w:rPr>
                <w:sz w:val="16"/>
              </w:rPr>
              <w:t>$238,700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$87,429</w:t>
            </w:r>
          </w:p>
        </w:tc>
        <w:tc>
          <w:tcPr>
            <w:tcW w:type="dxa" w:w="1126"/>
          </w:tcPr>
          <w:p>
            <w:pPr>
              <w:spacing w:after="0"/>
              <w:jc w:val="right"/>
            </w:pPr>
            <w:r>
              <w:rPr>
                <w:sz w:val="16"/>
              </w:rPr>
              <w:t>$481</w:t>
            </w:r>
          </w:p>
        </w:tc>
        <w:tc>
          <w:tcPr>
            <w:tcW w:type="dxa" w:w="1297"/>
          </w:tcPr>
          <w:p>
            <w:pPr>
              <w:spacing w:after="0"/>
              <w:jc w:val="right"/>
            </w:pPr>
            <w:r>
              <w:rPr>
                <w:sz w:val="16"/>
              </w:rPr>
              <w:t>$130,373</w:t>
            </w:r>
          </w:p>
        </w:tc>
        <w:tc>
          <w:tcPr>
            <w:tcW w:type="dxa" w:w="1111"/>
          </w:tcPr>
          <w:p>
            <w:pPr>
              <w:spacing w:after="0"/>
              <w:jc w:val="right"/>
            </w:pPr>
            <w:r>
              <w:rPr>
                <w:sz w:val="16"/>
              </w:rPr>
              <w:t>$218,283</w:t>
            </w:r>
          </w:p>
        </w:tc>
        <w:tc>
          <w:tcPr>
            <w:tcW w:type="dxa" w:w="1199"/>
          </w:tcPr>
          <w:p>
            <w:pPr>
              <w:spacing w:after="0"/>
              <w:jc w:val="right"/>
            </w:pPr>
            <w:r>
              <w:rPr>
                <w:sz w:val="16"/>
              </w:rPr>
              <w:t>277</w:t>
            </w:r>
          </w:p>
        </w:tc>
        <w:tc>
          <w:tcPr>
            <w:tcW w:type="dxa" w:w="2172"/>
          </w:tcPr>
          <w:p>
            <w:pPr>
              <w:spacing w:after="0"/>
              <w:jc w:val="left"/>
            </w:pPr>
          </w:p>
        </w:tc>
        <w:tc>
          <w:tcPr>
            <w:tcW w:type="dxa" w:w="2080"/>
          </w:tcPr>
          <w:p>
            <w:pPr>
              <w:spacing w:after="0"/>
              <w:jc w:val="left"/>
            </w:pPr>
            <w:r>
              <w:rPr>
                <w:sz w:val="16"/>
              </w:rPr>
              <w:t>Includes 1 High Wind record and 4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$44,491</w:t>
            </w:r>
          </w:p>
        </w:tc>
        <w:tc>
          <w:tcPr>
            <w:tcW w:type="dxa" w:w="1126"/>
          </w:tcPr>
          <w:p>
            <w:pPr>
              <w:spacing w:after="0"/>
              <w:jc w:val="right"/>
            </w:pPr>
            <w:r>
              <w:rPr>
                <w:sz w:val="16"/>
              </w:rPr>
              <w:t>$98</w:t>
            </w:r>
          </w:p>
        </w:tc>
        <w:tc>
          <w:tcPr>
            <w:tcW w:type="dxa" w:w="1297"/>
          </w:tcPr>
          <w:p>
            <w:pPr>
              <w:spacing w:after="0"/>
              <w:jc w:val="right"/>
            </w:pPr>
            <w:r>
              <w:rPr>
                <w:sz w:val="16"/>
              </w:rPr>
              <w:t>$24,337</w:t>
            </w:r>
          </w:p>
        </w:tc>
        <w:tc>
          <w:tcPr>
            <w:tcW w:type="dxa" w:w="1111"/>
          </w:tcPr>
          <w:p>
            <w:pPr>
              <w:spacing w:after="0"/>
              <w:jc w:val="right"/>
            </w:pPr>
            <w:r>
              <w:rPr>
                <w:sz w:val="16"/>
              </w:rPr>
              <w:t>$68,926</w:t>
            </w:r>
          </w:p>
        </w:tc>
        <w:tc>
          <w:tcPr>
            <w:tcW w:type="dxa" w:w="1199"/>
          </w:tcPr>
          <w:p>
            <w:pPr>
              <w:spacing w:after="0"/>
              <w:jc w:val="right"/>
            </w:pPr>
            <w:r>
              <w:rPr>
                <w:sz w:val="16"/>
              </w:rPr>
              <w:t>97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$19,060</w:t>
            </w:r>
          </w:p>
        </w:tc>
        <w:tc>
          <w:tcPr>
            <w:tcW w:type="dxa" w:w="1126"/>
          </w:tcPr>
          <w:p>
            <w:pPr>
              <w:spacing w:after="0"/>
              <w:jc w:val="right"/>
            </w:pPr>
            <w:r>
              <w:rPr>
                <w:sz w:val="16"/>
              </w:rPr>
              <w:t>$4</w:t>
            </w:r>
          </w:p>
        </w:tc>
        <w:tc>
          <w:tcPr>
            <w:tcW w:type="dxa" w:w="1297"/>
          </w:tcPr>
          <w:p>
            <w:pPr>
              <w:spacing w:after="0"/>
              <w:jc w:val="right"/>
            </w:pPr>
            <w:r>
              <w:rPr>
                <w:sz w:val="16"/>
              </w:rPr>
              <w:t>$5,830</w:t>
            </w:r>
          </w:p>
        </w:tc>
        <w:tc>
          <w:tcPr>
            <w:tcW w:type="dxa" w:w="1111"/>
          </w:tcPr>
          <w:p>
            <w:pPr>
              <w:spacing w:after="0"/>
              <w:jc w:val="right"/>
            </w:pPr>
            <w:r>
              <w:rPr>
                <w:sz w:val="16"/>
              </w:rPr>
              <w:t>$24,894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$1,707</w:t>
            </w:r>
          </w:p>
        </w:tc>
        <w:tc>
          <w:tcPr>
            <w:tcW w:type="dxa" w:w="1126"/>
          </w:tcPr>
          <w:p>
            <w:pPr>
              <w:spacing w:after="0"/>
              <w:jc w:val="right"/>
            </w:pPr>
            <w:r>
              <w:rPr>
                <w:sz w:val="16"/>
              </w:rPr>
              <w:t>$8</w:t>
            </w:r>
          </w:p>
        </w:tc>
        <w:tc>
          <w:tcPr>
            <w:tcW w:type="dxa" w:w="1297"/>
          </w:tcPr>
          <w:p>
            <w:pPr>
              <w:spacing w:after="0"/>
              <w:jc w:val="right"/>
            </w:pPr>
            <w:r>
              <w:rPr>
                <w:sz w:val="16"/>
              </w:rPr>
              <w:t>$18,377</w:t>
            </w:r>
          </w:p>
        </w:tc>
        <w:tc>
          <w:tcPr>
            <w:tcW w:type="dxa" w:w="1111"/>
          </w:tcPr>
          <w:p>
            <w:pPr>
              <w:spacing w:after="0"/>
              <w:jc w:val="right"/>
            </w:pPr>
            <w:r>
              <w:rPr>
                <w:sz w:val="16"/>
              </w:rPr>
              <w:t>$20,091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$7,889</w:t>
            </w:r>
          </w:p>
        </w:tc>
        <w:tc>
          <w:tcPr>
            <w:tcW w:type="dxa" w:w="1126"/>
          </w:tcPr>
          <w:p>
            <w:pPr>
              <w:spacing w:after="0"/>
              <w:jc w:val="right"/>
            </w:pPr>
          </w:p>
        </w:tc>
        <w:tc>
          <w:tcPr>
            <w:tcW w:type="dxa" w:w="1297"/>
          </w:tcPr>
          <w:p>
            <w:pPr>
              <w:spacing w:after="0"/>
              <w:jc w:val="right"/>
            </w:pPr>
            <w:r>
              <w:rPr>
                <w:sz w:val="16"/>
              </w:rPr>
              <w:t>$5,488</w:t>
            </w:r>
          </w:p>
        </w:tc>
        <w:tc>
          <w:tcPr>
            <w:tcW w:type="dxa" w:w="1111"/>
          </w:tcPr>
          <w:p>
            <w:pPr>
              <w:spacing w:after="0"/>
              <w:jc w:val="right"/>
            </w:pPr>
            <w:r>
              <w:rPr>
                <w:sz w:val="16"/>
              </w:rPr>
              <w:t>$13,377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$12,679</w:t>
            </w:r>
          </w:p>
        </w:tc>
        <w:tc>
          <w:tcPr>
            <w:tcW w:type="dxa" w:w="1297"/>
          </w:tcPr>
          <w:p>
            <w:pPr>
              <w:spacing w:after="0"/>
              <w:jc w:val="right"/>
            </w:pPr>
          </w:p>
        </w:tc>
        <w:tc>
          <w:tcPr>
            <w:tcW w:type="dxa" w:w="1111"/>
          </w:tcPr>
          <w:p>
            <w:pPr>
              <w:spacing w:after="0"/>
              <w:jc w:val="right"/>
            </w:pPr>
            <w:r>
              <w:rPr>
                <w:sz w:val="16"/>
              </w:rPr>
              <w:t>$12,679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$7,422</w:t>
            </w:r>
          </w:p>
        </w:tc>
        <w:tc>
          <w:tcPr>
            <w:tcW w:type="dxa" w:w="1126"/>
          </w:tcPr>
          <w:p>
            <w:pPr>
              <w:spacing w:after="0"/>
              <w:jc w:val="right"/>
            </w:pPr>
          </w:p>
        </w:tc>
        <w:tc>
          <w:tcPr>
            <w:tcW w:type="dxa" w:w="1297"/>
          </w:tcPr>
          <w:p>
            <w:pPr>
              <w:spacing w:after="0"/>
              <w:jc w:val="right"/>
            </w:pPr>
            <w:r>
              <w:rPr>
                <w:sz w:val="16"/>
              </w:rPr>
              <w:t>$436</w:t>
            </w:r>
          </w:p>
        </w:tc>
        <w:tc>
          <w:tcPr>
            <w:tcW w:type="dxa" w:w="1111"/>
          </w:tcPr>
          <w:p>
            <w:pPr>
              <w:spacing w:after="0"/>
              <w:jc w:val="right"/>
            </w:pPr>
            <w:r>
              <w:rPr>
                <w:sz w:val="16"/>
              </w:rPr>
              <w:t>$7,858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Coastal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$571</w:t>
            </w:r>
          </w:p>
        </w:tc>
        <w:tc>
          <w:tcPr>
            <w:tcW w:type="dxa" w:w="1126"/>
          </w:tcPr>
          <w:p>
            <w:pPr>
              <w:spacing w:after="0"/>
              <w:jc w:val="right"/>
            </w:pPr>
          </w:p>
        </w:tc>
        <w:tc>
          <w:tcPr>
            <w:tcW w:type="dxa" w:w="1297"/>
          </w:tcPr>
          <w:p>
            <w:pPr>
              <w:spacing w:after="0"/>
              <w:jc w:val="right"/>
            </w:pPr>
            <w:r>
              <w:rPr>
                <w:sz w:val="16"/>
              </w:rPr>
              <w:t>$11</w:t>
            </w:r>
          </w:p>
        </w:tc>
        <w:tc>
          <w:tcPr>
            <w:tcW w:type="dxa" w:w="1111"/>
          </w:tcPr>
          <w:p>
            <w:pPr>
              <w:spacing w:after="0"/>
              <w:jc w:val="right"/>
            </w:pPr>
            <w:r>
              <w:rPr>
                <w:sz w:val="16"/>
              </w:rPr>
              <w:t>$583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397"/>
        <w:gridCol w:w="2204"/>
        <w:gridCol w:w="1646"/>
        <w:gridCol w:w="1620"/>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397"/>
            <w:shd w:val="clear" w:color="auto" w:fill="E8E8E8"/>
          </w:tcPr>
          <w:p>
            <w:pPr>
              <w:spacing w:after="0"/>
              <w:jc w:val="left"/>
            </w:pPr>
            <w:r>
              <w:rPr>
                <w:b/>
                <w:sz w:val="16"/>
              </w:rPr>
              <w:t>Observed range</w:t>
            </w:r>
          </w:p>
        </w:tc>
        <w:tc>
          <w:tcPr>
            <w:tcW w:type="dxa" w:w="2204"/>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1, 1999 to 1999 (1 zone-level)</w:t>
            </w:r>
          </w:p>
        </w:tc>
        <w:tc>
          <w:tcPr>
            <w:tcW w:type="dxa" w:w="1397"/>
          </w:tcPr>
          <w:p>
            <w:pPr>
              <w:spacing w:after="0"/>
              <w:jc w:val="left"/>
            </w:pPr>
            <w:r>
              <w:rPr>
                <w:sz w:val="16"/>
              </w:rPr>
              <w:t>1 day; 1 with a recorded value</w:t>
            </w:r>
          </w:p>
        </w:tc>
        <w:tc>
          <w:tcPr>
            <w:tcW w:type="dxa" w:w="2204"/>
          </w:tcPr>
          <w:p>
            <w:pPr>
              <w:spacing w:after="0"/>
              <w:jc w:val="left"/>
            </w:pPr>
            <w:r>
              <w:rPr>
                <w:sz w:val="16"/>
              </w:rPr>
              <w:t>1 consecutive day, 1999-01-05, 1 direct death, zone-level</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3, 2016 to 2016 (3 zone-level)</w:t>
            </w:r>
          </w:p>
        </w:tc>
        <w:tc>
          <w:tcPr>
            <w:tcW w:type="dxa" w:w="1397"/>
          </w:tcPr>
          <w:p>
            <w:pPr>
              <w:spacing w:after="0"/>
              <w:jc w:val="left"/>
            </w:pPr>
            <w:r>
              <w:rPr>
                <w:sz w:val="16"/>
              </w:rPr>
              <w:t>92 days; 1 with a recorded value</w:t>
            </w:r>
          </w:p>
        </w:tc>
        <w:tc>
          <w:tcPr>
            <w:tcW w:type="dxa" w:w="2204"/>
          </w:tcPr>
          <w:p>
            <w:pPr>
              <w:spacing w:after="0"/>
              <w:jc w:val="left"/>
            </w:pPr>
            <w:r>
              <w:rPr>
                <w:sz w:val="16"/>
              </w:rPr>
              <w:t>92 days (3 months), 2016-10-01 to 2016-12-31, a run of 3 consecutive Storm Events drought records, zone-level</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121, 1975 to 2024</w:t>
            </w:r>
          </w:p>
        </w:tc>
        <w:tc>
          <w:tcPr>
            <w:tcW w:type="dxa" w:w="1397"/>
          </w:tcPr>
          <w:p>
            <w:pPr>
              <w:spacing w:after="0"/>
              <w:jc w:val="left"/>
            </w:pPr>
            <w:r>
              <w:rPr>
                <w:sz w:val="16"/>
              </w:rPr>
              <w:t>0.75 in to 3.5 in (median 1 in); 121 with a recorded value</w:t>
            </w:r>
          </w:p>
        </w:tc>
        <w:tc>
          <w:tcPr>
            <w:tcW w:type="dxa" w:w="2204"/>
          </w:tcPr>
          <w:p>
            <w:pPr>
              <w:spacing w:after="0"/>
              <w:jc w:val="left"/>
            </w:pPr>
            <w:r>
              <w:rPr>
                <w:sz w:val="16"/>
              </w:rPr>
              <w:t>3.5 in hail, 1977-12-05</w:t>
            </w:r>
          </w:p>
        </w:tc>
        <w:tc>
          <w:tcPr>
            <w:tcW w:type="dxa" w:w="1646"/>
          </w:tcPr>
          <w:p>
            <w:pPr>
              <w:spacing w:after="0"/>
              <w:jc w:val="left"/>
            </w:pPr>
            <w:r>
              <w:rPr>
                <w:sz w:val="16"/>
              </w:rPr>
              <w:t>Hail, 2006-05-10, $100,000 property; crops not reported (2006 dollars)</w:t>
            </w:r>
          </w:p>
        </w:tc>
        <w:tc>
          <w:tcPr>
            <w:tcW w:type="dxa" w:w="1620"/>
          </w:tcPr>
          <w:p>
            <w:pPr>
              <w:spacing w:after="0"/>
              <w:jc w:val="left"/>
            </w:pPr>
            <w:r>
              <w:rPr>
                <w:sz w:val="16"/>
              </w:rPr>
              <w:t>Event records naming member places: Grove Hill town (17 records), Coffeeville town (13 records), Jackson city (13 records), Thomasville city (13 records), Fulton town (8 records).</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3, 2000 to 2012 (3 zone-level)</w:t>
            </w:r>
          </w:p>
        </w:tc>
        <w:tc>
          <w:tcPr>
            <w:tcW w:type="dxa" w:w="1397"/>
          </w:tcPr>
          <w:p>
            <w:pPr>
              <w:spacing w:after="0"/>
              <w:jc w:val="left"/>
            </w:pPr>
            <w:r>
              <w:rPr>
                <w:sz w:val="16"/>
              </w:rPr>
              <w:t>1 day to 31 days (median 7 days); 3 with a recorded value</w:t>
            </w:r>
          </w:p>
        </w:tc>
        <w:tc>
          <w:tcPr>
            <w:tcW w:type="dxa" w:w="2204"/>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8, 1998 to 2020 (8 zone-level)</w:t>
            </w:r>
          </w:p>
        </w:tc>
        <w:tc>
          <w:tcPr>
            <w:tcW w:type="dxa" w:w="1397"/>
          </w:tcPr>
          <w:p>
            <w:pPr>
              <w:spacing w:after="0"/>
              <w:jc w:val="left"/>
            </w:pPr>
          </w:p>
        </w:tc>
        <w:tc>
          <w:tcPr>
            <w:tcW w:type="dxa" w:w="2204"/>
          </w:tcPr>
          <w:p>
            <w:pPr>
              <w:spacing w:after="0"/>
              <w:jc w:val="left"/>
            </w:pPr>
            <w:r>
              <w:rPr>
                <w:sz w:val="16"/>
              </w:rPr>
              <w:t>Strongest recorded (records with damage, a wind speed or direct casualties first, then storm type, category and wind): Hurricane (Typhoon) record, 1998-09-25 to 1998-09-29, $300,000 property; crops not reported, reported for the zone (1998 dollars); NWS zone ALZ053 (CLARKE), zone-level: may include parts of neighboring counties</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3, 2011 to 2017 (3 zone-level)</w:t>
            </w:r>
          </w:p>
        </w:tc>
        <w:tc>
          <w:tcPr>
            <w:tcW w:type="dxa" w:w="1397"/>
          </w:tcPr>
          <w:p>
            <w:pPr>
              <w:spacing w:after="0"/>
              <w:jc w:val="left"/>
            </w:pPr>
          </w:p>
        </w:tc>
        <w:tc>
          <w:tcPr>
            <w:tcW w:type="dxa" w:w="2204"/>
          </w:tcPr>
          <w:p>
            <w:pPr>
              <w:spacing w:after="0"/>
              <w:jc w:val="left"/>
            </w:pPr>
            <w:r>
              <w:rPr>
                <w:sz w:val="16"/>
              </w:rPr>
              <w:t>Ice Storm, 2017-01-06, $10,000 property; $0 crops, reported for the zone (2017 dollars); NWS zone ALZ053 (CLARKE), zone-level: may include parts of neighboring counties</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48, 1996 to 2022</w:t>
            </w:r>
          </w:p>
        </w:tc>
        <w:tc>
          <w:tcPr>
            <w:tcW w:type="dxa" w:w="1397"/>
          </w:tcPr>
          <w:p>
            <w:pPr>
              <w:spacing w:after="0"/>
              <w:jc w:val="left"/>
            </w:pPr>
          </w:p>
        </w:tc>
        <w:tc>
          <w:tcPr>
            <w:tcW w:type="dxa" w:w="2204"/>
          </w:tcPr>
          <w:p>
            <w:pPr>
              <w:spacing w:after="0"/>
              <w:jc w:val="left"/>
            </w:pPr>
            <w:r>
              <w:rPr>
                <w:sz w:val="16"/>
              </w:rPr>
              <w:t>Flash Flood, 2018-04-14, $1,200,000 property; $0 crops (2018 dollars), 1 direct injury</w:t>
            </w:r>
          </w:p>
        </w:tc>
        <w:tc>
          <w:tcPr>
            <w:tcW w:type="dxa" w:w="1646"/>
          </w:tcPr>
          <w:p>
            <w:pPr>
              <w:spacing w:after="0"/>
              <w:jc w:val="left"/>
            </w:pPr>
          </w:p>
        </w:tc>
        <w:tc>
          <w:tcPr>
            <w:tcW w:type="dxa" w:w="1620"/>
          </w:tcPr>
          <w:p>
            <w:pPr>
              <w:spacing w:after="0"/>
              <w:jc w:val="left"/>
            </w:pPr>
            <w:r>
              <w:rPr>
                <w:sz w:val="16"/>
              </w:rPr>
              <w:t>Event records naming member places: Jackson city (7 records), Thomasville city (5 records), Coffeeville town (3 records), Fulton town (3 records), Grove Hill town (3 records).</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17, 1996 to 2022</w:t>
            </w:r>
          </w:p>
        </w:tc>
        <w:tc>
          <w:tcPr>
            <w:tcW w:type="dxa" w:w="1397"/>
          </w:tcPr>
          <w:p>
            <w:pPr>
              <w:spacing w:after="0"/>
              <w:jc w:val="left"/>
            </w:pPr>
          </w:p>
        </w:tc>
        <w:tc>
          <w:tcPr>
            <w:tcW w:type="dxa" w:w="2204"/>
          </w:tcPr>
          <w:p>
            <w:pPr>
              <w:spacing w:after="0"/>
              <w:jc w:val="left"/>
            </w:pPr>
            <w:r>
              <w:rPr>
                <w:sz w:val="16"/>
              </w:rPr>
              <w:t>Lightning, 2014-08-08, $65,000 property; $0 crops (2014 dollars)</w:t>
            </w:r>
          </w:p>
        </w:tc>
        <w:tc>
          <w:tcPr>
            <w:tcW w:type="dxa" w:w="1646"/>
          </w:tcPr>
          <w:p>
            <w:pPr>
              <w:spacing w:after="0"/>
              <w:jc w:val="left"/>
            </w:pPr>
          </w:p>
        </w:tc>
        <w:tc>
          <w:tcPr>
            <w:tcW w:type="dxa" w:w="1620"/>
          </w:tcPr>
          <w:p>
            <w:pPr>
              <w:spacing w:after="0"/>
              <w:jc w:val="left"/>
            </w:pPr>
            <w:r>
              <w:rPr>
                <w:sz w:val="16"/>
              </w:rPr>
              <w:t>Event records naming member places: Grove Hill town (6 records), Jackson city (5 records), Thomasville city (3 records).</w:t>
            </w: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5, 2011 to 2024 (5 zone-level)</w:t>
            </w:r>
          </w:p>
        </w:tc>
        <w:tc>
          <w:tcPr>
            <w:tcW w:type="dxa" w:w="1397"/>
          </w:tcPr>
          <w:p>
            <w:pPr>
              <w:spacing w:after="0"/>
              <w:jc w:val="left"/>
            </w:pPr>
            <w:r>
              <w:rPr>
                <w:sz w:val="16"/>
              </w:rPr>
              <w:t>39 kt (45 mph) to 52 kt (60 mph) (median 43 kt (49 mph)); 5 with a recorded value</w:t>
            </w:r>
          </w:p>
        </w:tc>
        <w:tc>
          <w:tcPr>
            <w:tcW w:type="dxa" w:w="2204"/>
          </w:tcPr>
          <w:p>
            <w:pPr>
              <w:spacing w:after="0"/>
              <w:jc w:val="left"/>
            </w:pPr>
            <w:r>
              <w:rPr>
                <w:sz w:val="16"/>
              </w:rPr>
              <w:t>52 kt (60 mph) estimated gust, High Wind, 2024-09-11, 1 direct injury (reported for the zone); NWS zone ALZ053 (CLARKE), zone-level: may include parts of neighboring counties</w:t>
            </w:r>
          </w:p>
        </w:tc>
        <w:tc>
          <w:tcPr>
            <w:tcW w:type="dxa" w:w="1646"/>
          </w:tcPr>
          <w:p>
            <w:pPr>
              <w:spacing w:after="0"/>
              <w:jc w:val="left"/>
            </w:pPr>
            <w:r>
              <w:rPr>
                <w:sz w:val="16"/>
              </w:rPr>
              <w:t>Strong Wind, 2017-05-04, $20,000 property; $0 crops, reported for the zone (2017 dollars)</w:t>
            </w: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322, 1960 to 2026</w:t>
            </w:r>
          </w:p>
        </w:tc>
        <w:tc>
          <w:tcPr>
            <w:tcW w:type="dxa" w:w="1397"/>
          </w:tcPr>
          <w:p>
            <w:pPr>
              <w:spacing w:after="0"/>
              <w:jc w:val="left"/>
            </w:pPr>
            <w:r>
              <w:rPr>
                <w:sz w:val="16"/>
              </w:rPr>
              <w:t>50 kt (58 mph) to 87 kt (100 mph) (median 52 kt (60 mph)); 273 with a recorded value</w:t>
            </w:r>
          </w:p>
        </w:tc>
        <w:tc>
          <w:tcPr>
            <w:tcW w:type="dxa" w:w="2204"/>
          </w:tcPr>
          <w:p>
            <w:pPr>
              <w:spacing w:after="0"/>
              <w:jc w:val="left"/>
            </w:pPr>
            <w:r>
              <w:rPr>
                <w:sz w:val="16"/>
              </w:rPr>
              <w:t>87 kt (100 mph) estimated gust, Thunderstorm Wind, 2019-11-27</w:t>
            </w:r>
          </w:p>
        </w:tc>
        <w:tc>
          <w:tcPr>
            <w:tcW w:type="dxa" w:w="1646"/>
          </w:tcPr>
          <w:p>
            <w:pPr>
              <w:spacing w:after="0"/>
              <w:jc w:val="left"/>
            </w:pPr>
            <w:r>
              <w:rPr>
                <w:sz w:val="16"/>
              </w:rPr>
              <w:t>Thunderstorm Wind, 1998-06-05, $500,000 property; crops not reported (1998 dollars)</w:t>
            </w:r>
          </w:p>
        </w:tc>
        <w:tc>
          <w:tcPr>
            <w:tcW w:type="dxa" w:w="1620"/>
          </w:tcPr>
          <w:p>
            <w:pPr>
              <w:spacing w:after="0"/>
              <w:jc w:val="left"/>
            </w:pPr>
            <w:r>
              <w:rPr>
                <w:sz w:val="16"/>
              </w:rPr>
              <w:t>Event records naming member places: Jackson city (52 records), Thomasville city (49 records), Grove Hill town (37 records), Coffeeville town (27 records), Fulton town (12 records).</w:t>
            </w:r>
          </w:p>
        </w:tc>
        <w:tc>
          <w:tcPr>
            <w:tcW w:type="dxa" w:w="2229"/>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45, 1953 to 2025</w:t>
            </w:r>
          </w:p>
        </w:tc>
        <w:tc>
          <w:tcPr>
            <w:tcW w:type="dxa" w:w="1397"/>
          </w:tcPr>
          <w:p>
            <w:pPr>
              <w:spacing w:after="0"/>
              <w:jc w:val="left"/>
            </w:pPr>
            <w:r>
              <w:rPr>
                <w:sz w:val="16"/>
              </w:rPr>
              <w:t>F/EF0 to F/EF3 (median F/EF1); 45 with a recorded value</w:t>
            </w:r>
          </w:p>
        </w:tc>
        <w:tc>
          <w:tcPr>
            <w:tcW w:type="dxa" w:w="2204"/>
          </w:tcPr>
          <w:p>
            <w:pPr>
              <w:spacing w:after="0"/>
              <w:jc w:val="left"/>
            </w:pPr>
            <w:r>
              <w:rPr>
                <w:sz w:val="16"/>
              </w:rPr>
              <w:t>F3 tornado, 1953-01-23, 6.5 mi path length (records before 1996 may include the whole path; rating and listing come from the county where the tornado began), 300 yd wide, $25,000 property; crops not recorded (1953 dollars), 1 direct injury</w:t>
            </w:r>
          </w:p>
        </w:tc>
        <w:tc>
          <w:tcPr>
            <w:tcW w:type="dxa" w:w="1646"/>
          </w:tcPr>
          <w:p>
            <w:pPr>
              <w:spacing w:after="0"/>
              <w:jc w:val="left"/>
            </w:pPr>
            <w:r>
              <w:rPr>
                <w:sz w:val="16"/>
              </w:rPr>
              <w:t>Tornado, 2011-04-15, $102,000 property; $3,000,000 crops (2011 dollars)</w:t>
            </w:r>
          </w:p>
        </w:tc>
        <w:tc>
          <w:tcPr>
            <w:tcW w:type="dxa" w:w="1620"/>
          </w:tcPr>
          <w:p>
            <w:pPr>
              <w:spacing w:after="0"/>
              <w:jc w:val="left"/>
            </w:pPr>
            <w:r>
              <w:rPr>
                <w:sz w:val="16"/>
              </w:rPr>
              <w:t>Event records naming member places: Coffeeville town (4 records), Thomasville city (2 records).</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397"/>
          </w:tcPr>
          <w:p>
            <w:pPr>
              <w:spacing w:after="0"/>
              <w:jc w:val="left"/>
            </w:pPr>
          </w:p>
        </w:tc>
        <w:tc>
          <w:tcPr>
            <w:tcW w:type="dxa" w:w="2204"/>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14, 2000 to 2025 (14 zone-level)</w:t>
            </w:r>
          </w:p>
        </w:tc>
        <w:tc>
          <w:tcPr>
            <w:tcW w:type="dxa" w:w="1397"/>
          </w:tcPr>
          <w:p>
            <w:pPr>
              <w:spacing w:after="0"/>
              <w:jc w:val="left"/>
            </w:pPr>
          </w:p>
        </w:tc>
        <w:tc>
          <w:tcPr>
            <w:tcW w:type="dxa" w:w="2204"/>
          </w:tcPr>
          <w:p>
            <w:pPr>
              <w:spacing w:after="0"/>
              <w:jc w:val="left"/>
            </w:pPr>
            <w:r>
              <w:rPr>
                <w:sz w:val="16"/>
              </w:rPr>
              <w:t>Winter Weather, 2011-02-03, $5,000 property; $0 crops, reported for the zone (2011 dollars); NWS zone ALZ053 (CLARKE), zone-level: may include parts of neighboring counties</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2708"/>
        <w:gridCol w:w="2342"/>
        <w:gridCol w:w="1464"/>
        <w:gridCol w:w="206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2024-09-26</w:t>
            </w:r>
          </w:p>
        </w:tc>
        <w:tc>
          <w:tcPr>
            <w:tcW w:type="dxa" w:w="1062"/>
          </w:tcPr>
          <w:p>
            <w:pPr>
              <w:spacing w:after="0"/>
              <w:jc w:val="left"/>
            </w:pPr>
            <w:r>
              <w:rPr>
                <w:sz w:val="16"/>
              </w:rPr>
              <w:t>2024-09-22</w:t>
            </w:r>
          </w:p>
        </w:tc>
        <w:tc>
          <w:tcPr>
            <w:tcW w:type="dxa" w:w="1062"/>
          </w:tcPr>
          <w:p>
            <w:pPr>
              <w:spacing w:after="0"/>
              <w:jc w:val="left"/>
            </w:pPr>
            <w:r>
              <w:rPr>
                <w:sz w:val="16"/>
              </w:rPr>
              <w:t>EM-3618-AL</w:t>
            </w:r>
          </w:p>
        </w:tc>
        <w:tc>
          <w:tcPr>
            <w:tcW w:type="dxa" w:w="1428"/>
          </w:tcPr>
          <w:p>
            <w:pPr>
              <w:spacing w:after="0"/>
              <w:jc w:val="left"/>
            </w:pPr>
            <w:r>
              <w:rPr>
                <w:sz w:val="16"/>
              </w:rPr>
              <w:t>Emergency</w:t>
            </w:r>
          </w:p>
        </w:tc>
        <w:tc>
          <w:tcPr>
            <w:tcW w:type="dxa" w:w="2708"/>
          </w:tcPr>
          <w:p>
            <w:pPr>
              <w:spacing w:after="0"/>
              <w:jc w:val="left"/>
            </w:pPr>
            <w:r>
              <w:rPr>
                <w:sz w:val="16"/>
              </w:rPr>
              <w:t>HURRICANE HELENE</w:t>
            </w:r>
          </w:p>
        </w:tc>
        <w:tc>
          <w:tcPr>
            <w:tcW w:type="dxa" w:w="2342"/>
          </w:tcPr>
          <w:p>
            <w:pPr>
              <w:spacing w:after="0"/>
              <w:jc w:val="left"/>
            </w:pPr>
            <w:r>
              <w:rPr>
                <w:sz w:val="16"/>
              </w:rPr>
              <w:t>Hurricane (primary); also designated: Tornado</w:t>
            </w:r>
          </w:p>
        </w:tc>
        <w:tc>
          <w:tcPr>
            <w:tcW w:type="dxa" w:w="1464"/>
          </w:tcPr>
          <w:p>
            <w:pPr>
              <w:spacing w:after="0"/>
              <w:jc w:val="right"/>
            </w:pPr>
            <w:r>
              <w:rPr>
                <w:sz w:val="16"/>
              </w:rPr>
              <w:t>none found</w:t>
            </w:r>
          </w:p>
        </w:tc>
        <w:tc>
          <w:tcPr>
            <w:tcW w:type="dxa" w:w="206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2020-12-10</w:t>
            </w:r>
          </w:p>
        </w:tc>
        <w:tc>
          <w:tcPr>
            <w:tcW w:type="dxa" w:w="1062"/>
          </w:tcPr>
          <w:p>
            <w:pPr>
              <w:spacing w:after="0"/>
              <w:jc w:val="left"/>
            </w:pPr>
            <w:r>
              <w:rPr>
                <w:sz w:val="16"/>
              </w:rPr>
              <w:t>2020-10-28</w:t>
            </w:r>
          </w:p>
        </w:tc>
        <w:tc>
          <w:tcPr>
            <w:tcW w:type="dxa" w:w="1062"/>
          </w:tcPr>
          <w:p>
            <w:pPr>
              <w:spacing w:after="0"/>
              <w:jc w:val="left"/>
            </w:pPr>
            <w:r>
              <w:rPr>
                <w:sz w:val="16"/>
              </w:rPr>
              <w:t>DR-4573-AL</w:t>
            </w:r>
          </w:p>
        </w:tc>
        <w:tc>
          <w:tcPr>
            <w:tcW w:type="dxa" w:w="1428"/>
          </w:tcPr>
          <w:p>
            <w:pPr>
              <w:spacing w:after="0"/>
              <w:jc w:val="left"/>
            </w:pPr>
            <w:r>
              <w:rPr>
                <w:sz w:val="16"/>
              </w:rPr>
              <w:t>Major disaster</w:t>
            </w:r>
          </w:p>
        </w:tc>
        <w:tc>
          <w:tcPr>
            <w:tcW w:type="dxa" w:w="2708"/>
          </w:tcPr>
          <w:p>
            <w:pPr>
              <w:spacing w:after="0"/>
              <w:jc w:val="left"/>
            </w:pPr>
            <w:r>
              <w:rPr>
                <w:sz w:val="16"/>
              </w:rPr>
              <w:t>HURRICANE ZETA</w:t>
            </w:r>
          </w:p>
        </w:tc>
        <w:tc>
          <w:tcPr>
            <w:tcW w:type="dxa" w:w="2342"/>
          </w:tcPr>
          <w:p>
            <w:pPr>
              <w:spacing w:after="0"/>
              <w:jc w:val="left"/>
            </w:pPr>
            <w:r>
              <w:rPr>
                <w:sz w:val="16"/>
              </w:rPr>
              <w:t>Hurricane</w:t>
            </w:r>
          </w:p>
        </w:tc>
        <w:tc>
          <w:tcPr>
            <w:tcW w:type="dxa" w:w="1464"/>
          </w:tcPr>
          <w:p>
            <w:pPr>
              <w:spacing w:after="0"/>
              <w:jc w:val="right"/>
            </w:pPr>
            <w:r>
              <w:rPr>
                <w:sz w:val="16"/>
              </w:rPr>
              <w:t>$11,934,446.76</w:t>
            </w:r>
          </w:p>
        </w:tc>
        <w:tc>
          <w:tcPr>
            <w:tcW w:type="dxa" w:w="2068"/>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2"/>
          </w:tcPr>
          <w:p>
            <w:pPr>
              <w:spacing w:after="0"/>
              <w:jc w:val="left"/>
            </w:pPr>
            <w:r>
              <w:rPr>
                <w:sz w:val="16"/>
              </w:rPr>
              <w:t>2020-09-20</w:t>
            </w:r>
          </w:p>
        </w:tc>
        <w:tc>
          <w:tcPr>
            <w:tcW w:type="dxa" w:w="1062"/>
          </w:tcPr>
          <w:p>
            <w:pPr>
              <w:spacing w:after="0"/>
              <w:jc w:val="left"/>
            </w:pPr>
            <w:r>
              <w:rPr>
                <w:sz w:val="16"/>
              </w:rPr>
              <w:t>2020-09-14</w:t>
            </w:r>
          </w:p>
        </w:tc>
        <w:tc>
          <w:tcPr>
            <w:tcW w:type="dxa" w:w="1062"/>
          </w:tcPr>
          <w:p>
            <w:pPr>
              <w:spacing w:after="0"/>
              <w:jc w:val="left"/>
            </w:pPr>
            <w:r>
              <w:rPr>
                <w:sz w:val="16"/>
              </w:rPr>
              <w:t>DR-4563-AL</w:t>
            </w:r>
          </w:p>
        </w:tc>
        <w:tc>
          <w:tcPr>
            <w:tcW w:type="dxa" w:w="1428"/>
          </w:tcPr>
          <w:p>
            <w:pPr>
              <w:spacing w:after="0"/>
              <w:jc w:val="left"/>
            </w:pPr>
            <w:r>
              <w:rPr>
                <w:sz w:val="16"/>
              </w:rPr>
              <w:t>Major disaster</w:t>
            </w:r>
          </w:p>
        </w:tc>
        <w:tc>
          <w:tcPr>
            <w:tcW w:type="dxa" w:w="2708"/>
          </w:tcPr>
          <w:p>
            <w:pPr>
              <w:spacing w:after="0"/>
              <w:jc w:val="left"/>
            </w:pPr>
            <w:r>
              <w:rPr>
                <w:sz w:val="16"/>
              </w:rPr>
              <w:t>HURRICANE SALLY</w:t>
            </w:r>
          </w:p>
        </w:tc>
        <w:tc>
          <w:tcPr>
            <w:tcW w:type="dxa" w:w="2342"/>
          </w:tcPr>
          <w:p>
            <w:pPr>
              <w:spacing w:after="0"/>
              <w:jc w:val="left"/>
            </w:pPr>
            <w:r>
              <w:rPr>
                <w:sz w:val="16"/>
              </w:rPr>
              <w:t>Hurricane</w:t>
            </w:r>
          </w:p>
        </w:tc>
        <w:tc>
          <w:tcPr>
            <w:tcW w:type="dxa" w:w="1464"/>
          </w:tcPr>
          <w:p>
            <w:pPr>
              <w:spacing w:after="0"/>
              <w:jc w:val="right"/>
            </w:pPr>
            <w:r>
              <w:rPr>
                <w:sz w:val="16"/>
              </w:rPr>
              <w:t>$212,049.04</w:t>
            </w:r>
          </w:p>
        </w:tc>
        <w:tc>
          <w:tcPr>
            <w:tcW w:type="dxa" w:w="2068"/>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2"/>
          </w:tcPr>
          <w:p>
            <w:pPr>
              <w:spacing w:after="0"/>
              <w:jc w:val="left"/>
            </w:pPr>
            <w:r>
              <w:rPr>
                <w:sz w:val="16"/>
              </w:rPr>
              <w:t>2020-09-14</w:t>
            </w:r>
          </w:p>
        </w:tc>
        <w:tc>
          <w:tcPr>
            <w:tcW w:type="dxa" w:w="1062"/>
          </w:tcPr>
          <w:p>
            <w:pPr>
              <w:spacing w:after="0"/>
              <w:jc w:val="left"/>
            </w:pPr>
            <w:r>
              <w:rPr>
                <w:sz w:val="16"/>
              </w:rPr>
              <w:t>2020-09-14</w:t>
            </w:r>
          </w:p>
        </w:tc>
        <w:tc>
          <w:tcPr>
            <w:tcW w:type="dxa" w:w="1062"/>
          </w:tcPr>
          <w:p>
            <w:pPr>
              <w:spacing w:after="0"/>
              <w:jc w:val="left"/>
            </w:pPr>
            <w:r>
              <w:rPr>
                <w:sz w:val="16"/>
              </w:rPr>
              <w:t>EM-3545-AL</w:t>
            </w:r>
          </w:p>
        </w:tc>
        <w:tc>
          <w:tcPr>
            <w:tcW w:type="dxa" w:w="1428"/>
          </w:tcPr>
          <w:p>
            <w:pPr>
              <w:spacing w:after="0"/>
              <w:jc w:val="left"/>
            </w:pPr>
            <w:r>
              <w:rPr>
                <w:sz w:val="16"/>
              </w:rPr>
              <w:t>Emergency</w:t>
            </w:r>
          </w:p>
        </w:tc>
        <w:tc>
          <w:tcPr>
            <w:tcW w:type="dxa" w:w="2708"/>
          </w:tcPr>
          <w:p>
            <w:pPr>
              <w:spacing w:after="0"/>
              <w:jc w:val="left"/>
            </w:pPr>
            <w:r>
              <w:rPr>
                <w:sz w:val="16"/>
              </w:rPr>
              <w:t>HURRICANE SALLY</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r>
              <w:rPr>
                <w:sz w:val="16"/>
              </w:rPr>
              <w:t>during plan review, check whether your last plan included it</w:t>
            </w:r>
          </w:p>
        </w:tc>
        <w:tc>
          <w:tcPr>
            <w:tcW w:type="dxa" w:w="916"/>
          </w:tcPr>
          <w:p>
            <w:pPr>
              <w:spacing w:after="0"/>
              <w:jc w:val="left"/>
            </w:pPr>
            <w:r>
              <w:rPr>
                <w:sz w:val="16"/>
              </w:rPr>
              <w:t>same incident as DR-4563</w:t>
            </w:r>
          </w:p>
        </w:tc>
      </w:tr>
      <w:tr>
        <w:trPr>
          <w:cantSplit/>
        </w:trPr>
        <w:tc>
          <w:tcPr>
            <w:tcW w:type="dxa" w:w="1062"/>
          </w:tcPr>
          <w:p>
            <w:pPr>
              <w:spacing w:after="0"/>
              <w:jc w:val="left"/>
            </w:pPr>
            <w:r>
              <w:rPr>
                <w:sz w:val="16"/>
              </w:rPr>
              <w:t>2020-03-29</w:t>
            </w:r>
          </w:p>
        </w:tc>
        <w:tc>
          <w:tcPr>
            <w:tcW w:type="dxa" w:w="1062"/>
          </w:tcPr>
          <w:p>
            <w:pPr>
              <w:spacing w:after="0"/>
              <w:jc w:val="left"/>
            </w:pPr>
            <w:r>
              <w:rPr>
                <w:sz w:val="16"/>
              </w:rPr>
              <w:t>2020-01-20</w:t>
            </w:r>
          </w:p>
        </w:tc>
        <w:tc>
          <w:tcPr>
            <w:tcW w:type="dxa" w:w="1062"/>
          </w:tcPr>
          <w:p>
            <w:pPr>
              <w:spacing w:after="0"/>
              <w:jc w:val="left"/>
            </w:pPr>
            <w:r>
              <w:rPr>
                <w:sz w:val="16"/>
              </w:rPr>
              <w:t>DR-4503-AL</w:t>
            </w:r>
          </w:p>
        </w:tc>
        <w:tc>
          <w:tcPr>
            <w:tcW w:type="dxa" w:w="1428"/>
          </w:tcPr>
          <w:p>
            <w:pPr>
              <w:spacing w:after="0"/>
              <w:jc w:val="left"/>
            </w:pPr>
            <w:r>
              <w:rPr>
                <w:sz w:val="16"/>
              </w:rPr>
              <w:t>Major disaster</w:t>
            </w:r>
          </w:p>
        </w:tc>
        <w:tc>
          <w:tcPr>
            <w:tcW w:type="dxa" w:w="270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EM-3472-AL</w:t>
            </w:r>
          </w:p>
        </w:tc>
        <w:tc>
          <w:tcPr>
            <w:tcW w:type="dxa" w:w="1428"/>
          </w:tcPr>
          <w:p>
            <w:pPr>
              <w:spacing w:after="0"/>
              <w:jc w:val="left"/>
            </w:pPr>
            <w:r>
              <w:rPr>
                <w:sz w:val="16"/>
              </w:rPr>
              <w:t>Emergency</w:t>
            </w:r>
          </w:p>
        </w:tc>
        <w:tc>
          <w:tcPr>
            <w:tcW w:type="dxa" w:w="270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DR-4503</w:t>
            </w:r>
          </w:p>
        </w:tc>
      </w:tr>
      <w:tr>
        <w:trPr>
          <w:cantSplit/>
        </w:trPr>
        <w:tc>
          <w:tcPr>
            <w:tcW w:type="dxa" w:w="1062"/>
          </w:tcPr>
          <w:p>
            <w:pPr>
              <w:spacing w:after="0"/>
              <w:jc w:val="left"/>
            </w:pPr>
            <w:r>
              <w:rPr>
                <w:sz w:val="16"/>
              </w:rPr>
              <w:t>2017-11-16</w:t>
            </w:r>
          </w:p>
        </w:tc>
        <w:tc>
          <w:tcPr>
            <w:tcW w:type="dxa" w:w="1062"/>
          </w:tcPr>
          <w:p>
            <w:pPr>
              <w:spacing w:after="0"/>
              <w:jc w:val="left"/>
            </w:pPr>
            <w:r>
              <w:rPr>
                <w:sz w:val="16"/>
              </w:rPr>
              <w:t>2017-10-06</w:t>
            </w:r>
          </w:p>
        </w:tc>
        <w:tc>
          <w:tcPr>
            <w:tcW w:type="dxa" w:w="1062"/>
          </w:tcPr>
          <w:p>
            <w:pPr>
              <w:spacing w:after="0"/>
              <w:jc w:val="left"/>
            </w:pPr>
            <w:r>
              <w:rPr>
                <w:sz w:val="16"/>
              </w:rPr>
              <w:t>DR-4349-AL</w:t>
            </w:r>
          </w:p>
        </w:tc>
        <w:tc>
          <w:tcPr>
            <w:tcW w:type="dxa" w:w="1428"/>
          </w:tcPr>
          <w:p>
            <w:pPr>
              <w:spacing w:after="0"/>
              <w:jc w:val="left"/>
            </w:pPr>
            <w:r>
              <w:rPr>
                <w:sz w:val="16"/>
              </w:rPr>
              <w:t>Major disaster</w:t>
            </w:r>
          </w:p>
        </w:tc>
        <w:tc>
          <w:tcPr>
            <w:tcW w:type="dxa" w:w="2708"/>
          </w:tcPr>
          <w:p>
            <w:pPr>
              <w:spacing w:after="0"/>
              <w:jc w:val="left"/>
            </w:pPr>
            <w:r>
              <w:rPr>
                <w:sz w:val="16"/>
              </w:rPr>
              <w:t>HURRICANE NATE</w:t>
            </w:r>
          </w:p>
        </w:tc>
        <w:tc>
          <w:tcPr>
            <w:tcW w:type="dxa" w:w="2342"/>
          </w:tcPr>
          <w:p>
            <w:pPr>
              <w:spacing w:after="0"/>
              <w:jc w:val="left"/>
            </w:pPr>
            <w:r>
              <w:rPr>
                <w:sz w:val="16"/>
              </w:rPr>
              <w:t>Hurricane</w:t>
            </w:r>
          </w:p>
        </w:tc>
        <w:tc>
          <w:tcPr>
            <w:tcW w:type="dxa" w:w="1464"/>
          </w:tcPr>
          <w:p>
            <w:pPr>
              <w:spacing w:after="0"/>
              <w:jc w:val="right"/>
            </w:pPr>
            <w:r>
              <w:rPr>
                <w:sz w:val="16"/>
              </w:rPr>
              <w:t>$12,403.36</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2017-10-08</w:t>
            </w:r>
          </w:p>
        </w:tc>
        <w:tc>
          <w:tcPr>
            <w:tcW w:type="dxa" w:w="1062"/>
          </w:tcPr>
          <w:p>
            <w:pPr>
              <w:spacing w:after="0"/>
              <w:jc w:val="left"/>
            </w:pPr>
            <w:r>
              <w:rPr>
                <w:sz w:val="16"/>
              </w:rPr>
              <w:t>2017-10-06</w:t>
            </w:r>
          </w:p>
        </w:tc>
        <w:tc>
          <w:tcPr>
            <w:tcW w:type="dxa" w:w="1062"/>
          </w:tcPr>
          <w:p>
            <w:pPr>
              <w:spacing w:after="0"/>
              <w:jc w:val="left"/>
            </w:pPr>
            <w:r>
              <w:rPr>
                <w:sz w:val="16"/>
              </w:rPr>
              <w:t>EM-3394-AL</w:t>
            </w:r>
          </w:p>
        </w:tc>
        <w:tc>
          <w:tcPr>
            <w:tcW w:type="dxa" w:w="1428"/>
          </w:tcPr>
          <w:p>
            <w:pPr>
              <w:spacing w:after="0"/>
              <w:jc w:val="left"/>
            </w:pPr>
            <w:r>
              <w:rPr>
                <w:sz w:val="16"/>
              </w:rPr>
              <w:t>Emergency</w:t>
            </w:r>
          </w:p>
        </w:tc>
        <w:tc>
          <w:tcPr>
            <w:tcW w:type="dxa" w:w="2708"/>
          </w:tcPr>
          <w:p>
            <w:pPr>
              <w:spacing w:after="0"/>
              <w:jc w:val="left"/>
            </w:pPr>
            <w:r>
              <w:rPr>
                <w:sz w:val="16"/>
              </w:rPr>
              <w:t>HURRICANE NATE</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DR-4349</w:t>
            </w:r>
          </w:p>
        </w:tc>
      </w:tr>
      <w:tr>
        <w:trPr>
          <w:cantSplit/>
        </w:trPr>
        <w:tc>
          <w:tcPr>
            <w:tcW w:type="dxa" w:w="1062"/>
          </w:tcPr>
          <w:p>
            <w:pPr>
              <w:spacing w:after="0"/>
              <w:jc w:val="left"/>
            </w:pPr>
            <w:r>
              <w:rPr>
                <w:sz w:val="16"/>
              </w:rPr>
              <w:t>2017-09-11</w:t>
            </w:r>
          </w:p>
        </w:tc>
        <w:tc>
          <w:tcPr>
            <w:tcW w:type="dxa" w:w="1062"/>
          </w:tcPr>
          <w:p>
            <w:pPr>
              <w:spacing w:after="0"/>
              <w:jc w:val="left"/>
            </w:pPr>
            <w:r>
              <w:rPr>
                <w:sz w:val="16"/>
              </w:rPr>
              <w:t>2017-09-08</w:t>
            </w:r>
          </w:p>
        </w:tc>
        <w:tc>
          <w:tcPr>
            <w:tcW w:type="dxa" w:w="1062"/>
          </w:tcPr>
          <w:p>
            <w:pPr>
              <w:spacing w:after="0"/>
              <w:jc w:val="left"/>
            </w:pPr>
            <w:r>
              <w:rPr>
                <w:sz w:val="16"/>
              </w:rPr>
              <w:t>EM-3389-AL</w:t>
            </w:r>
          </w:p>
        </w:tc>
        <w:tc>
          <w:tcPr>
            <w:tcW w:type="dxa" w:w="1428"/>
          </w:tcPr>
          <w:p>
            <w:pPr>
              <w:spacing w:after="0"/>
              <w:jc w:val="left"/>
            </w:pPr>
            <w:r>
              <w:rPr>
                <w:sz w:val="16"/>
              </w:rPr>
              <w:t>Emergency</w:t>
            </w:r>
          </w:p>
        </w:tc>
        <w:tc>
          <w:tcPr>
            <w:tcW w:type="dxa" w:w="2708"/>
          </w:tcPr>
          <w:p>
            <w:pPr>
              <w:spacing w:after="0"/>
              <w:jc w:val="left"/>
            </w:pPr>
            <w:r>
              <w:rPr>
                <w:sz w:val="16"/>
              </w:rPr>
              <w:t>HURRICANE IRMA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2011-04-28</w:t>
            </w:r>
          </w:p>
        </w:tc>
        <w:tc>
          <w:tcPr>
            <w:tcW w:type="dxa" w:w="1062"/>
          </w:tcPr>
          <w:p>
            <w:pPr>
              <w:spacing w:after="0"/>
              <w:jc w:val="left"/>
            </w:pPr>
            <w:r>
              <w:rPr>
                <w:sz w:val="16"/>
              </w:rPr>
              <w:t>2011-04-15</w:t>
            </w:r>
          </w:p>
        </w:tc>
        <w:tc>
          <w:tcPr>
            <w:tcW w:type="dxa" w:w="1062"/>
          </w:tcPr>
          <w:p>
            <w:pPr>
              <w:spacing w:after="0"/>
              <w:jc w:val="left"/>
            </w:pPr>
            <w:r>
              <w:rPr>
                <w:sz w:val="16"/>
              </w:rPr>
              <w:t>DR-1971-AL</w:t>
            </w:r>
          </w:p>
        </w:tc>
        <w:tc>
          <w:tcPr>
            <w:tcW w:type="dxa" w:w="1428"/>
          </w:tcPr>
          <w:p>
            <w:pPr>
              <w:spacing w:after="0"/>
              <w:jc w:val="left"/>
            </w:pPr>
            <w:r>
              <w:rPr>
                <w:sz w:val="16"/>
              </w:rPr>
              <w:t>Major disaster</w:t>
            </w:r>
          </w:p>
        </w:tc>
        <w:tc>
          <w:tcPr>
            <w:tcW w:type="dxa" w:w="2708"/>
          </w:tcPr>
          <w:p>
            <w:pPr>
              <w:spacing w:after="0"/>
              <w:jc w:val="left"/>
            </w:pPr>
            <w:r>
              <w:rPr>
                <w:sz w:val="16"/>
              </w:rPr>
              <w:t>SEVERE STORMS, TORNADOES, STRAIGHT-LINE WINDS,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$10,540.22</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2011-04-27</w:t>
            </w:r>
          </w:p>
        </w:tc>
        <w:tc>
          <w:tcPr>
            <w:tcW w:type="dxa" w:w="1062"/>
          </w:tcPr>
          <w:p>
            <w:pPr>
              <w:spacing w:after="0"/>
              <w:jc w:val="left"/>
            </w:pPr>
            <w:r>
              <w:rPr>
                <w:sz w:val="16"/>
              </w:rPr>
              <w:t>2011-04-27</w:t>
            </w:r>
          </w:p>
        </w:tc>
        <w:tc>
          <w:tcPr>
            <w:tcW w:type="dxa" w:w="1062"/>
          </w:tcPr>
          <w:p>
            <w:pPr>
              <w:spacing w:after="0"/>
              <w:jc w:val="left"/>
            </w:pPr>
            <w:r>
              <w:rPr>
                <w:sz w:val="16"/>
              </w:rPr>
              <w:t>EM-3319-AL</w:t>
            </w:r>
          </w:p>
        </w:tc>
        <w:tc>
          <w:tcPr>
            <w:tcW w:type="dxa" w:w="1428"/>
          </w:tcPr>
          <w:p>
            <w:pPr>
              <w:spacing w:after="0"/>
              <w:jc w:val="left"/>
            </w:pPr>
            <w:r>
              <w:rPr>
                <w:sz w:val="16"/>
              </w:rPr>
              <w:t>Emergency</w:t>
            </w:r>
          </w:p>
        </w:tc>
        <w:tc>
          <w:tcPr>
            <w:tcW w:type="dxa" w:w="2708"/>
          </w:tcPr>
          <w:p>
            <w:pPr>
              <w:spacing w:after="0"/>
              <w:jc w:val="left"/>
            </w:pPr>
            <w:r>
              <w:rPr>
                <w:sz w:val="16"/>
              </w:rPr>
              <w:t>SEVERE STORMS, TORNADOES, AND STRAIGHT-LINE WINDS</w:t>
            </w:r>
          </w:p>
        </w:tc>
        <w:tc>
          <w:tcPr>
            <w:tcW w:type="dxa" w:w="2342"/>
          </w:tcPr>
          <w:p>
            <w:pPr>
              <w:spacing w:after="0"/>
              <w:jc w:val="left"/>
            </w:pPr>
            <w:r>
              <w:rPr>
                <w:sz w:val="16"/>
              </w:rPr>
              <w:t>Strong Wind; Tornado</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DR-1971</w:t>
            </w:r>
          </w:p>
        </w:tc>
      </w:tr>
      <w:tr>
        <w:trPr>
          <w:cantSplit/>
        </w:trPr>
        <w:tc>
          <w:tcPr>
            <w:tcW w:type="dxa" w:w="1062"/>
          </w:tcPr>
          <w:p>
            <w:pPr>
              <w:spacing w:after="0"/>
              <w:jc w:val="left"/>
            </w:pPr>
            <w:r>
              <w:rPr>
                <w:sz w:val="16"/>
              </w:rPr>
              <w:t>2009-12-31</w:t>
            </w:r>
          </w:p>
        </w:tc>
        <w:tc>
          <w:tcPr>
            <w:tcW w:type="dxa" w:w="1062"/>
          </w:tcPr>
          <w:p>
            <w:pPr>
              <w:spacing w:after="0"/>
              <w:jc w:val="left"/>
            </w:pPr>
            <w:r>
              <w:rPr>
                <w:sz w:val="16"/>
              </w:rPr>
              <w:t>2009-12-12</w:t>
            </w:r>
          </w:p>
        </w:tc>
        <w:tc>
          <w:tcPr>
            <w:tcW w:type="dxa" w:w="1062"/>
          </w:tcPr>
          <w:p>
            <w:pPr>
              <w:spacing w:after="0"/>
              <w:jc w:val="left"/>
            </w:pPr>
            <w:r>
              <w:rPr>
                <w:sz w:val="16"/>
              </w:rPr>
              <w:t>DR-1870-AL</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$134,889.36</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2009-04-28</w:t>
            </w:r>
          </w:p>
        </w:tc>
        <w:tc>
          <w:tcPr>
            <w:tcW w:type="dxa" w:w="1062"/>
          </w:tcPr>
          <w:p>
            <w:pPr>
              <w:spacing w:after="0"/>
              <w:jc w:val="left"/>
            </w:pPr>
            <w:r>
              <w:rPr>
                <w:sz w:val="16"/>
              </w:rPr>
              <w:t>2009-03-25</w:t>
            </w:r>
          </w:p>
        </w:tc>
        <w:tc>
          <w:tcPr>
            <w:tcW w:type="dxa" w:w="1062"/>
          </w:tcPr>
          <w:p>
            <w:pPr>
              <w:spacing w:after="0"/>
              <w:jc w:val="left"/>
            </w:pPr>
            <w:r>
              <w:rPr>
                <w:sz w:val="16"/>
              </w:rPr>
              <w:t>DR-1835-AL</w:t>
            </w:r>
          </w:p>
        </w:tc>
        <w:tc>
          <w:tcPr>
            <w:tcW w:type="dxa" w:w="1428"/>
          </w:tcPr>
          <w:p>
            <w:pPr>
              <w:spacing w:after="0"/>
              <w:jc w:val="left"/>
            </w:pPr>
            <w:r>
              <w:rPr>
                <w:sz w:val="16"/>
              </w:rPr>
              <w:t>Major disaster</w:t>
            </w:r>
          </w:p>
        </w:tc>
        <w:tc>
          <w:tcPr>
            <w:tcW w:type="dxa" w:w="2708"/>
          </w:tcPr>
          <w:p>
            <w:pPr>
              <w:spacing w:after="0"/>
              <w:jc w:val="left"/>
            </w:pPr>
            <w:r>
              <w:rPr>
                <w:sz w:val="16"/>
              </w:rPr>
              <w:t>SEVERE STORMS, FLOODING, TORNADOES &amp; STRAIGHT-LINE</w:t>
            </w:r>
          </w:p>
        </w:tc>
        <w:tc>
          <w:tcPr>
            <w:tcW w:type="dxa" w:w="2342"/>
          </w:tcPr>
          <w:p>
            <w:pPr>
              <w:spacing w:after="0"/>
              <w:jc w:val="left"/>
            </w:pPr>
            <w:r>
              <w:rPr>
                <w:sz w:val="16"/>
              </w:rPr>
              <w:t>Inland Flooding; Tornado</w:t>
            </w:r>
          </w:p>
        </w:tc>
        <w:tc>
          <w:tcPr>
            <w:tcW w:type="dxa" w:w="1464"/>
          </w:tcPr>
          <w:p>
            <w:pPr>
              <w:spacing w:after="0"/>
              <w:jc w:val="right"/>
            </w:pPr>
            <w:r>
              <w:rPr>
                <w:sz w:val="16"/>
              </w:rPr>
              <w:t>$223,913.76</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2008-08-30</w:t>
            </w:r>
          </w:p>
        </w:tc>
        <w:tc>
          <w:tcPr>
            <w:tcW w:type="dxa" w:w="1062"/>
          </w:tcPr>
          <w:p>
            <w:pPr>
              <w:spacing w:after="0"/>
              <w:jc w:val="left"/>
            </w:pPr>
            <w:r>
              <w:rPr>
                <w:sz w:val="16"/>
              </w:rPr>
              <w:t>2008-08-29</w:t>
            </w:r>
          </w:p>
        </w:tc>
        <w:tc>
          <w:tcPr>
            <w:tcW w:type="dxa" w:w="1062"/>
          </w:tcPr>
          <w:p>
            <w:pPr>
              <w:spacing w:after="0"/>
              <w:jc w:val="left"/>
            </w:pPr>
            <w:r>
              <w:rPr>
                <w:sz w:val="16"/>
              </w:rPr>
              <w:t>EM-3292-AL</w:t>
            </w:r>
          </w:p>
        </w:tc>
        <w:tc>
          <w:tcPr>
            <w:tcW w:type="dxa" w:w="1428"/>
          </w:tcPr>
          <w:p>
            <w:pPr>
              <w:spacing w:after="0"/>
              <w:jc w:val="left"/>
            </w:pPr>
            <w:r>
              <w:rPr>
                <w:sz w:val="16"/>
              </w:rPr>
              <w:t>Emergency</w:t>
            </w:r>
          </w:p>
        </w:tc>
        <w:tc>
          <w:tcPr>
            <w:tcW w:type="dxa" w:w="2708"/>
          </w:tcPr>
          <w:p>
            <w:pPr>
              <w:spacing w:after="0"/>
              <w:jc w:val="left"/>
            </w:pPr>
            <w:r>
              <w:rPr>
                <w:sz w:val="16"/>
              </w:rPr>
              <w:t>HURRICANE GUSTAV</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2005-09-10</w:t>
            </w:r>
          </w:p>
        </w:tc>
        <w:tc>
          <w:tcPr>
            <w:tcW w:type="dxa" w:w="1062"/>
          </w:tcPr>
          <w:p>
            <w:pPr>
              <w:spacing w:after="0"/>
              <w:jc w:val="left"/>
            </w:pPr>
            <w:r>
              <w:rPr>
                <w:sz w:val="16"/>
              </w:rPr>
              <w:t>2005-08-29</w:t>
            </w:r>
          </w:p>
        </w:tc>
        <w:tc>
          <w:tcPr>
            <w:tcW w:type="dxa" w:w="1062"/>
          </w:tcPr>
          <w:p>
            <w:pPr>
              <w:spacing w:after="0"/>
              <w:jc w:val="left"/>
            </w:pPr>
            <w:r>
              <w:rPr>
                <w:sz w:val="16"/>
              </w:rPr>
              <w:t>EM-3237-AL</w:t>
            </w:r>
          </w:p>
        </w:tc>
        <w:tc>
          <w:tcPr>
            <w:tcW w:type="dxa" w:w="1428"/>
          </w:tcPr>
          <w:p>
            <w:pPr>
              <w:spacing w:after="0"/>
              <w:jc w:val="left"/>
            </w:pPr>
            <w:r>
              <w:rPr>
                <w:sz w:val="16"/>
              </w:rPr>
              <w:t>Emergency</w:t>
            </w:r>
          </w:p>
        </w:tc>
        <w:tc>
          <w:tcPr>
            <w:tcW w:type="dxa" w:w="270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DR-1605</w:t>
            </w:r>
          </w:p>
        </w:tc>
      </w:tr>
      <w:tr>
        <w:trPr>
          <w:cantSplit/>
        </w:trPr>
        <w:tc>
          <w:tcPr>
            <w:tcW w:type="dxa" w:w="1062"/>
          </w:tcPr>
          <w:p>
            <w:pPr>
              <w:spacing w:after="0"/>
              <w:jc w:val="left"/>
            </w:pPr>
            <w:r>
              <w:rPr>
                <w:sz w:val="16"/>
              </w:rPr>
              <w:t>2005-08-29</w:t>
            </w:r>
          </w:p>
        </w:tc>
        <w:tc>
          <w:tcPr>
            <w:tcW w:type="dxa" w:w="1062"/>
          </w:tcPr>
          <w:p>
            <w:pPr>
              <w:spacing w:after="0"/>
              <w:jc w:val="left"/>
            </w:pPr>
            <w:r>
              <w:rPr>
                <w:sz w:val="16"/>
              </w:rPr>
              <w:t>2005-08-29</w:t>
            </w:r>
          </w:p>
        </w:tc>
        <w:tc>
          <w:tcPr>
            <w:tcW w:type="dxa" w:w="1062"/>
          </w:tcPr>
          <w:p>
            <w:pPr>
              <w:spacing w:after="0"/>
              <w:jc w:val="left"/>
            </w:pPr>
            <w:r>
              <w:rPr>
                <w:sz w:val="16"/>
              </w:rPr>
              <w:t>DR-1605-AL</w:t>
            </w:r>
          </w:p>
        </w:tc>
        <w:tc>
          <w:tcPr>
            <w:tcW w:type="dxa" w:w="1428"/>
          </w:tcPr>
          <w:p>
            <w:pPr>
              <w:spacing w:after="0"/>
              <w:jc w:val="left"/>
            </w:pPr>
            <w:r>
              <w:rPr>
                <w:sz w:val="16"/>
              </w:rPr>
              <w:t>Major disaster</w:t>
            </w:r>
          </w:p>
        </w:tc>
        <w:tc>
          <w:tcPr>
            <w:tcW w:type="dxa" w:w="2708"/>
          </w:tcPr>
          <w:p>
            <w:pPr>
              <w:spacing w:after="0"/>
              <w:jc w:val="left"/>
            </w:pPr>
            <w:r>
              <w:rPr>
                <w:sz w:val="16"/>
              </w:rPr>
              <w:t>HURRICANE KATRINA</w:t>
            </w:r>
          </w:p>
        </w:tc>
        <w:tc>
          <w:tcPr>
            <w:tcW w:type="dxa" w:w="2342"/>
          </w:tcPr>
          <w:p>
            <w:pPr>
              <w:spacing w:after="0"/>
              <w:jc w:val="left"/>
            </w:pPr>
            <w:r>
              <w:rPr>
                <w:sz w:val="16"/>
              </w:rPr>
              <w:t>Hurricane</w:t>
            </w:r>
          </w:p>
        </w:tc>
        <w:tc>
          <w:tcPr>
            <w:tcW w:type="dxa" w:w="1464"/>
          </w:tcPr>
          <w:p>
            <w:pPr>
              <w:spacing w:after="0"/>
              <w:jc w:val="right"/>
            </w:pPr>
            <w:r>
              <w:rPr>
                <w:sz w:val="16"/>
              </w:rPr>
              <w:t>$360,884.44</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2005-08-28</w:t>
            </w:r>
          </w:p>
        </w:tc>
        <w:tc>
          <w:tcPr>
            <w:tcW w:type="dxa" w:w="1062"/>
          </w:tcPr>
          <w:p>
            <w:pPr>
              <w:spacing w:after="0"/>
              <w:jc w:val="left"/>
            </w:pPr>
            <w:r>
              <w:rPr>
                <w:sz w:val="16"/>
              </w:rPr>
              <w:t>2005-08-28</w:t>
            </w:r>
          </w:p>
        </w:tc>
        <w:tc>
          <w:tcPr>
            <w:tcW w:type="dxa" w:w="1062"/>
          </w:tcPr>
          <w:p>
            <w:pPr>
              <w:spacing w:after="0"/>
              <w:jc w:val="left"/>
            </w:pPr>
            <w:r>
              <w:rPr>
                <w:sz w:val="16"/>
              </w:rPr>
              <w:t>EM-3214-AL</w:t>
            </w:r>
          </w:p>
        </w:tc>
        <w:tc>
          <w:tcPr>
            <w:tcW w:type="dxa" w:w="1428"/>
          </w:tcPr>
          <w:p>
            <w:pPr>
              <w:spacing w:after="0"/>
              <w:jc w:val="left"/>
            </w:pPr>
            <w:r>
              <w:rPr>
                <w:sz w:val="16"/>
              </w:rPr>
              <w:t>Emergency</w:t>
            </w:r>
          </w:p>
        </w:tc>
        <w:tc>
          <w:tcPr>
            <w:tcW w:type="dxa" w:w="2708"/>
          </w:tcPr>
          <w:p>
            <w:pPr>
              <w:spacing w:after="0"/>
              <w:jc w:val="left"/>
            </w:pPr>
            <w:r>
              <w:rPr>
                <w:sz w:val="16"/>
              </w:rPr>
              <w:t>HURRICANE KATRINA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DR-1605</w:t>
            </w:r>
          </w:p>
        </w:tc>
      </w:tr>
      <w:tr>
        <w:trPr>
          <w:cantSplit/>
        </w:trPr>
        <w:tc>
          <w:tcPr>
            <w:tcW w:type="dxa" w:w="1062"/>
          </w:tcPr>
          <w:p>
            <w:pPr>
              <w:spacing w:after="0"/>
              <w:jc w:val="left"/>
            </w:pPr>
            <w:r>
              <w:rPr>
                <w:sz w:val="16"/>
              </w:rPr>
              <w:t>2005-07-10</w:t>
            </w:r>
          </w:p>
        </w:tc>
        <w:tc>
          <w:tcPr>
            <w:tcW w:type="dxa" w:w="1062"/>
          </w:tcPr>
          <w:p>
            <w:pPr>
              <w:spacing w:after="0"/>
              <w:jc w:val="left"/>
            </w:pPr>
            <w:r>
              <w:rPr>
                <w:sz w:val="16"/>
              </w:rPr>
              <w:t>2005-07-10</w:t>
            </w:r>
          </w:p>
        </w:tc>
        <w:tc>
          <w:tcPr>
            <w:tcW w:type="dxa" w:w="1062"/>
          </w:tcPr>
          <w:p>
            <w:pPr>
              <w:spacing w:after="0"/>
              <w:jc w:val="left"/>
            </w:pPr>
            <w:r>
              <w:rPr>
                <w:sz w:val="16"/>
              </w:rPr>
              <w:t>DR-1593-AL</w:t>
            </w:r>
          </w:p>
        </w:tc>
        <w:tc>
          <w:tcPr>
            <w:tcW w:type="dxa" w:w="1428"/>
          </w:tcPr>
          <w:p>
            <w:pPr>
              <w:spacing w:after="0"/>
              <w:jc w:val="left"/>
            </w:pPr>
            <w:r>
              <w:rPr>
                <w:sz w:val="16"/>
              </w:rPr>
              <w:t>Major disaster</w:t>
            </w:r>
          </w:p>
        </w:tc>
        <w:tc>
          <w:tcPr>
            <w:tcW w:type="dxa" w:w="2708"/>
          </w:tcPr>
          <w:p>
            <w:pPr>
              <w:spacing w:after="0"/>
              <w:jc w:val="left"/>
            </w:pPr>
            <w:r>
              <w:rPr>
                <w:sz w:val="16"/>
              </w:rPr>
              <w:t>HURRICANE DENNIS</w:t>
            </w:r>
          </w:p>
        </w:tc>
        <w:tc>
          <w:tcPr>
            <w:tcW w:type="dxa" w:w="2342"/>
          </w:tcPr>
          <w:p>
            <w:pPr>
              <w:spacing w:after="0"/>
              <w:jc w:val="left"/>
            </w:pPr>
            <w:r>
              <w:rPr>
                <w:sz w:val="16"/>
              </w:rPr>
              <w:t>Hurricane</w:t>
            </w:r>
          </w:p>
        </w:tc>
        <w:tc>
          <w:tcPr>
            <w:tcW w:type="dxa" w:w="1464"/>
          </w:tcPr>
          <w:p>
            <w:pPr>
              <w:spacing w:after="0"/>
              <w:jc w:val="right"/>
            </w:pPr>
            <w:r>
              <w:rPr>
                <w:sz w:val="16"/>
              </w:rPr>
              <w:t>$237,423.27</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2004-09-15</w:t>
            </w:r>
          </w:p>
        </w:tc>
        <w:tc>
          <w:tcPr>
            <w:tcW w:type="dxa" w:w="1062"/>
          </w:tcPr>
          <w:p>
            <w:pPr>
              <w:spacing w:after="0"/>
              <w:jc w:val="left"/>
            </w:pPr>
            <w:r>
              <w:rPr>
                <w:sz w:val="16"/>
              </w:rPr>
              <w:t>2004-09-13</w:t>
            </w:r>
          </w:p>
        </w:tc>
        <w:tc>
          <w:tcPr>
            <w:tcW w:type="dxa" w:w="1062"/>
          </w:tcPr>
          <w:p>
            <w:pPr>
              <w:spacing w:after="0"/>
              <w:jc w:val="left"/>
            </w:pPr>
            <w:r>
              <w:rPr>
                <w:sz w:val="16"/>
              </w:rPr>
              <w:t>DR-1549-AL</w:t>
            </w:r>
          </w:p>
        </w:tc>
        <w:tc>
          <w:tcPr>
            <w:tcW w:type="dxa" w:w="1428"/>
          </w:tcPr>
          <w:p>
            <w:pPr>
              <w:spacing w:after="0"/>
              <w:jc w:val="left"/>
            </w:pPr>
            <w:r>
              <w:rPr>
                <w:sz w:val="16"/>
              </w:rPr>
              <w:t>Major disaster</w:t>
            </w:r>
          </w:p>
        </w:tc>
        <w:tc>
          <w:tcPr>
            <w:tcW w:type="dxa" w:w="2708"/>
          </w:tcPr>
          <w:p>
            <w:pPr>
              <w:spacing w:after="0"/>
              <w:jc w:val="left"/>
            </w:pPr>
            <w:r>
              <w:rPr>
                <w:sz w:val="16"/>
              </w:rPr>
              <w:t>HURRICANE IVAN</w:t>
            </w:r>
          </w:p>
        </w:tc>
        <w:tc>
          <w:tcPr>
            <w:tcW w:type="dxa" w:w="2342"/>
          </w:tcPr>
          <w:p>
            <w:pPr>
              <w:spacing w:after="0"/>
              <w:jc w:val="left"/>
            </w:pPr>
            <w:r>
              <w:rPr>
                <w:sz w:val="16"/>
              </w:rPr>
              <w:t>Hurricane</w:t>
            </w:r>
          </w:p>
        </w:tc>
        <w:tc>
          <w:tcPr>
            <w:tcW w:type="dxa" w:w="1464"/>
          </w:tcPr>
          <w:p>
            <w:pPr>
              <w:spacing w:after="0"/>
              <w:jc w:val="right"/>
            </w:pPr>
            <w:r>
              <w:rPr>
                <w:sz w:val="16"/>
              </w:rPr>
              <w:t>$1,467,937.72</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2003-05-12</w:t>
            </w:r>
          </w:p>
        </w:tc>
        <w:tc>
          <w:tcPr>
            <w:tcW w:type="dxa" w:w="1062"/>
          </w:tcPr>
          <w:p>
            <w:pPr>
              <w:spacing w:after="0"/>
              <w:jc w:val="left"/>
            </w:pPr>
            <w:r>
              <w:rPr>
                <w:sz w:val="16"/>
              </w:rPr>
              <w:t>2003-05-05</w:t>
            </w:r>
          </w:p>
        </w:tc>
        <w:tc>
          <w:tcPr>
            <w:tcW w:type="dxa" w:w="1062"/>
          </w:tcPr>
          <w:p>
            <w:pPr>
              <w:spacing w:after="0"/>
              <w:jc w:val="left"/>
            </w:pPr>
            <w:r>
              <w:rPr>
                <w:sz w:val="16"/>
              </w:rPr>
              <w:t>DR-1466-AL</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1998-09-30</w:t>
            </w:r>
          </w:p>
        </w:tc>
        <w:tc>
          <w:tcPr>
            <w:tcW w:type="dxa" w:w="1062"/>
          </w:tcPr>
          <w:p>
            <w:pPr>
              <w:spacing w:after="0"/>
              <w:jc w:val="left"/>
            </w:pPr>
            <w:r>
              <w:rPr>
                <w:sz w:val="16"/>
              </w:rPr>
              <w:t>1998-09-25</w:t>
            </w:r>
          </w:p>
        </w:tc>
        <w:tc>
          <w:tcPr>
            <w:tcW w:type="dxa" w:w="1062"/>
          </w:tcPr>
          <w:p>
            <w:pPr>
              <w:spacing w:after="0"/>
              <w:jc w:val="left"/>
            </w:pPr>
            <w:r>
              <w:rPr>
                <w:sz w:val="16"/>
              </w:rPr>
              <w:t>DR-1250-AL</w:t>
            </w:r>
          </w:p>
        </w:tc>
        <w:tc>
          <w:tcPr>
            <w:tcW w:type="dxa" w:w="1428"/>
          </w:tcPr>
          <w:p>
            <w:pPr>
              <w:spacing w:after="0"/>
              <w:jc w:val="left"/>
            </w:pPr>
            <w:r>
              <w:rPr>
                <w:sz w:val="16"/>
              </w:rPr>
              <w:t>Major disaster</w:t>
            </w:r>
          </w:p>
        </w:tc>
        <w:tc>
          <w:tcPr>
            <w:tcW w:type="dxa" w:w="2708"/>
          </w:tcPr>
          <w:p>
            <w:pPr>
              <w:spacing w:after="0"/>
              <w:jc w:val="left"/>
            </w:pPr>
            <w:r>
              <w:rPr>
                <w:sz w:val="16"/>
              </w:rPr>
              <w:t>HURRICANE GEORGES - 18 SEP 98</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1998-09-28</w:t>
            </w:r>
          </w:p>
        </w:tc>
        <w:tc>
          <w:tcPr>
            <w:tcW w:type="dxa" w:w="1062"/>
          </w:tcPr>
          <w:p>
            <w:pPr>
              <w:spacing w:after="0"/>
              <w:jc w:val="left"/>
            </w:pPr>
            <w:r>
              <w:rPr>
                <w:sz w:val="16"/>
              </w:rPr>
              <w:t>1998-09-28</w:t>
            </w:r>
          </w:p>
        </w:tc>
        <w:tc>
          <w:tcPr>
            <w:tcW w:type="dxa" w:w="1062"/>
          </w:tcPr>
          <w:p>
            <w:pPr>
              <w:spacing w:after="0"/>
              <w:jc w:val="left"/>
            </w:pPr>
            <w:r>
              <w:rPr>
                <w:sz w:val="16"/>
              </w:rPr>
              <w:t>EM-3133-AL</w:t>
            </w:r>
          </w:p>
        </w:tc>
        <w:tc>
          <w:tcPr>
            <w:tcW w:type="dxa" w:w="1428"/>
          </w:tcPr>
          <w:p>
            <w:pPr>
              <w:spacing w:after="0"/>
              <w:jc w:val="left"/>
            </w:pPr>
            <w:r>
              <w:rPr>
                <w:sz w:val="16"/>
              </w:rPr>
              <w:t>Emergency</w:t>
            </w:r>
          </w:p>
        </w:tc>
        <w:tc>
          <w:tcPr>
            <w:tcW w:type="dxa" w:w="2708"/>
          </w:tcPr>
          <w:p>
            <w:pPr>
              <w:spacing w:after="0"/>
              <w:jc w:val="left"/>
            </w:pPr>
            <w:r>
              <w:rPr>
                <w:sz w:val="16"/>
              </w:rPr>
              <w:t>HURRICANE GEORGES</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r>
              <w:rPr>
                <w:sz w:val="16"/>
              </w:rPr>
              <w:t>same incident as DR-1250</w:t>
            </w:r>
          </w:p>
        </w:tc>
      </w:tr>
      <w:tr>
        <w:trPr>
          <w:cantSplit/>
        </w:trPr>
        <w:tc>
          <w:tcPr>
            <w:tcW w:type="dxa" w:w="1062"/>
          </w:tcPr>
          <w:p>
            <w:pPr>
              <w:spacing w:after="0"/>
              <w:jc w:val="left"/>
            </w:pPr>
            <w:r>
              <w:rPr>
                <w:sz w:val="16"/>
              </w:rPr>
              <w:t>1995-10-04</w:t>
            </w:r>
          </w:p>
        </w:tc>
        <w:tc>
          <w:tcPr>
            <w:tcW w:type="dxa" w:w="1062"/>
          </w:tcPr>
          <w:p>
            <w:pPr>
              <w:spacing w:after="0"/>
              <w:jc w:val="left"/>
            </w:pPr>
            <w:r>
              <w:rPr>
                <w:sz w:val="16"/>
              </w:rPr>
              <w:t>1995-10-04</w:t>
            </w:r>
          </w:p>
        </w:tc>
        <w:tc>
          <w:tcPr>
            <w:tcW w:type="dxa" w:w="1062"/>
          </w:tcPr>
          <w:p>
            <w:pPr>
              <w:spacing w:after="0"/>
              <w:jc w:val="left"/>
            </w:pPr>
            <w:r>
              <w:rPr>
                <w:sz w:val="16"/>
              </w:rPr>
              <w:t>DR-1070-AL</w:t>
            </w:r>
          </w:p>
        </w:tc>
        <w:tc>
          <w:tcPr>
            <w:tcW w:type="dxa" w:w="1428"/>
          </w:tcPr>
          <w:p>
            <w:pPr>
              <w:spacing w:after="0"/>
              <w:jc w:val="left"/>
            </w:pPr>
            <w:r>
              <w:rPr>
                <w:sz w:val="16"/>
              </w:rPr>
              <w:t>Major disaster</w:t>
            </w:r>
          </w:p>
        </w:tc>
        <w:tc>
          <w:tcPr>
            <w:tcW w:type="dxa" w:w="2708"/>
          </w:tcPr>
          <w:p>
            <w:pPr>
              <w:spacing w:after="0"/>
              <w:jc w:val="left"/>
            </w:pPr>
            <w:r>
              <w:rPr>
                <w:sz w:val="16"/>
              </w:rPr>
              <w:t>HURRICANE OPAL</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1993-03-15</w:t>
            </w:r>
          </w:p>
        </w:tc>
        <w:tc>
          <w:tcPr>
            <w:tcW w:type="dxa" w:w="1062"/>
          </w:tcPr>
          <w:p>
            <w:pPr>
              <w:spacing w:after="0"/>
              <w:jc w:val="left"/>
            </w:pPr>
            <w:r>
              <w:rPr>
                <w:sz w:val="16"/>
              </w:rPr>
              <w:t>1993-03-13</w:t>
            </w:r>
          </w:p>
        </w:tc>
        <w:tc>
          <w:tcPr>
            <w:tcW w:type="dxa" w:w="1062"/>
          </w:tcPr>
          <w:p>
            <w:pPr>
              <w:spacing w:after="0"/>
              <w:jc w:val="left"/>
            </w:pPr>
            <w:r>
              <w:rPr>
                <w:sz w:val="16"/>
              </w:rPr>
              <w:t>EM-3096-AL</w:t>
            </w:r>
          </w:p>
        </w:tc>
        <w:tc>
          <w:tcPr>
            <w:tcW w:type="dxa" w:w="1428"/>
          </w:tcPr>
          <w:p>
            <w:pPr>
              <w:spacing w:after="0"/>
              <w:jc w:val="left"/>
            </w:pPr>
            <w:r>
              <w:rPr>
                <w:sz w:val="16"/>
              </w:rPr>
              <w:t>Emergency</w:t>
            </w:r>
          </w:p>
        </w:tc>
        <w:tc>
          <w:tcPr>
            <w:tcW w:type="dxa" w:w="2708"/>
          </w:tcPr>
          <w:p>
            <w:pPr>
              <w:spacing w:after="0"/>
              <w:jc w:val="left"/>
            </w:pPr>
            <w:r>
              <w:rPr>
                <w:sz w:val="16"/>
              </w:rPr>
              <w:t>SEVERE SNOWFALL,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1990-03-21</w:t>
            </w:r>
          </w:p>
        </w:tc>
        <w:tc>
          <w:tcPr>
            <w:tcW w:type="dxa" w:w="1062"/>
          </w:tcPr>
          <w:p>
            <w:pPr>
              <w:spacing w:after="0"/>
              <w:jc w:val="left"/>
            </w:pPr>
            <w:r>
              <w:rPr>
                <w:sz w:val="16"/>
              </w:rPr>
              <w:t>1990-03-15</w:t>
            </w:r>
          </w:p>
        </w:tc>
        <w:tc>
          <w:tcPr>
            <w:tcW w:type="dxa" w:w="1062"/>
          </w:tcPr>
          <w:p>
            <w:pPr>
              <w:spacing w:after="0"/>
              <w:jc w:val="left"/>
            </w:pPr>
            <w:r>
              <w:rPr>
                <w:sz w:val="16"/>
              </w:rPr>
              <w:t>DR-861-AL</w:t>
            </w:r>
          </w:p>
        </w:tc>
        <w:tc>
          <w:tcPr>
            <w:tcW w:type="dxa" w:w="1428"/>
          </w:tcPr>
          <w:p>
            <w:pPr>
              <w:spacing w:after="0"/>
              <w:jc w:val="left"/>
            </w:pPr>
            <w:r>
              <w:rPr>
                <w:sz w:val="16"/>
              </w:rPr>
              <w:t>Major disaster</w:t>
            </w:r>
          </w:p>
        </w:tc>
        <w:tc>
          <w:tcPr>
            <w:tcW w:type="dxa" w:w="270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1979-09-13</w:t>
            </w:r>
          </w:p>
        </w:tc>
        <w:tc>
          <w:tcPr>
            <w:tcW w:type="dxa" w:w="1062"/>
          </w:tcPr>
          <w:p>
            <w:pPr>
              <w:spacing w:after="0"/>
              <w:jc w:val="left"/>
            </w:pPr>
            <w:r>
              <w:rPr>
                <w:sz w:val="16"/>
              </w:rPr>
              <w:t>1979-09-13</w:t>
            </w:r>
          </w:p>
        </w:tc>
        <w:tc>
          <w:tcPr>
            <w:tcW w:type="dxa" w:w="1062"/>
          </w:tcPr>
          <w:p>
            <w:pPr>
              <w:spacing w:after="0"/>
              <w:jc w:val="left"/>
            </w:pPr>
            <w:r>
              <w:rPr>
                <w:sz w:val="16"/>
              </w:rPr>
              <w:t>DR-598-AL</w:t>
            </w:r>
          </w:p>
        </w:tc>
        <w:tc>
          <w:tcPr>
            <w:tcW w:type="dxa" w:w="1428"/>
          </w:tcPr>
          <w:p>
            <w:pPr>
              <w:spacing w:after="0"/>
              <w:jc w:val="left"/>
            </w:pPr>
            <w:r>
              <w:rPr>
                <w:sz w:val="16"/>
              </w:rPr>
              <w:t>Major disaster</w:t>
            </w:r>
          </w:p>
        </w:tc>
        <w:tc>
          <w:tcPr>
            <w:tcW w:type="dxa" w:w="2708"/>
          </w:tcPr>
          <w:p>
            <w:pPr>
              <w:spacing w:after="0"/>
              <w:jc w:val="left"/>
            </w:pPr>
            <w:r>
              <w:rPr>
                <w:sz w:val="16"/>
              </w:rPr>
              <w:t>HURRICANE FREDERIC</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1977-07-20</w:t>
            </w:r>
          </w:p>
        </w:tc>
        <w:tc>
          <w:tcPr>
            <w:tcW w:type="dxa" w:w="1062"/>
          </w:tcPr>
          <w:p>
            <w:pPr>
              <w:spacing w:after="0"/>
              <w:jc w:val="left"/>
            </w:pPr>
            <w:r>
              <w:rPr>
                <w:sz w:val="16"/>
              </w:rPr>
              <w:t>1977-07-20</w:t>
            </w:r>
          </w:p>
        </w:tc>
        <w:tc>
          <w:tcPr>
            <w:tcW w:type="dxa" w:w="1062"/>
          </w:tcPr>
          <w:p>
            <w:pPr>
              <w:spacing w:after="0"/>
              <w:jc w:val="left"/>
            </w:pPr>
            <w:r>
              <w:rPr>
                <w:sz w:val="16"/>
              </w:rPr>
              <w:t>EM-3045-AL</w:t>
            </w:r>
          </w:p>
        </w:tc>
        <w:tc>
          <w:tcPr>
            <w:tcW w:type="dxa" w:w="1428"/>
          </w:tcPr>
          <w:p>
            <w:pPr>
              <w:spacing w:after="0"/>
              <w:jc w:val="left"/>
            </w:pPr>
            <w:r>
              <w:rPr>
                <w:sz w:val="16"/>
              </w:rPr>
              <w:t>Emergency</w:t>
            </w:r>
          </w:p>
        </w:tc>
        <w:tc>
          <w:tcPr>
            <w:tcW w:type="dxa" w:w="2708"/>
          </w:tcPr>
          <w:p>
            <w:pPr>
              <w:spacing w:after="0"/>
              <w:jc w:val="left"/>
            </w:pPr>
            <w:r>
              <w:rPr>
                <w:sz w:val="16"/>
              </w:rPr>
              <w:t>DROUGHT</w:t>
            </w:r>
          </w:p>
        </w:tc>
        <w:tc>
          <w:tcPr>
            <w:tcW w:type="dxa" w:w="2342"/>
          </w:tcPr>
          <w:p>
            <w:pPr>
              <w:spacing w:after="0"/>
              <w:jc w:val="left"/>
            </w:pPr>
            <w:r>
              <w:rPr>
                <w:sz w:val="16"/>
              </w:rPr>
              <w:t>Drought</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1973-03-27</w:t>
            </w:r>
          </w:p>
        </w:tc>
        <w:tc>
          <w:tcPr>
            <w:tcW w:type="dxa" w:w="1062"/>
          </w:tcPr>
          <w:p>
            <w:pPr>
              <w:spacing w:after="0"/>
              <w:jc w:val="left"/>
            </w:pPr>
            <w:r>
              <w:rPr>
                <w:sz w:val="16"/>
              </w:rPr>
              <w:t>1973-03-27</w:t>
            </w:r>
          </w:p>
        </w:tc>
        <w:tc>
          <w:tcPr>
            <w:tcW w:type="dxa" w:w="1062"/>
          </w:tcPr>
          <w:p>
            <w:pPr>
              <w:spacing w:after="0"/>
              <w:jc w:val="left"/>
            </w:pPr>
            <w:r>
              <w:rPr>
                <w:sz w:val="16"/>
              </w:rPr>
              <w:t>DR-369-AL</w:t>
            </w:r>
          </w:p>
        </w:tc>
        <w:tc>
          <w:tcPr>
            <w:tcW w:type="dxa" w:w="1428"/>
          </w:tcPr>
          <w:p>
            <w:pPr>
              <w:spacing w:after="0"/>
              <w:jc w:val="left"/>
            </w:pPr>
            <w:r>
              <w:rPr>
                <w:sz w:val="16"/>
              </w:rPr>
              <w:t>Major disaster</w:t>
            </w:r>
          </w:p>
        </w:tc>
        <w:tc>
          <w:tcPr>
            <w:tcW w:type="dxa" w:w="2708"/>
          </w:tcPr>
          <w:p>
            <w:pPr>
              <w:spacing w:after="0"/>
              <w:jc w:val="left"/>
            </w:pPr>
            <w:r>
              <w:rPr>
                <w:sz w:val="16"/>
              </w:rPr>
              <w:t>TORNADOES &amp; FLOODING</w:t>
            </w:r>
          </w:p>
        </w:tc>
        <w:tc>
          <w:tcPr>
            <w:tcW w:type="dxa" w:w="2342"/>
          </w:tcPr>
          <w:p>
            <w:pPr>
              <w:spacing w:after="0"/>
              <w:jc w:val="left"/>
            </w:pPr>
            <w:r>
              <w:rPr>
                <w:sz w:val="16"/>
              </w:rPr>
              <w:t>Tornado (primary); also designated: 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121</w:t>
            </w:r>
          </w:p>
        </w:tc>
        <w:tc>
          <w:tcPr>
            <w:tcW w:type="dxa" w:w="1422"/>
          </w:tcPr>
          <w:p>
            <w:pPr>
              <w:spacing w:after="0"/>
              <w:jc w:val="right"/>
            </w:pPr>
            <w:r>
              <w:rPr>
                <w:sz w:val="16"/>
              </w:rPr>
              <w:t>8</w:t>
            </w:r>
          </w:p>
        </w:tc>
        <w:tc>
          <w:tcPr>
            <w:tcW w:type="dxa" w:w="1356"/>
          </w:tcPr>
          <w:p>
            <w:pPr>
              <w:spacing w:after="0"/>
              <w:jc w:val="right"/>
            </w:pPr>
            <w:r>
              <w:rPr>
                <w:sz w:val="16"/>
              </w:rPr>
              <w:t>11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327</w:t>
            </w:r>
          </w:p>
        </w:tc>
        <w:tc>
          <w:tcPr>
            <w:tcW w:type="dxa" w:w="1422"/>
          </w:tcPr>
          <w:p>
            <w:pPr>
              <w:spacing w:after="0"/>
              <w:jc w:val="right"/>
            </w:pPr>
            <w:r>
              <w:rPr>
                <w:sz w:val="16"/>
              </w:rPr>
              <w:t>70</w:t>
            </w:r>
          </w:p>
        </w:tc>
        <w:tc>
          <w:tcPr>
            <w:tcW w:type="dxa" w:w="1356"/>
          </w:tcPr>
          <w:p>
            <w:pPr>
              <w:spacing w:after="0"/>
              <w:jc w:val="right"/>
            </w:pPr>
            <w:r>
              <w:rPr>
                <w:sz w:val="16"/>
              </w:rPr>
              <w:t>17</w:t>
            </w:r>
          </w:p>
        </w:tc>
        <w:tc>
          <w:tcPr>
            <w:tcW w:type="dxa" w:w="963"/>
          </w:tcPr>
          <w:p>
            <w:pPr>
              <w:spacing w:after="0"/>
              <w:jc w:val="right"/>
            </w:pPr>
            <w:r>
              <w:rPr>
                <w:sz w:val="16"/>
              </w:rPr>
              <w:t>70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94"/>
        <w:gridCol w:w="2793"/>
        <w:gridCol w:w="1066"/>
        <w:gridCol w:w="1676"/>
        <w:gridCol w:w="966"/>
        <w:gridCol w:w="2793"/>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94"/>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6"/>
            <w:shd w:val="clear" w:color="auto" w:fill="E8E8E8"/>
          </w:tcPr>
          <w:p>
            <w:pPr>
              <w:spacing w:after="0"/>
              <w:jc w:val="left"/>
            </w:pPr>
            <w:r>
              <w:rPr>
                <w:b/>
                <w:sz w:val="16"/>
              </w:rPr>
              <w:t>Location</w:t>
            </w:r>
          </w:p>
        </w:tc>
        <w:tc>
          <w:tcPr>
            <w:tcW w:type="dxa" w:w="966"/>
            <w:shd w:val="clear" w:color="auto" w:fill="E8E8E8"/>
          </w:tcPr>
          <w:p>
            <w:pPr>
              <w:spacing w:after="0"/>
              <w:jc w:val="left"/>
            </w:pPr>
            <w:r>
              <w:rPr>
                <w:b/>
                <w:sz w:val="16"/>
              </w:rPr>
              <w:t>Flags</w:t>
            </w:r>
          </w:p>
        </w:tc>
        <w:tc>
          <w:tcPr>
            <w:tcW w:type="dxa" w:w="27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2024-09-11</w:t>
            </w:r>
          </w:p>
        </w:tc>
        <w:tc>
          <w:tcPr>
            <w:tcW w:type="dxa" w:w="1287"/>
          </w:tcPr>
          <w:p>
            <w:pPr>
              <w:spacing w:after="0"/>
              <w:jc w:val="left"/>
            </w:pPr>
            <w:r>
              <w:rPr>
                <w:sz w:val="16"/>
              </w:rPr>
              <w:t>High Wind</w:t>
            </w:r>
          </w:p>
        </w:tc>
        <w:tc>
          <w:tcPr>
            <w:tcW w:type="dxa" w:w="2494"/>
          </w:tcPr>
          <w:p>
            <w:pPr>
              <w:spacing w:after="0"/>
              <w:jc w:val="left"/>
            </w:pPr>
            <w:r>
              <w:rPr>
                <w:sz w:val="16"/>
              </w:rPr>
              <w:t>52 kt (60 mph) estimated gust</w:t>
            </w:r>
          </w:p>
        </w:tc>
        <w:tc>
          <w:tcPr>
            <w:tcW w:type="dxa" w:w="2793"/>
          </w:tcPr>
          <w:p>
            <w:pPr>
              <w:spacing w:after="0"/>
              <w:jc w:val="left"/>
            </w:pPr>
            <w:r>
              <w:rPr>
                <w:sz w:val="16"/>
              </w:rPr>
              <w:t>$0 property; $0 crops, reported for the zone (2024 dollars)</w:t>
            </w:r>
          </w:p>
        </w:tc>
        <w:tc>
          <w:tcPr>
            <w:tcW w:type="dxa" w:w="1066"/>
          </w:tcPr>
          <w:p>
            <w:pPr>
              <w:spacing w:after="0"/>
              <w:jc w:val="right"/>
            </w:pPr>
            <w:r>
              <w:rPr>
                <w:sz w:val="16"/>
              </w:rPr>
              <w:t>0, 1</w:t>
            </w:r>
          </w:p>
        </w:tc>
        <w:tc>
          <w:tcPr>
            <w:tcW w:type="dxa" w:w="1676"/>
          </w:tcPr>
          <w:p>
            <w:pPr>
              <w:spacing w:after="0"/>
              <w:jc w:val="left"/>
            </w:pPr>
            <w:r>
              <w:rPr>
                <w:sz w:val="16"/>
              </w:rPr>
              <w:t>NWS zone ALZ053 (CLARKE), zone-level: may include parts of neighboring counties</w:t>
            </w:r>
          </w:p>
        </w:tc>
        <w:tc>
          <w:tcPr>
            <w:tcW w:type="dxa" w:w="966"/>
          </w:tcPr>
          <w:p>
            <w:pPr>
              <w:spacing w:after="0"/>
              <w:jc w:val="left"/>
            </w:pPr>
            <w:r>
              <w:rPr>
                <w:sz w:val="16"/>
              </w:rPr>
              <w:t>new since last plan; within last 5 years</w:t>
            </w:r>
          </w:p>
        </w:tc>
        <w:tc>
          <w:tcPr>
            <w:tcW w:type="dxa" w:w="27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2019-11-27</w:t>
            </w:r>
          </w:p>
        </w:tc>
        <w:tc>
          <w:tcPr>
            <w:tcW w:type="dxa" w:w="1287"/>
          </w:tcPr>
          <w:p>
            <w:pPr>
              <w:spacing w:after="0"/>
              <w:jc w:val="left"/>
            </w:pPr>
            <w:r>
              <w:rPr>
                <w:sz w:val="16"/>
              </w:rPr>
              <w:t>Thunderstorm Wind</w:t>
            </w:r>
          </w:p>
        </w:tc>
        <w:tc>
          <w:tcPr>
            <w:tcW w:type="dxa" w:w="2494"/>
          </w:tcPr>
          <w:p>
            <w:pPr>
              <w:spacing w:after="0"/>
              <w:jc w:val="left"/>
            </w:pPr>
            <w:r>
              <w:rPr>
                <w:sz w:val="16"/>
              </w:rPr>
              <w:t>87 kt (100 mph) estimated gust</w:t>
            </w:r>
          </w:p>
        </w:tc>
        <w:tc>
          <w:tcPr>
            <w:tcW w:type="dxa" w:w="2793"/>
          </w:tcPr>
          <w:p>
            <w:pPr>
              <w:spacing w:after="0"/>
              <w:jc w:val="left"/>
            </w:pPr>
            <w:r>
              <w:rPr>
                <w:sz w:val="16"/>
              </w:rPr>
              <w:t>property not reported; $0 crops (2019 dollars)</w:t>
            </w:r>
          </w:p>
        </w:tc>
        <w:tc>
          <w:tcPr>
            <w:tcW w:type="dxa" w:w="1066"/>
          </w:tcPr>
          <w:p>
            <w:pPr>
              <w:spacing w:after="0"/>
              <w:jc w:val="right"/>
            </w:pPr>
            <w:r>
              <w:rPr>
                <w:sz w:val="16"/>
              </w:rPr>
              <w:t>0, 0</w:t>
            </w:r>
          </w:p>
        </w:tc>
        <w:tc>
          <w:tcPr>
            <w:tcW w:type="dxa" w:w="1676"/>
          </w:tcPr>
          <w:p>
            <w:pPr>
              <w:spacing w:after="0"/>
              <w:jc w:val="left"/>
            </w:pPr>
            <w:r>
              <w:rPr>
                <w:sz w:val="16"/>
              </w:rPr>
              <w:t>GOSPORT</w:t>
            </w:r>
          </w:p>
        </w:tc>
        <w:tc>
          <w:tcPr>
            <w:tcW w:type="dxa" w:w="966"/>
          </w:tcPr>
          <w:p>
            <w:pPr>
              <w:spacing w:after="0"/>
              <w:jc w:val="left"/>
            </w:pPr>
          </w:p>
        </w:tc>
        <w:tc>
          <w:tcPr>
            <w:tcW w:type="dxa" w:w="2793"/>
          </w:tcPr>
          <w:p>
            <w:pPr>
              <w:spacing w:after="0"/>
              <w:jc w:val="left"/>
            </w:pPr>
            <w:r>
              <w:rPr>
                <w:sz w:val="16"/>
              </w:rPr>
              <w:t>B1-c worst recorded: Thunderstorm Wind</w:t>
            </w:r>
          </w:p>
        </w:tc>
      </w:tr>
      <w:tr>
        <w:trPr>
          <w:cantSplit/>
        </w:trPr>
        <w:tc>
          <w:tcPr>
            <w:tcW w:type="dxa" w:w="1037"/>
          </w:tcPr>
          <w:p>
            <w:pPr>
              <w:spacing w:after="0"/>
              <w:jc w:val="left"/>
            </w:pPr>
            <w:r>
              <w:rPr>
                <w:sz w:val="16"/>
              </w:rPr>
              <w:t>2018-04-14</w:t>
            </w:r>
          </w:p>
        </w:tc>
        <w:tc>
          <w:tcPr>
            <w:tcW w:type="dxa" w:w="1287"/>
          </w:tcPr>
          <w:p>
            <w:pPr>
              <w:spacing w:after="0"/>
              <w:jc w:val="left"/>
            </w:pPr>
            <w:r>
              <w:rPr>
                <w:sz w:val="16"/>
              </w:rPr>
              <w:t>Flash Flood</w:t>
            </w:r>
          </w:p>
        </w:tc>
        <w:tc>
          <w:tcPr>
            <w:tcW w:type="dxa" w:w="2494"/>
          </w:tcPr>
          <w:p>
            <w:pPr>
              <w:spacing w:after="0"/>
              <w:jc w:val="left"/>
            </w:pPr>
          </w:p>
        </w:tc>
        <w:tc>
          <w:tcPr>
            <w:tcW w:type="dxa" w:w="2793"/>
          </w:tcPr>
          <w:p>
            <w:pPr>
              <w:spacing w:after="0"/>
              <w:jc w:val="left"/>
            </w:pPr>
            <w:r>
              <w:rPr>
                <w:sz w:val="16"/>
              </w:rPr>
              <w:t>$1,200,000 property; $0 crops (2018 dollars)</w:t>
            </w:r>
          </w:p>
        </w:tc>
        <w:tc>
          <w:tcPr>
            <w:tcW w:type="dxa" w:w="1066"/>
          </w:tcPr>
          <w:p>
            <w:pPr>
              <w:spacing w:after="0"/>
              <w:jc w:val="right"/>
            </w:pPr>
            <w:r>
              <w:rPr>
                <w:sz w:val="16"/>
              </w:rPr>
              <w:t>0, 1</w:t>
            </w:r>
          </w:p>
        </w:tc>
        <w:tc>
          <w:tcPr>
            <w:tcW w:type="dxa" w:w="1676"/>
          </w:tcPr>
          <w:p>
            <w:pPr>
              <w:spacing w:after="0"/>
              <w:jc w:val="left"/>
            </w:pPr>
            <w:r>
              <w:rPr>
                <w:sz w:val="16"/>
              </w:rPr>
              <w:t>TALLAHATTA SPGS to ATKINSON</w:t>
            </w:r>
          </w:p>
        </w:tc>
        <w:tc>
          <w:tcPr>
            <w:tcW w:type="dxa" w:w="966"/>
          </w:tcPr>
          <w:p>
            <w:pPr>
              <w:spacing w:after="0"/>
              <w:jc w:val="left"/>
            </w:pPr>
          </w:p>
        </w:tc>
        <w:tc>
          <w:tcPr>
            <w:tcW w:type="dxa" w:w="27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2014-08-08</w:t>
            </w:r>
          </w:p>
        </w:tc>
        <w:tc>
          <w:tcPr>
            <w:tcW w:type="dxa" w:w="1287"/>
          </w:tcPr>
          <w:p>
            <w:pPr>
              <w:spacing w:after="0"/>
              <w:jc w:val="left"/>
            </w:pPr>
            <w:r>
              <w:rPr>
                <w:sz w:val="16"/>
              </w:rPr>
              <w:t>Lightning</w:t>
            </w:r>
          </w:p>
        </w:tc>
        <w:tc>
          <w:tcPr>
            <w:tcW w:type="dxa" w:w="2494"/>
          </w:tcPr>
          <w:p>
            <w:pPr>
              <w:spacing w:after="0"/>
              <w:jc w:val="left"/>
            </w:pPr>
          </w:p>
        </w:tc>
        <w:tc>
          <w:tcPr>
            <w:tcW w:type="dxa" w:w="2793"/>
          </w:tcPr>
          <w:p>
            <w:pPr>
              <w:spacing w:after="0"/>
              <w:jc w:val="left"/>
            </w:pPr>
            <w:r>
              <w:rPr>
                <w:sz w:val="16"/>
              </w:rPr>
              <w:t>$65,000 property; $0 crops (2014 dollars)</w:t>
            </w:r>
          </w:p>
        </w:tc>
        <w:tc>
          <w:tcPr>
            <w:tcW w:type="dxa" w:w="1066"/>
          </w:tcPr>
          <w:p>
            <w:pPr>
              <w:spacing w:after="0"/>
              <w:jc w:val="right"/>
            </w:pPr>
            <w:r>
              <w:rPr>
                <w:sz w:val="16"/>
              </w:rPr>
              <w:t>0, 0</w:t>
            </w:r>
          </w:p>
        </w:tc>
        <w:tc>
          <w:tcPr>
            <w:tcW w:type="dxa" w:w="1676"/>
          </w:tcPr>
          <w:p>
            <w:pPr>
              <w:spacing w:after="0"/>
              <w:jc w:val="left"/>
            </w:pPr>
            <w:r>
              <w:rPr>
                <w:sz w:val="16"/>
              </w:rPr>
              <w:t>GROVE HILL</w:t>
            </w:r>
          </w:p>
        </w:tc>
        <w:tc>
          <w:tcPr>
            <w:tcW w:type="dxa" w:w="966"/>
          </w:tcPr>
          <w:p>
            <w:pPr>
              <w:spacing w:after="0"/>
              <w:jc w:val="left"/>
            </w:pPr>
          </w:p>
        </w:tc>
        <w:tc>
          <w:tcPr>
            <w:tcW w:type="dxa" w:w="2793"/>
          </w:tcPr>
          <w:p>
            <w:pPr>
              <w:spacing w:after="0"/>
              <w:jc w:val="left"/>
            </w:pPr>
            <w:r>
              <w:rPr>
                <w:sz w:val="16"/>
              </w:rPr>
              <w:t>B1-c worst recorded: Lightning</w:t>
            </w:r>
          </w:p>
        </w:tc>
      </w:tr>
      <w:tr>
        <w:trPr>
          <w:cantSplit/>
        </w:trPr>
        <w:tc>
          <w:tcPr>
            <w:tcW w:type="dxa" w:w="1037"/>
          </w:tcPr>
          <w:p>
            <w:pPr>
              <w:spacing w:after="0"/>
              <w:jc w:val="left"/>
            </w:pPr>
            <w:r>
              <w:rPr>
                <w:sz w:val="16"/>
              </w:rPr>
              <w:t>2012-08-03</w:t>
            </w:r>
          </w:p>
        </w:tc>
        <w:tc>
          <w:tcPr>
            <w:tcW w:type="dxa" w:w="1287"/>
          </w:tcPr>
          <w:p>
            <w:pPr>
              <w:spacing w:after="0"/>
              <w:jc w:val="left"/>
            </w:pPr>
            <w:r>
              <w:rPr>
                <w:sz w:val="16"/>
              </w:rPr>
              <w:t>Heat</w:t>
            </w:r>
          </w:p>
        </w:tc>
        <w:tc>
          <w:tcPr>
            <w:tcW w:type="dxa" w:w="2494"/>
          </w:tcPr>
          <w:p>
            <w:pPr>
              <w:spacing w:after="0"/>
              <w:jc w:val="left"/>
            </w:pPr>
          </w:p>
        </w:tc>
        <w:tc>
          <w:tcPr>
            <w:tcW w:type="dxa" w:w="2793"/>
          </w:tcPr>
          <w:p>
            <w:pPr>
              <w:spacing w:after="0"/>
              <w:jc w:val="left"/>
            </w:pPr>
            <w:r>
              <w:rPr>
                <w:sz w:val="16"/>
              </w:rPr>
              <w:t>$0 property; $0 crops, reported for the zone (2012 dollars)</w:t>
            </w:r>
          </w:p>
        </w:tc>
        <w:tc>
          <w:tcPr>
            <w:tcW w:type="dxa" w:w="1066"/>
          </w:tcPr>
          <w:p>
            <w:pPr>
              <w:spacing w:after="0"/>
              <w:jc w:val="right"/>
            </w:pPr>
            <w:r>
              <w:rPr>
                <w:sz w:val="16"/>
              </w:rPr>
              <w:t>1, 0</w:t>
            </w:r>
          </w:p>
        </w:tc>
        <w:tc>
          <w:tcPr>
            <w:tcW w:type="dxa" w:w="1676"/>
          </w:tcPr>
          <w:p>
            <w:pPr>
              <w:spacing w:after="0"/>
              <w:jc w:val="left"/>
            </w:pPr>
            <w:r>
              <w:rPr>
                <w:sz w:val="16"/>
              </w:rPr>
              <w:t>NWS zone ALZ053 (CLARKE), zone-level: may include parts of neighboring counties</w:t>
            </w:r>
          </w:p>
        </w:tc>
        <w:tc>
          <w:tcPr>
            <w:tcW w:type="dxa" w:w="966"/>
          </w:tcPr>
          <w:p>
            <w:pPr>
              <w:spacing w:after="0"/>
              <w:jc w:val="left"/>
            </w:pP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2011-02-03</w:t>
            </w:r>
          </w:p>
        </w:tc>
        <w:tc>
          <w:tcPr>
            <w:tcW w:type="dxa" w:w="1287"/>
          </w:tcPr>
          <w:p>
            <w:pPr>
              <w:spacing w:after="0"/>
              <w:jc w:val="left"/>
            </w:pPr>
            <w:r>
              <w:rPr>
                <w:sz w:val="16"/>
              </w:rPr>
              <w:t>Winter Weather</w:t>
            </w:r>
          </w:p>
        </w:tc>
        <w:tc>
          <w:tcPr>
            <w:tcW w:type="dxa" w:w="2494"/>
          </w:tcPr>
          <w:p>
            <w:pPr>
              <w:spacing w:after="0"/>
              <w:jc w:val="left"/>
            </w:pPr>
          </w:p>
        </w:tc>
        <w:tc>
          <w:tcPr>
            <w:tcW w:type="dxa" w:w="2793"/>
          </w:tcPr>
          <w:p>
            <w:pPr>
              <w:spacing w:after="0"/>
              <w:jc w:val="left"/>
            </w:pPr>
            <w:r>
              <w:rPr>
                <w:sz w:val="16"/>
              </w:rPr>
              <w:t>$5,000 property; $0 crops, reported for the zone (2011 dollars)</w:t>
            </w:r>
          </w:p>
        </w:tc>
        <w:tc>
          <w:tcPr>
            <w:tcW w:type="dxa" w:w="1066"/>
          </w:tcPr>
          <w:p>
            <w:pPr>
              <w:spacing w:after="0"/>
              <w:jc w:val="right"/>
            </w:pPr>
            <w:r>
              <w:rPr>
                <w:sz w:val="16"/>
              </w:rPr>
              <w:t>0, 0</w:t>
            </w:r>
          </w:p>
        </w:tc>
        <w:tc>
          <w:tcPr>
            <w:tcW w:type="dxa" w:w="1676"/>
          </w:tcPr>
          <w:p>
            <w:pPr>
              <w:spacing w:after="0"/>
              <w:jc w:val="left"/>
            </w:pPr>
            <w:r>
              <w:rPr>
                <w:sz w:val="16"/>
              </w:rPr>
              <w:t>NWS zone ALZ053 (CLARKE), zone-level: may include parts of neighboring counties</w:t>
            </w:r>
          </w:p>
        </w:tc>
        <w:tc>
          <w:tcPr>
            <w:tcW w:type="dxa" w:w="966"/>
          </w:tcPr>
          <w:p>
            <w:pPr>
              <w:spacing w:after="0"/>
              <w:jc w:val="left"/>
            </w:pPr>
          </w:p>
        </w:tc>
        <w:tc>
          <w:tcPr>
            <w:tcW w:type="dxa" w:w="27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2000-07-01</w:t>
            </w:r>
          </w:p>
        </w:tc>
        <w:tc>
          <w:tcPr>
            <w:tcW w:type="dxa" w:w="1287"/>
          </w:tcPr>
          <w:p>
            <w:pPr>
              <w:spacing w:after="0"/>
              <w:jc w:val="left"/>
            </w:pPr>
            <w:r>
              <w:rPr>
                <w:sz w:val="16"/>
              </w:rPr>
              <w:t>Heat</w:t>
            </w:r>
          </w:p>
        </w:tc>
        <w:tc>
          <w:tcPr>
            <w:tcW w:type="dxa" w:w="2494"/>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676"/>
          </w:tcPr>
          <w:p>
            <w:pPr>
              <w:spacing w:after="0"/>
              <w:jc w:val="left"/>
            </w:pPr>
            <w:r>
              <w:rPr>
                <w:sz w:val="16"/>
              </w:rPr>
              <w:t>NWS zone ALZ053 (CLARKE), zone-level: may include parts of neighboring counties</w:t>
            </w:r>
          </w:p>
        </w:tc>
        <w:tc>
          <w:tcPr>
            <w:tcW w:type="dxa" w:w="966"/>
          </w:tcPr>
          <w:p>
            <w:pPr>
              <w:spacing w:after="0"/>
              <w:jc w:val="left"/>
            </w:pPr>
          </w:p>
        </w:tc>
        <w:tc>
          <w:tcPr>
            <w:tcW w:type="dxa" w:w="2793"/>
          </w:tcPr>
          <w:p>
            <w:pPr>
              <w:spacing w:after="0"/>
              <w:jc w:val="left"/>
            </w:pPr>
            <w:r>
              <w:rPr>
                <w:sz w:val="16"/>
              </w:rPr>
              <w:t>B1-c worst recorded: Excessive Heat, Heat</w:t>
            </w:r>
          </w:p>
        </w:tc>
      </w:tr>
      <w:tr>
        <w:trPr>
          <w:cantSplit/>
        </w:trPr>
        <w:tc>
          <w:tcPr>
            <w:tcW w:type="dxa" w:w="1037"/>
          </w:tcPr>
          <w:p>
            <w:pPr>
              <w:spacing w:after="0"/>
              <w:jc w:val="left"/>
            </w:pPr>
            <w:r>
              <w:rPr>
                <w:sz w:val="16"/>
              </w:rPr>
              <w:t>1999-01-05</w:t>
            </w:r>
          </w:p>
        </w:tc>
        <w:tc>
          <w:tcPr>
            <w:tcW w:type="dxa" w:w="1287"/>
          </w:tcPr>
          <w:p>
            <w:pPr>
              <w:spacing w:after="0"/>
              <w:jc w:val="left"/>
            </w:pPr>
            <w:r>
              <w:rPr>
                <w:sz w:val="16"/>
              </w:rPr>
              <w:t>Cold/Wind Chill</w:t>
            </w:r>
          </w:p>
        </w:tc>
        <w:tc>
          <w:tcPr>
            <w:tcW w:type="dxa" w:w="2494"/>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1, 0</w:t>
            </w:r>
          </w:p>
        </w:tc>
        <w:tc>
          <w:tcPr>
            <w:tcW w:type="dxa" w:w="1676"/>
          </w:tcPr>
          <w:p>
            <w:pPr>
              <w:spacing w:after="0"/>
              <w:jc w:val="left"/>
            </w:pPr>
            <w:r>
              <w:rPr>
                <w:sz w:val="16"/>
              </w:rPr>
              <w:t>NWS zone ALZ053 (CLARKE), zone-level: may include parts of neighboring counties</w:t>
            </w:r>
          </w:p>
        </w:tc>
        <w:tc>
          <w:tcPr>
            <w:tcW w:type="dxa" w:w="966"/>
          </w:tcPr>
          <w:p>
            <w:pPr>
              <w:spacing w:after="0"/>
              <w:jc w:val="left"/>
            </w:pP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1998-09-25</w:t>
            </w:r>
          </w:p>
        </w:tc>
        <w:tc>
          <w:tcPr>
            <w:tcW w:type="dxa" w:w="1287"/>
          </w:tcPr>
          <w:p>
            <w:pPr>
              <w:spacing w:after="0"/>
              <w:jc w:val="left"/>
            </w:pPr>
            <w:r>
              <w:rPr>
                <w:sz w:val="16"/>
              </w:rPr>
              <w:t>Hurricane (Typhoon)</w:t>
            </w:r>
          </w:p>
        </w:tc>
        <w:tc>
          <w:tcPr>
            <w:tcW w:type="dxa" w:w="2494"/>
          </w:tcPr>
          <w:p>
            <w:pPr>
              <w:spacing w:after="0"/>
              <w:jc w:val="left"/>
            </w:pPr>
          </w:p>
        </w:tc>
        <w:tc>
          <w:tcPr>
            <w:tcW w:type="dxa" w:w="2793"/>
          </w:tcPr>
          <w:p>
            <w:pPr>
              <w:spacing w:after="0"/>
              <w:jc w:val="left"/>
            </w:pPr>
            <w:r>
              <w:rPr>
                <w:sz w:val="16"/>
              </w:rPr>
              <w:t>$300,000 property; crops not reported, reported for the zone (1998 dollars)</w:t>
            </w:r>
          </w:p>
        </w:tc>
        <w:tc>
          <w:tcPr>
            <w:tcW w:type="dxa" w:w="1066"/>
          </w:tcPr>
          <w:p>
            <w:pPr>
              <w:spacing w:after="0"/>
              <w:jc w:val="right"/>
            </w:pPr>
            <w:r>
              <w:rPr>
                <w:sz w:val="16"/>
              </w:rPr>
              <w:t>0, 0</w:t>
            </w:r>
          </w:p>
        </w:tc>
        <w:tc>
          <w:tcPr>
            <w:tcW w:type="dxa" w:w="1676"/>
          </w:tcPr>
          <w:p>
            <w:pPr>
              <w:spacing w:after="0"/>
              <w:jc w:val="left"/>
            </w:pPr>
            <w:r>
              <w:rPr>
                <w:sz w:val="16"/>
              </w:rPr>
              <w:t>NWS zone ALZ053 (CLARKE), zone-level: may include parts of neighboring counties</w:t>
            </w:r>
          </w:p>
        </w:tc>
        <w:tc>
          <w:tcPr>
            <w:tcW w:type="dxa" w:w="966"/>
          </w:tcPr>
          <w:p>
            <w:pPr>
              <w:spacing w:after="0"/>
              <w:jc w:val="left"/>
            </w:pPr>
          </w:p>
        </w:tc>
        <w:tc>
          <w:tcPr>
            <w:tcW w:type="dxa" w:w="27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1996-03-18</w:t>
            </w:r>
          </w:p>
        </w:tc>
        <w:tc>
          <w:tcPr>
            <w:tcW w:type="dxa" w:w="1287"/>
          </w:tcPr>
          <w:p>
            <w:pPr>
              <w:spacing w:after="0"/>
              <w:jc w:val="left"/>
            </w:pPr>
            <w:r>
              <w:rPr>
                <w:sz w:val="16"/>
              </w:rPr>
              <w:t>Tornado</w:t>
            </w:r>
          </w:p>
        </w:tc>
        <w:tc>
          <w:tcPr>
            <w:tcW w:type="dxa" w:w="2494"/>
          </w:tcPr>
          <w:p>
            <w:pPr>
              <w:spacing w:after="0"/>
              <w:jc w:val="left"/>
            </w:pPr>
            <w:r>
              <w:rPr>
                <w:sz w:val="16"/>
              </w:rPr>
              <w:t>F1, 8 mi within this county, 200 yd wide</w:t>
            </w:r>
          </w:p>
        </w:tc>
        <w:tc>
          <w:tcPr>
            <w:tcW w:type="dxa" w:w="2793"/>
          </w:tcPr>
          <w:p>
            <w:pPr>
              <w:spacing w:after="0"/>
              <w:jc w:val="left"/>
            </w:pPr>
            <w:r>
              <w:rPr>
                <w:sz w:val="16"/>
              </w:rPr>
              <w:t>$1,000,000 property; crops not reported (1996 dollars)</w:t>
            </w:r>
          </w:p>
        </w:tc>
        <w:tc>
          <w:tcPr>
            <w:tcW w:type="dxa" w:w="1066"/>
          </w:tcPr>
          <w:p>
            <w:pPr>
              <w:spacing w:after="0"/>
              <w:jc w:val="right"/>
            </w:pPr>
            <w:r>
              <w:rPr>
                <w:sz w:val="16"/>
              </w:rPr>
              <w:t>0, 15</w:t>
            </w:r>
          </w:p>
        </w:tc>
        <w:tc>
          <w:tcPr>
            <w:tcW w:type="dxa" w:w="1676"/>
          </w:tcPr>
          <w:p>
            <w:pPr>
              <w:spacing w:after="0"/>
              <w:jc w:val="left"/>
            </w:pPr>
            <w:r>
              <w:rPr>
                <w:sz w:val="16"/>
              </w:rPr>
              <w:t>JACKSON MUNI ARPT to WALKER SPRINGS</w:t>
            </w:r>
          </w:p>
        </w:tc>
        <w:tc>
          <w:tcPr>
            <w:tcW w:type="dxa" w:w="966"/>
          </w:tcPr>
          <w:p>
            <w:pPr>
              <w:spacing w:after="0"/>
              <w:jc w:val="left"/>
            </w:pPr>
          </w:p>
        </w:tc>
        <w:tc>
          <w:tcPr>
            <w:tcW w:type="dxa" w:w="2793"/>
          </w:tcPr>
          <w:p>
            <w:pPr>
              <w:spacing w:after="0"/>
              <w:jc w:val="left"/>
            </w:pPr>
            <w:r>
              <w:rPr>
                <w:sz w:val="16"/>
              </w:rPr>
              <w:t>deaths or injuries recorded</w:t>
            </w:r>
          </w:p>
        </w:tc>
      </w:tr>
      <w:tr>
        <w:trPr>
          <w:cantSplit/>
        </w:trPr>
        <w:tc>
          <w:tcPr>
            <w:tcW w:type="dxa" w:w="1037"/>
          </w:tcPr>
          <w:p>
            <w:pPr>
              <w:spacing w:after="0"/>
              <w:jc w:val="left"/>
            </w:pPr>
            <w:r>
              <w:rPr>
                <w:sz w:val="16"/>
              </w:rPr>
              <w:t>1977-12-05</w:t>
            </w:r>
          </w:p>
        </w:tc>
        <w:tc>
          <w:tcPr>
            <w:tcW w:type="dxa" w:w="1287"/>
          </w:tcPr>
          <w:p>
            <w:pPr>
              <w:spacing w:after="0"/>
              <w:jc w:val="left"/>
            </w:pPr>
            <w:r>
              <w:rPr>
                <w:sz w:val="16"/>
              </w:rPr>
              <w:t>Hail</w:t>
            </w:r>
          </w:p>
        </w:tc>
        <w:tc>
          <w:tcPr>
            <w:tcW w:type="dxa" w:w="2494"/>
          </w:tcPr>
          <w:p>
            <w:pPr>
              <w:spacing w:after="0"/>
              <w:jc w:val="left"/>
            </w:pPr>
            <w:r>
              <w:rPr>
                <w:sz w:val="16"/>
              </w:rPr>
              <w:t>3.5 in</w:t>
            </w:r>
          </w:p>
        </w:tc>
        <w:tc>
          <w:tcPr>
            <w:tcW w:type="dxa" w:w="2793"/>
          </w:tcPr>
          <w:p>
            <w:pPr>
              <w:spacing w:after="0"/>
              <w:jc w:val="left"/>
            </w:pPr>
            <w:r>
              <w:rPr>
                <w:sz w:val="16"/>
              </w:rPr>
              <w:t>damage not recorded (pre-1996 record)</w:t>
            </w:r>
          </w:p>
        </w:tc>
        <w:tc>
          <w:tcPr>
            <w:tcW w:type="dxa" w:w="1066"/>
          </w:tcPr>
          <w:p>
            <w:pPr>
              <w:spacing w:after="0"/>
              <w:jc w:val="right"/>
            </w:pPr>
            <w:r>
              <w:rPr>
                <w:sz w:val="16"/>
              </w:rPr>
              <w:t>0, 0</w:t>
            </w:r>
          </w:p>
        </w:tc>
        <w:tc>
          <w:tcPr>
            <w:tcW w:type="dxa" w:w="1676"/>
          </w:tcPr>
          <w:p>
            <w:pPr>
              <w:spacing w:after="0"/>
              <w:jc w:val="left"/>
            </w:pPr>
            <w:r>
              <w:rPr>
                <w:sz w:val="16"/>
              </w:rPr>
              <w:t>location not recorded</w:t>
            </w:r>
          </w:p>
        </w:tc>
        <w:tc>
          <w:tcPr>
            <w:tcW w:type="dxa" w:w="966"/>
          </w:tcPr>
          <w:p>
            <w:pPr>
              <w:spacing w:after="0"/>
              <w:jc w:val="left"/>
            </w:pPr>
          </w:p>
        </w:tc>
        <w:tc>
          <w:tcPr>
            <w:tcW w:type="dxa" w:w="2793"/>
          </w:tcPr>
          <w:p>
            <w:pPr>
              <w:spacing w:after="0"/>
              <w:jc w:val="left"/>
            </w:pPr>
            <w:r>
              <w:rPr>
                <w:sz w:val="16"/>
              </w:rPr>
              <w:t>B1-c worst recorded: Hail</w:t>
            </w:r>
          </w:p>
        </w:tc>
      </w:tr>
      <w:tr>
        <w:trPr>
          <w:cantSplit/>
        </w:trPr>
        <w:tc>
          <w:tcPr>
            <w:tcW w:type="dxa" w:w="1037"/>
          </w:tcPr>
          <w:p>
            <w:pPr>
              <w:spacing w:after="0"/>
              <w:jc w:val="left"/>
            </w:pPr>
            <w:r>
              <w:rPr>
                <w:sz w:val="16"/>
              </w:rPr>
              <w:t>1953-01-23</w:t>
            </w:r>
          </w:p>
        </w:tc>
        <w:tc>
          <w:tcPr>
            <w:tcW w:type="dxa" w:w="1287"/>
          </w:tcPr>
          <w:p>
            <w:pPr>
              <w:spacing w:after="0"/>
              <w:jc w:val="left"/>
            </w:pPr>
            <w:r>
              <w:rPr>
                <w:sz w:val="16"/>
              </w:rPr>
              <w:t>Tornado</w:t>
            </w:r>
          </w:p>
        </w:tc>
        <w:tc>
          <w:tcPr>
            <w:tcW w:type="dxa" w:w="2494"/>
          </w:tcPr>
          <w:p>
            <w:pPr>
              <w:spacing w:after="0"/>
              <w:jc w:val="left"/>
            </w:pPr>
            <w:r>
              <w:rPr>
                <w:sz w:val="16"/>
              </w:rPr>
              <w:t>F3, 6.5 mi path length (records before 1996 may include the whole path; rating and listing come from the county where the tornado began), 300 yd wide</w:t>
            </w:r>
          </w:p>
        </w:tc>
        <w:tc>
          <w:tcPr>
            <w:tcW w:type="dxa" w:w="2793"/>
          </w:tcPr>
          <w:p>
            <w:pPr>
              <w:spacing w:after="0"/>
              <w:jc w:val="left"/>
            </w:pPr>
            <w:r>
              <w:rPr>
                <w:sz w:val="16"/>
              </w:rPr>
              <w:t>$25,000 property; crops not recorded (1953 dollars)</w:t>
            </w:r>
          </w:p>
        </w:tc>
        <w:tc>
          <w:tcPr>
            <w:tcW w:type="dxa" w:w="1066"/>
          </w:tcPr>
          <w:p>
            <w:pPr>
              <w:spacing w:after="0"/>
              <w:jc w:val="right"/>
            </w:pPr>
            <w:r>
              <w:rPr>
                <w:sz w:val="16"/>
              </w:rPr>
              <w:t>0, 1</w:t>
            </w:r>
          </w:p>
        </w:tc>
        <w:tc>
          <w:tcPr>
            <w:tcW w:type="dxa" w:w="1676"/>
          </w:tcPr>
          <w:p>
            <w:pPr>
              <w:spacing w:after="0"/>
              <w:jc w:val="left"/>
            </w:pPr>
            <w:r>
              <w:rPr>
                <w:sz w:val="16"/>
              </w:rPr>
              <w:t>location not recorded</w:t>
            </w:r>
          </w:p>
        </w:tc>
        <w:tc>
          <w:tcPr>
            <w:tcW w:type="dxa" w:w="966"/>
          </w:tcPr>
          <w:p>
            <w:pPr>
              <w:spacing w:after="0"/>
              <w:jc w:val="left"/>
            </w:pPr>
          </w:p>
        </w:tc>
        <w:tc>
          <w:tcPr>
            <w:tcW w:type="dxa" w:w="279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7"/>
        <w:gridCol w:w="1037"/>
        <w:gridCol w:w="1714"/>
        <w:gridCol w:w="1515"/>
        <w:gridCol w:w="1482"/>
        <w:gridCol w:w="1037"/>
        <w:gridCol w:w="2065"/>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p>
        </w:tc>
        <w:tc>
          <w:tcPr>
            <w:tcW w:type="dxa" w:w="1435"/>
          </w:tcPr>
          <w:p>
            <w:pPr>
              <w:spacing w:after="0"/>
              <w:jc w:val="left"/>
            </w:pPr>
            <w:r>
              <w:rPr>
                <w:sz w:val="16"/>
              </w:rPr>
              <w:t>events per year</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3"/>
          </w:tcPr>
          <w:p>
            <w:pPr>
              <w:spacing w:after="0"/>
              <w:jc w:val="right"/>
            </w:pPr>
            <w:r>
              <w:rPr>
                <w:sz w:val="16"/>
              </w:rPr>
              <w:t>0.01</w:t>
            </w:r>
          </w:p>
        </w:tc>
        <w:tc>
          <w:tcPr>
            <w:tcW w:type="dxa" w:w="1435"/>
          </w:tcPr>
          <w:p>
            <w:pPr>
              <w:spacing w:after="0"/>
              <w:jc w:val="left"/>
            </w:pPr>
            <w:r>
              <w:rPr>
                <w:sz w:val="16"/>
              </w:rPr>
              <w:t>events per year at a location (modeled)</w:t>
            </w:r>
          </w:p>
        </w:tc>
        <w:tc>
          <w:tcPr>
            <w:tcW w:type="dxa" w:w="1557"/>
          </w:tcPr>
          <w:p>
            <w:pPr>
              <w:spacing w:after="0"/>
              <w:jc w:val="left"/>
            </w:pPr>
            <w:r>
              <w:rPr>
                <w:sz w:val="16"/>
              </w:rPr>
              <w:t>about 0.01 per year at a given location in the county</w:t>
            </w:r>
          </w:p>
        </w:tc>
        <w:tc>
          <w:tcPr>
            <w:tcW w:type="dxa" w:w="1037"/>
          </w:tcPr>
          <w:p>
            <w:pPr>
              <w:spacing w:after="0"/>
              <w:jc w:val="left"/>
            </w:pPr>
          </w:p>
        </w:tc>
        <w:tc>
          <w:tcPr>
            <w:tcW w:type="dxa" w:w="171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1.11</w:t>
            </w:r>
          </w:p>
        </w:tc>
        <w:tc>
          <w:tcPr>
            <w:tcW w:type="dxa" w:w="1435"/>
          </w:tcPr>
          <w:p>
            <w:pPr>
              <w:spacing w:after="0"/>
              <w:jc w:val="left"/>
            </w:pPr>
            <w:r>
              <w:rPr>
                <w:sz w:val="16"/>
              </w:rPr>
              <w:t>event-days per year</w:t>
            </w:r>
          </w:p>
        </w:tc>
        <w:tc>
          <w:tcPr>
            <w:tcW w:type="dxa" w:w="1557"/>
          </w:tcPr>
          <w:p>
            <w:pPr>
              <w:spacing w:after="0"/>
              <w:jc w:val="left"/>
            </w:pPr>
            <w:r>
              <w:rPr>
                <w:sz w:val="16"/>
              </w:rPr>
              <w:t>about 1.11 days per year</w:t>
            </w:r>
          </w:p>
        </w:tc>
        <w:tc>
          <w:tcPr>
            <w:tcW w:type="dxa" w:w="1037"/>
          </w:tcPr>
          <w:p>
            <w:pPr>
              <w:spacing w:after="0"/>
              <w:jc w:val="left"/>
            </w:pPr>
            <w:r>
              <w:rPr>
                <w:sz w:val="16"/>
              </w:rPr>
              <w:t>Possible</w:t>
            </w:r>
          </w:p>
        </w:tc>
        <w:tc>
          <w:tcPr>
            <w:tcW w:type="dxa" w:w="1714"/>
          </w:tcPr>
          <w:p>
            <w:pPr>
              <w:spacing w:after="0"/>
              <w:jc w:val="left"/>
            </w:pPr>
            <w:r>
              <w:rPr>
                <w:sz w:val="16"/>
              </w:rPr>
              <w:t>event-days in 1 of 30 years, 1996 to 2025 (3.33%)</w:t>
            </w:r>
          </w:p>
        </w:tc>
        <w:tc>
          <w:tcPr>
            <w:tcW w:type="dxa" w:w="1515"/>
          </w:tcPr>
          <w:p>
            <w:pPr>
              <w:spacing w:after="0"/>
              <w:jc w:val="right"/>
            </w:pPr>
            <w:r>
              <w:rPr>
                <w:sz w:val="16"/>
              </w:rPr>
              <w:t>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65"/>
          </w:tcPr>
          <w:p>
            <w:pPr>
              <w:spacing w:after="0"/>
              <w:jc w:val="left"/>
            </w:pPr>
            <w:r>
              <w:rPr>
                <w:sz w:val="16"/>
              </w:rPr>
              <w:t>NRI gives about 1.11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13.6</w:t>
            </w:r>
          </w:p>
        </w:tc>
        <w:tc>
          <w:tcPr>
            <w:tcW w:type="dxa" w:w="1435"/>
          </w:tcPr>
          <w:p>
            <w:pPr>
              <w:spacing w:after="0"/>
              <w:jc w:val="left"/>
            </w:pPr>
            <w:r>
              <w:rPr>
                <w:sz w:val="16"/>
              </w:rPr>
              <w:t>event-days per year</w:t>
            </w:r>
          </w:p>
        </w:tc>
        <w:tc>
          <w:tcPr>
            <w:tcW w:type="dxa" w:w="1557"/>
          </w:tcPr>
          <w:p>
            <w:pPr>
              <w:spacing w:after="0"/>
              <w:jc w:val="left"/>
            </w:pPr>
            <w:r>
              <w:rPr>
                <w:sz w:val="16"/>
              </w:rPr>
              <w:t>about 13.6 days per year</w:t>
            </w:r>
          </w:p>
        </w:tc>
        <w:tc>
          <w:tcPr>
            <w:tcW w:type="dxa" w:w="1037"/>
          </w:tcPr>
          <w:p>
            <w:pPr>
              <w:spacing w:after="0"/>
              <w:jc w:val="left"/>
            </w:pPr>
            <w:r>
              <w:rPr>
                <w:sz w:val="16"/>
              </w:rPr>
              <w:t>Possible</w:t>
            </w:r>
          </w:p>
        </w:tc>
        <w:tc>
          <w:tcPr>
            <w:tcW w:type="dxa" w:w="1714"/>
          </w:tcPr>
          <w:p>
            <w:pPr>
              <w:spacing w:after="0"/>
              <w:jc w:val="left"/>
            </w:pPr>
            <w:r>
              <w:rPr>
                <w:sz w:val="16"/>
              </w:rPr>
              <w:t>event-days in 1 of 30 years, 1996 to 2025 (3.33%)</w:t>
            </w:r>
          </w:p>
        </w:tc>
        <w:tc>
          <w:tcPr>
            <w:tcW w:type="dxa" w:w="1515"/>
          </w:tcPr>
          <w:p>
            <w:pPr>
              <w:spacing w:after="0"/>
              <w:jc w:val="right"/>
            </w:pPr>
            <w:r>
              <w:rPr>
                <w:sz w:val="16"/>
              </w:rPr>
              <w:t>497</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5"/>
          </w:tcPr>
          <w:p>
            <w:pPr>
              <w:spacing w:after="0"/>
              <w:jc w:val="left"/>
            </w:pPr>
            <w:r>
              <w:rPr>
                <w:sz w:val="16"/>
              </w:rPr>
              <w:t>NRI gives about 13.6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0.00173</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1.96</w:t>
            </w:r>
          </w:p>
        </w:tc>
        <w:tc>
          <w:tcPr>
            <w:tcW w:type="dxa" w:w="1435"/>
          </w:tcPr>
          <w:p>
            <w:pPr>
              <w:spacing w:after="0"/>
              <w:jc w:val="left"/>
            </w:pPr>
            <w:r>
              <w:rPr>
                <w:sz w:val="16"/>
              </w:rPr>
              <w:t>events per year</w:t>
            </w:r>
          </w:p>
        </w:tc>
        <w:tc>
          <w:tcPr>
            <w:tcW w:type="dxa" w:w="1557"/>
          </w:tcPr>
          <w:p>
            <w:pPr>
              <w:spacing w:after="0"/>
              <w:jc w:val="left"/>
            </w:pPr>
            <w:r>
              <w:rPr>
                <w:sz w:val="16"/>
              </w:rPr>
              <w:t>about 1.96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74.6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7.65</w:t>
            </w:r>
          </w:p>
        </w:tc>
        <w:tc>
          <w:tcPr>
            <w:tcW w:type="dxa" w:w="1435"/>
          </w:tcPr>
          <w:p>
            <w:pPr>
              <w:spacing w:after="0"/>
              <w:jc w:val="left"/>
            </w:pPr>
            <w:r>
              <w:rPr>
                <w:sz w:val="16"/>
              </w:rPr>
              <w:t>event-days per year</w:t>
            </w:r>
          </w:p>
        </w:tc>
        <w:tc>
          <w:tcPr>
            <w:tcW w:type="dxa" w:w="1557"/>
          </w:tcPr>
          <w:p>
            <w:pPr>
              <w:spacing w:after="0"/>
              <w:jc w:val="left"/>
            </w:pPr>
            <w:r>
              <w:rPr>
                <w:sz w:val="16"/>
              </w:rPr>
              <w:t>about 7.65 days per year</w:t>
            </w:r>
          </w:p>
        </w:tc>
        <w:tc>
          <w:tcPr>
            <w:tcW w:type="dxa" w:w="1037"/>
          </w:tcPr>
          <w:p>
            <w:pPr>
              <w:spacing w:after="0"/>
              <w:jc w:val="left"/>
            </w:pPr>
            <w:r>
              <w:rPr>
                <w:sz w:val="16"/>
              </w:rPr>
              <w:t>Likely</w:t>
            </w:r>
          </w:p>
        </w:tc>
        <w:tc>
          <w:tcPr>
            <w:tcW w:type="dxa" w:w="1714"/>
          </w:tcPr>
          <w:p>
            <w:pPr>
              <w:spacing w:after="0"/>
              <w:jc w:val="left"/>
            </w:pPr>
            <w:r>
              <w:rPr>
                <w:sz w:val="16"/>
              </w:rPr>
              <w:t>event-days in 3 of 30 years, 1996 to 2025 (10%)</w:t>
            </w:r>
          </w:p>
        </w:tc>
        <w:tc>
          <w:tcPr>
            <w:tcW w:type="dxa" w:w="1515"/>
          </w:tcPr>
          <w:p>
            <w:pPr>
              <w:spacing w:after="0"/>
              <w:jc w:val="right"/>
            </w:pPr>
            <w:r>
              <w:rPr>
                <w:sz w:val="16"/>
              </w:rPr>
              <w:t>123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65"/>
          </w:tcPr>
          <w:p>
            <w:pPr>
              <w:spacing w:after="0"/>
              <w:jc w:val="left"/>
            </w:pPr>
            <w:r>
              <w:rPr>
                <w:sz w:val="16"/>
              </w:rPr>
              <w:t>NRI gives about 7.65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0.178</w:t>
            </w:r>
          </w:p>
        </w:tc>
        <w:tc>
          <w:tcPr>
            <w:tcW w:type="dxa" w:w="1435"/>
          </w:tcPr>
          <w:p>
            <w:pPr>
              <w:spacing w:after="0"/>
              <w:jc w:val="left"/>
            </w:pPr>
            <w:r>
              <w:rPr>
                <w:sz w:val="16"/>
              </w:rPr>
              <w:t>events per year</w:t>
            </w:r>
          </w:p>
        </w:tc>
        <w:tc>
          <w:tcPr>
            <w:tcW w:type="dxa" w:w="1557"/>
          </w:tcPr>
          <w:p>
            <w:pPr>
              <w:spacing w:after="0"/>
              <w:jc w:val="left"/>
            </w:pPr>
            <w:r>
              <w:rPr>
                <w:sz w:val="16"/>
              </w:rPr>
              <w:t>about 1 in 6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15"/>
          </w:tcPr>
          <w:p>
            <w:pPr>
              <w:spacing w:after="0"/>
              <w:jc w:val="right"/>
            </w:pPr>
            <w:r>
              <w:rPr>
                <w:sz w:val="16"/>
              </w:rPr>
              <w:t>68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0.421</w:t>
            </w:r>
          </w:p>
        </w:tc>
        <w:tc>
          <w:tcPr>
            <w:tcW w:type="dxa" w:w="1435"/>
          </w:tcPr>
          <w:p>
            <w:pPr>
              <w:spacing w:after="0"/>
              <w:jc w:val="left"/>
            </w:pPr>
            <w:r>
              <w:rPr>
                <w:sz w:val="16"/>
              </w:rPr>
              <w:t>event-days per year</w:t>
            </w:r>
          </w:p>
        </w:tc>
        <w:tc>
          <w:tcPr>
            <w:tcW w:type="dxa" w:w="1557"/>
          </w:tcPr>
          <w:p>
            <w:pPr>
              <w:spacing w:after="0"/>
              <w:jc w:val="left"/>
            </w:pPr>
            <w:r>
              <w:rPr>
                <w:sz w:val="16"/>
              </w:rPr>
              <w:t>about 0.421 days per year</w:t>
            </w:r>
          </w:p>
        </w:tc>
        <w:tc>
          <w:tcPr>
            <w:tcW w:type="dxa" w:w="1037"/>
          </w:tcPr>
          <w:p>
            <w:pPr>
              <w:spacing w:after="0"/>
              <w:jc w:val="left"/>
            </w:pPr>
            <w:r>
              <w:rPr>
                <w:sz w:val="16"/>
              </w:rPr>
              <w:t>Likely</w:t>
            </w:r>
          </w:p>
        </w:tc>
        <w:tc>
          <w:tcPr>
            <w:tcW w:type="dxa" w:w="1714"/>
          </w:tcPr>
          <w:p>
            <w:pPr>
              <w:spacing w:after="0"/>
              <w:jc w:val="left"/>
            </w:pPr>
            <w:r>
              <w:rPr>
                <w:sz w:val="16"/>
              </w:rPr>
              <w:t>event-days in 3 of 30 years, 1996 to 2025 (10%)</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1.21</w:t>
            </w:r>
          </w:p>
        </w:tc>
        <w:tc>
          <w:tcPr>
            <w:tcW w:type="dxa" w:w="1435"/>
          </w:tcPr>
          <w:p>
            <w:pPr>
              <w:spacing w:after="0"/>
              <w:jc w:val="left"/>
            </w:pPr>
            <w:r>
              <w:rPr>
                <w:sz w:val="16"/>
              </w:rPr>
              <w:t>event-days per year</w:t>
            </w:r>
          </w:p>
        </w:tc>
        <w:tc>
          <w:tcPr>
            <w:tcW w:type="dxa" w:w="1557"/>
          </w:tcPr>
          <w:p>
            <w:pPr>
              <w:spacing w:after="0"/>
              <w:jc w:val="left"/>
            </w:pPr>
            <w:r>
              <w:rPr>
                <w:sz w:val="16"/>
              </w:rPr>
              <w:t>about 1.21 days per year</w:t>
            </w:r>
          </w:p>
        </w:tc>
        <w:tc>
          <w:tcPr>
            <w:tcW w:type="dxa" w:w="1037"/>
          </w:tcPr>
          <w:p>
            <w:pPr>
              <w:spacing w:after="0"/>
              <w:jc w:val="left"/>
            </w:pPr>
            <w:r>
              <w:rPr>
                <w:sz w:val="16"/>
              </w:rPr>
              <w:t>Likely</w:t>
            </w:r>
          </w:p>
        </w:tc>
        <w:tc>
          <w:tcPr>
            <w:tcW w:type="dxa" w:w="1714"/>
          </w:tcPr>
          <w:p>
            <w:pPr>
              <w:spacing w:after="0"/>
              <w:jc w:val="left"/>
            </w:pPr>
            <w:r>
              <w:rPr>
                <w:sz w:val="16"/>
              </w:rPr>
              <w:t>event-days in 17 of 30 years, 1996 to 2025 (56.7%)</w:t>
            </w:r>
          </w:p>
        </w:tc>
        <w:tc>
          <w:tcPr>
            <w:tcW w:type="dxa" w:w="1515"/>
          </w:tcPr>
          <w:p>
            <w:pPr>
              <w:spacing w:after="0"/>
              <w:jc w:val="right"/>
            </w:pPr>
            <w:r>
              <w:rPr>
                <w:sz w:val="16"/>
              </w:rPr>
              <w:t>34</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65"/>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1.22</w:t>
            </w:r>
          </w:p>
        </w:tc>
        <w:tc>
          <w:tcPr>
            <w:tcW w:type="dxa" w:w="1435"/>
          </w:tcPr>
          <w:p>
            <w:pPr>
              <w:spacing w:after="0"/>
              <w:jc w:val="left"/>
            </w:pPr>
            <w:r>
              <w:rPr>
                <w:sz w:val="16"/>
              </w:rPr>
              <w:t>events per year (modeled)</w:t>
            </w:r>
          </w:p>
        </w:tc>
        <w:tc>
          <w:tcPr>
            <w:tcW w:type="dxa" w:w="1557"/>
          </w:tcPr>
          <w:p>
            <w:pPr>
              <w:spacing w:after="0"/>
              <w:jc w:val="left"/>
            </w:pPr>
            <w:r>
              <w:rPr>
                <w:sz w:val="16"/>
              </w:rPr>
              <w:t>about 1.22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75.8</w:t>
            </w:r>
          </w:p>
        </w:tc>
        <w:tc>
          <w:tcPr>
            <w:tcW w:type="dxa" w:w="1435"/>
          </w:tcPr>
          <w:p>
            <w:pPr>
              <w:spacing w:after="0"/>
              <w:jc w:val="left"/>
            </w:pPr>
            <w:r>
              <w:rPr>
                <w:sz w:val="16"/>
              </w:rPr>
              <w:t>days per year with a strike</w:t>
            </w:r>
          </w:p>
        </w:tc>
        <w:tc>
          <w:tcPr>
            <w:tcW w:type="dxa" w:w="1557"/>
          </w:tcPr>
          <w:p>
            <w:pPr>
              <w:spacing w:after="0"/>
              <w:jc w:val="left"/>
            </w:pPr>
            <w:r>
              <w:rPr>
                <w:sz w:val="16"/>
              </w:rPr>
              <w:t>about 75.8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2.03</w:t>
            </w:r>
          </w:p>
        </w:tc>
        <w:tc>
          <w:tcPr>
            <w:tcW w:type="dxa" w:w="1435"/>
          </w:tcPr>
          <w:p>
            <w:pPr>
              <w:spacing w:after="0"/>
              <w:jc w:val="left"/>
            </w:pPr>
            <w:r>
              <w:rPr>
                <w:sz w:val="16"/>
              </w:rPr>
              <w:t>events per year</w:t>
            </w:r>
          </w:p>
        </w:tc>
        <w:tc>
          <w:tcPr>
            <w:tcW w:type="dxa" w:w="1557"/>
          </w:tcPr>
          <w:p>
            <w:pPr>
              <w:spacing w:after="0"/>
              <w:jc w:val="left"/>
            </w:pPr>
            <w:r>
              <w:rPr>
                <w:sz w:val="16"/>
              </w:rPr>
              <w:t>about 2.03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78</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0.821</w:t>
            </w:r>
          </w:p>
        </w:tc>
        <w:tc>
          <w:tcPr>
            <w:tcW w:type="dxa" w:w="1435"/>
          </w:tcPr>
          <w:p>
            <w:pPr>
              <w:spacing w:after="0"/>
              <w:jc w:val="left"/>
            </w:pPr>
            <w:r>
              <w:rPr>
                <w:sz w:val="16"/>
              </w:rPr>
              <w:t>events per year</w:t>
            </w:r>
          </w:p>
        </w:tc>
        <w:tc>
          <w:tcPr>
            <w:tcW w:type="dxa" w:w="1557"/>
          </w:tcPr>
          <w:p>
            <w:pPr>
              <w:spacing w:after="0"/>
              <w:jc w:val="left"/>
            </w:pPr>
            <w:r>
              <w:rPr>
                <w:sz w:val="16"/>
              </w:rPr>
              <w:t>about 0.82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65"/>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0.000812</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0.0812%</w:t>
            </w:r>
          </w:p>
        </w:tc>
        <w:tc>
          <w:tcPr>
            <w:tcW w:type="dxa" w:w="1037"/>
          </w:tcPr>
          <w:p>
            <w:pPr>
              <w:spacing w:after="0"/>
              <w:jc w:val="left"/>
            </w:pPr>
          </w:p>
        </w:tc>
        <w:tc>
          <w:tcPr>
            <w:tcW w:type="dxa" w:w="171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1.48</w:t>
            </w:r>
          </w:p>
        </w:tc>
        <w:tc>
          <w:tcPr>
            <w:tcW w:type="dxa" w:w="1435"/>
          </w:tcPr>
          <w:p>
            <w:pPr>
              <w:spacing w:after="0"/>
              <w:jc w:val="left"/>
            </w:pPr>
            <w:r>
              <w:rPr>
                <w:sz w:val="16"/>
              </w:rPr>
              <w:t>event-days per year</w:t>
            </w:r>
          </w:p>
        </w:tc>
        <w:tc>
          <w:tcPr>
            <w:tcW w:type="dxa" w:w="1557"/>
          </w:tcPr>
          <w:p>
            <w:pPr>
              <w:spacing w:after="0"/>
              <w:jc w:val="left"/>
            </w:pPr>
            <w:r>
              <w:rPr>
                <w:sz w:val="16"/>
              </w:rPr>
              <w:t>about 1.48 days per year</w:t>
            </w:r>
          </w:p>
        </w:tc>
        <w:tc>
          <w:tcPr>
            <w:tcW w:type="dxa" w:w="1037"/>
          </w:tcPr>
          <w:p>
            <w:pPr>
              <w:spacing w:after="0"/>
              <w:jc w:val="left"/>
            </w:pPr>
            <w:r>
              <w:rPr>
                <w:sz w:val="16"/>
              </w:rPr>
              <w:t>Likely</w:t>
            </w:r>
          </w:p>
        </w:tc>
        <w:tc>
          <w:tcPr>
            <w:tcW w:type="dxa" w:w="1714"/>
          </w:tcPr>
          <w:p>
            <w:pPr>
              <w:spacing w:after="0"/>
              <w:jc w:val="left"/>
            </w:pPr>
            <w:r>
              <w:rPr>
                <w:sz w:val="16"/>
              </w:rPr>
              <w:t>event-days in 12 of 30 years, 1996 to 2025 (40%)</w:t>
            </w:r>
          </w:p>
        </w:tc>
        <w:tc>
          <w:tcPr>
            <w:tcW w:type="dxa" w:w="1515"/>
          </w:tcPr>
          <w:p>
            <w:pPr>
              <w:spacing w:after="0"/>
              <w:jc w:val="right"/>
            </w:pPr>
            <w:r>
              <w:rPr>
                <w:sz w:val="16"/>
              </w:rPr>
              <w:t>28.1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65"/>
          </w:tcPr>
          <w:p>
            <w:pPr>
              <w:spacing w:after="0"/>
              <w:jc w:val="left"/>
            </w:pPr>
            <w:r>
              <w:rPr>
                <w:sz w:val="16"/>
              </w:rPr>
              <w:t>NRI gives about 1.48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266</w:t>
            </w:r>
          </w:p>
        </w:tc>
        <w:tc>
          <w:tcPr>
            <w:tcW w:type="dxa" w:w="1476"/>
          </w:tcPr>
          <w:p>
            <w:pPr>
              <w:spacing w:after="0"/>
              <w:jc w:val="right"/>
            </w:pPr>
            <w:r>
              <w:rPr>
                <w:sz w:val="16"/>
              </w:rPr>
              <w:t>30</w:t>
            </w:r>
          </w:p>
        </w:tc>
        <w:tc>
          <w:tcPr>
            <w:tcW w:type="dxa" w:w="1476"/>
          </w:tcPr>
          <w:p>
            <w:pPr>
              <w:spacing w:after="0"/>
              <w:jc w:val="right"/>
            </w:pPr>
            <w:r>
              <w:rPr>
                <w:sz w:val="16"/>
              </w:rPr>
              <w:t>8.87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1 of 9</w:t>
            </w:r>
          </w:p>
        </w:tc>
        <w:tc>
          <w:tcPr>
            <w:tcW w:type="dxa" w:w="881"/>
          </w:tcPr>
          <w:p>
            <w:pPr>
              <w:spacing w:after="0"/>
              <w:jc w:val="right"/>
            </w:pPr>
            <w:r>
              <w:rPr>
                <w:sz w:val="16"/>
              </w:rPr>
              <w:t>77.5</w:t>
            </w:r>
          </w:p>
        </w:tc>
        <w:tc>
          <w:tcPr>
            <w:tcW w:type="dxa" w:w="680"/>
          </w:tcPr>
          <w:p>
            <w:pPr>
              <w:spacing w:after="0"/>
              <w:jc w:val="right"/>
            </w:pPr>
            <w:r>
              <w:rPr>
                <w:sz w:val="16"/>
              </w:rPr>
              <w:t>77.5</w:t>
            </w:r>
          </w:p>
        </w:tc>
        <w:tc>
          <w:tcPr>
            <w:tcW w:type="dxa" w:w="648"/>
          </w:tcPr>
          <w:p>
            <w:pPr>
              <w:spacing w:after="0"/>
              <w:jc w:val="right"/>
            </w:pPr>
            <w:r>
              <w:rPr>
                <w:sz w:val="16"/>
              </w:rPr>
              <w:t>77.5</w:t>
            </w:r>
          </w:p>
        </w:tc>
        <w:tc>
          <w:tcPr>
            <w:tcW w:type="dxa" w:w="3571"/>
          </w:tcPr>
          <w:p>
            <w:pPr>
              <w:spacing w:after="0"/>
              <w:jc w:val="left"/>
            </w:pPr>
            <w:r>
              <w:rPr>
                <w:sz w:val="16"/>
              </w:rPr>
              <w:t>Relatively Low 1, No Rating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50.9</w:t>
            </w:r>
          </w:p>
        </w:tc>
        <w:tc>
          <w:tcPr>
            <w:tcW w:type="dxa" w:w="680"/>
          </w:tcPr>
          <w:p>
            <w:pPr>
              <w:spacing w:after="0"/>
              <w:jc w:val="right"/>
            </w:pPr>
            <w:r>
              <w:rPr>
                <w:sz w:val="16"/>
              </w:rPr>
              <w:t>74.8</w:t>
            </w:r>
          </w:p>
        </w:tc>
        <w:tc>
          <w:tcPr>
            <w:tcW w:type="dxa" w:w="648"/>
          </w:tcPr>
          <w:p>
            <w:pPr>
              <w:spacing w:after="0"/>
              <w:jc w:val="right"/>
            </w:pPr>
            <w:r>
              <w:rPr>
                <w:sz w:val="16"/>
              </w:rPr>
              <w:t>84.0</w:t>
            </w:r>
          </w:p>
        </w:tc>
        <w:tc>
          <w:tcPr>
            <w:tcW w:type="dxa" w:w="3571"/>
          </w:tcPr>
          <w:p>
            <w:pPr>
              <w:spacing w:after="0"/>
              <w:jc w:val="left"/>
            </w:pPr>
            <w:r>
              <w:rPr>
                <w:sz w:val="16"/>
              </w:rPr>
              <w:t>Relatively High 2,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9</w:t>
            </w:r>
          </w:p>
        </w:tc>
        <w:tc>
          <w:tcPr>
            <w:tcW w:type="dxa" w:w="881"/>
          </w:tcPr>
          <w:p>
            <w:pPr>
              <w:spacing w:after="0"/>
              <w:jc w:val="right"/>
            </w:pPr>
            <w:r>
              <w:rPr>
                <w:sz w:val="16"/>
              </w:rPr>
              <w:t>71.2</w:t>
            </w:r>
          </w:p>
        </w:tc>
        <w:tc>
          <w:tcPr>
            <w:tcW w:type="dxa" w:w="680"/>
          </w:tcPr>
          <w:p>
            <w:pPr>
              <w:spacing w:after="0"/>
              <w:jc w:val="right"/>
            </w:pPr>
            <w:r>
              <w:rPr>
                <w:sz w:val="16"/>
              </w:rPr>
              <w:t>77.3</w:t>
            </w:r>
          </w:p>
        </w:tc>
        <w:tc>
          <w:tcPr>
            <w:tcW w:type="dxa" w:w="648"/>
          </w:tcPr>
          <w:p>
            <w:pPr>
              <w:spacing w:after="0"/>
              <w:jc w:val="right"/>
            </w:pPr>
            <w:r>
              <w:rPr>
                <w:sz w:val="16"/>
              </w:rPr>
              <w:t>88.5</w:t>
            </w:r>
          </w:p>
        </w:tc>
        <w:tc>
          <w:tcPr>
            <w:tcW w:type="dxa" w:w="3571"/>
          </w:tcPr>
          <w:p>
            <w:pPr>
              <w:spacing w:after="0"/>
              <w:jc w:val="left"/>
            </w:pPr>
            <w:r>
              <w:rPr>
                <w:sz w:val="16"/>
              </w:rPr>
              <w:t>Relatively Low 2, Very Low 3, No Rating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26.4</w:t>
            </w:r>
          </w:p>
        </w:tc>
        <w:tc>
          <w:tcPr>
            <w:tcW w:type="dxa" w:w="680"/>
          </w:tcPr>
          <w:p>
            <w:pPr>
              <w:spacing w:after="0"/>
              <w:jc w:val="right"/>
            </w:pPr>
            <w:r>
              <w:rPr>
                <w:sz w:val="16"/>
              </w:rPr>
              <w:t>49.4</w:t>
            </w:r>
          </w:p>
        </w:tc>
        <w:tc>
          <w:tcPr>
            <w:tcW w:type="dxa" w:w="648"/>
          </w:tcPr>
          <w:p>
            <w:pPr>
              <w:spacing w:after="0"/>
              <w:jc w:val="right"/>
            </w:pPr>
            <w:r>
              <w:rPr>
                <w:sz w:val="16"/>
              </w:rPr>
              <w:t>65.8</w:t>
            </w:r>
          </w:p>
        </w:tc>
        <w:tc>
          <w:tcPr>
            <w:tcW w:type="dxa" w:w="3571"/>
          </w:tcPr>
          <w:p>
            <w:pPr>
              <w:spacing w:after="0"/>
              <w:jc w:val="left"/>
            </w:pPr>
            <w:r>
              <w:rPr>
                <w:sz w:val="16"/>
              </w:rPr>
              <w:t>Relatively Low 5, 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37.4</w:t>
            </w:r>
          </w:p>
        </w:tc>
        <w:tc>
          <w:tcPr>
            <w:tcW w:type="dxa" w:w="680"/>
          </w:tcPr>
          <w:p>
            <w:pPr>
              <w:spacing w:after="0"/>
              <w:jc w:val="right"/>
            </w:pPr>
            <w:r>
              <w:rPr>
                <w:sz w:val="16"/>
              </w:rPr>
              <w:t>54.1</w:t>
            </w:r>
          </w:p>
        </w:tc>
        <w:tc>
          <w:tcPr>
            <w:tcW w:type="dxa" w:w="648"/>
          </w:tcPr>
          <w:p>
            <w:pPr>
              <w:spacing w:after="0"/>
              <w:jc w:val="right"/>
            </w:pPr>
            <w:r>
              <w:rPr>
                <w:sz w:val="16"/>
              </w:rPr>
              <w:t>65.7</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46.8</w:t>
            </w:r>
          </w:p>
        </w:tc>
        <w:tc>
          <w:tcPr>
            <w:tcW w:type="dxa" w:w="680"/>
          </w:tcPr>
          <w:p>
            <w:pPr>
              <w:spacing w:after="0"/>
              <w:jc w:val="right"/>
            </w:pPr>
            <w:r>
              <w:rPr>
                <w:sz w:val="16"/>
              </w:rPr>
              <w:t>76.7</w:t>
            </w:r>
          </w:p>
        </w:tc>
        <w:tc>
          <w:tcPr>
            <w:tcW w:type="dxa" w:w="648"/>
          </w:tcPr>
          <w:p>
            <w:pPr>
              <w:spacing w:after="0"/>
              <w:jc w:val="right"/>
            </w:pPr>
            <w:r>
              <w:rPr>
                <w:sz w:val="16"/>
              </w:rPr>
              <w:t>86.0</w:t>
            </w:r>
          </w:p>
        </w:tc>
        <w:tc>
          <w:tcPr>
            <w:tcW w:type="dxa" w:w="3571"/>
          </w:tcPr>
          <w:p>
            <w:pPr>
              <w:spacing w:after="0"/>
              <w:jc w:val="left"/>
            </w:pPr>
            <w:r>
              <w:rPr>
                <w:sz w:val="16"/>
              </w:rPr>
              <w:t>Relatively High 1, Relatively Moderate 5,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83.2</w:t>
            </w:r>
          </w:p>
        </w:tc>
        <w:tc>
          <w:tcPr>
            <w:tcW w:type="dxa" w:w="680"/>
          </w:tcPr>
          <w:p>
            <w:pPr>
              <w:spacing w:after="0"/>
              <w:jc w:val="right"/>
            </w:pPr>
            <w:r>
              <w:rPr>
                <w:sz w:val="16"/>
              </w:rPr>
              <w:t>91.8</w:t>
            </w:r>
          </w:p>
        </w:tc>
        <w:tc>
          <w:tcPr>
            <w:tcW w:type="dxa" w:w="648"/>
          </w:tcPr>
          <w:p>
            <w:pPr>
              <w:spacing w:after="0"/>
              <w:jc w:val="right"/>
            </w:pPr>
            <w:r>
              <w:rPr>
                <w:sz w:val="16"/>
              </w:rPr>
              <w:t>96.9</w:t>
            </w:r>
          </w:p>
        </w:tc>
        <w:tc>
          <w:tcPr>
            <w:tcW w:type="dxa" w:w="3571"/>
          </w:tcPr>
          <w:p>
            <w:pPr>
              <w:spacing w:after="0"/>
              <w:jc w:val="left"/>
            </w:pPr>
            <w:r>
              <w:rPr>
                <w:sz w:val="16"/>
              </w:rPr>
              <w:t>Relatively High 6, Relatively Moderate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7.7</w:t>
            </w:r>
          </w:p>
        </w:tc>
        <w:tc>
          <w:tcPr>
            <w:tcW w:type="dxa" w:w="680"/>
          </w:tcPr>
          <w:p>
            <w:pPr>
              <w:spacing w:after="0"/>
              <w:jc w:val="right"/>
            </w:pPr>
            <w:r>
              <w:rPr>
                <w:sz w:val="16"/>
              </w:rPr>
              <w:t>22.8</w:t>
            </w:r>
          </w:p>
        </w:tc>
        <w:tc>
          <w:tcPr>
            <w:tcW w:type="dxa" w:w="648"/>
          </w:tcPr>
          <w:p>
            <w:pPr>
              <w:spacing w:after="0"/>
              <w:jc w:val="right"/>
            </w:pPr>
            <w:r>
              <w:rPr>
                <w:sz w:val="16"/>
              </w:rPr>
              <w:t>38.0</w:t>
            </w:r>
          </w:p>
        </w:tc>
        <w:tc>
          <w:tcPr>
            <w:tcW w:type="dxa" w:w="3571"/>
          </w:tcPr>
          <w:p>
            <w:pPr>
              <w:spacing w:after="0"/>
              <w:jc w:val="left"/>
            </w:pPr>
            <w:r>
              <w:rPr>
                <w:sz w:val="16"/>
              </w:rPr>
              <w:t>Relatively Low 2, Very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15.4</w:t>
            </w:r>
          </w:p>
        </w:tc>
        <w:tc>
          <w:tcPr>
            <w:tcW w:type="dxa" w:w="680"/>
          </w:tcPr>
          <w:p>
            <w:pPr>
              <w:spacing w:after="0"/>
              <w:jc w:val="right"/>
            </w:pPr>
            <w:r>
              <w:rPr>
                <w:sz w:val="16"/>
              </w:rPr>
              <w:t>47.2</w:t>
            </w:r>
          </w:p>
        </w:tc>
        <w:tc>
          <w:tcPr>
            <w:tcW w:type="dxa" w:w="648"/>
          </w:tcPr>
          <w:p>
            <w:pPr>
              <w:spacing w:after="0"/>
              <w:jc w:val="right"/>
            </w:pPr>
            <w:r>
              <w:rPr>
                <w:sz w:val="16"/>
              </w:rPr>
              <w:t>63.4</w:t>
            </w:r>
          </w:p>
        </w:tc>
        <w:tc>
          <w:tcPr>
            <w:tcW w:type="dxa" w:w="3571"/>
          </w:tcPr>
          <w:p>
            <w:pPr>
              <w:spacing w:after="0"/>
              <w:jc w:val="left"/>
            </w:pPr>
            <w:r>
              <w:rPr>
                <w:sz w:val="16"/>
              </w:rPr>
              <w:t>Relatively Moderate 3, Relatively Low 6</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77.7</w:t>
            </w:r>
          </w:p>
        </w:tc>
        <w:tc>
          <w:tcPr>
            <w:tcW w:type="dxa" w:w="680"/>
          </w:tcPr>
          <w:p>
            <w:pPr>
              <w:spacing w:after="0"/>
              <w:jc w:val="right"/>
            </w:pPr>
            <w:r>
              <w:rPr>
                <w:sz w:val="16"/>
              </w:rPr>
              <w:t>90.4</w:t>
            </w:r>
          </w:p>
        </w:tc>
        <w:tc>
          <w:tcPr>
            <w:tcW w:type="dxa" w:w="648"/>
          </w:tcPr>
          <w:p>
            <w:pPr>
              <w:spacing w:after="0"/>
              <w:jc w:val="right"/>
            </w:pPr>
            <w:r>
              <w:rPr>
                <w:sz w:val="16"/>
              </w:rPr>
              <w:t>96.5</w:t>
            </w:r>
          </w:p>
        </w:tc>
        <w:tc>
          <w:tcPr>
            <w:tcW w:type="dxa" w:w="3571"/>
          </w:tcPr>
          <w:p>
            <w:pPr>
              <w:spacing w:after="0"/>
              <w:jc w:val="left"/>
            </w:pPr>
            <w:r>
              <w:rPr>
                <w:sz w:val="16"/>
              </w:rPr>
              <w:t>Relatively Moderate 1, Relatively Low 7,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67.2</w:t>
            </w:r>
          </w:p>
        </w:tc>
        <w:tc>
          <w:tcPr>
            <w:tcW w:type="dxa" w:w="680"/>
          </w:tcPr>
          <w:p>
            <w:pPr>
              <w:spacing w:after="0"/>
              <w:jc w:val="right"/>
            </w:pPr>
            <w:r>
              <w:rPr>
                <w:sz w:val="16"/>
              </w:rPr>
              <w:t>92.6</w:t>
            </w:r>
          </w:p>
        </w:tc>
        <w:tc>
          <w:tcPr>
            <w:tcW w:type="dxa" w:w="648"/>
          </w:tcPr>
          <w:p>
            <w:pPr>
              <w:spacing w:after="0"/>
              <w:jc w:val="right"/>
            </w:pPr>
            <w:r>
              <w:rPr>
                <w:sz w:val="16"/>
              </w:rPr>
              <w:t>97.4</w:t>
            </w:r>
          </w:p>
        </w:tc>
        <w:tc>
          <w:tcPr>
            <w:tcW w:type="dxa" w:w="3571"/>
          </w:tcPr>
          <w:p>
            <w:pPr>
              <w:spacing w:after="0"/>
              <w:jc w:val="left"/>
            </w:pPr>
            <w:r>
              <w:rPr>
                <w:sz w:val="16"/>
              </w:rPr>
              <w:t>Very High 2, Relatively High 4,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38.4</w:t>
            </w:r>
          </w:p>
        </w:tc>
        <w:tc>
          <w:tcPr>
            <w:tcW w:type="dxa" w:w="680"/>
          </w:tcPr>
          <w:p>
            <w:pPr>
              <w:spacing w:after="0"/>
              <w:jc w:val="right"/>
            </w:pPr>
            <w:r>
              <w:rPr>
                <w:sz w:val="16"/>
              </w:rPr>
              <w:t>67.1</w:t>
            </w:r>
          </w:p>
        </w:tc>
        <w:tc>
          <w:tcPr>
            <w:tcW w:type="dxa" w:w="648"/>
          </w:tcPr>
          <w:p>
            <w:pPr>
              <w:spacing w:after="0"/>
              <w:jc w:val="right"/>
            </w:pPr>
            <w:r>
              <w:rPr>
                <w:sz w:val="16"/>
              </w:rPr>
              <w:t>79.1</w:t>
            </w:r>
          </w:p>
        </w:tc>
        <w:tc>
          <w:tcPr>
            <w:tcW w:type="dxa" w:w="3571"/>
          </w:tcPr>
          <w:p>
            <w:pPr>
              <w:spacing w:after="0"/>
              <w:jc w:val="left"/>
            </w:pPr>
            <w:r>
              <w:rPr>
                <w:sz w:val="16"/>
              </w:rPr>
              <w:t>Relatively Moderate 6,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58.0</w:t>
            </w:r>
          </w:p>
        </w:tc>
        <w:tc>
          <w:tcPr>
            <w:tcW w:type="dxa" w:w="680"/>
          </w:tcPr>
          <w:p>
            <w:pPr>
              <w:spacing w:after="0"/>
              <w:jc w:val="right"/>
            </w:pPr>
            <w:r>
              <w:rPr>
                <w:sz w:val="16"/>
              </w:rPr>
              <w:t>77.1</w:t>
            </w:r>
          </w:p>
        </w:tc>
        <w:tc>
          <w:tcPr>
            <w:tcW w:type="dxa" w:w="648"/>
          </w:tcPr>
          <w:p>
            <w:pPr>
              <w:spacing w:after="0"/>
              <w:jc w:val="right"/>
            </w:pPr>
            <w:r>
              <w:rPr>
                <w:sz w:val="16"/>
              </w:rPr>
              <w:t>92.7</w:t>
            </w:r>
          </w:p>
        </w:tc>
        <w:tc>
          <w:tcPr>
            <w:tcW w:type="dxa" w:w="3571"/>
          </w:tcPr>
          <w:p>
            <w:pPr>
              <w:spacing w:after="0"/>
              <w:jc w:val="left"/>
            </w:pPr>
            <w:r>
              <w:rPr>
                <w:sz w:val="16"/>
              </w:rPr>
              <w:t>Relatively High 6,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68.3</w:t>
            </w:r>
          </w:p>
        </w:tc>
        <w:tc>
          <w:tcPr>
            <w:tcW w:type="dxa" w:w="680"/>
          </w:tcPr>
          <w:p>
            <w:pPr>
              <w:spacing w:after="0"/>
              <w:jc w:val="right"/>
            </w:pPr>
            <w:r>
              <w:rPr>
                <w:sz w:val="16"/>
              </w:rPr>
              <w:t>73.7</w:t>
            </w:r>
          </w:p>
        </w:tc>
        <w:tc>
          <w:tcPr>
            <w:tcW w:type="dxa" w:w="648"/>
          </w:tcPr>
          <w:p>
            <w:pPr>
              <w:spacing w:after="0"/>
              <w:jc w:val="right"/>
            </w:pPr>
            <w:r>
              <w:rPr>
                <w:sz w:val="16"/>
              </w:rPr>
              <w:t>84.2</w:t>
            </w:r>
          </w:p>
        </w:tc>
        <w:tc>
          <w:tcPr>
            <w:tcW w:type="dxa" w:w="3571"/>
          </w:tcPr>
          <w:p>
            <w:pPr>
              <w:spacing w:after="0"/>
              <w:jc w:val="left"/>
            </w:pPr>
            <w:r>
              <w:rPr>
                <w:sz w:val="16"/>
              </w:rPr>
              <w:t>Relatively Low 7, Very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34.5</w:t>
            </w:r>
          </w:p>
        </w:tc>
        <w:tc>
          <w:tcPr>
            <w:tcW w:type="dxa" w:w="680"/>
          </w:tcPr>
          <w:p>
            <w:pPr>
              <w:spacing w:after="0"/>
              <w:jc w:val="right"/>
            </w:pPr>
            <w:r>
              <w:rPr>
                <w:sz w:val="16"/>
              </w:rPr>
              <w:t>54.1</w:t>
            </w:r>
          </w:p>
        </w:tc>
        <w:tc>
          <w:tcPr>
            <w:tcW w:type="dxa" w:w="648"/>
          </w:tcPr>
          <w:p>
            <w:pPr>
              <w:spacing w:after="0"/>
              <w:jc w:val="right"/>
            </w:pPr>
            <w:r>
              <w:rPr>
                <w:sz w:val="16"/>
              </w:rPr>
              <w:t>64.9</w:t>
            </w:r>
          </w:p>
        </w:tc>
        <w:tc>
          <w:tcPr>
            <w:tcW w:type="dxa" w:w="3571"/>
          </w:tcPr>
          <w:p>
            <w:pPr>
              <w:spacing w:after="0"/>
              <w:jc w:val="left"/>
            </w:pPr>
            <w:r>
              <w:rPr>
                <w:sz w:val="16"/>
              </w:rPr>
              <w:t>Relatively Moderate 5,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1784"/>
        <w:gridCol w:w="25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178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Clarke County (unincorporated area)</w:t>
            </w:r>
          </w:p>
        </w:tc>
        <w:tc>
          <w:tcPr>
            <w:tcW w:type="dxa" w:w="1784"/>
          </w:tcPr>
          <w:p>
            <w:pPr>
              <w:spacing w:after="0"/>
              <w:jc w:val="left"/>
            </w:pPr>
            <w:r>
              <w:rPr>
                <w:sz w:val="16"/>
              </w:rPr>
              <w:t>Unincorporated</w:t>
            </w:r>
          </w:p>
        </w:tc>
        <w:tc>
          <w:tcPr>
            <w:tcW w:type="dxa" w:w="2583"/>
          </w:tcPr>
          <w:p>
            <w:pPr>
              <w:spacing w:after="0"/>
              <w:jc w:val="left"/>
            </w:pPr>
            <w:r>
              <w:rPr>
                <w:sz w:val="16"/>
              </w:rPr>
              <w:t>Expired on 2026-05-10</w:t>
            </w:r>
          </w:p>
        </w:tc>
        <w:tc>
          <w:tcPr>
            <w:tcW w:type="dxa" w:w="2697"/>
          </w:tcPr>
          <w:p>
            <w:pPr>
              <w:spacing w:after="0"/>
              <w:jc w:val="right"/>
            </w:pPr>
            <w:r>
              <w:rPr>
                <w:sz w:val="16"/>
              </w:rPr>
              <w:t>FMA RL 0, SRL 0; any 0</w:t>
            </w:r>
          </w:p>
        </w:tc>
        <w:tc>
          <w:tcPr>
            <w:tcW w:type="dxa" w:w="1898"/>
          </w:tcPr>
          <w:p>
            <w:pPr>
              <w:spacing w:after="0"/>
              <w:jc w:val="right"/>
            </w:pPr>
            <w:r>
              <w:rPr>
                <w:sz w:val="16"/>
              </w:rPr>
              <w:t>$4,449,439.24</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Coffeeville town</w:t>
            </w:r>
          </w:p>
        </w:tc>
        <w:tc>
          <w:tcPr>
            <w:tcW w:type="dxa" w:w="1784"/>
          </w:tcPr>
          <w:p>
            <w:pPr>
              <w:spacing w:after="0"/>
              <w:jc w:val="left"/>
            </w:pPr>
            <w:r>
              <w:rPr>
                <w:sz w:val="16"/>
              </w:rPr>
              <w:t>Town</w:t>
            </w:r>
          </w:p>
        </w:tc>
        <w:tc>
          <w:tcPr>
            <w:tcW w:type="dxa" w:w="2583"/>
          </w:tcPr>
          <w:p>
            <w:pPr>
              <w:spacing w:after="0"/>
              <w:jc w:val="left"/>
            </w:pPr>
            <w:r>
              <w:rPr>
                <w:sz w:val="16"/>
              </w:rPr>
              <w:t>Expired on 2026-05-10</w:t>
            </w:r>
          </w:p>
        </w:tc>
        <w:tc>
          <w:tcPr>
            <w:tcW w:type="dxa" w:w="2697"/>
          </w:tcPr>
          <w:p>
            <w:pPr>
              <w:spacing w:after="0"/>
              <w:jc w:val="right"/>
            </w:pPr>
            <w:r>
              <w:rPr>
                <w:sz w:val="16"/>
              </w:rPr>
              <w:t>FMA RL 0, SRL 0; any 0</w:t>
            </w:r>
          </w:p>
        </w:tc>
        <w:tc>
          <w:tcPr>
            <w:tcW w:type="dxa" w:w="1898"/>
          </w:tcPr>
          <w:p>
            <w:pPr>
              <w:spacing w:after="0"/>
              <w:jc w:val="right"/>
            </w:pPr>
            <w:r>
              <w:rPr>
                <w:sz w:val="16"/>
              </w:rPr>
              <w:t>$23,536.63</w:t>
            </w:r>
          </w:p>
        </w:tc>
        <w:tc>
          <w:tcPr>
            <w:tcW w:type="dxa" w:w="2309"/>
          </w:tcPr>
          <w:p>
            <w:pPr>
              <w:spacing w:after="0"/>
              <w:jc w:val="right"/>
            </w:pPr>
            <w:r>
              <w:rPr>
                <w:sz w:val="16"/>
              </w:rPr>
              <w:t>47; 9</w:t>
            </w:r>
          </w:p>
        </w:tc>
        <w:tc>
          <w:tcPr>
            <w:tcW w:type="dxa" w:w="829"/>
          </w:tcPr>
          <w:p>
            <w:pPr>
              <w:spacing w:after="0"/>
              <w:jc w:val="left"/>
            </w:pPr>
          </w:p>
        </w:tc>
      </w:tr>
      <w:tr>
        <w:trPr>
          <w:cantSplit/>
        </w:trPr>
        <w:tc>
          <w:tcPr>
            <w:tcW w:type="dxa" w:w="2012"/>
          </w:tcPr>
          <w:p>
            <w:pPr>
              <w:spacing w:after="0"/>
              <w:jc w:val="left"/>
            </w:pPr>
            <w:r>
              <w:rPr>
                <w:sz w:val="16"/>
              </w:rPr>
              <w:t>Fulton town</w:t>
            </w:r>
          </w:p>
        </w:tc>
        <w:tc>
          <w:tcPr>
            <w:tcW w:type="dxa" w:w="1784"/>
          </w:tcPr>
          <w:p>
            <w:pPr>
              <w:spacing w:after="0"/>
              <w:jc w:val="left"/>
            </w:pPr>
            <w:r>
              <w:rPr>
                <w:sz w:val="16"/>
              </w:rPr>
              <w:t>Town</w:t>
            </w:r>
          </w:p>
        </w:tc>
        <w:tc>
          <w:tcPr>
            <w:tcW w:type="dxa" w:w="2583"/>
          </w:tcPr>
          <w:p>
            <w:pPr>
              <w:spacing w:after="0"/>
              <w:jc w:val="left"/>
            </w:pPr>
            <w:r>
              <w:rPr>
                <w:sz w:val="16"/>
              </w:rPr>
              <w:t>Expired on 2026-05-10</w:t>
            </w:r>
          </w:p>
        </w:tc>
        <w:tc>
          <w:tcPr>
            <w:tcW w:type="dxa" w:w="2697"/>
          </w:tcPr>
          <w:p>
            <w:pPr>
              <w:spacing w:after="0"/>
              <w:jc w:val="right"/>
            </w:pPr>
            <w:r>
              <w:rPr>
                <w:sz w:val="16"/>
              </w:rPr>
              <w:t>FMA RL 0, SRL 0; any 1</w:t>
            </w:r>
          </w:p>
        </w:tc>
        <w:tc>
          <w:tcPr>
            <w:tcW w:type="dxa" w:w="1898"/>
          </w:tcPr>
          <w:p>
            <w:pPr>
              <w:spacing w:after="0"/>
              <w:jc w:val="right"/>
            </w:pPr>
            <w:r>
              <w:rPr>
                <w:sz w:val="16"/>
              </w:rPr>
              <w:t>$69,062.21</w:t>
            </w:r>
          </w:p>
        </w:tc>
        <w:tc>
          <w:tcPr>
            <w:tcW w:type="dxa" w:w="2309"/>
          </w:tcPr>
          <w:p>
            <w:pPr>
              <w:spacing w:after="0"/>
              <w:jc w:val="right"/>
            </w:pPr>
            <w:r>
              <w:rPr>
                <w:sz w:val="16"/>
              </w:rPr>
              <w:t>23; 3</w:t>
            </w:r>
          </w:p>
        </w:tc>
        <w:tc>
          <w:tcPr>
            <w:tcW w:type="dxa" w:w="829"/>
          </w:tcPr>
          <w:p>
            <w:pPr>
              <w:spacing w:after="0"/>
              <w:jc w:val="left"/>
            </w:pPr>
          </w:p>
        </w:tc>
      </w:tr>
      <w:tr>
        <w:trPr>
          <w:cantSplit/>
        </w:trPr>
        <w:tc>
          <w:tcPr>
            <w:tcW w:type="dxa" w:w="2012"/>
          </w:tcPr>
          <w:p>
            <w:pPr>
              <w:spacing w:after="0"/>
              <w:jc w:val="left"/>
            </w:pPr>
            <w:r>
              <w:rPr>
                <w:sz w:val="16"/>
              </w:rPr>
              <w:t>Grove Hill town</w:t>
            </w:r>
          </w:p>
        </w:tc>
        <w:tc>
          <w:tcPr>
            <w:tcW w:type="dxa" w:w="1784"/>
          </w:tcPr>
          <w:p>
            <w:pPr>
              <w:spacing w:after="0"/>
              <w:jc w:val="left"/>
            </w:pPr>
            <w:r>
              <w:rPr>
                <w:sz w:val="16"/>
              </w:rPr>
              <w:t>Town</w:t>
            </w:r>
          </w:p>
        </w:tc>
        <w:tc>
          <w:tcPr>
            <w:tcW w:type="dxa" w:w="2583"/>
          </w:tcPr>
          <w:p>
            <w:pPr>
              <w:spacing w:after="0"/>
              <w:jc w:val="left"/>
            </w:pPr>
            <w:r>
              <w:rPr>
                <w:sz w:val="16"/>
              </w:rPr>
              <w:t>Expired on 2026-05-10</w:t>
            </w:r>
          </w:p>
        </w:tc>
        <w:tc>
          <w:tcPr>
            <w:tcW w:type="dxa" w:w="2697"/>
          </w:tcPr>
          <w:p>
            <w:pPr>
              <w:spacing w:after="0"/>
              <w:jc w:val="right"/>
            </w:pPr>
            <w:r>
              <w:rPr>
                <w:sz w:val="16"/>
              </w:rPr>
              <w:t>FMA RL 0, SRL 0; any 0</w:t>
            </w:r>
          </w:p>
        </w:tc>
        <w:tc>
          <w:tcPr>
            <w:tcW w:type="dxa" w:w="1898"/>
          </w:tcPr>
          <w:p>
            <w:pPr>
              <w:spacing w:after="0"/>
              <w:jc w:val="right"/>
            </w:pPr>
            <w:r>
              <w:rPr>
                <w:sz w:val="16"/>
              </w:rPr>
              <w:t>$410,500.09</w:t>
            </w:r>
          </w:p>
        </w:tc>
        <w:tc>
          <w:tcPr>
            <w:tcW w:type="dxa" w:w="2309"/>
          </w:tcPr>
          <w:p>
            <w:pPr>
              <w:spacing w:after="0"/>
              <w:jc w:val="right"/>
            </w:pPr>
            <w:r>
              <w:rPr>
                <w:sz w:val="16"/>
              </w:rPr>
              <w:t>63; 12</w:t>
            </w:r>
          </w:p>
        </w:tc>
        <w:tc>
          <w:tcPr>
            <w:tcW w:type="dxa" w:w="829"/>
          </w:tcPr>
          <w:p>
            <w:pPr>
              <w:spacing w:after="0"/>
              <w:jc w:val="left"/>
            </w:pPr>
          </w:p>
        </w:tc>
      </w:tr>
      <w:tr>
        <w:trPr>
          <w:cantSplit/>
        </w:trPr>
        <w:tc>
          <w:tcPr>
            <w:tcW w:type="dxa" w:w="2012"/>
          </w:tcPr>
          <w:p>
            <w:pPr>
              <w:spacing w:after="0"/>
              <w:jc w:val="left"/>
            </w:pPr>
            <w:r>
              <w:rPr>
                <w:sz w:val="16"/>
              </w:rPr>
              <w:t>Jackson city</w:t>
            </w:r>
          </w:p>
        </w:tc>
        <w:tc>
          <w:tcPr>
            <w:tcW w:type="dxa" w:w="1784"/>
          </w:tcPr>
          <w:p>
            <w:pPr>
              <w:spacing w:after="0"/>
              <w:jc w:val="left"/>
            </w:pPr>
            <w:r>
              <w:rPr>
                <w:sz w:val="16"/>
              </w:rPr>
              <w:t>City</w:t>
            </w:r>
          </w:p>
        </w:tc>
        <w:tc>
          <w:tcPr>
            <w:tcW w:type="dxa" w:w="2583"/>
          </w:tcPr>
          <w:p>
            <w:pPr>
              <w:spacing w:after="0"/>
              <w:jc w:val="left"/>
            </w:pPr>
            <w:r>
              <w:rPr>
                <w:sz w:val="16"/>
              </w:rPr>
              <w:t>Expired on 2026-05-10</w:t>
            </w:r>
          </w:p>
        </w:tc>
        <w:tc>
          <w:tcPr>
            <w:tcW w:type="dxa" w:w="2697"/>
          </w:tcPr>
          <w:p>
            <w:pPr>
              <w:spacing w:after="0"/>
              <w:jc w:val="right"/>
            </w:pPr>
            <w:r>
              <w:rPr>
                <w:sz w:val="16"/>
              </w:rPr>
              <w:t>FMA RL 0, SRL 0; any 0</w:t>
            </w:r>
          </w:p>
        </w:tc>
        <w:tc>
          <w:tcPr>
            <w:tcW w:type="dxa" w:w="1898"/>
          </w:tcPr>
          <w:p>
            <w:pPr>
              <w:spacing w:after="0"/>
              <w:jc w:val="right"/>
            </w:pPr>
            <w:r>
              <w:rPr>
                <w:sz w:val="16"/>
              </w:rPr>
              <w:t>$1,250,162.06</w:t>
            </w:r>
          </w:p>
        </w:tc>
        <w:tc>
          <w:tcPr>
            <w:tcW w:type="dxa" w:w="2309"/>
          </w:tcPr>
          <w:p>
            <w:pPr>
              <w:spacing w:after="0"/>
              <w:jc w:val="right"/>
            </w:pPr>
            <w:r>
              <w:rPr>
                <w:sz w:val="16"/>
              </w:rPr>
              <w:t>77; 16</w:t>
            </w:r>
          </w:p>
        </w:tc>
        <w:tc>
          <w:tcPr>
            <w:tcW w:type="dxa" w:w="829"/>
          </w:tcPr>
          <w:p>
            <w:pPr>
              <w:spacing w:after="0"/>
              <w:jc w:val="left"/>
            </w:pPr>
          </w:p>
        </w:tc>
      </w:tr>
      <w:tr>
        <w:trPr>
          <w:cantSplit/>
        </w:trPr>
        <w:tc>
          <w:tcPr>
            <w:tcW w:type="dxa" w:w="2012"/>
          </w:tcPr>
          <w:p>
            <w:pPr>
              <w:spacing w:after="0"/>
              <w:jc w:val="left"/>
            </w:pPr>
            <w:r>
              <w:rPr>
                <w:sz w:val="16"/>
              </w:rPr>
              <w:t>Thomasville city</w:t>
            </w:r>
          </w:p>
        </w:tc>
        <w:tc>
          <w:tcPr>
            <w:tcW w:type="dxa" w:w="1784"/>
          </w:tcPr>
          <w:p>
            <w:pPr>
              <w:spacing w:after="0"/>
              <w:jc w:val="left"/>
            </w:pPr>
            <w:r>
              <w:rPr>
                <w:sz w:val="16"/>
              </w:rPr>
              <w:t>City</w:t>
            </w:r>
          </w:p>
        </w:tc>
        <w:tc>
          <w:tcPr>
            <w:tcW w:type="dxa" w:w="2583"/>
          </w:tcPr>
          <w:p>
            <w:pPr>
              <w:spacing w:after="0"/>
              <w:jc w:val="left"/>
            </w:pPr>
            <w:r>
              <w:rPr>
                <w:sz w:val="16"/>
              </w:rPr>
              <w:t>Expired on 2026-05-10</w:t>
            </w:r>
          </w:p>
        </w:tc>
        <w:tc>
          <w:tcPr>
            <w:tcW w:type="dxa" w:w="2697"/>
          </w:tcPr>
          <w:p>
            <w:pPr>
              <w:spacing w:after="0"/>
              <w:jc w:val="right"/>
            </w:pPr>
            <w:r>
              <w:rPr>
                <w:sz w:val="16"/>
              </w:rPr>
              <w:t>FMA RL 0, SRL 0; any 0</w:t>
            </w:r>
          </w:p>
        </w:tc>
        <w:tc>
          <w:tcPr>
            <w:tcW w:type="dxa" w:w="1898"/>
          </w:tcPr>
          <w:p>
            <w:pPr>
              <w:spacing w:after="0"/>
              <w:jc w:val="right"/>
            </w:pPr>
            <w:r>
              <w:rPr>
                <w:sz w:val="16"/>
              </w:rPr>
              <w:t>$612,893.89</w:t>
            </w:r>
          </w:p>
        </w:tc>
        <w:tc>
          <w:tcPr>
            <w:tcW w:type="dxa" w:w="2309"/>
          </w:tcPr>
          <w:p>
            <w:pPr>
              <w:spacing w:after="0"/>
              <w:jc w:val="right"/>
            </w:pPr>
            <w:r>
              <w:rPr>
                <w:sz w:val="16"/>
              </w:rPr>
              <w:t>72; 8</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2021-05-11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$24,226,091</w:t>
            </w:r>
          </w:p>
        </w:tc>
        <w:tc>
          <w:tcPr>
            <w:tcW w:type="dxa" w:w="1137"/>
          </w:tcPr>
          <w:p>
            <w:pPr>
              <w:spacing w:after="0"/>
              <w:jc w:val="right"/>
            </w:pPr>
          </w:p>
        </w:tc>
        <w:tc>
          <w:tcPr>
            <w:tcW w:type="dxa" w:w="1045"/>
          </w:tcPr>
          <w:p>
            <w:pPr>
              <w:spacing w:after="0"/>
              <w:jc w:val="right"/>
            </w:pPr>
            <w:r>
              <w:rPr>
                <w:sz w:val="16"/>
              </w:rPr>
              <w:t>25</w:t>
            </w:r>
          </w:p>
        </w:tc>
        <w:tc>
          <w:tcPr>
            <w:tcW w:type="dxa" w:w="1037"/>
          </w:tcPr>
          <w:p>
            <w:pPr>
              <w:spacing w:after="0"/>
              <w:jc w:val="right"/>
            </w:pPr>
            <w:r>
              <w:rPr>
                <w:sz w:val="16"/>
              </w:rPr>
              <w:t>$571</w:t>
            </w:r>
          </w:p>
        </w:tc>
        <w:tc>
          <w:tcPr>
            <w:tcW w:type="dxa" w:w="1126"/>
          </w:tcPr>
          <w:p>
            <w:pPr>
              <w:spacing w:after="0"/>
              <w:jc w:val="right"/>
            </w:pPr>
          </w:p>
        </w:tc>
        <w:tc>
          <w:tcPr>
            <w:tcW w:type="dxa" w:w="1176"/>
          </w:tcPr>
          <w:p>
            <w:pPr>
              <w:spacing w:after="0"/>
              <w:jc w:val="right"/>
            </w:pPr>
            <w:r>
              <w:rPr>
                <w:sz w:val="16"/>
              </w:rPr>
              <w:t>$11</w:t>
            </w:r>
          </w:p>
        </w:tc>
        <w:tc>
          <w:tcPr>
            <w:tcW w:type="dxa" w:w="1305"/>
          </w:tcPr>
          <w:p>
            <w:pPr>
              <w:spacing w:after="0"/>
              <w:jc w:val="right"/>
            </w:pPr>
            <w:r>
              <w:rPr>
                <w:sz w:val="16"/>
              </w:rPr>
              <w:t>0.00236%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$4,628,006,139</w:t>
            </w:r>
          </w:p>
        </w:tc>
        <w:tc>
          <w:tcPr>
            <w:tcW w:type="dxa" w:w="1137"/>
          </w:tcPr>
          <w:p>
            <w:pPr>
              <w:spacing w:after="0"/>
              <w:jc w:val="right"/>
            </w:pPr>
            <w:r>
              <w:rPr>
                <w:sz w:val="16"/>
              </w:rPr>
              <w:t>$3,708,685</w:t>
            </w:r>
          </w:p>
        </w:tc>
        <w:tc>
          <w:tcPr>
            <w:tcW w:type="dxa" w:w="1045"/>
          </w:tcPr>
          <w:p>
            <w:pPr>
              <w:spacing w:after="0"/>
              <w:jc w:val="right"/>
            </w:pPr>
            <w:r>
              <w:rPr>
                <w:sz w:val="16"/>
              </w:rPr>
              <w:t>23,038</w:t>
            </w:r>
          </w:p>
        </w:tc>
        <w:tc>
          <w:tcPr>
            <w:tcW w:type="dxa" w:w="1037"/>
          </w:tcPr>
          <w:p>
            <w:pPr>
              <w:spacing w:after="0"/>
              <w:jc w:val="right"/>
            </w:pPr>
            <w:r>
              <w:rPr>
                <w:sz w:val="16"/>
              </w:rPr>
              <w:t>$11,574</w:t>
            </w:r>
          </w:p>
        </w:tc>
        <w:tc>
          <w:tcPr>
            <w:tcW w:type="dxa" w:w="1126"/>
          </w:tcPr>
          <w:p>
            <w:pPr>
              <w:spacing w:after="0"/>
              <w:jc w:val="right"/>
            </w:pPr>
            <w:r>
              <w:rPr>
                <w:sz w:val="16"/>
              </w:rPr>
              <w:t>$3,191</w:t>
            </w:r>
          </w:p>
        </w:tc>
        <w:tc>
          <w:tcPr>
            <w:tcW w:type="dxa" w:w="1176"/>
          </w:tcPr>
          <w:p>
            <w:pPr>
              <w:spacing w:after="0"/>
              <w:jc w:val="right"/>
            </w:pPr>
            <w:r>
              <w:rPr>
                <w:sz w:val="16"/>
              </w:rPr>
              <w:t>$868,642</w:t>
            </w:r>
          </w:p>
        </w:tc>
        <w:tc>
          <w:tcPr>
            <w:tcW w:type="dxa" w:w="1305"/>
          </w:tcPr>
          <w:p>
            <w:pPr>
              <w:spacing w:after="0"/>
              <w:jc w:val="right"/>
            </w:pPr>
            <w:r>
              <w:rPr>
                <w:sz w:val="16"/>
              </w:rPr>
              <w:t>0.00025%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$923,668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$12,679</w:t>
            </w:r>
          </w:p>
        </w:tc>
        <w:tc>
          <w:tcPr>
            <w:tcW w:type="dxa" w:w="1176"/>
          </w:tcPr>
          <w:p>
            <w:pPr>
              <w:spacing w:after="0"/>
              <w:jc w:val="right"/>
            </w:pPr>
          </w:p>
        </w:tc>
        <w:tc>
          <w:tcPr>
            <w:tcW w:type="dxa" w:w="1305"/>
          </w:tcPr>
          <w:p>
            <w:pPr>
              <w:spacing w:after="0"/>
              <w:jc w:val="right"/>
            </w:pPr>
            <w:r>
              <w:rPr>
                <w:sz w:val="16"/>
              </w:rPr>
              <w:t>1.37%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$8,507,520,798</w:t>
            </w:r>
          </w:p>
        </w:tc>
        <w:tc>
          <w:tcPr>
            <w:tcW w:type="dxa" w:w="1137"/>
          </w:tcPr>
          <w:p>
            <w:pPr>
              <w:spacing w:after="0"/>
              <w:jc w:val="right"/>
            </w:pPr>
          </w:p>
        </w:tc>
        <w:tc>
          <w:tcPr>
            <w:tcW w:type="dxa" w:w="1045"/>
          </w:tcPr>
          <w:p>
            <w:pPr>
              <w:spacing w:after="0"/>
              <w:jc w:val="right"/>
            </w:pPr>
            <w:r>
              <w:rPr>
                <w:sz w:val="16"/>
              </w:rPr>
              <w:t>23,087</w:t>
            </w:r>
          </w:p>
        </w:tc>
        <w:tc>
          <w:tcPr>
            <w:tcW w:type="dxa" w:w="1037"/>
          </w:tcPr>
          <w:p>
            <w:pPr>
              <w:spacing w:after="0"/>
              <w:jc w:val="right"/>
            </w:pPr>
            <w:r>
              <w:rPr>
                <w:sz w:val="16"/>
              </w:rPr>
              <w:t>$165,359</w:t>
            </w:r>
          </w:p>
        </w:tc>
        <w:tc>
          <w:tcPr>
            <w:tcW w:type="dxa" w:w="1126"/>
          </w:tcPr>
          <w:p>
            <w:pPr>
              <w:spacing w:after="0"/>
              <w:jc w:val="right"/>
            </w:pPr>
          </w:p>
        </w:tc>
        <w:tc>
          <w:tcPr>
            <w:tcW w:type="dxa" w:w="1176"/>
          </w:tcPr>
          <w:p>
            <w:pPr>
              <w:spacing w:after="0"/>
              <w:jc w:val="right"/>
            </w:pPr>
            <w:r>
              <w:rPr>
                <w:sz w:val="16"/>
              </w:rPr>
              <w:t>$73,340</w:t>
            </w:r>
          </w:p>
        </w:tc>
        <w:tc>
          <w:tcPr>
            <w:tcW w:type="dxa" w:w="1305"/>
          </w:tcPr>
          <w:p>
            <w:pPr>
              <w:spacing w:after="0"/>
              <w:jc w:val="right"/>
            </w:pPr>
            <w:r>
              <w:rPr>
                <w:sz w:val="16"/>
              </w:rPr>
              <w:t>0.00194%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$4,628,006,139</w:t>
            </w:r>
          </w:p>
        </w:tc>
        <w:tc>
          <w:tcPr>
            <w:tcW w:type="dxa" w:w="1137"/>
          </w:tcPr>
          <w:p>
            <w:pPr>
              <w:spacing w:after="0"/>
              <w:jc w:val="right"/>
            </w:pPr>
            <w:r>
              <w:rPr>
                <w:sz w:val="16"/>
              </w:rPr>
              <w:t>$3,708,685</w:t>
            </w:r>
          </w:p>
        </w:tc>
        <w:tc>
          <w:tcPr>
            <w:tcW w:type="dxa" w:w="1045"/>
          </w:tcPr>
          <w:p>
            <w:pPr>
              <w:spacing w:after="0"/>
              <w:jc w:val="right"/>
            </w:pPr>
            <w:r>
              <w:rPr>
                <w:sz w:val="16"/>
              </w:rPr>
              <w:t>23,038</w:t>
            </w:r>
          </w:p>
        </w:tc>
        <w:tc>
          <w:tcPr>
            <w:tcW w:type="dxa" w:w="1037"/>
          </w:tcPr>
          <w:p>
            <w:pPr>
              <w:spacing w:after="0"/>
              <w:jc w:val="right"/>
            </w:pPr>
            <w:r>
              <w:rPr>
                <w:sz w:val="16"/>
              </w:rPr>
              <w:t>$44,491</w:t>
            </w:r>
          </w:p>
        </w:tc>
        <w:tc>
          <w:tcPr>
            <w:tcW w:type="dxa" w:w="1126"/>
          </w:tcPr>
          <w:p>
            <w:pPr>
              <w:spacing w:after="0"/>
              <w:jc w:val="right"/>
            </w:pPr>
            <w:r>
              <w:rPr>
                <w:sz w:val="16"/>
              </w:rPr>
              <w:t>$98</w:t>
            </w:r>
          </w:p>
        </w:tc>
        <w:tc>
          <w:tcPr>
            <w:tcW w:type="dxa" w:w="1176"/>
          </w:tcPr>
          <w:p>
            <w:pPr>
              <w:spacing w:after="0"/>
              <w:jc w:val="right"/>
            </w:pPr>
            <w:r>
              <w:rPr>
                <w:sz w:val="16"/>
              </w:rPr>
              <w:t>$24,337</w:t>
            </w:r>
          </w:p>
        </w:tc>
        <w:tc>
          <w:tcPr>
            <w:tcW w:type="dxa" w:w="1305"/>
          </w:tcPr>
          <w:p>
            <w:pPr>
              <w:spacing w:after="0"/>
              <w:jc w:val="right"/>
            </w:pPr>
            <w:r>
              <w:rPr>
                <w:sz w:val="16"/>
              </w:rPr>
              <w:t>0.000961%</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$4,628,006,139</w:t>
            </w:r>
          </w:p>
        </w:tc>
        <w:tc>
          <w:tcPr>
            <w:tcW w:type="dxa" w:w="1137"/>
          </w:tcPr>
          <w:p>
            <w:pPr>
              <w:spacing w:after="0"/>
              <w:jc w:val="right"/>
            </w:pPr>
            <w:r>
              <w:rPr>
                <w:sz w:val="16"/>
              </w:rPr>
              <w:t>$3,708,685</w:t>
            </w:r>
          </w:p>
        </w:tc>
        <w:tc>
          <w:tcPr>
            <w:tcW w:type="dxa" w:w="1045"/>
          </w:tcPr>
          <w:p>
            <w:pPr>
              <w:spacing w:after="0"/>
              <w:jc w:val="right"/>
            </w:pPr>
            <w:r>
              <w:rPr>
                <w:sz w:val="16"/>
              </w:rPr>
              <w:t>23,038</w:t>
            </w:r>
          </w:p>
        </w:tc>
        <w:tc>
          <w:tcPr>
            <w:tcW w:type="dxa" w:w="1037"/>
          </w:tcPr>
          <w:p>
            <w:pPr>
              <w:spacing w:after="0"/>
              <w:jc w:val="right"/>
            </w:pPr>
            <w:r>
              <w:rPr>
                <w:sz w:val="16"/>
              </w:rPr>
              <w:t>$24</w:t>
            </w:r>
          </w:p>
        </w:tc>
        <w:tc>
          <w:tcPr>
            <w:tcW w:type="dxa" w:w="1126"/>
          </w:tcPr>
          <w:p>
            <w:pPr>
              <w:spacing w:after="0"/>
              <w:jc w:val="right"/>
            </w:pPr>
            <w:r>
              <w:rPr>
                <w:sz w:val="16"/>
              </w:rPr>
              <w:t>$33</w:t>
            </w:r>
          </w:p>
        </w:tc>
        <w:tc>
          <w:tcPr>
            <w:tcW w:type="dxa" w:w="1176"/>
          </w:tcPr>
          <w:p>
            <w:pPr>
              <w:spacing w:after="0"/>
              <w:jc w:val="right"/>
            </w:pPr>
            <w:r>
              <w:rPr>
                <w:sz w:val="16"/>
              </w:rPr>
              <w:t>$586,578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$4,627,891,357</w:t>
            </w:r>
          </w:p>
        </w:tc>
        <w:tc>
          <w:tcPr>
            <w:tcW w:type="dxa" w:w="1137"/>
          </w:tcPr>
          <w:p>
            <w:pPr>
              <w:spacing w:after="0"/>
              <w:jc w:val="right"/>
            </w:pPr>
            <w:r>
              <w:rPr>
                <w:sz w:val="16"/>
              </w:rPr>
              <w:t>$3,708,685</w:t>
            </w:r>
          </w:p>
        </w:tc>
        <w:tc>
          <w:tcPr>
            <w:tcW w:type="dxa" w:w="1045"/>
          </w:tcPr>
          <w:p>
            <w:pPr>
              <w:spacing w:after="0"/>
              <w:jc w:val="right"/>
            </w:pPr>
            <w:r>
              <w:rPr>
                <w:sz w:val="16"/>
              </w:rPr>
              <w:t>23,037</w:t>
            </w:r>
          </w:p>
        </w:tc>
        <w:tc>
          <w:tcPr>
            <w:tcW w:type="dxa" w:w="1037"/>
          </w:tcPr>
          <w:p>
            <w:pPr>
              <w:spacing w:after="0"/>
              <w:jc w:val="right"/>
            </w:pPr>
            <w:r>
              <w:rPr>
                <w:sz w:val="16"/>
              </w:rPr>
              <w:t>$5,228,887</w:t>
            </w:r>
          </w:p>
        </w:tc>
        <w:tc>
          <w:tcPr>
            <w:tcW w:type="dxa" w:w="1126"/>
          </w:tcPr>
          <w:p>
            <w:pPr>
              <w:spacing w:after="0"/>
              <w:jc w:val="right"/>
            </w:pPr>
            <w:r>
              <w:rPr>
                <w:sz w:val="16"/>
              </w:rPr>
              <w:t>$18,686</w:t>
            </w:r>
          </w:p>
        </w:tc>
        <w:tc>
          <w:tcPr>
            <w:tcW w:type="dxa" w:w="1176"/>
          </w:tcPr>
          <w:p>
            <w:pPr>
              <w:spacing w:after="0"/>
              <w:jc w:val="right"/>
            </w:pPr>
            <w:r>
              <w:rPr>
                <w:sz w:val="16"/>
              </w:rPr>
              <w:t>$153,486</w:t>
            </w:r>
          </w:p>
        </w:tc>
        <w:tc>
          <w:tcPr>
            <w:tcW w:type="dxa" w:w="1305"/>
          </w:tcPr>
          <w:p>
            <w:pPr>
              <w:spacing w:after="0"/>
              <w:jc w:val="right"/>
            </w:pPr>
            <w:r>
              <w:rPr>
                <w:sz w:val="16"/>
              </w:rPr>
              <w:t>0.113%</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$4,622,908,176</w:t>
            </w:r>
          </w:p>
        </w:tc>
        <w:tc>
          <w:tcPr>
            <w:tcW w:type="dxa" w:w="1137"/>
          </w:tcPr>
          <w:p>
            <w:pPr>
              <w:spacing w:after="0"/>
              <w:jc w:val="right"/>
            </w:pPr>
          </w:p>
        </w:tc>
        <w:tc>
          <w:tcPr>
            <w:tcW w:type="dxa" w:w="1045"/>
          </w:tcPr>
          <w:p>
            <w:pPr>
              <w:spacing w:after="0"/>
              <w:jc w:val="right"/>
            </w:pPr>
            <w:r>
              <w:rPr>
                <w:sz w:val="16"/>
              </w:rPr>
              <w:t>23,010</w:t>
            </w:r>
          </w:p>
        </w:tc>
        <w:tc>
          <w:tcPr>
            <w:tcW w:type="dxa" w:w="1037"/>
          </w:tcPr>
          <w:p>
            <w:pPr>
              <w:spacing w:after="0"/>
              <w:jc w:val="right"/>
            </w:pPr>
            <w:r>
              <w:rPr>
                <w:sz w:val="16"/>
              </w:rPr>
              <w:t>$7,889</w:t>
            </w:r>
          </w:p>
        </w:tc>
        <w:tc>
          <w:tcPr>
            <w:tcW w:type="dxa" w:w="1126"/>
          </w:tcPr>
          <w:p>
            <w:pPr>
              <w:spacing w:after="0"/>
              <w:jc w:val="right"/>
            </w:pPr>
          </w:p>
        </w:tc>
        <w:tc>
          <w:tcPr>
            <w:tcW w:type="dxa" w:w="1176"/>
          </w:tcPr>
          <w:p>
            <w:pPr>
              <w:spacing w:after="0"/>
              <w:jc w:val="right"/>
            </w:pPr>
            <w:r>
              <w:rPr>
                <w:sz w:val="16"/>
              </w:rPr>
              <w:t>$5,488</w:t>
            </w:r>
          </w:p>
        </w:tc>
        <w:tc>
          <w:tcPr>
            <w:tcW w:type="dxa" w:w="1305"/>
          </w:tcPr>
          <w:p>
            <w:pPr>
              <w:spacing w:after="0"/>
              <w:jc w:val="right"/>
            </w:pPr>
            <w:r>
              <w:rPr>
                <w:sz w:val="16"/>
              </w:rPr>
              <w:t>0.000171%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$4,626,579,067</w:t>
            </w:r>
          </w:p>
        </w:tc>
        <w:tc>
          <w:tcPr>
            <w:tcW w:type="dxa" w:w="1137"/>
          </w:tcPr>
          <w:p>
            <w:pPr>
              <w:spacing w:after="0"/>
              <w:jc w:val="right"/>
            </w:pPr>
            <w:r>
              <w:rPr>
                <w:sz w:val="16"/>
              </w:rPr>
              <w:t>$433,575</w:t>
            </w:r>
          </w:p>
        </w:tc>
        <w:tc>
          <w:tcPr>
            <w:tcW w:type="dxa" w:w="1045"/>
          </w:tcPr>
          <w:p>
            <w:pPr>
              <w:spacing w:after="0"/>
              <w:jc w:val="right"/>
            </w:pPr>
            <w:r>
              <w:rPr>
                <w:sz w:val="16"/>
              </w:rPr>
              <w:t>265</w:t>
            </w:r>
          </w:p>
        </w:tc>
        <w:tc>
          <w:tcPr>
            <w:tcW w:type="dxa" w:w="1037"/>
          </w:tcPr>
          <w:p>
            <w:pPr>
              <w:spacing w:after="0"/>
              <w:jc w:val="right"/>
            </w:pPr>
            <w:r>
              <w:rPr>
                <w:sz w:val="16"/>
              </w:rPr>
              <w:t>$3,678,353</w:t>
            </w:r>
          </w:p>
        </w:tc>
        <w:tc>
          <w:tcPr>
            <w:tcW w:type="dxa" w:w="1126"/>
          </w:tcPr>
          <w:p>
            <w:pPr>
              <w:spacing w:after="0"/>
              <w:jc w:val="right"/>
            </w:pPr>
            <w:r>
              <w:rPr>
                <w:sz w:val="16"/>
              </w:rPr>
              <w:t>$5,017</w:t>
            </w:r>
          </w:p>
        </w:tc>
        <w:tc>
          <w:tcPr>
            <w:tcW w:type="dxa" w:w="1176"/>
          </w:tcPr>
          <w:p>
            <w:pPr>
              <w:spacing w:after="0"/>
              <w:jc w:val="right"/>
            </w:pPr>
            <w:r>
              <w:rPr>
                <w:sz w:val="16"/>
              </w:rPr>
              <w:t>$34,643</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$111,570,754</w:t>
            </w:r>
          </w:p>
        </w:tc>
        <w:tc>
          <w:tcPr>
            <w:tcW w:type="dxa" w:w="1137"/>
          </w:tcPr>
          <w:p>
            <w:pPr>
              <w:spacing w:after="0"/>
              <w:jc w:val="right"/>
            </w:pPr>
          </w:p>
        </w:tc>
        <w:tc>
          <w:tcPr>
            <w:tcW w:type="dxa" w:w="1045"/>
          </w:tcPr>
          <w:p>
            <w:pPr>
              <w:spacing w:after="0"/>
              <w:jc w:val="right"/>
            </w:pPr>
            <w:r>
              <w:rPr>
                <w:sz w:val="16"/>
              </w:rPr>
              <w:t>691</w:t>
            </w:r>
          </w:p>
        </w:tc>
        <w:tc>
          <w:tcPr>
            <w:tcW w:type="dxa" w:w="1037"/>
          </w:tcPr>
          <w:p>
            <w:pPr>
              <w:spacing w:after="0"/>
              <w:jc w:val="right"/>
            </w:pPr>
            <w:r>
              <w:rPr>
                <w:sz w:val="16"/>
              </w:rPr>
              <w:t>$7,422</w:t>
            </w:r>
          </w:p>
        </w:tc>
        <w:tc>
          <w:tcPr>
            <w:tcW w:type="dxa" w:w="1126"/>
          </w:tcPr>
          <w:p>
            <w:pPr>
              <w:spacing w:after="0"/>
              <w:jc w:val="right"/>
            </w:pPr>
          </w:p>
        </w:tc>
        <w:tc>
          <w:tcPr>
            <w:tcW w:type="dxa" w:w="1176"/>
          </w:tcPr>
          <w:p>
            <w:pPr>
              <w:spacing w:after="0"/>
              <w:jc w:val="right"/>
            </w:pPr>
            <w:r>
              <w:rPr>
                <w:sz w:val="16"/>
              </w:rPr>
              <w:t>$436</w:t>
            </w:r>
          </w:p>
        </w:tc>
        <w:tc>
          <w:tcPr>
            <w:tcW w:type="dxa" w:w="1305"/>
          </w:tcPr>
          <w:p>
            <w:pPr>
              <w:spacing w:after="0"/>
              <w:jc w:val="right"/>
            </w:pPr>
            <w:r>
              <w:rPr>
                <w:sz w:val="16"/>
              </w:rPr>
              <w:t>0.00665%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$4,628,006,139</w:t>
            </w:r>
          </w:p>
        </w:tc>
        <w:tc>
          <w:tcPr>
            <w:tcW w:type="dxa" w:w="1137"/>
          </w:tcPr>
          <w:p>
            <w:pPr>
              <w:spacing w:after="0"/>
              <w:jc w:val="right"/>
            </w:pPr>
          </w:p>
        </w:tc>
        <w:tc>
          <w:tcPr>
            <w:tcW w:type="dxa" w:w="1045"/>
          </w:tcPr>
          <w:p>
            <w:pPr>
              <w:spacing w:after="0"/>
              <w:jc w:val="right"/>
            </w:pPr>
            <w:r>
              <w:rPr>
                <w:sz w:val="16"/>
              </w:rPr>
              <w:t>23,038</w:t>
            </w:r>
          </w:p>
        </w:tc>
        <w:tc>
          <w:tcPr>
            <w:tcW w:type="dxa" w:w="1037"/>
          </w:tcPr>
          <w:p>
            <w:pPr>
              <w:spacing w:after="0"/>
              <w:jc w:val="right"/>
            </w:pPr>
            <w:r>
              <w:rPr>
                <w:sz w:val="16"/>
              </w:rPr>
              <w:t>$20,975</w:t>
            </w:r>
          </w:p>
        </w:tc>
        <w:tc>
          <w:tcPr>
            <w:tcW w:type="dxa" w:w="1126"/>
          </w:tcPr>
          <w:p>
            <w:pPr>
              <w:spacing w:after="0"/>
              <w:jc w:val="right"/>
            </w:pPr>
          </w:p>
        </w:tc>
        <w:tc>
          <w:tcPr>
            <w:tcW w:type="dxa" w:w="1176"/>
          </w:tcPr>
          <w:p>
            <w:pPr>
              <w:spacing w:after="0"/>
              <w:jc w:val="right"/>
            </w:pPr>
            <w:r>
              <w:rPr>
                <w:sz w:val="16"/>
              </w:rPr>
              <w:t>$328,153</w:t>
            </w:r>
          </w:p>
        </w:tc>
        <w:tc>
          <w:tcPr>
            <w:tcW w:type="dxa" w:w="1305"/>
          </w:tcPr>
          <w:p>
            <w:pPr>
              <w:spacing w:after="0"/>
              <w:jc w:val="right"/>
            </w:pPr>
            <w:r>
              <w:rPr>
                <w:sz w:val="16"/>
              </w:rPr>
              <w:t>0.000453%</w:t>
            </w:r>
          </w:p>
        </w:tc>
        <w:tc>
          <w:tcPr>
            <w:tcW w:type="dxa" w:w="1225"/>
          </w:tcPr>
          <w:p>
            <w:pPr>
              <w:spacing w:after="0"/>
              <w:jc w:val="right"/>
            </w:pPr>
            <w:r>
              <w:rPr>
                <w:sz w:val="16"/>
              </w:rPr>
              <w:t>$20,000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$4,628,006,139</w:t>
            </w:r>
          </w:p>
        </w:tc>
        <w:tc>
          <w:tcPr>
            <w:tcW w:type="dxa" w:w="1137"/>
          </w:tcPr>
          <w:p>
            <w:pPr>
              <w:spacing w:after="0"/>
              <w:jc w:val="right"/>
            </w:pPr>
            <w:r>
              <w:rPr>
                <w:sz w:val="16"/>
              </w:rPr>
              <w:t>$3,708,685</w:t>
            </w:r>
          </w:p>
        </w:tc>
        <w:tc>
          <w:tcPr>
            <w:tcW w:type="dxa" w:w="1045"/>
          </w:tcPr>
          <w:p>
            <w:pPr>
              <w:spacing w:after="0"/>
              <w:jc w:val="right"/>
            </w:pPr>
            <w:r>
              <w:rPr>
                <w:sz w:val="16"/>
              </w:rPr>
              <w:t>23,038</w:t>
            </w:r>
          </w:p>
        </w:tc>
        <w:tc>
          <w:tcPr>
            <w:tcW w:type="dxa" w:w="1037"/>
          </w:tcPr>
          <w:p>
            <w:pPr>
              <w:spacing w:after="0"/>
              <w:jc w:val="right"/>
            </w:pPr>
            <w:r>
              <w:rPr>
                <w:sz w:val="16"/>
              </w:rPr>
              <w:t>$87,429</w:t>
            </w:r>
          </w:p>
        </w:tc>
        <w:tc>
          <w:tcPr>
            <w:tcW w:type="dxa" w:w="1126"/>
          </w:tcPr>
          <w:p>
            <w:pPr>
              <w:spacing w:after="0"/>
              <w:jc w:val="right"/>
            </w:pPr>
            <w:r>
              <w:rPr>
                <w:sz w:val="16"/>
              </w:rPr>
              <w:t>$481</w:t>
            </w:r>
          </w:p>
        </w:tc>
        <w:tc>
          <w:tcPr>
            <w:tcW w:type="dxa" w:w="1176"/>
          </w:tcPr>
          <w:p>
            <w:pPr>
              <w:spacing w:after="0"/>
              <w:jc w:val="right"/>
            </w:pPr>
            <w:r>
              <w:rPr>
                <w:sz w:val="16"/>
              </w:rPr>
              <w:t>$130,373</w:t>
            </w:r>
          </w:p>
        </w:tc>
        <w:tc>
          <w:tcPr>
            <w:tcW w:type="dxa" w:w="1305"/>
          </w:tcPr>
          <w:p>
            <w:pPr>
              <w:spacing w:after="0"/>
              <w:jc w:val="right"/>
            </w:pPr>
            <w:r>
              <w:rPr>
                <w:sz w:val="16"/>
              </w:rPr>
              <w:t>0.00189%</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$4,628,006,139</w:t>
            </w:r>
          </w:p>
        </w:tc>
        <w:tc>
          <w:tcPr>
            <w:tcW w:type="dxa" w:w="1137"/>
          </w:tcPr>
          <w:p>
            <w:pPr>
              <w:spacing w:after="0"/>
              <w:jc w:val="right"/>
            </w:pPr>
            <w:r>
              <w:rPr>
                <w:sz w:val="16"/>
              </w:rPr>
              <w:t>$3,708,685</w:t>
            </w:r>
          </w:p>
        </w:tc>
        <w:tc>
          <w:tcPr>
            <w:tcW w:type="dxa" w:w="1045"/>
          </w:tcPr>
          <w:p>
            <w:pPr>
              <w:spacing w:after="0"/>
              <w:jc w:val="right"/>
            </w:pPr>
            <w:r>
              <w:rPr>
                <w:sz w:val="16"/>
              </w:rPr>
              <w:t>23,038</w:t>
            </w:r>
          </w:p>
        </w:tc>
        <w:tc>
          <w:tcPr>
            <w:tcW w:type="dxa" w:w="1037"/>
          </w:tcPr>
          <w:p>
            <w:pPr>
              <w:spacing w:after="0"/>
              <w:jc w:val="right"/>
            </w:pPr>
            <w:r>
              <w:rPr>
                <w:sz w:val="16"/>
              </w:rPr>
              <w:t>$806,301</w:t>
            </w:r>
          </w:p>
        </w:tc>
        <w:tc>
          <w:tcPr>
            <w:tcW w:type="dxa" w:w="1126"/>
          </w:tcPr>
          <w:p>
            <w:pPr>
              <w:spacing w:after="0"/>
              <w:jc w:val="right"/>
            </w:pPr>
            <w:r>
              <w:rPr>
                <w:sz w:val="16"/>
              </w:rPr>
              <w:t>$130</w:t>
            </w:r>
          </w:p>
        </w:tc>
        <w:tc>
          <w:tcPr>
            <w:tcW w:type="dxa" w:w="1176"/>
          </w:tcPr>
          <w:p>
            <w:pPr>
              <w:spacing w:after="0"/>
              <w:jc w:val="right"/>
            </w:pPr>
            <w:r>
              <w:rPr>
                <w:sz w:val="16"/>
              </w:rPr>
              <w:t>$967,127</w:t>
            </w:r>
          </w:p>
        </w:tc>
        <w:tc>
          <w:tcPr>
            <w:tcW w:type="dxa" w:w="1305"/>
          </w:tcPr>
          <w:p>
            <w:pPr>
              <w:spacing w:after="0"/>
              <w:jc w:val="right"/>
            </w:pPr>
            <w:r>
              <w:rPr>
                <w:sz w:val="16"/>
              </w:rPr>
              <w:t>0.0174%</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$405,963,834</w:t>
            </w:r>
          </w:p>
        </w:tc>
        <w:tc>
          <w:tcPr>
            <w:tcW w:type="dxa" w:w="1137"/>
          </w:tcPr>
          <w:p>
            <w:pPr>
              <w:spacing w:after="0"/>
              <w:jc w:val="right"/>
            </w:pPr>
            <w:r>
              <w:rPr>
                <w:sz w:val="16"/>
              </w:rPr>
              <w:t>$681,740</w:t>
            </w:r>
          </w:p>
        </w:tc>
        <w:tc>
          <w:tcPr>
            <w:tcW w:type="dxa" w:w="1045"/>
          </w:tcPr>
          <w:p>
            <w:pPr>
              <w:spacing w:after="0"/>
              <w:jc w:val="right"/>
            </w:pPr>
            <w:r>
              <w:rPr>
                <w:sz w:val="16"/>
              </w:rPr>
              <w:t>4,673</w:t>
            </w:r>
          </w:p>
        </w:tc>
        <w:tc>
          <w:tcPr>
            <w:tcW w:type="dxa" w:w="1037"/>
          </w:tcPr>
          <w:p>
            <w:pPr>
              <w:spacing w:after="0"/>
              <w:jc w:val="right"/>
            </w:pPr>
            <w:r>
              <w:rPr>
                <w:sz w:val="16"/>
              </w:rPr>
              <w:t>$19,060</w:t>
            </w:r>
          </w:p>
        </w:tc>
        <w:tc>
          <w:tcPr>
            <w:tcW w:type="dxa" w:w="1126"/>
          </w:tcPr>
          <w:p>
            <w:pPr>
              <w:spacing w:after="0"/>
              <w:jc w:val="right"/>
            </w:pPr>
            <w:r>
              <w:rPr>
                <w:sz w:val="16"/>
              </w:rPr>
              <w:t>$4</w:t>
            </w:r>
          </w:p>
        </w:tc>
        <w:tc>
          <w:tcPr>
            <w:tcW w:type="dxa" w:w="1176"/>
          </w:tcPr>
          <w:p>
            <w:pPr>
              <w:spacing w:after="0"/>
              <w:jc w:val="right"/>
            </w:pPr>
            <w:r>
              <w:rPr>
                <w:sz w:val="16"/>
              </w:rPr>
              <w:t>$5,830</w:t>
            </w:r>
          </w:p>
        </w:tc>
        <w:tc>
          <w:tcPr>
            <w:tcW w:type="dxa" w:w="1305"/>
          </w:tcPr>
          <w:p>
            <w:pPr>
              <w:spacing w:after="0"/>
              <w:jc w:val="right"/>
            </w:pPr>
            <w:r>
              <w:rPr>
                <w:sz w:val="16"/>
              </w:rPr>
              <w:t>0.00469%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$4,628,006,139</w:t>
            </w:r>
          </w:p>
        </w:tc>
        <w:tc>
          <w:tcPr>
            <w:tcW w:type="dxa" w:w="1137"/>
          </w:tcPr>
          <w:p>
            <w:pPr>
              <w:spacing w:after="0"/>
              <w:jc w:val="right"/>
            </w:pPr>
            <w:r>
              <w:rPr>
                <w:sz w:val="16"/>
              </w:rPr>
              <w:t>$3,708,685</w:t>
            </w:r>
          </w:p>
        </w:tc>
        <w:tc>
          <w:tcPr>
            <w:tcW w:type="dxa" w:w="1045"/>
          </w:tcPr>
          <w:p>
            <w:pPr>
              <w:spacing w:after="0"/>
              <w:jc w:val="right"/>
            </w:pPr>
            <w:r>
              <w:rPr>
                <w:sz w:val="16"/>
              </w:rPr>
              <w:t>23,038</w:t>
            </w:r>
          </w:p>
        </w:tc>
        <w:tc>
          <w:tcPr>
            <w:tcW w:type="dxa" w:w="1037"/>
          </w:tcPr>
          <w:p>
            <w:pPr>
              <w:spacing w:after="0"/>
              <w:jc w:val="right"/>
            </w:pPr>
            <w:r>
              <w:rPr>
                <w:sz w:val="16"/>
              </w:rPr>
              <w:t>$1,707</w:t>
            </w:r>
          </w:p>
        </w:tc>
        <w:tc>
          <w:tcPr>
            <w:tcW w:type="dxa" w:w="1126"/>
          </w:tcPr>
          <w:p>
            <w:pPr>
              <w:spacing w:after="0"/>
              <w:jc w:val="right"/>
            </w:pPr>
            <w:r>
              <w:rPr>
                <w:sz w:val="16"/>
              </w:rPr>
              <w:t>$8</w:t>
            </w:r>
          </w:p>
        </w:tc>
        <w:tc>
          <w:tcPr>
            <w:tcW w:type="dxa" w:w="1176"/>
          </w:tcPr>
          <w:p>
            <w:pPr>
              <w:spacing w:after="0"/>
              <w:jc w:val="right"/>
            </w:pPr>
            <w:r>
              <w:rPr>
                <w:sz w:val="16"/>
              </w:rPr>
              <w:t>$18,377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2021-05-11 (Storm Events through 2026-06-30): 92 county-coded records, 86 with a damage value recorded (including $0), $20,000; 3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23,038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$4,628,006,139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$3,708,685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$10,120,369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$3,196,821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FULTON,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Clarke County (unincorporated area)</w:t>
            </w:r>
          </w:p>
        </w:tc>
        <w:tc>
          <w:tcPr>
            <w:tcW w:type="dxa" w:w="1486"/>
          </w:tcPr>
          <w:p>
            <w:pPr>
              <w:spacing w:after="0"/>
              <w:jc w:val="left"/>
            </w:pPr>
            <w:r>
              <w:rPr>
                <w:sz w:val="16"/>
              </w:rPr>
              <w:t>010316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Coffeeville town</w:t>
            </w:r>
          </w:p>
        </w:tc>
        <w:tc>
          <w:tcPr>
            <w:tcW w:type="dxa" w:w="1486"/>
          </w:tcPr>
          <w:p>
            <w:pPr>
              <w:spacing w:after="0"/>
              <w:jc w:val="left"/>
            </w:pPr>
            <w:r>
              <w:rPr>
                <w:sz w:val="16"/>
              </w:rPr>
              <w:t>010484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Fulton town</w:t>
            </w:r>
          </w:p>
        </w:tc>
        <w:tc>
          <w:tcPr>
            <w:tcW w:type="dxa" w:w="1486"/>
          </w:tcPr>
          <w:p>
            <w:pPr>
              <w:spacing w:after="0"/>
              <w:jc w:val="left"/>
            </w:pPr>
            <w:r>
              <w:rPr>
                <w:sz w:val="16"/>
              </w:rPr>
              <w:t>010038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Grove Hill town</w:t>
            </w:r>
          </w:p>
        </w:tc>
        <w:tc>
          <w:tcPr>
            <w:tcW w:type="dxa" w:w="1486"/>
          </w:tcPr>
          <w:p>
            <w:pPr>
              <w:spacing w:after="0"/>
              <w:jc w:val="left"/>
            </w:pPr>
            <w:r>
              <w:rPr>
                <w:sz w:val="16"/>
              </w:rPr>
              <w:t>010039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Jackson city</w:t>
            </w:r>
          </w:p>
        </w:tc>
        <w:tc>
          <w:tcPr>
            <w:tcW w:type="dxa" w:w="1486"/>
          </w:tcPr>
          <w:p>
            <w:pPr>
              <w:spacing w:after="0"/>
              <w:jc w:val="left"/>
            </w:pPr>
            <w:r>
              <w:rPr>
                <w:sz w:val="16"/>
              </w:rPr>
              <w:t>010040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Thomasville city</w:t>
            </w:r>
          </w:p>
        </w:tc>
        <w:tc>
          <w:tcPr>
            <w:tcW w:type="dxa" w:w="1486"/>
          </w:tcPr>
          <w:p>
            <w:pPr>
              <w:spacing w:after="0"/>
              <w:jc w:val="left"/>
            </w:pPr>
            <w:r>
              <w:rPr>
                <w:sz w:val="16"/>
              </w:rPr>
              <w:t>010041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Clarke County, AL: risk-assessment baseline packet, release 2026-10 (data as of 2026-09-28; County area 01025).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 County, AL: Risk-assessment baseline packet</dc:title>
  <dc:subject>Hazard Plain release 2026-10, as of 2026-09-28. Preview: automated baseline</dc:subject>
  <dc:creator>Hazard Plain</dc:creator>
  <cp:keywords>Hazard Plain; hazard mitigation; risk assessment; 01025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