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Baldwin County, AL</w:t>
      </w:r>
    </w:p>
    <w:p>
      <w:pPr>
        <w:spacing w:after="120" w:before="0"/>
      </w:pPr>
      <w:r>
        <w:rPr>
          <w:color w:val="555555"/>
          <w:sz w:val="24"/>
        </w:rPr>
        <w:t>Risk-assessment baseline packet</w:t>
      </w:r>
    </w:p>
    <w:p>
      <w:pPr>
        <w:spacing w:after="120" w:before="0"/>
      </w:pPr>
      <w:r>
        <w:rPr>
          <w:b/>
          <w:sz w:val="18"/>
        </w:rPr>
        <w:t xml:space="preserve">County FIPS: </w:t>
      </w:r>
      <w:r>
        <w:rPr>
          <w:sz w:val="18"/>
        </w:rPr>
        <w:t>01003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($159,426,444 a year), Inland Flooding ($48,318,718) and Tornado ($9,009,104).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61"/>
        <w:gridCol w:w="1413"/>
        <w:gridCol w:w="2499"/>
        <w:gridCol w:w="657"/>
        <w:gridCol w:w="870"/>
        <w:gridCol w:w="779"/>
        <w:gridCol w:w="906"/>
        <w:gridCol w:w="4128"/>
      </w:tblGrid>
      <w:tr>
        <w:trPr>
          <w:cantSplit/>
          <w:tblHeader/>
        </w:trPr>
        <w:tc>
          <w:tcPr>
            <w:tcW w:type="dxa" w:w="2861"/>
            <w:shd w:val="clear" w:color="auto" w:fill="E8E8E8"/>
          </w:tcPr>
          <w:p>
            <w:pPr>
              <w:spacing w:after="0"/>
              <w:jc w:val="left"/>
            </w:pPr>
            <w:r>
              <w:rPr>
                <w:b/>
                <w:sz w:val="16"/>
              </w:rPr>
              <w:t>Jurisdiction</w:t>
            </w:r>
          </w:p>
        </w:tc>
        <w:tc>
          <w:tcPr>
            <w:tcW w:type="dxa" w:w="1413"/>
            <w:shd w:val="clear" w:color="auto" w:fill="E8E8E8"/>
          </w:tcPr>
          <w:p>
            <w:pPr>
              <w:spacing w:after="0"/>
              <w:jc w:val="left"/>
            </w:pPr>
            <w:r>
              <w:rPr>
                <w:b/>
                <w:sz w:val="16"/>
              </w:rPr>
              <w:t>Type</w:t>
            </w:r>
          </w:p>
        </w:tc>
        <w:tc>
          <w:tcPr>
            <w:tcW w:type="dxa" w:w="2499"/>
            <w:shd w:val="clear" w:color="auto" w:fill="E8E8E8"/>
          </w:tcPr>
          <w:p>
            <w:pPr>
              <w:spacing w:after="0"/>
              <w:jc w:val="left"/>
            </w:pPr>
            <w:r>
              <w:rPr>
                <w:b/>
                <w:sz w:val="16"/>
              </w:rPr>
              <w:t>Status</w:t>
            </w:r>
          </w:p>
        </w:tc>
        <w:tc>
          <w:tcPr>
            <w:tcW w:type="dxa" w:w="657"/>
            <w:shd w:val="clear" w:color="auto" w:fill="E8E8E8"/>
          </w:tcPr>
          <w:p>
            <w:pPr>
              <w:spacing w:after="0"/>
              <w:jc w:val="left"/>
            </w:pPr>
            <w:r>
              <w:rPr>
                <w:b/>
                <w:sz w:val="16"/>
              </w:rPr>
              <w:t>Plan</w:t>
            </w:r>
          </w:p>
        </w:tc>
        <w:tc>
          <w:tcPr>
            <w:tcW w:type="dxa" w:w="870"/>
            <w:shd w:val="clear" w:color="auto" w:fill="E8E8E8"/>
          </w:tcPr>
          <w:p>
            <w:pPr>
              <w:spacing w:after="0"/>
              <w:jc w:val="left"/>
            </w:pPr>
            <w:r>
              <w:rPr>
                <w:b/>
                <w:sz w:val="16"/>
              </w:rPr>
              <w:t>Approved</w:t>
            </w:r>
          </w:p>
        </w:tc>
        <w:tc>
          <w:tcPr>
            <w:tcW w:type="dxa" w:w="779"/>
            <w:shd w:val="clear" w:color="auto" w:fill="E8E8E8"/>
          </w:tcPr>
          <w:p>
            <w:pPr>
              <w:spacing w:after="0"/>
              <w:jc w:val="left"/>
            </w:pPr>
            <w:r>
              <w:rPr>
                <w:b/>
                <w:sz w:val="16"/>
              </w:rPr>
              <w:t>Expires</w:t>
            </w:r>
          </w:p>
        </w:tc>
        <w:tc>
          <w:tcPr>
            <w:tcW w:type="dxa" w:w="90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128"/>
            <w:shd w:val="clear" w:color="auto" w:fill="E8E8E8"/>
          </w:tcPr>
          <w:p>
            <w:pPr>
              <w:spacing w:after="0"/>
              <w:jc w:val="left"/>
            </w:pPr>
            <w:r>
              <w:rPr>
                <w:b/>
                <w:sz w:val="16"/>
              </w:rPr>
              <w:t>Update underway</w:t>
            </w:r>
          </w:p>
        </w:tc>
      </w:tr>
      <w:tr>
        <w:trPr>
          <w:cantSplit/>
        </w:trPr>
        <w:tc>
          <w:tcPr>
            <w:tcW w:type="dxa" w:w="2861"/>
          </w:tcPr>
          <w:p>
            <w:pPr>
              <w:spacing w:after="0"/>
              <w:jc w:val="left"/>
            </w:pPr>
            <w:r>
              <w:rPr>
                <w:sz w:val="16"/>
              </w:rPr>
              <w:t>Baldwin County (unincorporated area)</w:t>
            </w:r>
          </w:p>
        </w:tc>
        <w:tc>
          <w:tcPr>
            <w:tcW w:type="dxa" w:w="1413"/>
          </w:tcPr>
          <w:p>
            <w:pPr>
              <w:spacing w:after="0"/>
              <w:jc w:val="left"/>
            </w:pPr>
            <w:r>
              <w:rPr>
                <w:sz w:val="16"/>
              </w:rPr>
              <w:t>Unincorporated</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Name not given in FEMA data (ID 0108272)</w:t>
            </w:r>
          </w:p>
        </w:tc>
        <w:tc>
          <w:tcPr>
            <w:tcW w:type="dxa" w:w="1413"/>
          </w:tcPr>
          <w:p>
            <w:pPr>
              <w:spacing w:after="0"/>
              <w:jc w:val="left"/>
            </w:pPr>
            <w:r>
              <w:rPr>
                <w:sz w:val="16"/>
              </w:rPr>
              <w:t>Special District</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Name not given in FEMA data (ID 0142928)</w:t>
            </w:r>
          </w:p>
        </w:tc>
        <w:tc>
          <w:tcPr>
            <w:tcW w:type="dxa" w:w="1413"/>
          </w:tcPr>
          <w:p>
            <w:pPr>
              <w:spacing w:after="0"/>
              <w:jc w:val="left"/>
            </w:pPr>
            <w:r>
              <w:rPr>
                <w:sz w:val="16"/>
              </w:rPr>
              <w:t>Special District</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Name not given in FEMA data (ID 0172816)</w:t>
            </w:r>
          </w:p>
        </w:tc>
        <w:tc>
          <w:tcPr>
            <w:tcW w:type="dxa" w:w="1413"/>
          </w:tcPr>
          <w:p>
            <w:pPr>
              <w:spacing w:after="0"/>
              <w:jc w:val="left"/>
            </w:pPr>
            <w:r>
              <w:rPr>
                <w:sz w:val="16"/>
              </w:rPr>
              <w:t>Special District</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Name not given in FEMA data (ID 0173272)</w:t>
            </w:r>
          </w:p>
        </w:tc>
        <w:tc>
          <w:tcPr>
            <w:tcW w:type="dxa" w:w="1413"/>
          </w:tcPr>
          <w:p>
            <w:pPr>
              <w:spacing w:after="0"/>
              <w:jc w:val="left"/>
            </w:pPr>
            <w:r>
              <w:rPr>
                <w:sz w:val="16"/>
              </w:rPr>
              <w:t>Special District</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Bay Minette city</w:t>
            </w:r>
          </w:p>
        </w:tc>
        <w:tc>
          <w:tcPr>
            <w:tcW w:type="dxa" w:w="1413"/>
          </w:tcPr>
          <w:p>
            <w:pPr>
              <w:spacing w:after="0"/>
              <w:jc w:val="left"/>
            </w:pPr>
            <w:r>
              <w:rPr>
                <w:sz w:val="16"/>
              </w:rPr>
              <w:t>City</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Daphne city</w:t>
            </w:r>
          </w:p>
        </w:tc>
        <w:tc>
          <w:tcPr>
            <w:tcW w:type="dxa" w:w="1413"/>
          </w:tcPr>
          <w:p>
            <w:pPr>
              <w:spacing w:after="0"/>
              <w:jc w:val="left"/>
            </w:pPr>
            <w:r>
              <w:rPr>
                <w:sz w:val="16"/>
              </w:rPr>
              <w:t>City</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Elberta town</w:t>
            </w:r>
          </w:p>
        </w:tc>
        <w:tc>
          <w:tcPr>
            <w:tcW w:type="dxa" w:w="1413"/>
          </w:tcPr>
          <w:p>
            <w:pPr>
              <w:spacing w:after="0"/>
              <w:jc w:val="left"/>
            </w:pPr>
            <w:r>
              <w:rPr>
                <w:sz w:val="16"/>
              </w:rPr>
              <w:t>Town</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Fairhope city</w:t>
            </w:r>
          </w:p>
        </w:tc>
        <w:tc>
          <w:tcPr>
            <w:tcW w:type="dxa" w:w="1413"/>
          </w:tcPr>
          <w:p>
            <w:pPr>
              <w:spacing w:after="0"/>
              <w:jc w:val="left"/>
            </w:pPr>
            <w:r>
              <w:rPr>
                <w:sz w:val="16"/>
              </w:rPr>
              <w:t>City</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Foley city</w:t>
            </w:r>
          </w:p>
        </w:tc>
        <w:tc>
          <w:tcPr>
            <w:tcW w:type="dxa" w:w="1413"/>
          </w:tcPr>
          <w:p>
            <w:pPr>
              <w:spacing w:after="0"/>
              <w:jc w:val="left"/>
            </w:pPr>
            <w:r>
              <w:rPr>
                <w:sz w:val="16"/>
              </w:rPr>
              <w:t>City</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Gulf Shores city</w:t>
            </w:r>
          </w:p>
        </w:tc>
        <w:tc>
          <w:tcPr>
            <w:tcW w:type="dxa" w:w="1413"/>
          </w:tcPr>
          <w:p>
            <w:pPr>
              <w:spacing w:after="0"/>
              <w:jc w:val="left"/>
            </w:pPr>
            <w:r>
              <w:rPr>
                <w:sz w:val="16"/>
              </w:rPr>
              <w:t>City</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Loxley town</w:t>
            </w:r>
          </w:p>
        </w:tc>
        <w:tc>
          <w:tcPr>
            <w:tcW w:type="dxa" w:w="1413"/>
          </w:tcPr>
          <w:p>
            <w:pPr>
              <w:spacing w:after="0"/>
              <w:jc w:val="left"/>
            </w:pPr>
            <w:r>
              <w:rPr>
                <w:sz w:val="16"/>
              </w:rPr>
              <w:t>Town</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Magnolia Springs town</w:t>
            </w:r>
          </w:p>
        </w:tc>
        <w:tc>
          <w:tcPr>
            <w:tcW w:type="dxa" w:w="1413"/>
          </w:tcPr>
          <w:p>
            <w:pPr>
              <w:spacing w:after="0"/>
              <w:jc w:val="left"/>
            </w:pPr>
            <w:r>
              <w:rPr>
                <w:sz w:val="16"/>
              </w:rPr>
              <w:t>Town</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Orange Beach city</w:t>
            </w:r>
          </w:p>
        </w:tc>
        <w:tc>
          <w:tcPr>
            <w:tcW w:type="dxa" w:w="1413"/>
          </w:tcPr>
          <w:p>
            <w:pPr>
              <w:spacing w:after="0"/>
              <w:jc w:val="left"/>
            </w:pPr>
            <w:r>
              <w:rPr>
                <w:sz w:val="16"/>
              </w:rPr>
              <w:t>City</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Perdido Beach town</w:t>
            </w:r>
          </w:p>
        </w:tc>
        <w:tc>
          <w:tcPr>
            <w:tcW w:type="dxa" w:w="1413"/>
          </w:tcPr>
          <w:p>
            <w:pPr>
              <w:spacing w:after="0"/>
              <w:jc w:val="left"/>
            </w:pPr>
            <w:r>
              <w:rPr>
                <w:sz w:val="16"/>
              </w:rPr>
              <w:t>Town</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Robertsdale city</w:t>
            </w:r>
          </w:p>
        </w:tc>
        <w:tc>
          <w:tcPr>
            <w:tcW w:type="dxa" w:w="1413"/>
          </w:tcPr>
          <w:p>
            <w:pPr>
              <w:spacing w:after="0"/>
              <w:jc w:val="left"/>
            </w:pPr>
            <w:r>
              <w:rPr>
                <w:sz w:val="16"/>
              </w:rPr>
              <w:t>City</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Silverhill town</w:t>
            </w:r>
          </w:p>
        </w:tc>
        <w:tc>
          <w:tcPr>
            <w:tcW w:type="dxa" w:w="1413"/>
          </w:tcPr>
          <w:p>
            <w:pPr>
              <w:spacing w:after="0"/>
              <w:jc w:val="left"/>
            </w:pPr>
            <w:r>
              <w:rPr>
                <w:sz w:val="16"/>
              </w:rPr>
              <w:t>Town</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Spanish Fort city</w:t>
            </w:r>
          </w:p>
        </w:tc>
        <w:tc>
          <w:tcPr>
            <w:tcW w:type="dxa" w:w="1413"/>
          </w:tcPr>
          <w:p>
            <w:pPr>
              <w:spacing w:after="0"/>
              <w:jc w:val="left"/>
            </w:pPr>
            <w:r>
              <w:rPr>
                <w:sz w:val="16"/>
              </w:rPr>
              <w:t>City</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Summerdale town</w:t>
            </w:r>
          </w:p>
        </w:tc>
        <w:tc>
          <w:tcPr>
            <w:tcW w:type="dxa" w:w="1413"/>
          </w:tcPr>
          <w:p>
            <w:pPr>
              <w:spacing w:after="0"/>
              <w:jc w:val="left"/>
            </w:pPr>
            <w:r>
              <w:rPr>
                <w:sz w:val="16"/>
              </w:rPr>
              <w:t>Town</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r>
        <w:trPr>
          <w:cantSplit/>
        </w:trPr>
        <w:tc>
          <w:tcPr>
            <w:tcW w:type="dxa" w:w="2861"/>
          </w:tcPr>
          <w:p>
            <w:pPr>
              <w:spacing w:after="0"/>
              <w:jc w:val="left"/>
            </w:pPr>
            <w:r>
              <w:rPr>
                <w:sz w:val="16"/>
              </w:rPr>
              <w:t>Baldwin County School District</w:t>
            </w:r>
          </w:p>
        </w:tc>
        <w:tc>
          <w:tcPr>
            <w:tcW w:type="dxa" w:w="1413"/>
          </w:tcPr>
          <w:p>
            <w:pPr>
              <w:spacing w:after="0"/>
              <w:jc w:val="left"/>
            </w:pPr>
            <w:r>
              <w:rPr>
                <w:sz w:val="16"/>
              </w:rPr>
              <w:t>School/School District</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4128"/>
          </w:tcPr>
          <w:p>
            <w:pPr>
              <w:spacing w:after="0"/>
              <w:jc w:val="left"/>
            </w:pPr>
            <w:r>
              <w:rPr>
                <w:sz w:val="16"/>
              </w:rPr>
              <w:t>FEMA tracker shows a plan awaiting revisions</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635"/>
        <w:gridCol w:w="1635"/>
        <w:gridCol w:w="1215"/>
        <w:gridCol w:w="1126"/>
        <w:gridCol w:w="1732"/>
        <w:gridCol w:w="1215"/>
        <w:gridCol w:w="1876"/>
        <w:gridCol w:w="1935"/>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5"/>
            <w:shd w:val="clear" w:color="auto" w:fill="E8E8E8"/>
          </w:tcPr>
          <w:p>
            <w:pPr>
              <w:spacing w:after="0"/>
              <w:jc w:val="left"/>
            </w:pPr>
            <w:r>
              <w:rPr>
                <w:b/>
                <w:sz w:val="16"/>
              </w:rPr>
              <w:t>NRI risk rating</w:t>
            </w:r>
          </w:p>
        </w:tc>
        <w:tc>
          <w:tcPr>
            <w:tcW w:type="dxa" w:w="1635"/>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35"/>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Hurricane</w:t>
            </w:r>
          </w:p>
        </w:tc>
        <w:tc>
          <w:tcPr>
            <w:tcW w:type="dxa" w:w="1635"/>
          </w:tcPr>
          <w:p>
            <w:pPr>
              <w:spacing w:after="0"/>
              <w:jc w:val="left"/>
            </w:pPr>
            <w:r>
              <w:rPr>
                <w:sz w:val="16"/>
              </w:rPr>
              <w:t>Very High</w:t>
            </w:r>
          </w:p>
        </w:tc>
        <w:tc>
          <w:tcPr>
            <w:tcW w:type="dxa" w:w="1635"/>
          </w:tcPr>
          <w:p>
            <w:pPr>
              <w:spacing w:after="0"/>
              <w:jc w:val="left"/>
            </w:pPr>
            <w:r>
              <w:rPr>
                <w:sz w:val="16"/>
              </w:rPr>
              <w:t>Very High</w:t>
            </w:r>
          </w:p>
        </w:tc>
        <w:tc>
          <w:tcPr>
            <w:tcW w:type="dxa" w:w="1215"/>
          </w:tcPr>
          <w:p>
            <w:pPr>
              <w:spacing w:after="0"/>
              <w:jc w:val="right"/>
            </w:pPr>
            <w:r>
              <w:rPr>
                <w:sz w:val="16"/>
              </w:rPr>
              <w:t>$150,899,001</w:t>
            </w:r>
          </w:p>
        </w:tc>
        <w:tc>
          <w:tcPr>
            <w:tcW w:type="dxa" w:w="1126"/>
          </w:tcPr>
          <w:p>
            <w:pPr>
              <w:spacing w:after="0"/>
              <w:jc w:val="right"/>
            </w:pPr>
            <w:r>
              <w:rPr>
                <w:sz w:val="16"/>
              </w:rPr>
              <w:t>$1,684,757</w:t>
            </w:r>
          </w:p>
        </w:tc>
        <w:tc>
          <w:tcPr>
            <w:tcW w:type="dxa" w:w="1732"/>
          </w:tcPr>
          <w:p>
            <w:pPr>
              <w:spacing w:after="0"/>
              <w:jc w:val="right"/>
            </w:pPr>
            <w:r>
              <w:rPr>
                <w:sz w:val="16"/>
              </w:rPr>
              <w:t>$6,842,686</w:t>
            </w:r>
          </w:p>
        </w:tc>
        <w:tc>
          <w:tcPr>
            <w:tcW w:type="dxa" w:w="1215"/>
          </w:tcPr>
          <w:p>
            <w:pPr>
              <w:spacing w:after="0"/>
              <w:jc w:val="right"/>
            </w:pPr>
            <w:r>
              <w:rPr>
                <w:sz w:val="16"/>
              </w:rPr>
              <w:t>$159,426,444</w:t>
            </w:r>
          </w:p>
        </w:tc>
        <w:tc>
          <w:tcPr>
            <w:tcW w:type="dxa" w:w="1876"/>
          </w:tcPr>
          <w:p>
            <w:pPr>
              <w:spacing w:after="0"/>
              <w:jc w:val="right"/>
            </w:pPr>
            <w:r>
              <w:rPr>
                <w:sz w:val="16"/>
              </w:rPr>
              <w:t>7</w:t>
            </w:r>
          </w:p>
        </w:tc>
        <w:tc>
          <w:tcPr>
            <w:tcW w:type="dxa" w:w="1935"/>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Inland Flooding</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215"/>
          </w:tcPr>
          <w:p>
            <w:pPr>
              <w:spacing w:after="0"/>
              <w:jc w:val="right"/>
            </w:pPr>
            <w:r>
              <w:rPr>
                <w:sz w:val="16"/>
              </w:rPr>
              <w:t>$47,027,498</w:t>
            </w:r>
          </w:p>
        </w:tc>
        <w:tc>
          <w:tcPr>
            <w:tcW w:type="dxa" w:w="1126"/>
          </w:tcPr>
          <w:p>
            <w:pPr>
              <w:spacing w:after="0"/>
              <w:jc w:val="right"/>
            </w:pPr>
            <w:r>
              <w:rPr>
                <w:sz w:val="16"/>
              </w:rPr>
              <w:t>$17,590</w:t>
            </w:r>
          </w:p>
        </w:tc>
        <w:tc>
          <w:tcPr>
            <w:tcW w:type="dxa" w:w="1732"/>
          </w:tcPr>
          <w:p>
            <w:pPr>
              <w:spacing w:after="0"/>
              <w:jc w:val="right"/>
            </w:pPr>
            <w:r>
              <w:rPr>
                <w:sz w:val="16"/>
              </w:rPr>
              <w:t>$1,273,630</w:t>
            </w:r>
          </w:p>
        </w:tc>
        <w:tc>
          <w:tcPr>
            <w:tcW w:type="dxa" w:w="1215"/>
          </w:tcPr>
          <w:p>
            <w:pPr>
              <w:spacing w:after="0"/>
              <w:jc w:val="right"/>
            </w:pPr>
            <w:r>
              <w:rPr>
                <w:sz w:val="16"/>
              </w:rPr>
              <w:t>$48,318,718</w:t>
            </w:r>
          </w:p>
        </w:tc>
        <w:tc>
          <w:tcPr>
            <w:tcW w:type="dxa" w:w="1876"/>
          </w:tcPr>
          <w:p>
            <w:pPr>
              <w:spacing w:after="0"/>
              <w:jc w:val="right"/>
            </w:pPr>
            <w:r>
              <w:rPr>
                <w:sz w:val="16"/>
              </w:rPr>
              <w:t>133</w:t>
            </w:r>
          </w:p>
        </w:tc>
        <w:tc>
          <w:tcPr>
            <w:tcW w:type="dxa" w:w="1935"/>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Tornado</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215"/>
          </w:tcPr>
          <w:p>
            <w:pPr>
              <w:spacing w:after="0"/>
              <w:jc w:val="right"/>
            </w:pPr>
            <w:r>
              <w:rPr>
                <w:sz w:val="16"/>
              </w:rPr>
              <w:t>$4,255,415</w:t>
            </w:r>
          </w:p>
        </w:tc>
        <w:tc>
          <w:tcPr>
            <w:tcW w:type="dxa" w:w="1126"/>
          </w:tcPr>
          <w:p>
            <w:pPr>
              <w:spacing w:after="0"/>
              <w:jc w:val="right"/>
            </w:pPr>
            <w:r>
              <w:rPr>
                <w:sz w:val="16"/>
              </w:rPr>
              <w:t>$736</w:t>
            </w:r>
          </w:p>
        </w:tc>
        <w:tc>
          <w:tcPr>
            <w:tcW w:type="dxa" w:w="1732"/>
          </w:tcPr>
          <w:p>
            <w:pPr>
              <w:spacing w:after="0"/>
              <w:jc w:val="right"/>
            </w:pPr>
            <w:r>
              <w:rPr>
                <w:sz w:val="16"/>
              </w:rPr>
              <w:t>$4,752,952</w:t>
            </w:r>
          </w:p>
        </w:tc>
        <w:tc>
          <w:tcPr>
            <w:tcW w:type="dxa" w:w="1215"/>
          </w:tcPr>
          <w:p>
            <w:pPr>
              <w:spacing w:after="0"/>
              <w:jc w:val="right"/>
            </w:pPr>
            <w:r>
              <w:rPr>
                <w:sz w:val="16"/>
              </w:rPr>
              <w:t>$9,009,104</w:t>
            </w:r>
          </w:p>
        </w:tc>
        <w:tc>
          <w:tcPr>
            <w:tcW w:type="dxa" w:w="1876"/>
          </w:tcPr>
          <w:p>
            <w:pPr>
              <w:spacing w:after="0"/>
              <w:jc w:val="right"/>
            </w:pPr>
            <w:r>
              <w:rPr>
                <w:sz w:val="16"/>
              </w:rPr>
              <w:t>59</w:t>
            </w:r>
          </w:p>
        </w:tc>
        <w:tc>
          <w:tcPr>
            <w:tcW w:type="dxa" w:w="1935"/>
          </w:tcPr>
          <w:p>
            <w:pPr>
              <w:spacing w:after="0"/>
              <w:jc w:val="left"/>
            </w:pPr>
          </w:p>
        </w:tc>
      </w:tr>
      <w:tr>
        <w:trPr>
          <w:cantSplit/>
        </w:trPr>
        <w:tc>
          <w:tcPr>
            <w:tcW w:type="dxa" w:w="705"/>
          </w:tcPr>
          <w:p>
            <w:pPr>
              <w:spacing w:after="0"/>
              <w:jc w:val="right"/>
            </w:pPr>
            <w:r>
              <w:rPr>
                <w:sz w:val="16"/>
              </w:rPr>
              <w:t>4</w:t>
            </w:r>
          </w:p>
        </w:tc>
        <w:tc>
          <w:tcPr>
            <w:tcW w:type="dxa" w:w="1037"/>
          </w:tcPr>
          <w:p>
            <w:pPr>
              <w:spacing w:after="0"/>
              <w:jc w:val="left"/>
            </w:pPr>
            <w:r>
              <w:rPr>
                <w:sz w:val="16"/>
              </w:rPr>
              <w:t>Lightning</w:t>
            </w:r>
          </w:p>
        </w:tc>
        <w:tc>
          <w:tcPr>
            <w:tcW w:type="dxa" w:w="1635"/>
          </w:tcPr>
          <w:p>
            <w:pPr>
              <w:spacing w:after="0"/>
              <w:jc w:val="left"/>
            </w:pPr>
            <w:r>
              <w:rPr>
                <w:sz w:val="16"/>
              </w:rPr>
              <w:t>Very High</w:t>
            </w:r>
          </w:p>
        </w:tc>
        <w:tc>
          <w:tcPr>
            <w:tcW w:type="dxa" w:w="1635"/>
          </w:tcPr>
          <w:p>
            <w:pPr>
              <w:spacing w:after="0"/>
              <w:jc w:val="left"/>
            </w:pPr>
            <w:r>
              <w:rPr>
                <w:sz w:val="16"/>
              </w:rPr>
              <w:t>Very High</w:t>
            </w:r>
          </w:p>
        </w:tc>
        <w:tc>
          <w:tcPr>
            <w:tcW w:type="dxa" w:w="1215"/>
          </w:tcPr>
          <w:p>
            <w:pPr>
              <w:spacing w:after="0"/>
              <w:jc w:val="right"/>
            </w:pPr>
            <w:r>
              <w:rPr>
                <w:sz w:val="16"/>
              </w:rPr>
              <w:t>$66,256</w:t>
            </w:r>
          </w:p>
        </w:tc>
        <w:tc>
          <w:tcPr>
            <w:tcW w:type="dxa" w:w="1126"/>
          </w:tcPr>
          <w:p>
            <w:pPr>
              <w:spacing w:after="0"/>
              <w:jc w:val="right"/>
            </w:pPr>
            <w:r>
              <w:rPr>
                <w:sz w:val="16"/>
              </w:rPr>
              <w:t>n/a</w:t>
            </w:r>
          </w:p>
        </w:tc>
        <w:tc>
          <w:tcPr>
            <w:tcW w:type="dxa" w:w="1732"/>
          </w:tcPr>
          <w:p>
            <w:pPr>
              <w:spacing w:after="0"/>
              <w:jc w:val="right"/>
            </w:pPr>
            <w:r>
              <w:rPr>
                <w:sz w:val="16"/>
              </w:rPr>
              <w:t>$4,012,143</w:t>
            </w:r>
          </w:p>
        </w:tc>
        <w:tc>
          <w:tcPr>
            <w:tcW w:type="dxa" w:w="1215"/>
          </w:tcPr>
          <w:p>
            <w:pPr>
              <w:spacing w:after="0"/>
              <w:jc w:val="right"/>
            </w:pPr>
            <w:r>
              <w:rPr>
                <w:sz w:val="16"/>
              </w:rPr>
              <w:t>$4,078,399</w:t>
            </w:r>
          </w:p>
        </w:tc>
        <w:tc>
          <w:tcPr>
            <w:tcW w:type="dxa" w:w="1876"/>
          </w:tcPr>
          <w:p>
            <w:pPr>
              <w:spacing w:after="0"/>
              <w:jc w:val="right"/>
            </w:pPr>
            <w:r>
              <w:rPr>
                <w:sz w:val="16"/>
              </w:rPr>
              <w:t>43</w:t>
            </w:r>
          </w:p>
        </w:tc>
        <w:tc>
          <w:tcPr>
            <w:tcW w:type="dxa" w:w="1935"/>
          </w:tcPr>
          <w:p>
            <w:pPr>
              <w:spacing w:after="0"/>
              <w:jc w:val="left"/>
            </w:pPr>
          </w:p>
        </w:tc>
      </w:tr>
      <w:tr>
        <w:trPr>
          <w:cantSplit/>
        </w:trPr>
        <w:tc>
          <w:tcPr>
            <w:tcW w:type="dxa" w:w="705"/>
          </w:tcPr>
          <w:p>
            <w:pPr>
              <w:spacing w:after="0"/>
              <w:jc w:val="right"/>
            </w:pPr>
            <w:r>
              <w:rPr>
                <w:sz w:val="16"/>
              </w:rPr>
              <w:t>5</w:t>
            </w:r>
          </w:p>
        </w:tc>
        <w:tc>
          <w:tcPr>
            <w:tcW w:type="dxa" w:w="1037"/>
          </w:tcPr>
          <w:p>
            <w:pPr>
              <w:spacing w:after="0"/>
              <w:jc w:val="left"/>
            </w:pPr>
            <w:r>
              <w:rPr>
                <w:sz w:val="16"/>
              </w:rPr>
              <w:t>Coastal Flooding</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215"/>
          </w:tcPr>
          <w:p>
            <w:pPr>
              <w:spacing w:after="0"/>
              <w:jc w:val="right"/>
            </w:pPr>
            <w:r>
              <w:rPr>
                <w:sz w:val="16"/>
              </w:rPr>
              <w:t>$3,704,943</w:t>
            </w:r>
          </w:p>
        </w:tc>
        <w:tc>
          <w:tcPr>
            <w:tcW w:type="dxa" w:w="1126"/>
          </w:tcPr>
          <w:p>
            <w:pPr>
              <w:spacing w:after="0"/>
              <w:jc w:val="right"/>
            </w:pPr>
            <w:r>
              <w:rPr>
                <w:sz w:val="16"/>
              </w:rPr>
              <w:t>n/a</w:t>
            </w:r>
          </w:p>
        </w:tc>
        <w:tc>
          <w:tcPr>
            <w:tcW w:type="dxa" w:w="1732"/>
          </w:tcPr>
          <w:p>
            <w:pPr>
              <w:spacing w:after="0"/>
              <w:jc w:val="right"/>
            </w:pPr>
            <w:r>
              <w:rPr>
                <w:sz w:val="16"/>
              </w:rPr>
              <w:t>$345,576</w:t>
            </w:r>
          </w:p>
        </w:tc>
        <w:tc>
          <w:tcPr>
            <w:tcW w:type="dxa" w:w="1215"/>
          </w:tcPr>
          <w:p>
            <w:pPr>
              <w:spacing w:after="0"/>
              <w:jc w:val="right"/>
            </w:pPr>
            <w:r>
              <w:rPr>
                <w:sz w:val="16"/>
              </w:rPr>
              <w:t>$4,050,520</w:t>
            </w:r>
          </w:p>
        </w:tc>
        <w:tc>
          <w:tcPr>
            <w:tcW w:type="dxa" w:w="1876"/>
          </w:tcPr>
          <w:p>
            <w:pPr>
              <w:spacing w:after="0"/>
              <w:jc w:val="right"/>
            </w:pPr>
            <w:r>
              <w:rPr>
                <w:sz w:val="16"/>
              </w:rPr>
              <w:t>13</w:t>
            </w:r>
          </w:p>
        </w:tc>
        <w:tc>
          <w:tcPr>
            <w:tcW w:type="dxa" w:w="1935"/>
          </w:tcPr>
          <w:p>
            <w:pPr>
              <w:spacing w:after="0"/>
              <w:jc w:val="left"/>
            </w:pPr>
          </w:p>
        </w:tc>
      </w:tr>
      <w:tr>
        <w:trPr>
          <w:cantSplit/>
        </w:trPr>
        <w:tc>
          <w:tcPr>
            <w:tcW w:type="dxa" w:w="705"/>
          </w:tcPr>
          <w:p>
            <w:pPr>
              <w:spacing w:after="0"/>
              <w:jc w:val="right"/>
            </w:pPr>
            <w:r>
              <w:rPr>
                <w:sz w:val="16"/>
              </w:rPr>
              <w:t>6</w:t>
            </w:r>
          </w:p>
        </w:tc>
        <w:tc>
          <w:tcPr>
            <w:tcW w:type="dxa" w:w="1037"/>
          </w:tcPr>
          <w:p>
            <w:pPr>
              <w:spacing w:after="0"/>
              <w:jc w:val="left"/>
            </w:pPr>
            <w:r>
              <w:rPr>
                <w:sz w:val="16"/>
              </w:rPr>
              <w:t>Cold Wave</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215"/>
          </w:tcPr>
          <w:p>
            <w:pPr>
              <w:spacing w:after="0"/>
              <w:jc w:val="right"/>
            </w:pPr>
            <w:r>
              <w:rPr>
                <w:sz w:val="16"/>
              </w:rPr>
              <w:t>$38,166</w:t>
            </w:r>
          </w:p>
        </w:tc>
        <w:tc>
          <w:tcPr>
            <w:tcW w:type="dxa" w:w="1126"/>
          </w:tcPr>
          <w:p>
            <w:pPr>
              <w:spacing w:after="0"/>
              <w:jc w:val="right"/>
            </w:pPr>
            <w:r>
              <w:rPr>
                <w:sz w:val="16"/>
              </w:rPr>
              <w:t>$94,510</w:t>
            </w:r>
          </w:p>
        </w:tc>
        <w:tc>
          <w:tcPr>
            <w:tcW w:type="dxa" w:w="1732"/>
          </w:tcPr>
          <w:p>
            <w:pPr>
              <w:spacing w:after="0"/>
              <w:jc w:val="right"/>
            </w:pPr>
            <w:r>
              <w:rPr>
                <w:sz w:val="16"/>
              </w:rPr>
              <w:t>$3,528,014</w:t>
            </w:r>
          </w:p>
        </w:tc>
        <w:tc>
          <w:tcPr>
            <w:tcW w:type="dxa" w:w="1215"/>
          </w:tcPr>
          <w:p>
            <w:pPr>
              <w:spacing w:after="0"/>
              <w:jc w:val="right"/>
            </w:pPr>
            <w:r>
              <w:rPr>
                <w:sz w:val="16"/>
              </w:rPr>
              <w:t>$3,660,690</w:t>
            </w:r>
          </w:p>
        </w:tc>
        <w:tc>
          <w:tcPr>
            <w:tcW w:type="dxa" w:w="1876"/>
          </w:tcPr>
          <w:p>
            <w:pPr>
              <w:spacing w:after="0"/>
              <w:jc w:val="right"/>
            </w:pPr>
            <w:r>
              <w:rPr>
                <w:sz w:val="16"/>
              </w:rPr>
              <w:t>0</w:t>
            </w:r>
          </w:p>
        </w:tc>
        <w:tc>
          <w:tcPr>
            <w:tcW w:type="dxa" w:w="1935"/>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7</w:t>
            </w:r>
          </w:p>
        </w:tc>
        <w:tc>
          <w:tcPr>
            <w:tcW w:type="dxa" w:w="1037"/>
          </w:tcPr>
          <w:p>
            <w:pPr>
              <w:spacing w:after="0"/>
              <w:jc w:val="left"/>
            </w:pPr>
            <w:r>
              <w:rPr>
                <w:sz w:val="16"/>
              </w:rPr>
              <w:t>Heat Wave</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215"/>
          </w:tcPr>
          <w:p>
            <w:pPr>
              <w:spacing w:after="0"/>
              <w:jc w:val="right"/>
            </w:pPr>
            <w:r>
              <w:rPr>
                <w:sz w:val="16"/>
              </w:rPr>
              <w:t>$326</w:t>
            </w:r>
          </w:p>
        </w:tc>
        <w:tc>
          <w:tcPr>
            <w:tcW w:type="dxa" w:w="1126"/>
          </w:tcPr>
          <w:p>
            <w:pPr>
              <w:spacing w:after="0"/>
              <w:jc w:val="right"/>
            </w:pPr>
            <w:r>
              <w:rPr>
                <w:sz w:val="16"/>
              </w:rPr>
              <w:t>$701</w:t>
            </w:r>
          </w:p>
        </w:tc>
        <w:tc>
          <w:tcPr>
            <w:tcW w:type="dxa" w:w="1732"/>
          </w:tcPr>
          <w:p>
            <w:pPr>
              <w:spacing w:after="0"/>
              <w:jc w:val="right"/>
            </w:pPr>
            <w:r>
              <w:rPr>
                <w:sz w:val="16"/>
              </w:rPr>
              <w:t>$3,617,688</w:t>
            </w:r>
          </w:p>
        </w:tc>
        <w:tc>
          <w:tcPr>
            <w:tcW w:type="dxa" w:w="1215"/>
          </w:tcPr>
          <w:p>
            <w:pPr>
              <w:spacing w:after="0"/>
              <w:jc w:val="right"/>
            </w:pPr>
            <w:r>
              <w:rPr>
                <w:sz w:val="16"/>
              </w:rPr>
              <w:t>$3,618,716</w:t>
            </w:r>
          </w:p>
        </w:tc>
        <w:tc>
          <w:tcPr>
            <w:tcW w:type="dxa" w:w="1876"/>
          </w:tcPr>
          <w:p>
            <w:pPr>
              <w:spacing w:after="0"/>
              <w:jc w:val="right"/>
            </w:pPr>
            <w:r>
              <w:rPr>
                <w:sz w:val="16"/>
              </w:rPr>
              <w:t>0</w:t>
            </w:r>
          </w:p>
        </w:tc>
        <w:tc>
          <w:tcPr>
            <w:tcW w:type="dxa" w:w="1935"/>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8</w:t>
            </w:r>
          </w:p>
        </w:tc>
        <w:tc>
          <w:tcPr>
            <w:tcW w:type="dxa" w:w="1037"/>
          </w:tcPr>
          <w:p>
            <w:pPr>
              <w:spacing w:after="0"/>
              <w:jc w:val="left"/>
            </w:pPr>
            <w:r>
              <w:rPr>
                <w:sz w:val="16"/>
              </w:rPr>
              <w:t>Strong Wind</w:t>
            </w:r>
          </w:p>
        </w:tc>
        <w:tc>
          <w:tcPr>
            <w:tcW w:type="dxa" w:w="1635"/>
          </w:tcPr>
          <w:p>
            <w:pPr>
              <w:spacing w:after="0"/>
              <w:jc w:val="left"/>
            </w:pPr>
            <w:r>
              <w:rPr>
                <w:sz w:val="16"/>
              </w:rPr>
              <w:t>Relatively High</w:t>
            </w:r>
          </w:p>
        </w:tc>
        <w:tc>
          <w:tcPr>
            <w:tcW w:type="dxa" w:w="1635"/>
          </w:tcPr>
          <w:p>
            <w:pPr>
              <w:spacing w:after="0"/>
              <w:jc w:val="left"/>
            </w:pPr>
            <w:r>
              <w:rPr>
                <w:sz w:val="16"/>
              </w:rPr>
              <w:t>Relatively Moderate</w:t>
            </w:r>
          </w:p>
        </w:tc>
        <w:tc>
          <w:tcPr>
            <w:tcW w:type="dxa" w:w="1215"/>
          </w:tcPr>
          <w:p>
            <w:pPr>
              <w:spacing w:after="0"/>
              <w:jc w:val="right"/>
            </w:pPr>
            <w:r>
              <w:rPr>
                <w:sz w:val="16"/>
              </w:rPr>
              <w:t>$179,827</w:t>
            </w:r>
          </w:p>
        </w:tc>
        <w:tc>
          <w:tcPr>
            <w:tcW w:type="dxa" w:w="1126"/>
          </w:tcPr>
          <w:p>
            <w:pPr>
              <w:spacing w:after="0"/>
              <w:jc w:val="right"/>
            </w:pPr>
            <w:r>
              <w:rPr>
                <w:sz w:val="16"/>
              </w:rPr>
              <w:t>$8,100</w:t>
            </w:r>
          </w:p>
        </w:tc>
        <w:tc>
          <w:tcPr>
            <w:tcW w:type="dxa" w:w="1732"/>
          </w:tcPr>
          <w:p>
            <w:pPr>
              <w:spacing w:after="0"/>
              <w:jc w:val="right"/>
            </w:pPr>
            <w:r>
              <w:rPr>
                <w:sz w:val="16"/>
              </w:rPr>
              <w:t>$1,379,716</w:t>
            </w:r>
          </w:p>
        </w:tc>
        <w:tc>
          <w:tcPr>
            <w:tcW w:type="dxa" w:w="1215"/>
          </w:tcPr>
          <w:p>
            <w:pPr>
              <w:spacing w:after="0"/>
              <w:jc w:val="right"/>
            </w:pPr>
            <w:r>
              <w:rPr>
                <w:sz w:val="16"/>
              </w:rPr>
              <w:t>$1,567,643</w:t>
            </w:r>
          </w:p>
        </w:tc>
        <w:tc>
          <w:tcPr>
            <w:tcW w:type="dxa" w:w="1876"/>
          </w:tcPr>
          <w:p>
            <w:pPr>
              <w:spacing w:after="0"/>
              <w:jc w:val="right"/>
            </w:pPr>
            <w:r>
              <w:rPr>
                <w:sz w:val="16"/>
              </w:rPr>
              <w:t>247</w:t>
            </w:r>
          </w:p>
        </w:tc>
        <w:tc>
          <w:tcPr>
            <w:tcW w:type="dxa" w:w="1935"/>
          </w:tcPr>
          <w:p>
            <w:pPr>
              <w:spacing w:after="0"/>
              <w:jc w:val="left"/>
            </w:pPr>
          </w:p>
        </w:tc>
      </w:tr>
      <w:tr>
        <w:trPr>
          <w:cantSplit/>
        </w:trPr>
        <w:tc>
          <w:tcPr>
            <w:tcW w:type="dxa" w:w="705"/>
          </w:tcPr>
          <w:p>
            <w:pPr>
              <w:spacing w:after="0"/>
              <w:jc w:val="right"/>
            </w:pPr>
            <w:r>
              <w:rPr>
                <w:sz w:val="16"/>
              </w:rPr>
              <w:t>9</w:t>
            </w:r>
          </w:p>
        </w:tc>
        <w:tc>
          <w:tcPr>
            <w:tcW w:type="dxa" w:w="1037"/>
          </w:tcPr>
          <w:p>
            <w:pPr>
              <w:spacing w:after="0"/>
              <w:jc w:val="left"/>
            </w:pPr>
            <w:r>
              <w:rPr>
                <w:sz w:val="16"/>
              </w:rPr>
              <w:t>Wildfire</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215"/>
          </w:tcPr>
          <w:p>
            <w:pPr>
              <w:spacing w:after="0"/>
              <w:jc w:val="right"/>
            </w:pPr>
            <w:r>
              <w:rPr>
                <w:sz w:val="16"/>
              </w:rPr>
              <w:t>$1,282,742</w:t>
            </w:r>
          </w:p>
        </w:tc>
        <w:tc>
          <w:tcPr>
            <w:tcW w:type="dxa" w:w="1126"/>
          </w:tcPr>
          <w:p>
            <w:pPr>
              <w:spacing w:after="0"/>
              <w:jc w:val="right"/>
            </w:pPr>
            <w:r>
              <w:rPr>
                <w:sz w:val="16"/>
              </w:rPr>
              <w:t>$470</w:t>
            </w:r>
          </w:p>
        </w:tc>
        <w:tc>
          <w:tcPr>
            <w:tcW w:type="dxa" w:w="1732"/>
          </w:tcPr>
          <w:p>
            <w:pPr>
              <w:spacing w:after="0"/>
              <w:jc w:val="right"/>
            </w:pPr>
            <w:r>
              <w:rPr>
                <w:sz w:val="16"/>
              </w:rPr>
              <w:t>$217,101</w:t>
            </w:r>
          </w:p>
        </w:tc>
        <w:tc>
          <w:tcPr>
            <w:tcW w:type="dxa" w:w="1215"/>
          </w:tcPr>
          <w:p>
            <w:pPr>
              <w:spacing w:after="0"/>
              <w:jc w:val="right"/>
            </w:pPr>
            <w:r>
              <w:rPr>
                <w:sz w:val="16"/>
              </w:rPr>
              <w:t>$1,500,314</w:t>
            </w:r>
          </w:p>
        </w:tc>
        <w:tc>
          <w:tcPr>
            <w:tcW w:type="dxa" w:w="1876"/>
          </w:tcPr>
          <w:p>
            <w:pPr>
              <w:spacing w:after="0"/>
              <w:jc w:val="right"/>
            </w:pPr>
            <w:r>
              <w:rPr>
                <w:sz w:val="16"/>
              </w:rPr>
              <w:t>0</w:t>
            </w:r>
          </w:p>
        </w:tc>
        <w:tc>
          <w:tcPr>
            <w:tcW w:type="dxa" w:w="1935"/>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10</w:t>
            </w:r>
          </w:p>
        </w:tc>
        <w:tc>
          <w:tcPr>
            <w:tcW w:type="dxa" w:w="1037"/>
          </w:tcPr>
          <w:p>
            <w:pPr>
              <w:spacing w:after="0"/>
              <w:jc w:val="left"/>
            </w:pPr>
            <w:r>
              <w:rPr>
                <w:sz w:val="16"/>
              </w:rPr>
              <w:t>Earthquake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215"/>
          </w:tcPr>
          <w:p>
            <w:pPr>
              <w:spacing w:after="0"/>
              <w:jc w:val="right"/>
            </w:pPr>
            <w:r>
              <w:rPr>
                <w:sz w:val="16"/>
              </w:rPr>
              <w:t>$671,445</w:t>
            </w:r>
          </w:p>
        </w:tc>
        <w:tc>
          <w:tcPr>
            <w:tcW w:type="dxa" w:w="1126"/>
          </w:tcPr>
          <w:p>
            <w:pPr>
              <w:spacing w:after="0"/>
              <w:jc w:val="right"/>
            </w:pPr>
            <w:r>
              <w:rPr>
                <w:sz w:val="16"/>
              </w:rPr>
              <w:t>n/a</w:t>
            </w:r>
          </w:p>
        </w:tc>
        <w:tc>
          <w:tcPr>
            <w:tcW w:type="dxa" w:w="1732"/>
          </w:tcPr>
          <w:p>
            <w:pPr>
              <w:spacing w:after="0"/>
              <w:jc w:val="right"/>
            </w:pPr>
            <w:r>
              <w:rPr>
                <w:sz w:val="16"/>
              </w:rPr>
              <w:t>$244,208</w:t>
            </w:r>
          </w:p>
        </w:tc>
        <w:tc>
          <w:tcPr>
            <w:tcW w:type="dxa" w:w="1215"/>
          </w:tcPr>
          <w:p>
            <w:pPr>
              <w:spacing w:after="0"/>
              <w:jc w:val="right"/>
            </w:pPr>
            <w:r>
              <w:rPr>
                <w:sz w:val="16"/>
              </w:rPr>
              <w:t>$915,653</w:t>
            </w:r>
          </w:p>
        </w:tc>
        <w:tc>
          <w:tcPr>
            <w:tcW w:type="dxa" w:w="1876"/>
          </w:tcPr>
          <w:p>
            <w:pPr>
              <w:spacing w:after="0"/>
              <w:jc w:val="right"/>
            </w:pPr>
          </w:p>
        </w:tc>
        <w:tc>
          <w:tcPr>
            <w:tcW w:type="dxa" w:w="1935"/>
          </w:tcPr>
          <w:p>
            <w:pPr>
              <w:spacing w:after="0"/>
              <w:jc w:val="left"/>
            </w:pPr>
            <w:r>
              <w:rPr>
                <w:sz w:val="16"/>
              </w:rPr>
              <w:t>Storm Events does not record earthquakes.</w:t>
            </w:r>
          </w:p>
        </w:tc>
      </w:tr>
      <w:tr>
        <w:trPr>
          <w:cantSplit/>
        </w:trPr>
        <w:tc>
          <w:tcPr>
            <w:tcW w:type="dxa" w:w="705"/>
          </w:tcPr>
          <w:p>
            <w:pPr>
              <w:spacing w:after="0"/>
              <w:jc w:val="right"/>
            </w:pPr>
            <w:r>
              <w:rPr>
                <w:sz w:val="16"/>
              </w:rPr>
              <w:t>11</w:t>
            </w:r>
          </w:p>
        </w:tc>
        <w:tc>
          <w:tcPr>
            <w:tcW w:type="dxa" w:w="1037"/>
          </w:tcPr>
          <w:p>
            <w:pPr>
              <w:spacing w:after="0"/>
              <w:jc w:val="left"/>
            </w:pPr>
            <w:r>
              <w:rPr>
                <w:sz w:val="16"/>
              </w:rPr>
              <w:t>Drought</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215"/>
          </w:tcPr>
          <w:p>
            <w:pPr>
              <w:spacing w:after="0"/>
              <w:jc w:val="right"/>
            </w:pPr>
            <w:r>
              <w:rPr>
                <w:sz w:val="16"/>
              </w:rPr>
              <w:t>n/a</w:t>
            </w:r>
          </w:p>
        </w:tc>
        <w:tc>
          <w:tcPr>
            <w:tcW w:type="dxa" w:w="1126"/>
          </w:tcPr>
          <w:p>
            <w:pPr>
              <w:spacing w:after="0"/>
              <w:jc w:val="right"/>
            </w:pPr>
            <w:r>
              <w:rPr>
                <w:sz w:val="16"/>
              </w:rPr>
              <w:t>$663,704</w:t>
            </w:r>
          </w:p>
        </w:tc>
        <w:tc>
          <w:tcPr>
            <w:tcW w:type="dxa" w:w="1732"/>
          </w:tcPr>
          <w:p>
            <w:pPr>
              <w:spacing w:after="0"/>
              <w:jc w:val="right"/>
            </w:pPr>
            <w:r>
              <w:rPr>
                <w:sz w:val="16"/>
              </w:rPr>
              <w:t>n/a</w:t>
            </w:r>
          </w:p>
        </w:tc>
        <w:tc>
          <w:tcPr>
            <w:tcW w:type="dxa" w:w="1215"/>
          </w:tcPr>
          <w:p>
            <w:pPr>
              <w:spacing w:after="0"/>
              <w:jc w:val="right"/>
            </w:pPr>
            <w:r>
              <w:rPr>
                <w:sz w:val="16"/>
              </w:rPr>
              <w:t>$663,704</w:t>
            </w:r>
          </w:p>
        </w:tc>
        <w:tc>
          <w:tcPr>
            <w:tcW w:type="dxa" w:w="1876"/>
          </w:tcPr>
          <w:p>
            <w:pPr>
              <w:spacing w:after="0"/>
              <w:jc w:val="right"/>
            </w:pPr>
            <w:r>
              <w:rPr>
                <w:sz w:val="16"/>
              </w:rPr>
              <w:t>0</w:t>
            </w:r>
          </w:p>
        </w:tc>
        <w:tc>
          <w:tcPr>
            <w:tcW w:type="dxa" w:w="1935"/>
          </w:tcPr>
          <w:p>
            <w:pPr>
              <w:spacing w:after="0"/>
              <w:jc w:val="left"/>
            </w:pPr>
            <w:r>
              <w:rPr>
                <w:sz w:val="16"/>
              </w:rPr>
              <w:t>Declared 1 time; no Storm Events record of this type.</w:t>
            </w:r>
          </w:p>
        </w:tc>
      </w:tr>
      <w:tr>
        <w:trPr>
          <w:cantSplit/>
        </w:trPr>
        <w:tc>
          <w:tcPr>
            <w:tcW w:type="dxa" w:w="705"/>
          </w:tcPr>
          <w:p>
            <w:pPr>
              <w:spacing w:after="0"/>
              <w:jc w:val="right"/>
            </w:pPr>
            <w:r>
              <w:rPr>
                <w:sz w:val="16"/>
              </w:rPr>
              <w:t>12</w:t>
            </w:r>
          </w:p>
        </w:tc>
        <w:tc>
          <w:tcPr>
            <w:tcW w:type="dxa" w:w="1037"/>
          </w:tcPr>
          <w:p>
            <w:pPr>
              <w:spacing w:after="0"/>
              <w:jc w:val="left"/>
            </w:pPr>
            <w:r>
              <w:rPr>
                <w:sz w:val="16"/>
              </w:rPr>
              <w:t>Hail</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215"/>
          </w:tcPr>
          <w:p>
            <w:pPr>
              <w:spacing w:after="0"/>
              <w:jc w:val="right"/>
            </w:pPr>
            <w:r>
              <w:rPr>
                <w:sz w:val="16"/>
              </w:rPr>
              <w:t>$255,149</w:t>
            </w:r>
          </w:p>
        </w:tc>
        <w:tc>
          <w:tcPr>
            <w:tcW w:type="dxa" w:w="1126"/>
          </w:tcPr>
          <w:p>
            <w:pPr>
              <w:spacing w:after="0"/>
              <w:jc w:val="right"/>
            </w:pPr>
            <w:r>
              <w:rPr>
                <w:sz w:val="16"/>
              </w:rPr>
              <w:t>$1,408</w:t>
            </w:r>
          </w:p>
        </w:tc>
        <w:tc>
          <w:tcPr>
            <w:tcW w:type="dxa" w:w="1732"/>
          </w:tcPr>
          <w:p>
            <w:pPr>
              <w:spacing w:after="0"/>
              <w:jc w:val="right"/>
            </w:pPr>
            <w:r>
              <w:rPr>
                <w:sz w:val="16"/>
              </w:rPr>
              <w:t>$157,515</w:t>
            </w:r>
          </w:p>
        </w:tc>
        <w:tc>
          <w:tcPr>
            <w:tcW w:type="dxa" w:w="1215"/>
          </w:tcPr>
          <w:p>
            <w:pPr>
              <w:spacing w:after="0"/>
              <w:jc w:val="right"/>
            </w:pPr>
            <w:r>
              <w:rPr>
                <w:sz w:val="16"/>
              </w:rPr>
              <w:t>$414,072</w:t>
            </w:r>
          </w:p>
        </w:tc>
        <w:tc>
          <w:tcPr>
            <w:tcW w:type="dxa" w:w="1876"/>
          </w:tcPr>
          <w:p>
            <w:pPr>
              <w:spacing w:after="0"/>
              <w:jc w:val="right"/>
            </w:pPr>
            <w:r>
              <w:rPr>
                <w:sz w:val="16"/>
              </w:rPr>
              <w:t>143</w:t>
            </w:r>
          </w:p>
        </w:tc>
        <w:tc>
          <w:tcPr>
            <w:tcW w:type="dxa" w:w="1935"/>
          </w:tcPr>
          <w:p>
            <w:pPr>
              <w:spacing w:after="0"/>
              <w:jc w:val="left"/>
            </w:pPr>
          </w:p>
        </w:tc>
      </w:tr>
      <w:tr>
        <w:trPr>
          <w:cantSplit/>
        </w:trPr>
        <w:tc>
          <w:tcPr>
            <w:tcW w:type="dxa" w:w="705"/>
          </w:tcPr>
          <w:p>
            <w:pPr>
              <w:spacing w:after="0"/>
              <w:jc w:val="right"/>
            </w:pPr>
            <w:r>
              <w:rPr>
                <w:sz w:val="16"/>
              </w:rPr>
              <w:t>13</w:t>
            </w:r>
          </w:p>
        </w:tc>
        <w:tc>
          <w:tcPr>
            <w:tcW w:type="dxa" w:w="1037"/>
          </w:tcPr>
          <w:p>
            <w:pPr>
              <w:spacing w:after="0"/>
              <w:jc w:val="left"/>
            </w:pPr>
            <w:r>
              <w:rPr>
                <w:sz w:val="16"/>
              </w:rPr>
              <w:t>Winter Weather</w:t>
            </w:r>
          </w:p>
        </w:tc>
        <w:tc>
          <w:tcPr>
            <w:tcW w:type="dxa" w:w="1635"/>
          </w:tcPr>
          <w:p>
            <w:pPr>
              <w:spacing w:after="0"/>
              <w:jc w:val="left"/>
            </w:pPr>
            <w:r>
              <w:rPr>
                <w:sz w:val="16"/>
              </w:rPr>
              <w:t>Relatively Low</w:t>
            </w:r>
          </w:p>
        </w:tc>
        <w:tc>
          <w:tcPr>
            <w:tcW w:type="dxa" w:w="1635"/>
          </w:tcPr>
          <w:p>
            <w:pPr>
              <w:spacing w:after="0"/>
              <w:jc w:val="left"/>
            </w:pPr>
            <w:r>
              <w:rPr>
                <w:sz w:val="16"/>
              </w:rPr>
              <w:t>Relatively Moderate</w:t>
            </w:r>
          </w:p>
        </w:tc>
        <w:tc>
          <w:tcPr>
            <w:tcW w:type="dxa" w:w="1215"/>
          </w:tcPr>
          <w:p>
            <w:pPr>
              <w:spacing w:after="0"/>
              <w:jc w:val="right"/>
            </w:pPr>
            <w:r>
              <w:rPr>
                <w:sz w:val="16"/>
              </w:rPr>
              <w:t>$12,112</w:t>
            </w:r>
          </w:p>
        </w:tc>
        <w:tc>
          <w:tcPr>
            <w:tcW w:type="dxa" w:w="1126"/>
          </w:tcPr>
          <w:p>
            <w:pPr>
              <w:spacing w:after="0"/>
              <w:jc w:val="right"/>
            </w:pPr>
            <w:r>
              <w:rPr>
                <w:sz w:val="16"/>
              </w:rPr>
              <w:t>$120</w:t>
            </w:r>
          </w:p>
        </w:tc>
        <w:tc>
          <w:tcPr>
            <w:tcW w:type="dxa" w:w="1732"/>
          </w:tcPr>
          <w:p>
            <w:pPr>
              <w:spacing w:after="0"/>
              <w:jc w:val="right"/>
            </w:pPr>
            <w:r>
              <w:rPr>
                <w:sz w:val="16"/>
              </w:rPr>
              <w:t>$74,014</w:t>
            </w:r>
          </w:p>
        </w:tc>
        <w:tc>
          <w:tcPr>
            <w:tcW w:type="dxa" w:w="1215"/>
          </w:tcPr>
          <w:p>
            <w:pPr>
              <w:spacing w:after="0"/>
              <w:jc w:val="right"/>
            </w:pPr>
            <w:r>
              <w:rPr>
                <w:sz w:val="16"/>
              </w:rPr>
              <w:t>$86,246</w:t>
            </w:r>
          </w:p>
        </w:tc>
        <w:tc>
          <w:tcPr>
            <w:tcW w:type="dxa" w:w="1876"/>
          </w:tcPr>
          <w:p>
            <w:pPr>
              <w:spacing w:after="0"/>
              <w:jc w:val="right"/>
            </w:pPr>
            <w:r>
              <w:rPr>
                <w:sz w:val="16"/>
              </w:rPr>
              <w:t>4</w:t>
            </w:r>
          </w:p>
        </w:tc>
        <w:tc>
          <w:tcPr>
            <w:tcW w:type="dxa" w:w="1935"/>
          </w:tcPr>
          <w:p>
            <w:pPr>
              <w:spacing w:after="0"/>
              <w:jc w:val="left"/>
            </w:pPr>
          </w:p>
        </w:tc>
      </w:tr>
      <w:tr>
        <w:trPr>
          <w:cantSplit/>
        </w:trPr>
        <w:tc>
          <w:tcPr>
            <w:tcW w:type="dxa" w:w="705"/>
          </w:tcPr>
          <w:p>
            <w:pPr>
              <w:spacing w:after="0"/>
              <w:jc w:val="right"/>
            </w:pPr>
            <w:r>
              <w:rPr>
                <w:sz w:val="16"/>
              </w:rPr>
              <w:t>14</w:t>
            </w:r>
          </w:p>
        </w:tc>
        <w:tc>
          <w:tcPr>
            <w:tcW w:type="dxa" w:w="1037"/>
          </w:tcPr>
          <w:p>
            <w:pPr>
              <w:spacing w:after="0"/>
              <w:jc w:val="left"/>
            </w:pPr>
            <w:r>
              <w:rPr>
                <w:sz w:val="16"/>
              </w:rPr>
              <w:t>Ice Storm</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215"/>
          </w:tcPr>
          <w:p>
            <w:pPr>
              <w:spacing w:after="0"/>
              <w:jc w:val="right"/>
            </w:pPr>
            <w:r>
              <w:rPr>
                <w:sz w:val="16"/>
              </w:rPr>
              <w:t>$50,480</w:t>
            </w:r>
          </w:p>
        </w:tc>
        <w:tc>
          <w:tcPr>
            <w:tcW w:type="dxa" w:w="1126"/>
          </w:tcPr>
          <w:p>
            <w:pPr>
              <w:spacing w:after="0"/>
              <w:jc w:val="right"/>
            </w:pPr>
            <w:r>
              <w:rPr>
                <w:sz w:val="16"/>
              </w:rPr>
              <w:t>n/a</w:t>
            </w:r>
          </w:p>
        </w:tc>
        <w:tc>
          <w:tcPr>
            <w:tcW w:type="dxa" w:w="1732"/>
          </w:tcPr>
          <w:p>
            <w:pPr>
              <w:spacing w:after="0"/>
              <w:jc w:val="right"/>
            </w:pPr>
            <w:r>
              <w:rPr>
                <w:sz w:val="16"/>
              </w:rPr>
              <w:t>$26,655</w:t>
            </w:r>
          </w:p>
        </w:tc>
        <w:tc>
          <w:tcPr>
            <w:tcW w:type="dxa" w:w="1215"/>
          </w:tcPr>
          <w:p>
            <w:pPr>
              <w:spacing w:after="0"/>
              <w:jc w:val="right"/>
            </w:pPr>
            <w:r>
              <w:rPr>
                <w:sz w:val="16"/>
              </w:rPr>
              <w:t>$77,135</w:t>
            </w:r>
          </w:p>
        </w:tc>
        <w:tc>
          <w:tcPr>
            <w:tcW w:type="dxa" w:w="1876"/>
          </w:tcPr>
          <w:p>
            <w:pPr>
              <w:spacing w:after="0"/>
              <w:jc w:val="right"/>
            </w:pPr>
            <w:r>
              <w:rPr>
                <w:sz w:val="16"/>
              </w:rPr>
              <w:t>0</w:t>
            </w:r>
          </w:p>
        </w:tc>
        <w:tc>
          <w:tcPr>
            <w:tcW w:type="dxa" w:w="1935"/>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15</w:t>
            </w:r>
          </w:p>
        </w:tc>
        <w:tc>
          <w:tcPr>
            <w:tcW w:type="dxa" w:w="1037"/>
          </w:tcPr>
          <w:p>
            <w:pPr>
              <w:spacing w:after="0"/>
              <w:jc w:val="left"/>
            </w:pPr>
            <w:r>
              <w:rPr>
                <w:sz w:val="16"/>
              </w:rPr>
              <w:t>Landslide</w:t>
            </w:r>
          </w:p>
        </w:tc>
        <w:tc>
          <w:tcPr>
            <w:tcW w:type="dxa" w:w="1635"/>
          </w:tcPr>
          <w:p>
            <w:pPr>
              <w:spacing w:after="0"/>
              <w:jc w:val="left"/>
            </w:pPr>
            <w:r>
              <w:rPr>
                <w:sz w:val="16"/>
              </w:rPr>
              <w:t>Relatively Low</w:t>
            </w:r>
          </w:p>
        </w:tc>
        <w:tc>
          <w:tcPr>
            <w:tcW w:type="dxa" w:w="1635"/>
          </w:tcPr>
          <w:p>
            <w:pPr>
              <w:spacing w:after="0"/>
              <w:jc w:val="left"/>
            </w:pPr>
            <w:r>
              <w:rPr>
                <w:sz w:val="16"/>
              </w:rPr>
              <w:t>Very Low</w:t>
            </w:r>
          </w:p>
        </w:tc>
        <w:tc>
          <w:tcPr>
            <w:tcW w:type="dxa" w:w="1215"/>
          </w:tcPr>
          <w:p>
            <w:pPr>
              <w:spacing w:after="0"/>
              <w:jc w:val="right"/>
            </w:pPr>
            <w:r>
              <w:rPr>
                <w:sz w:val="16"/>
              </w:rPr>
              <w:t>$3,754</w:t>
            </w:r>
          </w:p>
        </w:tc>
        <w:tc>
          <w:tcPr>
            <w:tcW w:type="dxa" w:w="1126"/>
          </w:tcPr>
          <w:p>
            <w:pPr>
              <w:spacing w:after="0"/>
              <w:jc w:val="right"/>
            </w:pPr>
            <w:r>
              <w:rPr>
                <w:sz w:val="16"/>
              </w:rPr>
              <w:t>n/a</w:t>
            </w:r>
          </w:p>
        </w:tc>
        <w:tc>
          <w:tcPr>
            <w:tcW w:type="dxa" w:w="1732"/>
          </w:tcPr>
          <w:p>
            <w:pPr>
              <w:spacing w:after="0"/>
              <w:jc w:val="right"/>
            </w:pPr>
            <w:r>
              <w:rPr>
                <w:sz w:val="16"/>
              </w:rPr>
              <w:t>$44</w:t>
            </w:r>
          </w:p>
        </w:tc>
        <w:tc>
          <w:tcPr>
            <w:tcW w:type="dxa" w:w="1215"/>
          </w:tcPr>
          <w:p>
            <w:pPr>
              <w:spacing w:after="0"/>
              <w:jc w:val="right"/>
            </w:pPr>
            <w:r>
              <w:rPr>
                <w:sz w:val="16"/>
              </w:rPr>
              <w:t>$3,798</w:t>
            </w:r>
          </w:p>
        </w:tc>
        <w:tc>
          <w:tcPr>
            <w:tcW w:type="dxa" w:w="1876"/>
          </w:tcPr>
          <w:p>
            <w:pPr>
              <w:spacing w:after="0"/>
              <w:jc w:val="right"/>
            </w:pPr>
            <w:r>
              <w:rPr>
                <w:sz w:val="16"/>
              </w:rPr>
              <w:t>0</w:t>
            </w:r>
          </w:p>
        </w:tc>
        <w:tc>
          <w:tcPr>
            <w:tcW w:type="dxa" w:w="1935"/>
          </w:tcPr>
          <w:p>
            <w:pPr>
              <w:spacing w:after="0"/>
              <w:jc w:val="left"/>
            </w:pPr>
            <w:r>
              <w:rPr>
                <w:sz w:val="16"/>
              </w:rPr>
              <w:t>No recorded events in Storm Events since 1996 (data through 2026-06-30).</w:t>
            </w:r>
          </w:p>
        </w:tc>
      </w:tr>
      <w:tr>
        <w:trPr>
          <w:cantSplit/>
        </w:trPr>
        <w:tc>
          <w:tcPr>
            <w:tcW w:type="dxa" w:w="705"/>
          </w:tcPr>
          <w:p>
            <w:pPr>
              <w:spacing w:after="0"/>
              <w:jc w:val="right"/>
            </w:pPr>
          </w:p>
        </w:tc>
        <w:tc>
          <w:tcPr>
            <w:tcW w:type="dxa" w:w="1037"/>
          </w:tcPr>
          <w:p>
            <w:pPr>
              <w:spacing w:after="0"/>
              <w:jc w:val="left"/>
            </w:pPr>
            <w:r>
              <w:rPr>
                <w:sz w:val="16"/>
              </w:rPr>
              <w:t>Tsunami</w:t>
            </w:r>
          </w:p>
        </w:tc>
        <w:tc>
          <w:tcPr>
            <w:tcW w:type="dxa" w:w="1635"/>
          </w:tcPr>
          <w:p>
            <w:pPr>
              <w:spacing w:after="0"/>
              <w:jc w:val="left"/>
            </w:pPr>
            <w:r>
              <w:rPr>
                <w:sz w:val="16"/>
              </w:rPr>
              <w:t>Insufficient Data</w:t>
            </w:r>
          </w:p>
        </w:tc>
        <w:tc>
          <w:tcPr>
            <w:tcW w:type="dxa" w:w="1635"/>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732"/>
          </w:tcPr>
          <w:p>
            <w:pPr>
              <w:spacing w:after="0"/>
              <w:jc w:val="right"/>
            </w:pPr>
            <w:r>
              <w:rPr>
                <w:sz w:val="16"/>
              </w:rPr>
              <w:t>n/a</w:t>
            </w:r>
          </w:p>
        </w:tc>
        <w:tc>
          <w:tcPr>
            <w:tcW w:type="dxa" w:w="1215"/>
          </w:tcPr>
          <w:p>
            <w:pPr>
              <w:spacing w:after="0"/>
              <w:jc w:val="right"/>
            </w:pPr>
            <w:r>
              <w:rPr>
                <w:sz w:val="16"/>
              </w:rPr>
              <w:t>n/a</w:t>
            </w:r>
          </w:p>
        </w:tc>
        <w:tc>
          <w:tcPr>
            <w:tcW w:type="dxa" w:w="1876"/>
          </w:tcPr>
          <w:p>
            <w:pPr>
              <w:spacing w:after="0"/>
              <w:jc w:val="right"/>
            </w:pPr>
            <w:r>
              <w:rPr>
                <w:sz w:val="16"/>
              </w:rPr>
              <w:t>0</w:t>
            </w:r>
          </w:p>
        </w:tc>
        <w:tc>
          <w:tcPr>
            <w:tcW w:type="dxa" w:w="1935"/>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115.01 (Relatively Low, 64.6); tract 103 (Relatively Low, 59.8); tract 115.03 (Relatively Low, 58.1)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114.19 (Very High, 99.9); tract 115.01 (Very High, 99.9); tract 116.01 (Very High, 99.9)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103 (Relatively Low, 94.3); tract 101 (Relatively Low, 90.3); tract 107.07 (Relatively Low, 89.4)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103 (Very High, 94.3); tract 107.08 (Relatively High, 89.8); tract 116.01 (Relatively High, 87.6)</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113 (Relatively Moderate, 95.9); tract 114.10 (Relatively Moderate, 95.2); tract 104 (Relatively Moderate, 94.9)</w:t>
            </w:r>
          </w:p>
        </w:tc>
      </w:tr>
    </w:tbl>
    <w:p>
      <w:pPr>
        <w:spacing w:after="40" w:before="60"/>
      </w:pPr>
      <w:r>
        <w:rPr>
          <w:sz w:val="15"/>
        </w:rPr>
        <w:t xml:space="preserve">Up to 3 census tracts per hazard, highest National Risk Index rating first, then highest score; a tract number is the Census tract number (for example 115.01 is Census Tract 115.01).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2"/>
        <w:gridCol w:w="2030"/>
        <w:gridCol w:w="1550"/>
        <w:gridCol w:w="1517"/>
        <w:gridCol w:w="1495"/>
        <w:gridCol w:w="1647"/>
        <w:gridCol w:w="2261"/>
        <w:gridCol w:w="1700"/>
      </w:tblGrid>
      <w:tr>
        <w:trPr>
          <w:cantSplit/>
          <w:tblHeader/>
        </w:trPr>
        <w:tc>
          <w:tcPr>
            <w:tcW w:type="dxa" w:w="1912"/>
            <w:shd w:val="clear" w:color="auto" w:fill="E8E8E8"/>
          </w:tcPr>
          <w:p>
            <w:pPr>
              <w:spacing w:after="0"/>
              <w:jc w:val="left"/>
            </w:pPr>
            <w:r>
              <w:rPr>
                <w:b/>
                <w:sz w:val="16"/>
              </w:rPr>
              <w:t>Hazard</w:t>
            </w:r>
          </w:p>
        </w:tc>
        <w:tc>
          <w:tcPr>
            <w:tcW w:type="dxa" w:w="2030"/>
            <w:shd w:val="clear" w:color="auto" w:fill="E8E8E8"/>
          </w:tcPr>
          <w:p>
            <w:pPr>
              <w:spacing w:after="0"/>
              <w:jc w:val="left"/>
            </w:pPr>
            <w:r>
              <w:rPr>
                <w:b/>
                <w:sz w:val="16"/>
              </w:rPr>
              <w:t>Scale</w:t>
            </w:r>
          </w:p>
        </w:tc>
        <w:tc>
          <w:tcPr>
            <w:tcW w:type="dxa" w:w="155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17"/>
            <w:shd w:val="clear" w:color="auto" w:fill="E8E8E8"/>
          </w:tcPr>
          <w:p>
            <w:pPr>
              <w:spacing w:after="0"/>
              <w:jc w:val="left"/>
            </w:pPr>
            <w:r>
              <w:rPr>
                <w:b/>
                <w:sz w:val="16"/>
              </w:rPr>
              <w:t>Observed range</w:t>
            </w:r>
          </w:p>
        </w:tc>
        <w:tc>
          <w:tcPr>
            <w:tcW w:type="dxa" w:w="1495"/>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2261"/>
            <w:shd w:val="clear" w:color="auto" w:fill="E8E8E8"/>
          </w:tcPr>
          <w:p>
            <w:pPr>
              <w:spacing w:after="0"/>
              <w:jc w:val="left"/>
            </w:pPr>
            <w:r>
              <w:rPr>
                <w:b/>
                <w:sz w:val="16"/>
              </w:rPr>
              <w:t>How it applies to jurisdictions</w:t>
            </w:r>
          </w:p>
        </w:tc>
        <w:tc>
          <w:tcPr>
            <w:tcW w:type="dxa" w:w="1700"/>
            <w:shd w:val="clear" w:color="auto" w:fill="E8E8E8"/>
          </w:tcPr>
          <w:p>
            <w:pPr>
              <w:spacing w:after="0"/>
              <w:jc w:val="left"/>
            </w:pPr>
            <w:r>
              <w:rPr>
                <w:b/>
                <w:sz w:val="16"/>
              </w:rPr>
              <w:t>Note</w:t>
            </w:r>
          </w:p>
        </w:tc>
      </w:tr>
      <w:tr>
        <w:trPr>
          <w:cantSplit/>
        </w:trPr>
        <w:tc>
          <w:tcPr>
            <w:tcW w:type="dxa" w:w="1912"/>
          </w:tcPr>
          <w:p>
            <w:pPr>
              <w:spacing w:after="0"/>
              <w:jc w:val="left"/>
            </w:pPr>
            <w:r>
              <w:rPr>
                <w:sz w:val="16"/>
              </w:rPr>
              <w:t>Coastal Flood, Storm Surge/Tide</w:t>
            </w:r>
          </w:p>
        </w:tc>
        <w:tc>
          <w:tcPr>
            <w:tcW w:type="dxa" w:w="2030"/>
          </w:tcPr>
          <w:p>
            <w:pPr>
              <w:spacing w:after="0"/>
              <w:jc w:val="left"/>
            </w:pPr>
            <w:r>
              <w:rPr>
                <w:sz w:val="16"/>
              </w:rPr>
              <w:t>none in data (flood depth: FIRM)</w:t>
            </w:r>
          </w:p>
        </w:tc>
        <w:tc>
          <w:tcPr>
            <w:tcW w:type="dxa" w:w="1550"/>
          </w:tcPr>
          <w:p>
            <w:pPr>
              <w:spacing w:after="0"/>
              <w:jc w:val="right"/>
            </w:pPr>
            <w:r>
              <w:rPr>
                <w:sz w:val="16"/>
              </w:rPr>
              <w:t>13 records, 1999 to 2024 (12 zone-level)</w:t>
            </w:r>
          </w:p>
        </w:tc>
        <w:tc>
          <w:tcPr>
            <w:tcW w:type="dxa" w:w="1517"/>
          </w:tcPr>
          <w:p>
            <w:pPr>
              <w:spacing w:after="0"/>
              <w:jc w:val="left"/>
            </w:pPr>
          </w:p>
        </w:tc>
        <w:tc>
          <w:tcPr>
            <w:tcW w:type="dxa" w:w="1495"/>
          </w:tcPr>
          <w:p>
            <w:pPr>
              <w:spacing w:after="0"/>
              <w:jc w:val="left"/>
            </w:pPr>
            <w:r>
              <w:rPr>
                <w:sz w:val="16"/>
              </w:rPr>
              <w:t>Storm Surge/Tide, 2017-10-07, $7,800,000 property; $0 crops (2017 dollars); NWS zone ALZ266</w:t>
            </w:r>
          </w:p>
        </w:tc>
        <w:tc>
          <w:tcPr>
            <w:tcW w:type="dxa" w:w="1647"/>
          </w:tcPr>
          <w:p>
            <w:pPr>
              <w:spacing w:after="0"/>
              <w:jc w:val="left"/>
            </w:pPr>
          </w:p>
        </w:tc>
        <w:tc>
          <w:tcPr>
            <w:tcW w:type="dxa" w:w="2261"/>
          </w:tcPr>
          <w:p>
            <w:pPr>
              <w:spacing w:after="0"/>
              <w:jc w:val="left"/>
            </w:pPr>
            <w:r>
              <w:rPr>
                <w:sz w:val="16"/>
              </w:rPr>
              <w:t>No event record names a jurisdiction in the plan. Zone-level records (12) apply countywide.</w:t>
            </w:r>
          </w:p>
        </w:tc>
        <w:tc>
          <w:tcPr>
            <w:tcW w:type="dxa" w:w="1700"/>
          </w:tcPr>
          <w:p>
            <w:pPr>
              <w:spacing w:after="0"/>
              <w:jc w:val="left"/>
            </w:pPr>
            <w:r>
              <w:rPr>
                <w:sz w:val="16"/>
              </w:rPr>
              <w:t>Flood depth: see the FEMA Flood Insurance Rate Map.</w:t>
            </w:r>
          </w:p>
        </w:tc>
      </w:tr>
      <w:tr>
        <w:trPr>
          <w:cantSplit/>
        </w:trPr>
        <w:tc>
          <w:tcPr>
            <w:tcW w:type="dxa" w:w="1912"/>
          </w:tcPr>
          <w:p>
            <w:pPr>
              <w:spacing w:after="0"/>
              <w:jc w:val="left"/>
            </w:pPr>
            <w:r>
              <w:rPr>
                <w:sz w:val="16"/>
              </w:rPr>
              <w:t>Cold/Wind Chill, Extreme Cold/Wind Chill</w:t>
            </w:r>
          </w:p>
        </w:tc>
        <w:tc>
          <w:tcPr>
            <w:tcW w:type="dxa" w:w="2030"/>
          </w:tcPr>
          <w:p>
            <w:pPr>
              <w:spacing w:after="0"/>
              <w:jc w:val="left"/>
            </w:pPr>
            <w:r>
              <w:rPr>
                <w:sz w:val="16"/>
              </w:rPr>
              <w:t>wind chill</w:t>
            </w:r>
          </w:p>
        </w:tc>
        <w:tc>
          <w:tcPr>
            <w:tcW w:type="dxa" w:w="1550"/>
          </w:tcPr>
          <w:p>
            <w:pPr>
              <w:spacing w:after="0"/>
              <w:jc w:val="right"/>
            </w:pPr>
            <w:r>
              <w:rPr>
                <w:sz w:val="16"/>
              </w:rPr>
              <w:t>0</w:t>
            </w:r>
          </w:p>
        </w:tc>
        <w:tc>
          <w:tcPr>
            <w:tcW w:type="dxa" w:w="1517"/>
          </w:tcPr>
          <w:p>
            <w:pPr>
              <w:spacing w:after="0"/>
              <w:jc w:val="left"/>
            </w:pPr>
          </w:p>
        </w:tc>
        <w:tc>
          <w:tcPr>
            <w:tcW w:type="dxa" w:w="1495"/>
          </w:tcPr>
          <w:p>
            <w:pPr>
              <w:spacing w:after="0"/>
              <w:jc w:val="left"/>
            </w:pPr>
          </w:p>
        </w:tc>
        <w:tc>
          <w:tcPr>
            <w:tcW w:type="dxa" w:w="1647"/>
          </w:tcPr>
          <w:p>
            <w:pPr>
              <w:spacing w:after="0"/>
              <w:jc w:val="left"/>
            </w:pPr>
          </w:p>
        </w:tc>
        <w:tc>
          <w:tcPr>
            <w:tcW w:type="dxa" w:w="2261"/>
          </w:tcPr>
          <w:p>
            <w:pPr>
              <w:spacing w:after="0"/>
              <w:jc w:val="left"/>
            </w:pPr>
          </w:p>
        </w:tc>
        <w:tc>
          <w:tcPr>
            <w:tcW w:type="dxa" w:w="1700"/>
          </w:tcPr>
          <w:p>
            <w:pPr>
              <w:spacing w:after="0"/>
              <w:jc w:val="left"/>
            </w:pPr>
            <w:r>
              <w:rPr>
                <w:sz w:val="16"/>
              </w:rPr>
              <w:t>Wind chill: in event narratives only (local data needed).</w:t>
            </w:r>
          </w:p>
        </w:tc>
      </w:tr>
      <w:tr>
        <w:trPr>
          <w:cantSplit/>
        </w:trPr>
        <w:tc>
          <w:tcPr>
            <w:tcW w:type="dxa" w:w="1912"/>
          </w:tcPr>
          <w:p>
            <w:pPr>
              <w:spacing w:after="0"/>
              <w:jc w:val="left"/>
            </w:pPr>
            <w:r>
              <w:rPr>
                <w:sz w:val="16"/>
              </w:rPr>
              <w:t>Frost/Freeze (outside NRI's Cold Wave definition)</w:t>
            </w:r>
          </w:p>
        </w:tc>
        <w:tc>
          <w:tcPr>
            <w:tcW w:type="dxa" w:w="2030"/>
          </w:tcPr>
          <w:p>
            <w:pPr>
              <w:spacing w:after="0"/>
              <w:jc w:val="left"/>
            </w:pPr>
            <w:r>
              <w:rPr>
                <w:sz w:val="16"/>
              </w:rPr>
              <w:t>crop damage</w:t>
            </w:r>
          </w:p>
        </w:tc>
        <w:tc>
          <w:tcPr>
            <w:tcW w:type="dxa" w:w="1550"/>
          </w:tcPr>
          <w:p>
            <w:pPr>
              <w:spacing w:after="0"/>
              <w:jc w:val="right"/>
            </w:pPr>
            <w:r>
              <w:rPr>
                <w:sz w:val="16"/>
              </w:rPr>
              <w:t>0</w:t>
            </w:r>
          </w:p>
        </w:tc>
        <w:tc>
          <w:tcPr>
            <w:tcW w:type="dxa" w:w="1517"/>
          </w:tcPr>
          <w:p>
            <w:pPr>
              <w:spacing w:after="0"/>
              <w:jc w:val="left"/>
            </w:pPr>
          </w:p>
        </w:tc>
        <w:tc>
          <w:tcPr>
            <w:tcW w:type="dxa" w:w="1495"/>
          </w:tcPr>
          <w:p>
            <w:pPr>
              <w:spacing w:after="0"/>
              <w:jc w:val="left"/>
            </w:pPr>
          </w:p>
        </w:tc>
        <w:tc>
          <w:tcPr>
            <w:tcW w:type="dxa" w:w="1647"/>
          </w:tcPr>
          <w:p>
            <w:pPr>
              <w:spacing w:after="0"/>
              <w:jc w:val="left"/>
            </w:pPr>
          </w:p>
        </w:tc>
        <w:tc>
          <w:tcPr>
            <w:tcW w:type="dxa" w:w="2261"/>
          </w:tcPr>
          <w:p>
            <w:pPr>
              <w:spacing w:after="0"/>
              <w:jc w:val="left"/>
            </w:pPr>
          </w:p>
        </w:tc>
        <w:tc>
          <w:tcPr>
            <w:tcW w:type="dxa" w:w="1700"/>
          </w:tcPr>
          <w:p>
            <w:pPr>
              <w:spacing w:after="0"/>
              <w:jc w:val="left"/>
            </w:pPr>
            <w:r>
              <w:rPr>
                <w:sz w:val="16"/>
              </w:rPr>
              <w:t>Temperature: in event narratives only (local data needed).</w:t>
            </w:r>
          </w:p>
        </w:tc>
      </w:tr>
      <w:tr>
        <w:trPr>
          <w:cantSplit/>
        </w:trPr>
        <w:tc>
          <w:tcPr>
            <w:tcW w:type="dxa" w:w="1912"/>
          </w:tcPr>
          <w:p>
            <w:pPr>
              <w:spacing w:after="0"/>
              <w:jc w:val="left"/>
            </w:pPr>
            <w:r>
              <w:rPr>
                <w:sz w:val="16"/>
              </w:rPr>
              <w:t>Drought</w:t>
            </w:r>
          </w:p>
        </w:tc>
        <w:tc>
          <w:tcPr>
            <w:tcW w:type="dxa" w:w="2030"/>
          </w:tcPr>
          <w:p>
            <w:pPr>
              <w:spacing w:after="0"/>
              <w:jc w:val="left"/>
            </w:pPr>
            <w:r>
              <w:rPr>
                <w:sz w:val="16"/>
              </w:rPr>
              <w:t>U.S. Drought Monitor scale (D0 to D4)</w:t>
            </w:r>
          </w:p>
        </w:tc>
        <w:tc>
          <w:tcPr>
            <w:tcW w:type="dxa" w:w="1550"/>
          </w:tcPr>
          <w:p>
            <w:pPr>
              <w:spacing w:after="0"/>
              <w:jc w:val="right"/>
            </w:pPr>
            <w:r>
              <w:rPr>
                <w:sz w:val="16"/>
              </w:rPr>
              <w:t>0</w:t>
            </w:r>
          </w:p>
        </w:tc>
        <w:tc>
          <w:tcPr>
            <w:tcW w:type="dxa" w:w="1517"/>
          </w:tcPr>
          <w:p>
            <w:pPr>
              <w:spacing w:after="0"/>
              <w:jc w:val="left"/>
            </w:pPr>
          </w:p>
        </w:tc>
        <w:tc>
          <w:tcPr>
            <w:tcW w:type="dxa" w:w="1495"/>
          </w:tcPr>
          <w:p>
            <w:pPr>
              <w:spacing w:after="0"/>
              <w:jc w:val="left"/>
            </w:pPr>
          </w:p>
        </w:tc>
        <w:tc>
          <w:tcPr>
            <w:tcW w:type="dxa" w:w="1647"/>
          </w:tcPr>
          <w:p>
            <w:pPr>
              <w:spacing w:after="0"/>
              <w:jc w:val="left"/>
            </w:pPr>
          </w:p>
        </w:tc>
        <w:tc>
          <w:tcPr>
            <w:tcW w:type="dxa" w:w="2261"/>
          </w:tcPr>
          <w:p>
            <w:pPr>
              <w:spacing w:after="0"/>
              <w:jc w:val="left"/>
            </w:pPr>
          </w:p>
        </w:tc>
        <w:tc>
          <w:tcPr>
            <w:tcW w:type="dxa" w:w="17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2"/>
          </w:tcPr>
          <w:p>
            <w:pPr>
              <w:spacing w:after="0"/>
              <w:jc w:val="left"/>
            </w:pPr>
            <w:r>
              <w:rPr>
                <w:sz w:val="16"/>
              </w:rPr>
              <w:t>Earthquake</w:t>
            </w:r>
          </w:p>
        </w:tc>
        <w:tc>
          <w:tcPr>
            <w:tcW w:type="dxa" w:w="2030"/>
          </w:tcPr>
          <w:p>
            <w:pPr>
              <w:spacing w:after="0"/>
              <w:jc w:val="left"/>
            </w:pPr>
            <w:r>
              <w:rPr>
                <w:sz w:val="16"/>
              </w:rPr>
              <w:t>Modified Mercalli (local data)</w:t>
            </w:r>
          </w:p>
        </w:tc>
        <w:tc>
          <w:tcPr>
            <w:tcW w:type="dxa" w:w="1550"/>
          </w:tcPr>
          <w:p>
            <w:pPr>
              <w:spacing w:after="0"/>
              <w:jc w:val="right"/>
            </w:pPr>
            <w:r>
              <w:rPr>
                <w:sz w:val="16"/>
              </w:rPr>
              <w:t>0</w:t>
            </w:r>
          </w:p>
        </w:tc>
        <w:tc>
          <w:tcPr>
            <w:tcW w:type="dxa" w:w="1517"/>
          </w:tcPr>
          <w:p>
            <w:pPr>
              <w:spacing w:after="0"/>
              <w:jc w:val="left"/>
            </w:pPr>
          </w:p>
        </w:tc>
        <w:tc>
          <w:tcPr>
            <w:tcW w:type="dxa" w:w="1495"/>
          </w:tcPr>
          <w:p>
            <w:pPr>
              <w:spacing w:after="0"/>
              <w:jc w:val="left"/>
            </w:pPr>
          </w:p>
        </w:tc>
        <w:tc>
          <w:tcPr>
            <w:tcW w:type="dxa" w:w="1647"/>
          </w:tcPr>
          <w:p>
            <w:pPr>
              <w:spacing w:after="0"/>
              <w:jc w:val="left"/>
            </w:pPr>
          </w:p>
        </w:tc>
        <w:tc>
          <w:tcPr>
            <w:tcW w:type="dxa" w:w="2261"/>
          </w:tcPr>
          <w:p>
            <w:pPr>
              <w:spacing w:after="0"/>
              <w:jc w:val="left"/>
            </w:pPr>
          </w:p>
        </w:tc>
        <w:tc>
          <w:tcPr>
            <w:tcW w:type="dxa" w:w="1700"/>
          </w:tcPr>
          <w:p>
            <w:pPr>
              <w:spacing w:after="0"/>
              <w:jc w:val="left"/>
            </w:pPr>
            <w:r>
              <w:rPr>
                <w:sz w:val="16"/>
              </w:rPr>
              <w:t>Storm Events does not record earthquakes; the USGS earthquake catalog is the source.</w:t>
            </w:r>
          </w:p>
        </w:tc>
      </w:tr>
      <w:tr>
        <w:trPr>
          <w:cantSplit/>
        </w:trPr>
        <w:tc>
          <w:tcPr>
            <w:tcW w:type="dxa" w:w="1912"/>
          </w:tcPr>
          <w:p>
            <w:pPr>
              <w:spacing w:after="0"/>
              <w:jc w:val="left"/>
            </w:pPr>
            <w:r>
              <w:rPr>
                <w:sz w:val="16"/>
              </w:rPr>
              <w:t>Hail</w:t>
            </w:r>
          </w:p>
        </w:tc>
        <w:tc>
          <w:tcPr>
            <w:tcW w:type="dxa" w:w="2030"/>
          </w:tcPr>
          <w:p>
            <w:pPr>
              <w:spacing w:after="0"/>
              <w:jc w:val="left"/>
            </w:pPr>
            <w:r>
              <w:rPr>
                <w:sz w:val="16"/>
              </w:rPr>
              <w:t>hail size (inches)</w:t>
            </w:r>
          </w:p>
        </w:tc>
        <w:tc>
          <w:tcPr>
            <w:tcW w:type="dxa" w:w="1550"/>
          </w:tcPr>
          <w:p>
            <w:pPr>
              <w:spacing w:after="0"/>
              <w:jc w:val="right"/>
            </w:pPr>
            <w:r>
              <w:rPr>
                <w:sz w:val="16"/>
              </w:rPr>
              <w:t>178 records, 1955 to 2026</w:t>
            </w:r>
          </w:p>
        </w:tc>
        <w:tc>
          <w:tcPr>
            <w:tcW w:type="dxa" w:w="1517"/>
          </w:tcPr>
          <w:p>
            <w:pPr>
              <w:spacing w:after="0"/>
              <w:jc w:val="left"/>
            </w:pPr>
            <w:r>
              <w:rPr>
                <w:sz w:val="16"/>
              </w:rPr>
              <w:t>0.75 in to 4 in (median 1 in); 178 with a recorded value</w:t>
            </w:r>
          </w:p>
        </w:tc>
        <w:tc>
          <w:tcPr>
            <w:tcW w:type="dxa" w:w="1495"/>
          </w:tcPr>
          <w:p>
            <w:pPr>
              <w:spacing w:after="0"/>
              <w:jc w:val="left"/>
            </w:pPr>
            <w:r>
              <w:rPr>
                <w:sz w:val="16"/>
              </w:rPr>
              <w:t>4 in hail, 2021-04-10</w:t>
            </w:r>
          </w:p>
        </w:tc>
        <w:tc>
          <w:tcPr>
            <w:tcW w:type="dxa" w:w="1647"/>
          </w:tcPr>
          <w:p>
            <w:pPr>
              <w:spacing w:after="0"/>
              <w:jc w:val="left"/>
            </w:pPr>
            <w:r>
              <w:rPr>
                <w:sz w:val="16"/>
              </w:rPr>
              <w:t>Hail, 2007-06-09, $8,000 property; $0 crops (2007 dollars)</w:t>
            </w:r>
          </w:p>
        </w:tc>
        <w:tc>
          <w:tcPr>
            <w:tcW w:type="dxa" w:w="2261"/>
          </w:tcPr>
          <w:p>
            <w:pPr>
              <w:spacing w:after="0"/>
              <w:jc w:val="left"/>
            </w:pPr>
            <w:r>
              <w:rPr>
                <w:sz w:val="16"/>
              </w:rPr>
              <w:t>Event records naming jurisdictions in the plan: Bay Minette city (19 records), Foley city (13 records), Loxley town (13 records), Daphne city (10 records), Robertsdale city (9 records), Elberta town (7 records), Fairhope city (6 records), Orange Beach city (5 records), Summerdale town (4 records), Gulf Shores city (3 records); and 4 more jurisdictions (see the Excel file).</w:t>
            </w:r>
          </w:p>
        </w:tc>
        <w:tc>
          <w:tcPr>
            <w:tcW w:type="dxa" w:w="1700"/>
          </w:tcPr>
          <w:p>
            <w:pPr>
              <w:spacing w:after="0"/>
              <w:jc w:val="left"/>
            </w:pPr>
          </w:p>
        </w:tc>
      </w:tr>
      <w:tr>
        <w:trPr>
          <w:cantSplit/>
        </w:trPr>
        <w:tc>
          <w:tcPr>
            <w:tcW w:type="dxa" w:w="1912"/>
          </w:tcPr>
          <w:p>
            <w:pPr>
              <w:spacing w:after="0"/>
              <w:jc w:val="left"/>
            </w:pPr>
            <w:r>
              <w:rPr>
                <w:sz w:val="16"/>
              </w:rPr>
              <w:t>Excessive Heat, Heat</w:t>
            </w:r>
          </w:p>
        </w:tc>
        <w:tc>
          <w:tcPr>
            <w:tcW w:type="dxa" w:w="2030"/>
          </w:tcPr>
          <w:p>
            <w:pPr>
              <w:spacing w:after="0"/>
              <w:jc w:val="left"/>
            </w:pPr>
            <w:r>
              <w:rPr>
                <w:sz w:val="16"/>
              </w:rPr>
              <w:t>heat index (in event narratives)</w:t>
            </w:r>
          </w:p>
        </w:tc>
        <w:tc>
          <w:tcPr>
            <w:tcW w:type="dxa" w:w="1550"/>
          </w:tcPr>
          <w:p>
            <w:pPr>
              <w:spacing w:after="0"/>
              <w:jc w:val="right"/>
            </w:pPr>
            <w:r>
              <w:rPr>
                <w:sz w:val="16"/>
              </w:rPr>
              <w:t>0</w:t>
            </w:r>
          </w:p>
        </w:tc>
        <w:tc>
          <w:tcPr>
            <w:tcW w:type="dxa" w:w="1517"/>
          </w:tcPr>
          <w:p>
            <w:pPr>
              <w:spacing w:after="0"/>
              <w:jc w:val="left"/>
            </w:pPr>
          </w:p>
        </w:tc>
        <w:tc>
          <w:tcPr>
            <w:tcW w:type="dxa" w:w="1495"/>
          </w:tcPr>
          <w:p>
            <w:pPr>
              <w:spacing w:after="0"/>
              <w:jc w:val="left"/>
            </w:pPr>
          </w:p>
        </w:tc>
        <w:tc>
          <w:tcPr>
            <w:tcW w:type="dxa" w:w="1647"/>
          </w:tcPr>
          <w:p>
            <w:pPr>
              <w:spacing w:after="0"/>
              <w:jc w:val="left"/>
            </w:pPr>
          </w:p>
        </w:tc>
        <w:tc>
          <w:tcPr>
            <w:tcW w:type="dxa" w:w="2261"/>
          </w:tcPr>
          <w:p>
            <w:pPr>
              <w:spacing w:after="0"/>
              <w:jc w:val="left"/>
            </w:pPr>
          </w:p>
        </w:tc>
        <w:tc>
          <w:tcPr>
            <w:tcW w:type="dxa" w:w="1700"/>
          </w:tcPr>
          <w:p>
            <w:pPr>
              <w:spacing w:after="0"/>
              <w:jc w:val="left"/>
            </w:pPr>
            <w:r>
              <w:rPr>
                <w:sz w:val="16"/>
              </w:rPr>
              <w:t>Heat index: in event narratives only (local data needed).</w:t>
            </w:r>
          </w:p>
        </w:tc>
      </w:tr>
      <w:tr>
        <w:trPr>
          <w:cantSplit/>
        </w:trPr>
        <w:tc>
          <w:tcPr>
            <w:tcW w:type="dxa" w:w="1912"/>
          </w:tcPr>
          <w:p>
            <w:pPr>
              <w:spacing w:after="0"/>
              <w:jc w:val="left"/>
            </w:pPr>
            <w:r>
              <w:rPr>
                <w:sz w:val="16"/>
              </w:rPr>
              <w:t>Hurricane, Tropical Storm, Tropical Depression</w:t>
            </w:r>
          </w:p>
        </w:tc>
        <w:tc>
          <w:tcPr>
            <w:tcW w:type="dxa" w:w="2030"/>
          </w:tcPr>
          <w:p>
            <w:pPr>
              <w:spacing w:after="0"/>
              <w:jc w:val="left"/>
            </w:pPr>
            <w:r>
              <w:rPr>
                <w:sz w:val="16"/>
              </w:rPr>
              <w:t>Saffir-Simpson</w:t>
            </w:r>
          </w:p>
        </w:tc>
        <w:tc>
          <w:tcPr>
            <w:tcW w:type="dxa" w:w="1550"/>
          </w:tcPr>
          <w:p>
            <w:pPr>
              <w:spacing w:after="0"/>
              <w:jc w:val="right"/>
            </w:pPr>
            <w:r>
              <w:rPr>
                <w:sz w:val="16"/>
              </w:rPr>
              <w:t>7 records, 2017 to 2021 (7 zone-level)</w:t>
            </w:r>
          </w:p>
        </w:tc>
        <w:tc>
          <w:tcPr>
            <w:tcW w:type="dxa" w:w="1517"/>
          </w:tcPr>
          <w:p>
            <w:pPr>
              <w:spacing w:after="0"/>
              <w:jc w:val="left"/>
            </w:pPr>
          </w:p>
        </w:tc>
        <w:tc>
          <w:tcPr>
            <w:tcW w:type="dxa" w:w="1495"/>
          </w:tcPr>
          <w:p>
            <w:pPr>
              <w:spacing w:after="0"/>
              <w:jc w:val="left"/>
            </w:pPr>
            <w:r>
              <w:rPr>
                <w:sz w:val="16"/>
              </w:rPr>
              <w:t>Strongest recorded: Hurricane (Typhoon) record (NOAA's event type name), 2020-09-15 to 2020-09-16, category 2, $234,480,000 property; $1,600,000 crops (2020 dollars); NWS zone ALZ266</w:t>
            </w:r>
          </w:p>
        </w:tc>
        <w:tc>
          <w:tcPr>
            <w:tcW w:type="dxa" w:w="1647"/>
          </w:tcPr>
          <w:p>
            <w:pPr>
              <w:spacing w:after="0"/>
              <w:jc w:val="left"/>
            </w:pPr>
          </w:p>
        </w:tc>
        <w:tc>
          <w:tcPr>
            <w:tcW w:type="dxa" w:w="2261"/>
          </w:tcPr>
          <w:p>
            <w:pPr>
              <w:spacing w:after="0"/>
              <w:jc w:val="left"/>
            </w:pPr>
            <w:r>
              <w:rPr>
                <w:sz w:val="16"/>
              </w:rPr>
              <w:t>Countywide (zone-level records).</w:t>
            </w:r>
          </w:p>
        </w:tc>
        <w:tc>
          <w:tcPr>
            <w:tcW w:type="dxa" w:w="17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2"/>
          </w:tcPr>
          <w:p>
            <w:pPr>
              <w:spacing w:after="0"/>
              <w:jc w:val="left"/>
            </w:pPr>
            <w:r>
              <w:rPr>
                <w:sz w:val="16"/>
              </w:rPr>
              <w:t>Ice Storm</w:t>
            </w:r>
          </w:p>
        </w:tc>
        <w:tc>
          <w:tcPr>
            <w:tcW w:type="dxa" w:w="2030"/>
          </w:tcPr>
          <w:p>
            <w:pPr>
              <w:spacing w:after="0"/>
              <w:jc w:val="left"/>
            </w:pPr>
            <w:r>
              <w:rPr>
                <w:sz w:val="16"/>
              </w:rPr>
              <w:t>Sperry-Piltz ice scale (local data)</w:t>
            </w:r>
          </w:p>
        </w:tc>
        <w:tc>
          <w:tcPr>
            <w:tcW w:type="dxa" w:w="1550"/>
          </w:tcPr>
          <w:p>
            <w:pPr>
              <w:spacing w:after="0"/>
              <w:jc w:val="right"/>
            </w:pPr>
            <w:r>
              <w:rPr>
                <w:sz w:val="16"/>
              </w:rPr>
              <w:t>0</w:t>
            </w:r>
          </w:p>
        </w:tc>
        <w:tc>
          <w:tcPr>
            <w:tcW w:type="dxa" w:w="1517"/>
          </w:tcPr>
          <w:p>
            <w:pPr>
              <w:spacing w:after="0"/>
              <w:jc w:val="left"/>
            </w:pPr>
          </w:p>
        </w:tc>
        <w:tc>
          <w:tcPr>
            <w:tcW w:type="dxa" w:w="1495"/>
          </w:tcPr>
          <w:p>
            <w:pPr>
              <w:spacing w:after="0"/>
              <w:jc w:val="left"/>
            </w:pPr>
          </w:p>
        </w:tc>
        <w:tc>
          <w:tcPr>
            <w:tcW w:type="dxa" w:w="1647"/>
          </w:tcPr>
          <w:p>
            <w:pPr>
              <w:spacing w:after="0"/>
              <w:jc w:val="left"/>
            </w:pPr>
          </w:p>
        </w:tc>
        <w:tc>
          <w:tcPr>
            <w:tcW w:type="dxa" w:w="2261"/>
          </w:tcPr>
          <w:p>
            <w:pPr>
              <w:spacing w:after="0"/>
              <w:jc w:val="left"/>
            </w:pPr>
          </w:p>
        </w:tc>
        <w:tc>
          <w:tcPr>
            <w:tcW w:type="dxa" w:w="1700"/>
          </w:tcPr>
          <w:p>
            <w:pPr>
              <w:spacing w:after="0"/>
              <w:jc w:val="left"/>
            </w:pPr>
            <w:r>
              <w:rPr>
                <w:sz w:val="16"/>
              </w:rPr>
              <w:t>Ice thickness: in event narratives only (local data needed).</w:t>
            </w:r>
          </w:p>
        </w:tc>
      </w:tr>
      <w:tr>
        <w:trPr>
          <w:cantSplit/>
        </w:trPr>
        <w:tc>
          <w:tcPr>
            <w:tcW w:type="dxa" w:w="1912"/>
          </w:tcPr>
          <w:p>
            <w:pPr>
              <w:spacing w:after="0"/>
              <w:jc w:val="left"/>
            </w:pPr>
            <w:r>
              <w:rPr>
                <w:sz w:val="16"/>
              </w:rPr>
              <w:t>Flash Flood, Flood, Lakeshore Flood</w:t>
            </w:r>
          </w:p>
        </w:tc>
        <w:tc>
          <w:tcPr>
            <w:tcW w:type="dxa" w:w="2030"/>
          </w:tcPr>
          <w:p>
            <w:pPr>
              <w:spacing w:after="0"/>
              <w:jc w:val="left"/>
            </w:pPr>
            <w:r>
              <w:rPr>
                <w:sz w:val="16"/>
              </w:rPr>
              <w:t>damage and flood days (flood depth: FIRM)</w:t>
            </w:r>
          </w:p>
        </w:tc>
        <w:tc>
          <w:tcPr>
            <w:tcW w:type="dxa" w:w="1550"/>
          </w:tcPr>
          <w:p>
            <w:pPr>
              <w:spacing w:after="0"/>
              <w:jc w:val="right"/>
            </w:pPr>
            <w:r>
              <w:rPr>
                <w:sz w:val="16"/>
              </w:rPr>
              <w:t>133 records, 1996 to 2025</w:t>
            </w:r>
          </w:p>
        </w:tc>
        <w:tc>
          <w:tcPr>
            <w:tcW w:type="dxa" w:w="1517"/>
          </w:tcPr>
          <w:p>
            <w:pPr>
              <w:spacing w:after="0"/>
              <w:jc w:val="left"/>
            </w:pPr>
          </w:p>
        </w:tc>
        <w:tc>
          <w:tcPr>
            <w:tcW w:type="dxa" w:w="1495"/>
          </w:tcPr>
          <w:p>
            <w:pPr>
              <w:spacing w:after="0"/>
              <w:jc w:val="left"/>
            </w:pPr>
            <w:r>
              <w:rPr>
                <w:sz w:val="16"/>
              </w:rPr>
              <w:t>Flash Flood, 2014-04-29, $27,000,000 property; $0 crops (2014 dollars), 1 direct death, 1 direct injury</w:t>
            </w:r>
          </w:p>
        </w:tc>
        <w:tc>
          <w:tcPr>
            <w:tcW w:type="dxa" w:w="1647"/>
          </w:tcPr>
          <w:p>
            <w:pPr>
              <w:spacing w:after="0"/>
              <w:jc w:val="left"/>
            </w:pPr>
          </w:p>
        </w:tc>
        <w:tc>
          <w:tcPr>
            <w:tcW w:type="dxa" w:w="2261"/>
          </w:tcPr>
          <w:p>
            <w:pPr>
              <w:spacing w:after="0"/>
              <w:jc w:val="left"/>
            </w:pPr>
            <w:r>
              <w:rPr>
                <w:sz w:val="16"/>
              </w:rPr>
              <w:t>Event records naming jurisdictions in the plan: Foley city (14 records), Fairhope city (11 records), Orange Beach city (7 records), Magnolia Springs town (5 records), Elberta town (4 records), Robertsdale city (4 records), Spanish Fort city (4 records), Summerdale town (4 records), Daphne city (3 records), Loxley town (3 records); and 3 more jurisdictions (see the Excel file).</w:t>
            </w:r>
          </w:p>
        </w:tc>
        <w:tc>
          <w:tcPr>
            <w:tcW w:type="dxa" w:w="17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2"/>
          </w:tcPr>
          <w:p>
            <w:pPr>
              <w:spacing w:after="0"/>
              <w:jc w:val="left"/>
            </w:pPr>
            <w:r>
              <w:rPr>
                <w:sz w:val="16"/>
              </w:rPr>
              <w:t>Debris Flow</w:t>
            </w:r>
          </w:p>
        </w:tc>
        <w:tc>
          <w:tcPr>
            <w:tcW w:type="dxa" w:w="2030"/>
          </w:tcPr>
          <w:p>
            <w:pPr>
              <w:spacing w:after="0"/>
              <w:jc w:val="left"/>
            </w:pPr>
            <w:r>
              <w:rPr>
                <w:sz w:val="16"/>
              </w:rPr>
              <w:t>none (count and damage only)</w:t>
            </w:r>
          </w:p>
        </w:tc>
        <w:tc>
          <w:tcPr>
            <w:tcW w:type="dxa" w:w="1550"/>
          </w:tcPr>
          <w:p>
            <w:pPr>
              <w:spacing w:after="0"/>
              <w:jc w:val="right"/>
            </w:pPr>
            <w:r>
              <w:rPr>
                <w:sz w:val="16"/>
              </w:rPr>
              <w:t>0</w:t>
            </w:r>
          </w:p>
        </w:tc>
        <w:tc>
          <w:tcPr>
            <w:tcW w:type="dxa" w:w="1517"/>
          </w:tcPr>
          <w:p>
            <w:pPr>
              <w:spacing w:after="0"/>
              <w:jc w:val="left"/>
            </w:pPr>
          </w:p>
        </w:tc>
        <w:tc>
          <w:tcPr>
            <w:tcW w:type="dxa" w:w="1495"/>
          </w:tcPr>
          <w:p>
            <w:pPr>
              <w:spacing w:after="0"/>
              <w:jc w:val="left"/>
            </w:pPr>
          </w:p>
        </w:tc>
        <w:tc>
          <w:tcPr>
            <w:tcW w:type="dxa" w:w="1647"/>
          </w:tcPr>
          <w:p>
            <w:pPr>
              <w:spacing w:after="0"/>
              <w:jc w:val="left"/>
            </w:pPr>
          </w:p>
        </w:tc>
        <w:tc>
          <w:tcPr>
            <w:tcW w:type="dxa" w:w="2261"/>
          </w:tcPr>
          <w:p>
            <w:pPr>
              <w:spacing w:after="0"/>
              <w:jc w:val="left"/>
            </w:pPr>
          </w:p>
        </w:tc>
        <w:tc>
          <w:tcPr>
            <w:tcW w:type="dxa" w:w="1700"/>
          </w:tcPr>
          <w:p>
            <w:pPr>
              <w:spacing w:after="0"/>
              <w:jc w:val="left"/>
            </w:pPr>
            <w:r>
              <w:rPr>
                <w:sz w:val="16"/>
              </w:rPr>
              <w:t>Physical measure: in event narratives only (local data needed).</w:t>
            </w:r>
          </w:p>
        </w:tc>
      </w:tr>
      <w:tr>
        <w:trPr>
          <w:cantSplit/>
        </w:trPr>
        <w:tc>
          <w:tcPr>
            <w:tcW w:type="dxa" w:w="1912"/>
          </w:tcPr>
          <w:p>
            <w:pPr>
              <w:spacing w:after="0"/>
              <w:jc w:val="left"/>
            </w:pPr>
            <w:r>
              <w:rPr>
                <w:sz w:val="16"/>
              </w:rPr>
              <w:t>Lightning</w:t>
            </w:r>
          </w:p>
        </w:tc>
        <w:tc>
          <w:tcPr>
            <w:tcW w:type="dxa" w:w="2030"/>
          </w:tcPr>
          <w:p>
            <w:pPr>
              <w:spacing w:after="0"/>
              <w:jc w:val="left"/>
            </w:pPr>
            <w:r>
              <w:rPr>
                <w:sz w:val="16"/>
              </w:rPr>
              <w:t>annualized frequency (the measure FEMA's Local Mitigation Planning Handbook names)</w:t>
            </w:r>
          </w:p>
        </w:tc>
        <w:tc>
          <w:tcPr>
            <w:tcW w:type="dxa" w:w="1550"/>
          </w:tcPr>
          <w:p>
            <w:pPr>
              <w:spacing w:after="0"/>
              <w:jc w:val="right"/>
            </w:pPr>
            <w:r>
              <w:rPr>
                <w:sz w:val="16"/>
              </w:rPr>
              <w:t>43 records, 1996 to 2022</w:t>
            </w:r>
          </w:p>
        </w:tc>
        <w:tc>
          <w:tcPr>
            <w:tcW w:type="dxa" w:w="1517"/>
          </w:tcPr>
          <w:p>
            <w:pPr>
              <w:spacing w:after="0"/>
              <w:jc w:val="left"/>
            </w:pPr>
          </w:p>
        </w:tc>
        <w:tc>
          <w:tcPr>
            <w:tcW w:type="dxa" w:w="1495"/>
          </w:tcPr>
          <w:p>
            <w:pPr>
              <w:spacing w:after="0"/>
              <w:jc w:val="left"/>
            </w:pPr>
            <w:r>
              <w:rPr>
                <w:sz w:val="16"/>
              </w:rPr>
              <w:t>Lightning, 2005-07-23, damage not reported, 2 direct deaths</w:t>
            </w:r>
          </w:p>
        </w:tc>
        <w:tc>
          <w:tcPr>
            <w:tcW w:type="dxa" w:w="1647"/>
          </w:tcPr>
          <w:p>
            <w:pPr>
              <w:spacing w:after="0"/>
              <w:jc w:val="left"/>
            </w:pPr>
            <w:r>
              <w:rPr>
                <w:sz w:val="16"/>
              </w:rPr>
              <w:t>Lightning, 2007-07-11, $250,000 property; $0 crops (2007 dollars)</w:t>
            </w:r>
          </w:p>
        </w:tc>
        <w:tc>
          <w:tcPr>
            <w:tcW w:type="dxa" w:w="2261"/>
          </w:tcPr>
          <w:p>
            <w:pPr>
              <w:spacing w:after="0"/>
              <w:jc w:val="left"/>
            </w:pPr>
            <w:r>
              <w:rPr>
                <w:sz w:val="16"/>
              </w:rPr>
              <w:t>Event records naming jurisdictions in the plan: Daphne city (7 records), Bay Minette city (5 records), Loxley town (5 records), Foley city (3 records), Elberta town (2 records), Spanish Fort city (2 records), Fairhope city (1 record), Robertsdale city (1 record), Silverhill town (1 record), Summerdale town (1 record).</w:t>
            </w:r>
          </w:p>
        </w:tc>
        <w:tc>
          <w:tcPr>
            <w:tcW w:type="dxa" w:w="1700"/>
          </w:tcPr>
          <w:p>
            <w:pPr>
              <w:spacing w:after="0"/>
              <w:jc w:val="left"/>
            </w:pPr>
            <w:r>
              <w:rPr>
                <w:sz w:val="16"/>
              </w:rPr>
              <w:t>Storm Events lists lightning with damage or casualties; physical measure in event narratives only (local data needed).</w:t>
            </w:r>
          </w:p>
        </w:tc>
      </w:tr>
      <w:tr>
        <w:trPr>
          <w:cantSplit/>
        </w:trPr>
        <w:tc>
          <w:tcPr>
            <w:tcW w:type="dxa" w:w="1912"/>
          </w:tcPr>
          <w:p>
            <w:pPr>
              <w:spacing w:after="0"/>
              <w:jc w:val="left"/>
            </w:pPr>
            <w:r>
              <w:rPr>
                <w:sz w:val="16"/>
              </w:rPr>
              <w:t>High Wind and Strong Wind (outside NRI's Strong Wind definition)</w:t>
            </w:r>
          </w:p>
        </w:tc>
        <w:tc>
          <w:tcPr>
            <w:tcW w:type="dxa" w:w="2030"/>
          </w:tcPr>
          <w:p>
            <w:pPr>
              <w:spacing w:after="0"/>
              <w:jc w:val="left"/>
            </w:pPr>
            <w:r>
              <w:rPr>
                <w:sz w:val="16"/>
              </w:rPr>
              <w:t>wind speed (kt and mph)</w:t>
            </w:r>
          </w:p>
        </w:tc>
        <w:tc>
          <w:tcPr>
            <w:tcW w:type="dxa" w:w="1550"/>
          </w:tcPr>
          <w:p>
            <w:pPr>
              <w:spacing w:after="0"/>
              <w:jc w:val="right"/>
            </w:pPr>
            <w:r>
              <w:rPr>
                <w:sz w:val="16"/>
              </w:rPr>
              <w:t>0</w:t>
            </w:r>
          </w:p>
        </w:tc>
        <w:tc>
          <w:tcPr>
            <w:tcW w:type="dxa" w:w="1517"/>
          </w:tcPr>
          <w:p>
            <w:pPr>
              <w:spacing w:after="0"/>
              <w:jc w:val="left"/>
            </w:pPr>
          </w:p>
        </w:tc>
        <w:tc>
          <w:tcPr>
            <w:tcW w:type="dxa" w:w="1495"/>
          </w:tcPr>
          <w:p>
            <w:pPr>
              <w:spacing w:after="0"/>
              <w:jc w:val="left"/>
            </w:pPr>
          </w:p>
        </w:tc>
        <w:tc>
          <w:tcPr>
            <w:tcW w:type="dxa" w:w="1647"/>
          </w:tcPr>
          <w:p>
            <w:pPr>
              <w:spacing w:after="0"/>
              <w:jc w:val="left"/>
            </w:pPr>
          </w:p>
        </w:tc>
        <w:tc>
          <w:tcPr>
            <w:tcW w:type="dxa" w:w="2261"/>
          </w:tcPr>
          <w:p>
            <w:pPr>
              <w:spacing w:after="0"/>
              <w:jc w:val="left"/>
            </w:pPr>
          </w:p>
        </w:tc>
        <w:tc>
          <w:tcPr>
            <w:tcW w:type="dxa" w:w="1700"/>
          </w:tcPr>
          <w:p>
            <w:pPr>
              <w:spacing w:after="0"/>
              <w:jc w:val="left"/>
            </w:pPr>
          </w:p>
        </w:tc>
      </w:tr>
      <w:tr>
        <w:trPr>
          <w:cantSplit/>
        </w:trPr>
        <w:tc>
          <w:tcPr>
            <w:tcW w:type="dxa" w:w="1912"/>
          </w:tcPr>
          <w:p>
            <w:pPr>
              <w:spacing w:after="0"/>
              <w:jc w:val="left"/>
            </w:pPr>
            <w:r>
              <w:rPr>
                <w:sz w:val="16"/>
              </w:rPr>
              <w:t>Thunderstorm Wind</w:t>
            </w:r>
          </w:p>
        </w:tc>
        <w:tc>
          <w:tcPr>
            <w:tcW w:type="dxa" w:w="2030"/>
          </w:tcPr>
          <w:p>
            <w:pPr>
              <w:spacing w:after="0"/>
              <w:jc w:val="left"/>
            </w:pPr>
            <w:r>
              <w:rPr>
                <w:sz w:val="16"/>
              </w:rPr>
              <w:t>wind speed (kt and mph)</w:t>
            </w:r>
          </w:p>
        </w:tc>
        <w:tc>
          <w:tcPr>
            <w:tcW w:type="dxa" w:w="1550"/>
          </w:tcPr>
          <w:p>
            <w:pPr>
              <w:spacing w:after="0"/>
              <w:jc w:val="right"/>
            </w:pPr>
            <w:r>
              <w:rPr>
                <w:sz w:val="16"/>
              </w:rPr>
              <w:t>358 records, 1959 to 2026</w:t>
            </w:r>
          </w:p>
        </w:tc>
        <w:tc>
          <w:tcPr>
            <w:tcW w:type="dxa" w:w="1517"/>
          </w:tcPr>
          <w:p>
            <w:pPr>
              <w:spacing w:after="0"/>
              <w:jc w:val="left"/>
            </w:pPr>
            <w:r>
              <w:rPr>
                <w:sz w:val="16"/>
              </w:rPr>
              <w:t>40 kt (46 mph) to 104 kt (120 mph) (median 52 kt (60 mph)); 259 with a recorded value</w:t>
            </w:r>
          </w:p>
        </w:tc>
        <w:tc>
          <w:tcPr>
            <w:tcW w:type="dxa" w:w="1495"/>
          </w:tcPr>
          <w:p>
            <w:pPr>
              <w:spacing w:after="0"/>
              <w:jc w:val="left"/>
            </w:pPr>
            <w:r>
              <w:rPr>
                <w:sz w:val="16"/>
              </w:rPr>
              <w:t>104 kt (120 mph) estimated gust, Thunderstorm Wind, 2009-03-27</w:t>
            </w:r>
          </w:p>
        </w:tc>
        <w:tc>
          <w:tcPr>
            <w:tcW w:type="dxa" w:w="1647"/>
          </w:tcPr>
          <w:p>
            <w:pPr>
              <w:spacing w:after="0"/>
              <w:jc w:val="left"/>
            </w:pPr>
            <w:r>
              <w:rPr>
                <w:sz w:val="16"/>
              </w:rPr>
              <w:t>Thunderstorm Wind, 2017-01-02, $950,000 property; $0 crops (2017 dollars)</w:t>
            </w:r>
          </w:p>
        </w:tc>
        <w:tc>
          <w:tcPr>
            <w:tcW w:type="dxa" w:w="2261"/>
          </w:tcPr>
          <w:p>
            <w:pPr>
              <w:spacing w:after="0"/>
              <w:jc w:val="left"/>
            </w:pPr>
            <w:r>
              <w:rPr>
                <w:sz w:val="16"/>
              </w:rPr>
              <w:t>Event records naming jurisdictions in the plan: Bay Minette city (26 records), Fairhope city (23 records), Loxley town (16 records), Robertsdale city (15 records), Foley city (12 records), Summerdale town (12 records), Daphne city (10 records), Spanish Fort city (9 records), Silverhill town (6 records), Orange Beach city (5 records); and 3 more jurisdictions (see the Excel file).</w:t>
            </w:r>
          </w:p>
        </w:tc>
        <w:tc>
          <w:tcPr>
            <w:tcW w:type="dxa" w:w="1700"/>
          </w:tcPr>
          <w:p>
            <w:pPr>
              <w:spacing w:after="0"/>
              <w:jc w:val="left"/>
            </w:pPr>
          </w:p>
        </w:tc>
      </w:tr>
      <w:tr>
        <w:trPr>
          <w:cantSplit/>
        </w:trPr>
        <w:tc>
          <w:tcPr>
            <w:tcW w:type="dxa" w:w="1912"/>
          </w:tcPr>
          <w:p>
            <w:pPr>
              <w:spacing w:after="0"/>
              <w:jc w:val="left"/>
            </w:pPr>
            <w:r>
              <w:rPr>
                <w:sz w:val="16"/>
              </w:rPr>
              <w:t>Tornado</w:t>
            </w:r>
          </w:p>
        </w:tc>
        <w:tc>
          <w:tcPr>
            <w:tcW w:type="dxa" w:w="2030"/>
          </w:tcPr>
          <w:p>
            <w:pPr>
              <w:spacing w:after="0"/>
              <w:jc w:val="left"/>
            </w:pPr>
            <w:r>
              <w:rPr>
                <w:sz w:val="16"/>
              </w:rPr>
              <w:t>Enhanced Fujita (Fujita before Feb 2007)</w:t>
            </w:r>
          </w:p>
        </w:tc>
        <w:tc>
          <w:tcPr>
            <w:tcW w:type="dxa" w:w="1550"/>
          </w:tcPr>
          <w:p>
            <w:pPr>
              <w:spacing w:after="0"/>
              <w:jc w:val="right"/>
            </w:pPr>
            <w:r>
              <w:rPr>
                <w:sz w:val="16"/>
              </w:rPr>
              <w:t>116 records, 1950 to 2025</w:t>
            </w:r>
          </w:p>
        </w:tc>
        <w:tc>
          <w:tcPr>
            <w:tcW w:type="dxa" w:w="1517"/>
          </w:tcPr>
          <w:p>
            <w:pPr>
              <w:spacing w:after="0"/>
              <w:jc w:val="left"/>
            </w:pPr>
            <w:r>
              <w:rPr>
                <w:sz w:val="16"/>
              </w:rPr>
              <w:t>F/EF0 to F/EF3 (median F/EF0); 116 with a recorded value</w:t>
            </w:r>
          </w:p>
        </w:tc>
        <w:tc>
          <w:tcPr>
            <w:tcW w:type="dxa" w:w="1495"/>
          </w:tcPr>
          <w:p>
            <w:pPr>
              <w:spacing w:after="0"/>
              <w:jc w:val="left"/>
            </w:pPr>
            <w:r>
              <w:rPr>
                <w:sz w:val="16"/>
              </w:rPr>
              <w:t>F3 tornado, 1968-11-03, 11.9 mi path length (whole path, pre-1996), 400 yd wide, $250,000 property; crops not recorded (1968 dollars), 4 direct injuries</w:t>
            </w:r>
          </w:p>
        </w:tc>
        <w:tc>
          <w:tcPr>
            <w:tcW w:type="dxa" w:w="1647"/>
          </w:tcPr>
          <w:p>
            <w:pPr>
              <w:spacing w:after="0"/>
              <w:jc w:val="left"/>
            </w:pPr>
            <w:r>
              <w:rPr>
                <w:sz w:val="16"/>
              </w:rPr>
              <w:t>Tornado, 1981-02-10, $2,500,000 property; crops not recorded (1981 dollars)</w:t>
            </w:r>
          </w:p>
        </w:tc>
        <w:tc>
          <w:tcPr>
            <w:tcW w:type="dxa" w:w="2261"/>
          </w:tcPr>
          <w:p>
            <w:pPr>
              <w:spacing w:after="0"/>
              <w:jc w:val="left"/>
            </w:pPr>
            <w:r>
              <w:rPr>
                <w:sz w:val="16"/>
              </w:rPr>
              <w:t>Event records naming jurisdictions in the plan: Summerdale town (5 records), Fairhope city (4 records), Foley city (4 records), Elberta town (3 records), Loxley town (3 records), Robertsdale city (3 records), Daphne city (2 records), Orange Beach city (2 records), Silverhill town (2 records), Spanish Fort city (2 records); and 2 more jurisdictions (see the Excel file).</w:t>
            </w:r>
          </w:p>
        </w:tc>
        <w:tc>
          <w:tcPr>
            <w:tcW w:type="dxa" w:w="17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2"/>
          </w:tcPr>
          <w:p>
            <w:pPr>
              <w:spacing w:after="0"/>
              <w:jc w:val="left"/>
            </w:pPr>
            <w:r>
              <w:rPr>
                <w:sz w:val="16"/>
              </w:rPr>
              <w:t>Tsunami</w:t>
            </w:r>
          </w:p>
        </w:tc>
        <w:tc>
          <w:tcPr>
            <w:tcW w:type="dxa" w:w="2030"/>
          </w:tcPr>
          <w:p>
            <w:pPr>
              <w:spacing w:after="0"/>
              <w:jc w:val="left"/>
            </w:pPr>
            <w:r>
              <w:rPr>
                <w:sz w:val="16"/>
              </w:rPr>
              <w:t>none (count and damage only)</w:t>
            </w:r>
          </w:p>
        </w:tc>
        <w:tc>
          <w:tcPr>
            <w:tcW w:type="dxa" w:w="1550"/>
          </w:tcPr>
          <w:p>
            <w:pPr>
              <w:spacing w:after="0"/>
              <w:jc w:val="right"/>
            </w:pPr>
            <w:r>
              <w:rPr>
                <w:sz w:val="16"/>
              </w:rPr>
              <w:t>0</w:t>
            </w:r>
          </w:p>
        </w:tc>
        <w:tc>
          <w:tcPr>
            <w:tcW w:type="dxa" w:w="1517"/>
          </w:tcPr>
          <w:p>
            <w:pPr>
              <w:spacing w:after="0"/>
              <w:jc w:val="left"/>
            </w:pPr>
          </w:p>
        </w:tc>
        <w:tc>
          <w:tcPr>
            <w:tcW w:type="dxa" w:w="1495"/>
          </w:tcPr>
          <w:p>
            <w:pPr>
              <w:spacing w:after="0"/>
              <w:jc w:val="left"/>
            </w:pPr>
          </w:p>
        </w:tc>
        <w:tc>
          <w:tcPr>
            <w:tcW w:type="dxa" w:w="1647"/>
          </w:tcPr>
          <w:p>
            <w:pPr>
              <w:spacing w:after="0"/>
              <w:jc w:val="left"/>
            </w:pPr>
          </w:p>
        </w:tc>
        <w:tc>
          <w:tcPr>
            <w:tcW w:type="dxa" w:w="2261"/>
          </w:tcPr>
          <w:p>
            <w:pPr>
              <w:spacing w:after="0"/>
              <w:jc w:val="left"/>
            </w:pPr>
          </w:p>
        </w:tc>
        <w:tc>
          <w:tcPr>
            <w:tcW w:type="dxa" w:w="1700"/>
          </w:tcPr>
          <w:p>
            <w:pPr>
              <w:spacing w:after="0"/>
              <w:jc w:val="left"/>
            </w:pPr>
            <w:r>
              <w:rPr>
                <w:sz w:val="16"/>
              </w:rPr>
              <w:t>Physical measure: in event narratives only (local data needed).</w:t>
            </w:r>
          </w:p>
        </w:tc>
      </w:tr>
      <w:tr>
        <w:trPr>
          <w:cantSplit/>
        </w:trPr>
        <w:tc>
          <w:tcPr>
            <w:tcW w:type="dxa" w:w="1912"/>
          </w:tcPr>
          <w:p>
            <w:pPr>
              <w:spacing w:after="0"/>
              <w:jc w:val="left"/>
            </w:pPr>
            <w:r>
              <w:rPr>
                <w:sz w:val="16"/>
              </w:rPr>
              <w:t>Wildfire</w:t>
            </w:r>
          </w:p>
        </w:tc>
        <w:tc>
          <w:tcPr>
            <w:tcW w:type="dxa" w:w="2030"/>
          </w:tcPr>
          <w:p>
            <w:pPr>
              <w:spacing w:after="0"/>
              <w:jc w:val="left"/>
            </w:pPr>
            <w:r>
              <w:rPr>
                <w:sz w:val="16"/>
              </w:rPr>
              <w:t>acres burned (local data)</w:t>
            </w:r>
          </w:p>
        </w:tc>
        <w:tc>
          <w:tcPr>
            <w:tcW w:type="dxa" w:w="1550"/>
          </w:tcPr>
          <w:p>
            <w:pPr>
              <w:spacing w:after="0"/>
              <w:jc w:val="right"/>
            </w:pPr>
            <w:r>
              <w:rPr>
                <w:sz w:val="16"/>
              </w:rPr>
              <w:t>0</w:t>
            </w:r>
          </w:p>
        </w:tc>
        <w:tc>
          <w:tcPr>
            <w:tcW w:type="dxa" w:w="1517"/>
          </w:tcPr>
          <w:p>
            <w:pPr>
              <w:spacing w:after="0"/>
              <w:jc w:val="left"/>
            </w:pPr>
          </w:p>
        </w:tc>
        <w:tc>
          <w:tcPr>
            <w:tcW w:type="dxa" w:w="1495"/>
          </w:tcPr>
          <w:p>
            <w:pPr>
              <w:spacing w:after="0"/>
              <w:jc w:val="left"/>
            </w:pPr>
          </w:p>
        </w:tc>
        <w:tc>
          <w:tcPr>
            <w:tcW w:type="dxa" w:w="1647"/>
          </w:tcPr>
          <w:p>
            <w:pPr>
              <w:spacing w:after="0"/>
              <w:jc w:val="left"/>
            </w:pPr>
          </w:p>
        </w:tc>
        <w:tc>
          <w:tcPr>
            <w:tcW w:type="dxa" w:w="2261"/>
          </w:tcPr>
          <w:p>
            <w:pPr>
              <w:spacing w:after="0"/>
              <w:jc w:val="left"/>
            </w:pPr>
          </w:p>
        </w:tc>
        <w:tc>
          <w:tcPr>
            <w:tcW w:type="dxa" w:w="1700"/>
          </w:tcPr>
          <w:p>
            <w:pPr>
              <w:spacing w:after="0"/>
              <w:jc w:val="left"/>
            </w:pPr>
            <w:r>
              <w:rPr>
                <w:sz w:val="16"/>
              </w:rPr>
              <w:t>Acres burned: in event narratives only (local data needed).</w:t>
            </w:r>
          </w:p>
        </w:tc>
      </w:tr>
      <w:tr>
        <w:trPr>
          <w:cantSplit/>
        </w:trPr>
        <w:tc>
          <w:tcPr>
            <w:tcW w:type="dxa" w:w="1912"/>
          </w:tcPr>
          <w:p>
            <w:pPr>
              <w:spacing w:after="0"/>
              <w:jc w:val="left"/>
            </w:pPr>
            <w:r>
              <w:rPr>
                <w:sz w:val="16"/>
              </w:rPr>
              <w:t>Winter Storm, Heavy Snow, Blizzard, Lake-Effect Snow, Winter Weather, Sleet</w:t>
            </w:r>
          </w:p>
        </w:tc>
        <w:tc>
          <w:tcPr>
            <w:tcW w:type="dxa" w:w="2030"/>
          </w:tcPr>
          <w:p>
            <w:pPr>
              <w:spacing w:after="0"/>
              <w:jc w:val="left"/>
            </w:pPr>
            <w:r>
              <w:rPr>
                <w:sz w:val="16"/>
              </w:rPr>
              <w:t>none in data (snowfall: local data)</w:t>
            </w:r>
          </w:p>
        </w:tc>
        <w:tc>
          <w:tcPr>
            <w:tcW w:type="dxa" w:w="1550"/>
          </w:tcPr>
          <w:p>
            <w:pPr>
              <w:spacing w:after="0"/>
              <w:jc w:val="right"/>
            </w:pPr>
            <w:r>
              <w:rPr>
                <w:sz w:val="16"/>
              </w:rPr>
              <w:t>4 records, 2017 to 2025 (4 zone-level)</w:t>
            </w:r>
          </w:p>
        </w:tc>
        <w:tc>
          <w:tcPr>
            <w:tcW w:type="dxa" w:w="1517"/>
          </w:tcPr>
          <w:p>
            <w:pPr>
              <w:spacing w:after="0"/>
              <w:jc w:val="left"/>
            </w:pPr>
          </w:p>
        </w:tc>
        <w:tc>
          <w:tcPr>
            <w:tcW w:type="dxa" w:w="1495"/>
          </w:tcPr>
          <w:p>
            <w:pPr>
              <w:spacing w:after="0"/>
              <w:jc w:val="left"/>
            </w:pPr>
            <w:r>
              <w:rPr>
                <w:sz w:val="16"/>
              </w:rPr>
              <w:t>No damage reported in 4 records.</w:t>
            </w:r>
          </w:p>
        </w:tc>
        <w:tc>
          <w:tcPr>
            <w:tcW w:type="dxa" w:w="1647"/>
          </w:tcPr>
          <w:p>
            <w:pPr>
              <w:spacing w:after="0"/>
              <w:jc w:val="left"/>
            </w:pPr>
          </w:p>
        </w:tc>
        <w:tc>
          <w:tcPr>
            <w:tcW w:type="dxa" w:w="2261"/>
          </w:tcPr>
          <w:p>
            <w:pPr>
              <w:spacing w:after="0"/>
              <w:jc w:val="left"/>
            </w:pPr>
            <w:r>
              <w:rPr>
                <w:sz w:val="16"/>
              </w:rPr>
              <w:t>Countywide (zone-level records).</w:t>
            </w:r>
          </w:p>
        </w:tc>
        <w:tc>
          <w:tcPr>
            <w:tcW w:type="dxa" w:w="170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38 declarations covering 29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0"/>
        <w:gridCol w:w="1060"/>
        <w:gridCol w:w="1060"/>
        <w:gridCol w:w="1425"/>
        <w:gridCol w:w="2704"/>
        <w:gridCol w:w="2338"/>
        <w:gridCol w:w="2795"/>
        <w:gridCol w:w="754"/>
        <w:gridCol w:w="914"/>
      </w:tblGrid>
      <w:tr>
        <w:trPr>
          <w:cantSplit/>
          <w:tblHeader/>
        </w:trPr>
        <w:tc>
          <w:tcPr>
            <w:tcW w:type="dxa" w:w="1060"/>
            <w:shd w:val="clear" w:color="auto" w:fill="E8E8E8"/>
          </w:tcPr>
          <w:p>
            <w:pPr>
              <w:spacing w:after="0"/>
              <w:jc w:val="left"/>
            </w:pPr>
            <w:r>
              <w:rPr>
                <w:b/>
                <w:sz w:val="16"/>
              </w:rPr>
              <w:t>Declared</w:t>
            </w:r>
          </w:p>
        </w:tc>
        <w:tc>
          <w:tcPr>
            <w:tcW w:type="dxa" w:w="1060"/>
            <w:shd w:val="clear" w:color="auto" w:fill="E8E8E8"/>
          </w:tcPr>
          <w:p>
            <w:pPr>
              <w:spacing w:after="0"/>
              <w:jc w:val="left"/>
            </w:pPr>
            <w:r>
              <w:rPr>
                <w:b/>
                <w:sz w:val="16"/>
              </w:rPr>
              <w:t>Incident began</w:t>
            </w:r>
          </w:p>
        </w:tc>
        <w:tc>
          <w:tcPr>
            <w:tcW w:type="dxa" w:w="1060"/>
            <w:shd w:val="clear" w:color="auto" w:fill="E8E8E8"/>
          </w:tcPr>
          <w:p>
            <w:pPr>
              <w:spacing w:after="0"/>
              <w:jc w:val="left"/>
            </w:pPr>
            <w:r>
              <w:rPr>
                <w:b/>
                <w:sz w:val="16"/>
              </w:rPr>
              <w:t>FEMA number</w:t>
            </w:r>
          </w:p>
        </w:tc>
        <w:tc>
          <w:tcPr>
            <w:tcW w:type="dxa" w:w="142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7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4"/>
            <w:shd w:val="clear" w:color="auto" w:fill="E8E8E8"/>
          </w:tcPr>
          <w:p>
            <w:pPr>
              <w:spacing w:after="0"/>
              <w:jc w:val="left"/>
            </w:pPr>
            <w:r>
              <w:rPr>
                <w:b/>
                <w:sz w:val="16"/>
              </w:rPr>
              <w:t>Flags</w:t>
            </w:r>
          </w:p>
        </w:tc>
        <w:tc>
          <w:tcPr>
            <w:tcW w:type="dxa" w:w="914"/>
            <w:shd w:val="clear" w:color="auto" w:fill="E8E8E8"/>
          </w:tcPr>
          <w:p>
            <w:pPr>
              <w:spacing w:after="0"/>
              <w:jc w:val="left"/>
            </w:pPr>
            <w:r>
              <w:rPr>
                <w:b/>
                <w:sz w:val="16"/>
              </w:rPr>
              <w:t>Notes</w:t>
            </w:r>
          </w:p>
        </w:tc>
      </w:tr>
      <w:tr>
        <w:trPr>
          <w:cantSplit/>
        </w:trPr>
        <w:tc>
          <w:tcPr>
            <w:tcW w:type="dxa" w:w="1060"/>
          </w:tcPr>
          <w:p>
            <w:pPr>
              <w:spacing w:after="0"/>
              <w:jc w:val="left"/>
            </w:pPr>
            <w:r>
              <w:rPr>
                <w:sz w:val="16"/>
              </w:rPr>
              <w:t>2024-09-26</w:t>
            </w:r>
          </w:p>
        </w:tc>
        <w:tc>
          <w:tcPr>
            <w:tcW w:type="dxa" w:w="1060"/>
          </w:tcPr>
          <w:p>
            <w:pPr>
              <w:spacing w:after="0"/>
              <w:jc w:val="left"/>
            </w:pPr>
            <w:r>
              <w:rPr>
                <w:sz w:val="16"/>
              </w:rPr>
              <w:t>2024-09-22</w:t>
            </w:r>
          </w:p>
        </w:tc>
        <w:tc>
          <w:tcPr>
            <w:tcW w:type="dxa" w:w="1060"/>
          </w:tcPr>
          <w:p>
            <w:pPr>
              <w:spacing w:after="0"/>
              <w:jc w:val="left"/>
            </w:pPr>
            <w:r>
              <w:rPr>
                <w:sz w:val="16"/>
              </w:rPr>
              <w:t>EM-3618-AL</w:t>
            </w:r>
          </w:p>
        </w:tc>
        <w:tc>
          <w:tcPr>
            <w:tcW w:type="dxa" w:w="1425"/>
          </w:tcPr>
          <w:p>
            <w:pPr>
              <w:spacing w:after="0"/>
              <w:jc w:val="left"/>
            </w:pPr>
            <w:r>
              <w:rPr>
                <w:sz w:val="16"/>
              </w:rPr>
              <w:t>Emergency</w:t>
            </w:r>
          </w:p>
        </w:tc>
        <w:tc>
          <w:tcPr>
            <w:tcW w:type="dxa" w:w="2704"/>
          </w:tcPr>
          <w:p>
            <w:pPr>
              <w:spacing w:after="0"/>
              <w:jc w:val="left"/>
            </w:pPr>
            <w:r>
              <w:rPr>
                <w:sz w:val="16"/>
              </w:rPr>
              <w:t>Hurricane Helene</w:t>
            </w:r>
          </w:p>
        </w:tc>
        <w:tc>
          <w:tcPr>
            <w:tcW w:type="dxa" w:w="2338"/>
          </w:tcPr>
          <w:p>
            <w:pPr>
              <w:spacing w:after="0"/>
              <w:jc w:val="left"/>
            </w:pPr>
            <w:r>
              <w:rPr>
                <w:sz w:val="16"/>
              </w:rPr>
              <w:t>Hurricane (primary); also designated: Tornado</w:t>
            </w:r>
          </w:p>
        </w:tc>
        <w:tc>
          <w:tcPr>
            <w:tcW w:type="dxa" w:w="2795"/>
          </w:tcPr>
          <w:p>
            <w:pPr>
              <w:spacing w:after="0"/>
              <w:jc w:val="right"/>
            </w:pPr>
            <w:r>
              <w:rPr>
                <w:sz w:val="16"/>
              </w:rPr>
              <w:t>no Public Assistance recorded</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2020-09-20</w:t>
            </w:r>
          </w:p>
        </w:tc>
        <w:tc>
          <w:tcPr>
            <w:tcW w:type="dxa" w:w="1060"/>
          </w:tcPr>
          <w:p>
            <w:pPr>
              <w:spacing w:after="0"/>
              <w:jc w:val="left"/>
            </w:pPr>
            <w:r>
              <w:rPr>
                <w:sz w:val="16"/>
              </w:rPr>
              <w:t>2020-09-14</w:t>
            </w:r>
          </w:p>
        </w:tc>
        <w:tc>
          <w:tcPr>
            <w:tcW w:type="dxa" w:w="1060"/>
          </w:tcPr>
          <w:p>
            <w:pPr>
              <w:spacing w:after="0"/>
              <w:jc w:val="left"/>
            </w:pPr>
            <w:r>
              <w:rPr>
                <w:sz w:val="16"/>
              </w:rPr>
              <w:t>DR-4563-AL</w:t>
            </w:r>
          </w:p>
        </w:tc>
        <w:tc>
          <w:tcPr>
            <w:tcW w:type="dxa" w:w="1425"/>
          </w:tcPr>
          <w:p>
            <w:pPr>
              <w:spacing w:after="0"/>
              <w:jc w:val="left"/>
            </w:pPr>
            <w:r>
              <w:rPr>
                <w:sz w:val="16"/>
              </w:rPr>
              <w:t>Major disaster</w:t>
            </w:r>
          </w:p>
        </w:tc>
        <w:tc>
          <w:tcPr>
            <w:tcW w:type="dxa" w:w="2704"/>
          </w:tcPr>
          <w:p>
            <w:pPr>
              <w:spacing w:after="0"/>
              <w:jc w:val="left"/>
            </w:pPr>
            <w:r>
              <w:rPr>
                <w:sz w:val="16"/>
              </w:rPr>
              <w:t>Hurricane Sally</w:t>
            </w:r>
          </w:p>
        </w:tc>
        <w:tc>
          <w:tcPr>
            <w:tcW w:type="dxa" w:w="2338"/>
          </w:tcPr>
          <w:p>
            <w:pPr>
              <w:spacing w:after="0"/>
              <w:jc w:val="left"/>
            </w:pPr>
            <w:r>
              <w:rPr>
                <w:sz w:val="16"/>
              </w:rPr>
              <w:t>Hurricane</w:t>
            </w:r>
          </w:p>
        </w:tc>
        <w:tc>
          <w:tcPr>
            <w:tcW w:type="dxa" w:w="2795"/>
          </w:tcPr>
          <w:p>
            <w:pPr>
              <w:spacing w:after="0"/>
              <w:jc w:val="right"/>
            </w:pPr>
            <w:r>
              <w:rPr>
                <w:sz w:val="16"/>
              </w:rPr>
              <w:t>$201,529,405.60</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2020-09-14</w:t>
            </w:r>
          </w:p>
        </w:tc>
        <w:tc>
          <w:tcPr>
            <w:tcW w:type="dxa" w:w="1060"/>
          </w:tcPr>
          <w:p>
            <w:pPr>
              <w:spacing w:after="0"/>
              <w:jc w:val="left"/>
            </w:pPr>
            <w:r>
              <w:rPr>
                <w:sz w:val="16"/>
              </w:rPr>
              <w:t>2020-09-14</w:t>
            </w:r>
          </w:p>
        </w:tc>
        <w:tc>
          <w:tcPr>
            <w:tcW w:type="dxa" w:w="1060"/>
          </w:tcPr>
          <w:p>
            <w:pPr>
              <w:spacing w:after="0"/>
              <w:jc w:val="left"/>
            </w:pPr>
            <w:r>
              <w:rPr>
                <w:sz w:val="16"/>
              </w:rPr>
              <w:t>EM-3545-AL</w:t>
            </w:r>
          </w:p>
        </w:tc>
        <w:tc>
          <w:tcPr>
            <w:tcW w:type="dxa" w:w="1425"/>
          </w:tcPr>
          <w:p>
            <w:pPr>
              <w:spacing w:after="0"/>
              <w:jc w:val="left"/>
            </w:pPr>
            <w:r>
              <w:rPr>
                <w:sz w:val="16"/>
              </w:rPr>
              <w:t>Emergency</w:t>
            </w:r>
          </w:p>
        </w:tc>
        <w:tc>
          <w:tcPr>
            <w:tcW w:type="dxa" w:w="2704"/>
          </w:tcPr>
          <w:p>
            <w:pPr>
              <w:spacing w:after="0"/>
              <w:jc w:val="left"/>
            </w:pPr>
            <w:r>
              <w:rPr>
                <w:sz w:val="16"/>
              </w:rPr>
              <w:t>Hurricane Sally</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DR-4563</w:t>
            </w:r>
          </w:p>
        </w:tc>
      </w:tr>
      <w:tr>
        <w:trPr>
          <w:cantSplit/>
        </w:trPr>
        <w:tc>
          <w:tcPr>
            <w:tcW w:type="dxa" w:w="1060"/>
          </w:tcPr>
          <w:p>
            <w:pPr>
              <w:spacing w:after="0"/>
              <w:jc w:val="left"/>
            </w:pPr>
            <w:r>
              <w:rPr>
                <w:sz w:val="16"/>
              </w:rPr>
              <w:t>2020-03-29</w:t>
            </w:r>
          </w:p>
        </w:tc>
        <w:tc>
          <w:tcPr>
            <w:tcW w:type="dxa" w:w="1060"/>
          </w:tcPr>
          <w:p>
            <w:pPr>
              <w:spacing w:after="0"/>
              <w:jc w:val="left"/>
            </w:pPr>
            <w:r>
              <w:rPr>
                <w:sz w:val="16"/>
              </w:rPr>
              <w:t>2020-01-20</w:t>
            </w:r>
          </w:p>
        </w:tc>
        <w:tc>
          <w:tcPr>
            <w:tcW w:type="dxa" w:w="1060"/>
          </w:tcPr>
          <w:p>
            <w:pPr>
              <w:spacing w:after="0"/>
              <w:jc w:val="left"/>
            </w:pPr>
            <w:r>
              <w:rPr>
                <w:sz w:val="16"/>
              </w:rPr>
              <w:t>DR-4503-AL</w:t>
            </w:r>
          </w:p>
        </w:tc>
        <w:tc>
          <w:tcPr>
            <w:tcW w:type="dxa" w:w="1425"/>
          </w:tcPr>
          <w:p>
            <w:pPr>
              <w:spacing w:after="0"/>
              <w:jc w:val="left"/>
            </w:pPr>
            <w:r>
              <w:rPr>
                <w:sz w:val="16"/>
              </w:rPr>
              <w:t>Major disaster</w:t>
            </w:r>
          </w:p>
        </w:tc>
        <w:tc>
          <w:tcPr>
            <w:tcW w:type="dxa" w:w="2704"/>
          </w:tcPr>
          <w:p>
            <w:pPr>
              <w:spacing w:after="0"/>
              <w:jc w:val="left"/>
            </w:pPr>
            <w:r>
              <w:rPr>
                <w:sz w:val="16"/>
              </w:rPr>
              <w:t>COVID-19 Pandemic</w:t>
            </w:r>
          </w:p>
        </w:tc>
        <w:tc>
          <w:tcPr>
            <w:tcW w:type="dxa" w:w="2338"/>
          </w:tcPr>
          <w:p>
            <w:pPr>
              <w:spacing w:after="0"/>
              <w:jc w:val="left"/>
            </w:pPr>
            <w:r>
              <w:rPr>
                <w:sz w:val="16"/>
              </w:rPr>
              <w:t>Non-natural, not counted</w:t>
            </w:r>
          </w:p>
        </w:tc>
        <w:tc>
          <w:tcPr>
            <w:tcW w:type="dxa" w:w="2795"/>
          </w:tcPr>
          <w:p>
            <w:pPr>
              <w:spacing w:after="0"/>
              <w:jc w:val="right"/>
            </w:pPr>
            <w:r>
              <w:rPr>
                <w:sz w:val="16"/>
              </w:rPr>
              <w:t>$7,855,684.43</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2020-03-13</w:t>
            </w:r>
          </w:p>
        </w:tc>
        <w:tc>
          <w:tcPr>
            <w:tcW w:type="dxa" w:w="1060"/>
          </w:tcPr>
          <w:p>
            <w:pPr>
              <w:spacing w:after="0"/>
              <w:jc w:val="left"/>
            </w:pPr>
            <w:r>
              <w:rPr>
                <w:sz w:val="16"/>
              </w:rPr>
              <w:t>2020-01-20</w:t>
            </w:r>
          </w:p>
        </w:tc>
        <w:tc>
          <w:tcPr>
            <w:tcW w:type="dxa" w:w="1060"/>
          </w:tcPr>
          <w:p>
            <w:pPr>
              <w:spacing w:after="0"/>
              <w:jc w:val="left"/>
            </w:pPr>
            <w:r>
              <w:rPr>
                <w:sz w:val="16"/>
              </w:rPr>
              <w:t>EM-3472-AL</w:t>
            </w:r>
          </w:p>
        </w:tc>
        <w:tc>
          <w:tcPr>
            <w:tcW w:type="dxa" w:w="1425"/>
          </w:tcPr>
          <w:p>
            <w:pPr>
              <w:spacing w:after="0"/>
              <w:jc w:val="left"/>
            </w:pPr>
            <w:r>
              <w:rPr>
                <w:sz w:val="16"/>
              </w:rPr>
              <w:t>Emergency</w:t>
            </w:r>
          </w:p>
        </w:tc>
        <w:tc>
          <w:tcPr>
            <w:tcW w:type="dxa" w:w="2704"/>
          </w:tcPr>
          <w:p>
            <w:pPr>
              <w:spacing w:after="0"/>
              <w:jc w:val="left"/>
            </w:pPr>
            <w:r>
              <w:rPr>
                <w:sz w:val="16"/>
              </w:rPr>
              <w:t>COVID-19</w:t>
            </w:r>
          </w:p>
        </w:tc>
        <w:tc>
          <w:tcPr>
            <w:tcW w:type="dxa" w:w="2338"/>
          </w:tcPr>
          <w:p>
            <w:pPr>
              <w:spacing w:after="0"/>
              <w:jc w:val="left"/>
            </w:pPr>
            <w:r>
              <w:rPr>
                <w:sz w:val="16"/>
              </w:rPr>
              <w:t>Non-natural,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DR-4503</w:t>
            </w:r>
          </w:p>
        </w:tc>
      </w:tr>
      <w:tr>
        <w:trPr>
          <w:cantSplit/>
        </w:trPr>
        <w:tc>
          <w:tcPr>
            <w:tcW w:type="dxa" w:w="1060"/>
          </w:tcPr>
          <w:p>
            <w:pPr>
              <w:spacing w:after="0"/>
              <w:jc w:val="left"/>
            </w:pPr>
            <w:r>
              <w:rPr>
                <w:sz w:val="16"/>
              </w:rPr>
              <w:t>2018-10-12</w:t>
            </w:r>
          </w:p>
        </w:tc>
        <w:tc>
          <w:tcPr>
            <w:tcW w:type="dxa" w:w="1060"/>
          </w:tcPr>
          <w:p>
            <w:pPr>
              <w:spacing w:after="0"/>
              <w:jc w:val="left"/>
            </w:pPr>
            <w:r>
              <w:rPr>
                <w:sz w:val="16"/>
              </w:rPr>
              <w:t>2018-10-10</w:t>
            </w:r>
          </w:p>
        </w:tc>
        <w:tc>
          <w:tcPr>
            <w:tcW w:type="dxa" w:w="1060"/>
          </w:tcPr>
          <w:p>
            <w:pPr>
              <w:spacing w:after="0"/>
              <w:jc w:val="left"/>
            </w:pPr>
            <w:r>
              <w:rPr>
                <w:sz w:val="16"/>
              </w:rPr>
              <w:t>EM-3407-AL</w:t>
            </w:r>
          </w:p>
        </w:tc>
        <w:tc>
          <w:tcPr>
            <w:tcW w:type="dxa" w:w="1425"/>
          </w:tcPr>
          <w:p>
            <w:pPr>
              <w:spacing w:after="0"/>
              <w:jc w:val="left"/>
            </w:pPr>
            <w:r>
              <w:rPr>
                <w:sz w:val="16"/>
              </w:rPr>
              <w:t>Emergency</w:t>
            </w:r>
          </w:p>
        </w:tc>
        <w:tc>
          <w:tcPr>
            <w:tcW w:type="dxa" w:w="2704"/>
          </w:tcPr>
          <w:p>
            <w:pPr>
              <w:spacing w:after="0"/>
              <w:jc w:val="left"/>
            </w:pPr>
            <w:r>
              <w:rPr>
                <w:sz w:val="16"/>
              </w:rPr>
              <w:t>Hurricane Michael</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2017-11-16</w:t>
            </w:r>
          </w:p>
        </w:tc>
        <w:tc>
          <w:tcPr>
            <w:tcW w:type="dxa" w:w="1060"/>
          </w:tcPr>
          <w:p>
            <w:pPr>
              <w:spacing w:after="0"/>
              <w:jc w:val="left"/>
            </w:pPr>
            <w:r>
              <w:rPr>
                <w:sz w:val="16"/>
              </w:rPr>
              <w:t>2017-10-06</w:t>
            </w:r>
          </w:p>
        </w:tc>
        <w:tc>
          <w:tcPr>
            <w:tcW w:type="dxa" w:w="1060"/>
          </w:tcPr>
          <w:p>
            <w:pPr>
              <w:spacing w:after="0"/>
              <w:jc w:val="left"/>
            </w:pPr>
            <w:r>
              <w:rPr>
                <w:sz w:val="16"/>
              </w:rPr>
              <w:t>DR-4349-AL</w:t>
            </w:r>
          </w:p>
        </w:tc>
        <w:tc>
          <w:tcPr>
            <w:tcW w:type="dxa" w:w="1425"/>
          </w:tcPr>
          <w:p>
            <w:pPr>
              <w:spacing w:after="0"/>
              <w:jc w:val="left"/>
            </w:pPr>
            <w:r>
              <w:rPr>
                <w:sz w:val="16"/>
              </w:rPr>
              <w:t>Major disaster</w:t>
            </w:r>
          </w:p>
        </w:tc>
        <w:tc>
          <w:tcPr>
            <w:tcW w:type="dxa" w:w="2704"/>
          </w:tcPr>
          <w:p>
            <w:pPr>
              <w:spacing w:after="0"/>
              <w:jc w:val="left"/>
            </w:pPr>
            <w:r>
              <w:rPr>
                <w:sz w:val="16"/>
              </w:rPr>
              <w:t>Hurricane Nate</w:t>
            </w:r>
          </w:p>
        </w:tc>
        <w:tc>
          <w:tcPr>
            <w:tcW w:type="dxa" w:w="2338"/>
          </w:tcPr>
          <w:p>
            <w:pPr>
              <w:spacing w:after="0"/>
              <w:jc w:val="left"/>
            </w:pPr>
            <w:r>
              <w:rPr>
                <w:sz w:val="16"/>
              </w:rPr>
              <w:t>Hurricane</w:t>
            </w:r>
          </w:p>
        </w:tc>
        <w:tc>
          <w:tcPr>
            <w:tcW w:type="dxa" w:w="2795"/>
          </w:tcPr>
          <w:p>
            <w:pPr>
              <w:spacing w:after="0"/>
              <w:jc w:val="right"/>
            </w:pPr>
            <w:r>
              <w:rPr>
                <w:sz w:val="16"/>
              </w:rPr>
              <w:t>$9,371,293.20</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2017-10-08</w:t>
            </w:r>
          </w:p>
        </w:tc>
        <w:tc>
          <w:tcPr>
            <w:tcW w:type="dxa" w:w="1060"/>
          </w:tcPr>
          <w:p>
            <w:pPr>
              <w:spacing w:after="0"/>
              <w:jc w:val="left"/>
            </w:pPr>
            <w:r>
              <w:rPr>
                <w:sz w:val="16"/>
              </w:rPr>
              <w:t>2017-10-06</w:t>
            </w:r>
          </w:p>
        </w:tc>
        <w:tc>
          <w:tcPr>
            <w:tcW w:type="dxa" w:w="1060"/>
          </w:tcPr>
          <w:p>
            <w:pPr>
              <w:spacing w:after="0"/>
              <w:jc w:val="left"/>
            </w:pPr>
            <w:r>
              <w:rPr>
                <w:sz w:val="16"/>
              </w:rPr>
              <w:t>EM-3394-AL</w:t>
            </w:r>
          </w:p>
        </w:tc>
        <w:tc>
          <w:tcPr>
            <w:tcW w:type="dxa" w:w="1425"/>
          </w:tcPr>
          <w:p>
            <w:pPr>
              <w:spacing w:after="0"/>
              <w:jc w:val="left"/>
            </w:pPr>
            <w:r>
              <w:rPr>
                <w:sz w:val="16"/>
              </w:rPr>
              <w:t>Emergency</w:t>
            </w:r>
          </w:p>
        </w:tc>
        <w:tc>
          <w:tcPr>
            <w:tcW w:type="dxa" w:w="2704"/>
          </w:tcPr>
          <w:p>
            <w:pPr>
              <w:spacing w:after="0"/>
              <w:jc w:val="left"/>
            </w:pPr>
            <w:r>
              <w:rPr>
                <w:sz w:val="16"/>
              </w:rPr>
              <w:t>Hurricane Nate</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DR-4349</w:t>
            </w:r>
          </w:p>
        </w:tc>
      </w:tr>
      <w:tr>
        <w:trPr>
          <w:cantSplit/>
        </w:trPr>
        <w:tc>
          <w:tcPr>
            <w:tcW w:type="dxa" w:w="1060"/>
          </w:tcPr>
          <w:p>
            <w:pPr>
              <w:spacing w:after="0"/>
              <w:jc w:val="left"/>
            </w:pPr>
            <w:r>
              <w:rPr>
                <w:sz w:val="16"/>
              </w:rPr>
              <w:t>2017-09-11</w:t>
            </w:r>
          </w:p>
        </w:tc>
        <w:tc>
          <w:tcPr>
            <w:tcW w:type="dxa" w:w="1060"/>
          </w:tcPr>
          <w:p>
            <w:pPr>
              <w:spacing w:after="0"/>
              <w:jc w:val="left"/>
            </w:pPr>
            <w:r>
              <w:rPr>
                <w:sz w:val="16"/>
              </w:rPr>
              <w:t>2017-09-08</w:t>
            </w:r>
          </w:p>
        </w:tc>
        <w:tc>
          <w:tcPr>
            <w:tcW w:type="dxa" w:w="1060"/>
          </w:tcPr>
          <w:p>
            <w:pPr>
              <w:spacing w:after="0"/>
              <w:jc w:val="left"/>
            </w:pPr>
            <w:r>
              <w:rPr>
                <w:sz w:val="16"/>
              </w:rPr>
              <w:t>EM-3389-AL</w:t>
            </w:r>
          </w:p>
        </w:tc>
        <w:tc>
          <w:tcPr>
            <w:tcW w:type="dxa" w:w="1425"/>
          </w:tcPr>
          <w:p>
            <w:pPr>
              <w:spacing w:after="0"/>
              <w:jc w:val="left"/>
            </w:pPr>
            <w:r>
              <w:rPr>
                <w:sz w:val="16"/>
              </w:rPr>
              <w:t>Emergency</w:t>
            </w:r>
          </w:p>
        </w:tc>
        <w:tc>
          <w:tcPr>
            <w:tcW w:type="dxa" w:w="2704"/>
          </w:tcPr>
          <w:p>
            <w:pPr>
              <w:spacing w:after="0"/>
              <w:jc w:val="left"/>
            </w:pPr>
            <w:r>
              <w:rPr>
                <w:sz w:val="16"/>
              </w:rPr>
              <w:t>Hurricane Irma</w:t>
            </w:r>
          </w:p>
        </w:tc>
        <w:tc>
          <w:tcPr>
            <w:tcW w:type="dxa" w:w="2338"/>
          </w:tcPr>
          <w:p>
            <w:pPr>
              <w:spacing w:after="0"/>
              <w:jc w:val="left"/>
            </w:pPr>
            <w:r>
              <w:rPr>
                <w:sz w:val="16"/>
              </w:rPr>
              <w:t>Hurricane</w:t>
            </w:r>
          </w:p>
        </w:tc>
        <w:tc>
          <w:tcPr>
            <w:tcW w:type="dxa" w:w="2795"/>
          </w:tcPr>
          <w:p>
            <w:pPr>
              <w:spacing w:after="0"/>
              <w:jc w:val="right"/>
            </w:pPr>
            <w:r>
              <w:rPr>
                <w:sz w:val="16"/>
              </w:rPr>
              <w:t>$10,912.70</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2014-05-02</w:t>
            </w:r>
          </w:p>
        </w:tc>
        <w:tc>
          <w:tcPr>
            <w:tcW w:type="dxa" w:w="1060"/>
          </w:tcPr>
          <w:p>
            <w:pPr>
              <w:spacing w:after="0"/>
              <w:jc w:val="left"/>
            </w:pPr>
            <w:r>
              <w:rPr>
                <w:sz w:val="16"/>
              </w:rPr>
              <w:t>2014-04-28</w:t>
            </w:r>
          </w:p>
        </w:tc>
        <w:tc>
          <w:tcPr>
            <w:tcW w:type="dxa" w:w="1060"/>
          </w:tcPr>
          <w:p>
            <w:pPr>
              <w:spacing w:after="0"/>
              <w:jc w:val="left"/>
            </w:pPr>
            <w:r>
              <w:rPr>
                <w:sz w:val="16"/>
              </w:rPr>
              <w:t>DR-4176-AL</w:t>
            </w:r>
          </w:p>
        </w:tc>
        <w:tc>
          <w:tcPr>
            <w:tcW w:type="dxa" w:w="1425"/>
          </w:tcPr>
          <w:p>
            <w:pPr>
              <w:spacing w:after="0"/>
              <w:jc w:val="left"/>
            </w:pPr>
            <w:r>
              <w:rPr>
                <w:sz w:val="16"/>
              </w:rPr>
              <w:t>Major disaster</w:t>
            </w:r>
          </w:p>
        </w:tc>
        <w:tc>
          <w:tcPr>
            <w:tcW w:type="dxa" w:w="2704"/>
          </w:tcPr>
          <w:p>
            <w:pPr>
              <w:spacing w:after="0"/>
              <w:jc w:val="left"/>
            </w:pPr>
            <w:r>
              <w:rPr>
                <w:sz w:val="16"/>
              </w:rPr>
              <w:t>Severe Storms, Tornadoes, Straight-Line Winds, and Flooding</w:t>
            </w:r>
          </w:p>
        </w:tc>
        <w:tc>
          <w:tcPr>
            <w:tcW w:type="dxa" w:w="2338"/>
          </w:tcPr>
          <w:p>
            <w:pPr>
              <w:spacing w:after="0"/>
              <w:jc w:val="left"/>
            </w:pPr>
            <w:r>
              <w:rPr>
                <w:sz w:val="16"/>
              </w:rPr>
              <w:t>Inland Flooding; Strong Wind; Tornado</w:t>
            </w:r>
          </w:p>
        </w:tc>
        <w:tc>
          <w:tcPr>
            <w:tcW w:type="dxa" w:w="2795"/>
          </w:tcPr>
          <w:p>
            <w:pPr>
              <w:spacing w:after="0"/>
              <w:jc w:val="right"/>
            </w:pPr>
            <w:r>
              <w:rPr>
                <w:sz w:val="16"/>
              </w:rPr>
              <w:t>$10,124,188.69</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2012-09-21</w:t>
            </w:r>
          </w:p>
        </w:tc>
        <w:tc>
          <w:tcPr>
            <w:tcW w:type="dxa" w:w="1060"/>
          </w:tcPr>
          <w:p>
            <w:pPr>
              <w:spacing w:after="0"/>
              <w:jc w:val="left"/>
            </w:pPr>
            <w:r>
              <w:rPr>
                <w:sz w:val="16"/>
              </w:rPr>
              <w:t>2012-08-26</w:t>
            </w:r>
          </w:p>
        </w:tc>
        <w:tc>
          <w:tcPr>
            <w:tcW w:type="dxa" w:w="1060"/>
          </w:tcPr>
          <w:p>
            <w:pPr>
              <w:spacing w:after="0"/>
              <w:jc w:val="left"/>
            </w:pPr>
            <w:r>
              <w:rPr>
                <w:sz w:val="16"/>
              </w:rPr>
              <w:t>DR-4082-AL</w:t>
            </w:r>
          </w:p>
        </w:tc>
        <w:tc>
          <w:tcPr>
            <w:tcW w:type="dxa" w:w="1425"/>
          </w:tcPr>
          <w:p>
            <w:pPr>
              <w:spacing w:after="0"/>
              <w:jc w:val="left"/>
            </w:pPr>
            <w:r>
              <w:rPr>
                <w:sz w:val="16"/>
              </w:rPr>
              <w:t>Major disaster</w:t>
            </w:r>
          </w:p>
        </w:tc>
        <w:tc>
          <w:tcPr>
            <w:tcW w:type="dxa" w:w="2704"/>
          </w:tcPr>
          <w:p>
            <w:pPr>
              <w:spacing w:after="0"/>
              <w:jc w:val="left"/>
            </w:pPr>
            <w:r>
              <w:rPr>
                <w:sz w:val="16"/>
              </w:rPr>
              <w:t>Hurricane Isaac</w:t>
            </w:r>
          </w:p>
        </w:tc>
        <w:tc>
          <w:tcPr>
            <w:tcW w:type="dxa" w:w="2338"/>
          </w:tcPr>
          <w:p>
            <w:pPr>
              <w:spacing w:after="0"/>
              <w:jc w:val="left"/>
            </w:pPr>
            <w:r>
              <w:rPr>
                <w:sz w:val="16"/>
              </w:rPr>
              <w:t>Hurricane</w:t>
            </w:r>
          </w:p>
        </w:tc>
        <w:tc>
          <w:tcPr>
            <w:tcW w:type="dxa" w:w="2795"/>
          </w:tcPr>
          <w:p>
            <w:pPr>
              <w:spacing w:after="0"/>
              <w:jc w:val="right"/>
            </w:pPr>
            <w:r>
              <w:rPr>
                <w:sz w:val="16"/>
              </w:rPr>
              <w:t>$2,836,049.55</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2011-04-28</w:t>
            </w:r>
          </w:p>
        </w:tc>
        <w:tc>
          <w:tcPr>
            <w:tcW w:type="dxa" w:w="1060"/>
          </w:tcPr>
          <w:p>
            <w:pPr>
              <w:spacing w:after="0"/>
              <w:jc w:val="left"/>
            </w:pPr>
            <w:r>
              <w:rPr>
                <w:sz w:val="16"/>
              </w:rPr>
              <w:t>2011-04-15</w:t>
            </w:r>
          </w:p>
        </w:tc>
        <w:tc>
          <w:tcPr>
            <w:tcW w:type="dxa" w:w="1060"/>
          </w:tcPr>
          <w:p>
            <w:pPr>
              <w:spacing w:after="0"/>
              <w:jc w:val="left"/>
            </w:pPr>
            <w:r>
              <w:rPr>
                <w:sz w:val="16"/>
              </w:rPr>
              <w:t>DR-1971-AL</w:t>
            </w:r>
          </w:p>
        </w:tc>
        <w:tc>
          <w:tcPr>
            <w:tcW w:type="dxa" w:w="1425"/>
          </w:tcPr>
          <w:p>
            <w:pPr>
              <w:spacing w:after="0"/>
              <w:jc w:val="left"/>
            </w:pPr>
            <w:r>
              <w:rPr>
                <w:sz w:val="16"/>
              </w:rPr>
              <w:t>Major disaster</w:t>
            </w:r>
          </w:p>
        </w:tc>
        <w:tc>
          <w:tcPr>
            <w:tcW w:type="dxa" w:w="2704"/>
          </w:tcPr>
          <w:p>
            <w:pPr>
              <w:spacing w:after="0"/>
              <w:jc w:val="left"/>
            </w:pPr>
            <w:r>
              <w:rPr>
                <w:sz w:val="16"/>
              </w:rPr>
              <w:t>Severe Storms, Tornadoes, Straight-Line Winds, and Flooding</w:t>
            </w:r>
          </w:p>
        </w:tc>
        <w:tc>
          <w:tcPr>
            <w:tcW w:type="dxa" w:w="2338"/>
          </w:tcPr>
          <w:p>
            <w:pPr>
              <w:spacing w:after="0"/>
              <w:jc w:val="left"/>
            </w:pPr>
            <w:r>
              <w:rPr>
                <w:sz w:val="16"/>
              </w:rPr>
              <w:t>Inland Flooding; Strong Wind; Tornado</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2011-04-27</w:t>
            </w:r>
          </w:p>
        </w:tc>
        <w:tc>
          <w:tcPr>
            <w:tcW w:type="dxa" w:w="1060"/>
          </w:tcPr>
          <w:p>
            <w:pPr>
              <w:spacing w:after="0"/>
              <w:jc w:val="left"/>
            </w:pPr>
            <w:r>
              <w:rPr>
                <w:sz w:val="16"/>
              </w:rPr>
              <w:t>2011-04-27</w:t>
            </w:r>
          </w:p>
        </w:tc>
        <w:tc>
          <w:tcPr>
            <w:tcW w:type="dxa" w:w="1060"/>
          </w:tcPr>
          <w:p>
            <w:pPr>
              <w:spacing w:after="0"/>
              <w:jc w:val="left"/>
            </w:pPr>
            <w:r>
              <w:rPr>
                <w:sz w:val="16"/>
              </w:rPr>
              <w:t>EM-3319-AL</w:t>
            </w:r>
          </w:p>
        </w:tc>
        <w:tc>
          <w:tcPr>
            <w:tcW w:type="dxa" w:w="1425"/>
          </w:tcPr>
          <w:p>
            <w:pPr>
              <w:spacing w:after="0"/>
              <w:jc w:val="left"/>
            </w:pPr>
            <w:r>
              <w:rPr>
                <w:sz w:val="16"/>
              </w:rPr>
              <w:t>Emergency</w:t>
            </w:r>
          </w:p>
        </w:tc>
        <w:tc>
          <w:tcPr>
            <w:tcW w:type="dxa" w:w="2704"/>
          </w:tcPr>
          <w:p>
            <w:pPr>
              <w:spacing w:after="0"/>
              <w:jc w:val="left"/>
            </w:pPr>
            <w:r>
              <w:rPr>
                <w:sz w:val="16"/>
              </w:rPr>
              <w:t>Severe Storms, Tornadoes, and Straight-Line Winds</w:t>
            </w:r>
          </w:p>
        </w:tc>
        <w:tc>
          <w:tcPr>
            <w:tcW w:type="dxa" w:w="2338"/>
          </w:tcPr>
          <w:p>
            <w:pPr>
              <w:spacing w:after="0"/>
              <w:jc w:val="left"/>
            </w:pPr>
            <w:r>
              <w:rPr>
                <w:sz w:val="16"/>
              </w:rPr>
              <w:t>Strong Wind; Tornado</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DR-1971</w:t>
            </w:r>
          </w:p>
        </w:tc>
      </w:tr>
      <w:tr>
        <w:trPr>
          <w:cantSplit/>
        </w:trPr>
        <w:tc>
          <w:tcPr>
            <w:tcW w:type="dxa" w:w="1060"/>
          </w:tcPr>
          <w:p>
            <w:pPr>
              <w:spacing w:after="0"/>
              <w:jc w:val="left"/>
            </w:pPr>
            <w:r>
              <w:rPr>
                <w:sz w:val="16"/>
              </w:rPr>
              <w:t>2009-12-22</w:t>
            </w:r>
          </w:p>
        </w:tc>
        <w:tc>
          <w:tcPr>
            <w:tcW w:type="dxa" w:w="1060"/>
          </w:tcPr>
          <w:p>
            <w:pPr>
              <w:spacing w:after="0"/>
              <w:jc w:val="left"/>
            </w:pPr>
            <w:r>
              <w:rPr>
                <w:sz w:val="16"/>
              </w:rPr>
              <w:t>2009-11-09</w:t>
            </w:r>
          </w:p>
        </w:tc>
        <w:tc>
          <w:tcPr>
            <w:tcW w:type="dxa" w:w="1060"/>
          </w:tcPr>
          <w:p>
            <w:pPr>
              <w:spacing w:after="0"/>
              <w:jc w:val="left"/>
            </w:pPr>
            <w:r>
              <w:rPr>
                <w:sz w:val="16"/>
              </w:rPr>
              <w:t>DR-1866-AL</w:t>
            </w:r>
          </w:p>
        </w:tc>
        <w:tc>
          <w:tcPr>
            <w:tcW w:type="dxa" w:w="1425"/>
          </w:tcPr>
          <w:p>
            <w:pPr>
              <w:spacing w:after="0"/>
              <w:jc w:val="left"/>
            </w:pPr>
            <w:r>
              <w:rPr>
                <w:sz w:val="16"/>
              </w:rPr>
              <w:t>Major disaster</w:t>
            </w:r>
          </w:p>
        </w:tc>
        <w:tc>
          <w:tcPr>
            <w:tcW w:type="dxa" w:w="2704"/>
          </w:tcPr>
          <w:p>
            <w:pPr>
              <w:spacing w:after="0"/>
              <w:jc w:val="left"/>
            </w:pPr>
            <w:r>
              <w:rPr>
                <w:sz w:val="16"/>
              </w:rPr>
              <w:t>Tropical Storm Ida</w:t>
            </w:r>
          </w:p>
        </w:tc>
        <w:tc>
          <w:tcPr>
            <w:tcW w:type="dxa" w:w="2338"/>
          </w:tcPr>
          <w:p>
            <w:pPr>
              <w:spacing w:after="0"/>
              <w:jc w:val="left"/>
            </w:pPr>
            <w:r>
              <w:rPr>
                <w:sz w:val="16"/>
              </w:rPr>
              <w:t>Hurricane</w:t>
            </w:r>
          </w:p>
        </w:tc>
        <w:tc>
          <w:tcPr>
            <w:tcW w:type="dxa" w:w="2795"/>
          </w:tcPr>
          <w:p>
            <w:pPr>
              <w:spacing w:after="0"/>
              <w:jc w:val="right"/>
            </w:pPr>
            <w:r>
              <w:rPr>
                <w:sz w:val="16"/>
              </w:rPr>
              <w:t>$2,299,945.88</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2009-04-28</w:t>
            </w:r>
          </w:p>
        </w:tc>
        <w:tc>
          <w:tcPr>
            <w:tcW w:type="dxa" w:w="1060"/>
          </w:tcPr>
          <w:p>
            <w:pPr>
              <w:spacing w:after="0"/>
              <w:jc w:val="left"/>
            </w:pPr>
            <w:r>
              <w:rPr>
                <w:sz w:val="16"/>
              </w:rPr>
              <w:t>2009-03-25</w:t>
            </w:r>
          </w:p>
        </w:tc>
        <w:tc>
          <w:tcPr>
            <w:tcW w:type="dxa" w:w="1060"/>
          </w:tcPr>
          <w:p>
            <w:pPr>
              <w:spacing w:after="0"/>
              <w:jc w:val="left"/>
            </w:pPr>
            <w:r>
              <w:rPr>
                <w:sz w:val="16"/>
              </w:rPr>
              <w:t>DR-1835-AL</w:t>
            </w:r>
          </w:p>
        </w:tc>
        <w:tc>
          <w:tcPr>
            <w:tcW w:type="dxa" w:w="1425"/>
          </w:tcPr>
          <w:p>
            <w:pPr>
              <w:spacing w:after="0"/>
              <w:jc w:val="left"/>
            </w:pPr>
            <w:r>
              <w:rPr>
                <w:sz w:val="16"/>
              </w:rPr>
              <w:t>Major disaster</w:t>
            </w:r>
          </w:p>
        </w:tc>
        <w:tc>
          <w:tcPr>
            <w:tcW w:type="dxa" w:w="2704"/>
          </w:tcPr>
          <w:p>
            <w:pPr>
              <w:spacing w:after="0"/>
              <w:jc w:val="left"/>
            </w:pPr>
            <w:r>
              <w:rPr>
                <w:sz w:val="16"/>
              </w:rPr>
              <w:t>Severe Storms, Flooding, Tornadoes &amp; Straight-Line</w:t>
            </w:r>
          </w:p>
        </w:tc>
        <w:tc>
          <w:tcPr>
            <w:tcW w:type="dxa" w:w="2338"/>
          </w:tcPr>
          <w:p>
            <w:pPr>
              <w:spacing w:after="0"/>
              <w:jc w:val="left"/>
            </w:pPr>
            <w:r>
              <w:rPr>
                <w:sz w:val="16"/>
              </w:rPr>
              <w:t>Inland Flooding; Tornado</w:t>
            </w:r>
          </w:p>
        </w:tc>
        <w:tc>
          <w:tcPr>
            <w:tcW w:type="dxa" w:w="2795"/>
          </w:tcPr>
          <w:p>
            <w:pPr>
              <w:spacing w:after="0"/>
              <w:jc w:val="right"/>
            </w:pPr>
            <w:r>
              <w:rPr>
                <w:sz w:val="16"/>
              </w:rPr>
              <w:t>$519,824.41</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2008-09-26</w:t>
            </w:r>
          </w:p>
        </w:tc>
        <w:tc>
          <w:tcPr>
            <w:tcW w:type="dxa" w:w="1060"/>
          </w:tcPr>
          <w:p>
            <w:pPr>
              <w:spacing w:after="0"/>
              <w:jc w:val="left"/>
            </w:pPr>
            <w:r>
              <w:rPr>
                <w:sz w:val="16"/>
              </w:rPr>
              <w:t>2008-09-12</w:t>
            </w:r>
          </w:p>
        </w:tc>
        <w:tc>
          <w:tcPr>
            <w:tcW w:type="dxa" w:w="1060"/>
          </w:tcPr>
          <w:p>
            <w:pPr>
              <w:spacing w:after="0"/>
              <w:jc w:val="left"/>
            </w:pPr>
            <w:r>
              <w:rPr>
                <w:sz w:val="16"/>
              </w:rPr>
              <w:t>DR-1797-AL</w:t>
            </w:r>
          </w:p>
        </w:tc>
        <w:tc>
          <w:tcPr>
            <w:tcW w:type="dxa" w:w="1425"/>
          </w:tcPr>
          <w:p>
            <w:pPr>
              <w:spacing w:after="0"/>
              <w:jc w:val="left"/>
            </w:pPr>
            <w:r>
              <w:rPr>
                <w:sz w:val="16"/>
              </w:rPr>
              <w:t>Major disaster</w:t>
            </w:r>
          </w:p>
        </w:tc>
        <w:tc>
          <w:tcPr>
            <w:tcW w:type="dxa" w:w="2704"/>
          </w:tcPr>
          <w:p>
            <w:pPr>
              <w:spacing w:after="0"/>
              <w:jc w:val="left"/>
            </w:pPr>
            <w:r>
              <w:rPr>
                <w:sz w:val="16"/>
              </w:rPr>
              <w:t>Severe Storms and Flooding Associated with Hurricane Ike</w:t>
            </w:r>
          </w:p>
        </w:tc>
        <w:tc>
          <w:tcPr>
            <w:tcW w:type="dxa" w:w="2338"/>
          </w:tcPr>
          <w:p>
            <w:pPr>
              <w:spacing w:after="0"/>
              <w:jc w:val="left"/>
            </w:pPr>
            <w:r>
              <w:rPr>
                <w:sz w:val="16"/>
              </w:rPr>
              <w:t>Hurricane; Inland Flooding</w:t>
            </w:r>
          </w:p>
        </w:tc>
        <w:tc>
          <w:tcPr>
            <w:tcW w:type="dxa" w:w="2795"/>
          </w:tcPr>
          <w:p>
            <w:pPr>
              <w:spacing w:after="0"/>
              <w:jc w:val="right"/>
            </w:pPr>
            <w:r>
              <w:rPr>
                <w:sz w:val="16"/>
              </w:rPr>
              <w:t>$3,430,937.91</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2008-09-10</w:t>
            </w:r>
          </w:p>
        </w:tc>
        <w:tc>
          <w:tcPr>
            <w:tcW w:type="dxa" w:w="1060"/>
          </w:tcPr>
          <w:p>
            <w:pPr>
              <w:spacing w:after="0"/>
              <w:jc w:val="left"/>
            </w:pPr>
            <w:r>
              <w:rPr>
                <w:sz w:val="16"/>
              </w:rPr>
              <w:t>2008-08-29</w:t>
            </w:r>
          </w:p>
        </w:tc>
        <w:tc>
          <w:tcPr>
            <w:tcW w:type="dxa" w:w="1060"/>
          </w:tcPr>
          <w:p>
            <w:pPr>
              <w:spacing w:after="0"/>
              <w:jc w:val="left"/>
            </w:pPr>
            <w:r>
              <w:rPr>
                <w:sz w:val="16"/>
              </w:rPr>
              <w:t>DR-1789-AL</w:t>
            </w:r>
          </w:p>
        </w:tc>
        <w:tc>
          <w:tcPr>
            <w:tcW w:type="dxa" w:w="1425"/>
          </w:tcPr>
          <w:p>
            <w:pPr>
              <w:spacing w:after="0"/>
              <w:jc w:val="left"/>
            </w:pPr>
            <w:r>
              <w:rPr>
                <w:sz w:val="16"/>
              </w:rPr>
              <w:t>Major disaster</w:t>
            </w:r>
          </w:p>
        </w:tc>
        <w:tc>
          <w:tcPr>
            <w:tcW w:type="dxa" w:w="2704"/>
          </w:tcPr>
          <w:p>
            <w:pPr>
              <w:spacing w:after="0"/>
              <w:jc w:val="left"/>
            </w:pPr>
            <w:r>
              <w:rPr>
                <w:sz w:val="16"/>
              </w:rPr>
              <w:t>Hurricane Gustav</w:t>
            </w:r>
          </w:p>
        </w:tc>
        <w:tc>
          <w:tcPr>
            <w:tcW w:type="dxa" w:w="2338"/>
          </w:tcPr>
          <w:p>
            <w:pPr>
              <w:spacing w:after="0"/>
              <w:jc w:val="left"/>
            </w:pPr>
            <w:r>
              <w:rPr>
                <w:sz w:val="16"/>
              </w:rPr>
              <w:t>Hurricane</w:t>
            </w:r>
          </w:p>
        </w:tc>
        <w:tc>
          <w:tcPr>
            <w:tcW w:type="dxa" w:w="2795"/>
          </w:tcPr>
          <w:p>
            <w:pPr>
              <w:spacing w:after="0"/>
              <w:jc w:val="right"/>
            </w:pPr>
            <w:r>
              <w:rPr>
                <w:sz w:val="16"/>
              </w:rPr>
              <w:t>$4,085,827.01</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2008-08-30</w:t>
            </w:r>
          </w:p>
        </w:tc>
        <w:tc>
          <w:tcPr>
            <w:tcW w:type="dxa" w:w="1060"/>
          </w:tcPr>
          <w:p>
            <w:pPr>
              <w:spacing w:after="0"/>
              <w:jc w:val="left"/>
            </w:pPr>
            <w:r>
              <w:rPr>
                <w:sz w:val="16"/>
              </w:rPr>
              <w:t>2008-08-29</w:t>
            </w:r>
          </w:p>
        </w:tc>
        <w:tc>
          <w:tcPr>
            <w:tcW w:type="dxa" w:w="1060"/>
          </w:tcPr>
          <w:p>
            <w:pPr>
              <w:spacing w:after="0"/>
              <w:jc w:val="left"/>
            </w:pPr>
            <w:r>
              <w:rPr>
                <w:sz w:val="16"/>
              </w:rPr>
              <w:t>EM-3292-AL</w:t>
            </w:r>
          </w:p>
        </w:tc>
        <w:tc>
          <w:tcPr>
            <w:tcW w:type="dxa" w:w="1425"/>
          </w:tcPr>
          <w:p>
            <w:pPr>
              <w:spacing w:after="0"/>
              <w:jc w:val="left"/>
            </w:pPr>
            <w:r>
              <w:rPr>
                <w:sz w:val="16"/>
              </w:rPr>
              <w:t>Emergency</w:t>
            </w:r>
          </w:p>
        </w:tc>
        <w:tc>
          <w:tcPr>
            <w:tcW w:type="dxa" w:w="2704"/>
          </w:tcPr>
          <w:p>
            <w:pPr>
              <w:spacing w:after="0"/>
              <w:jc w:val="left"/>
            </w:pPr>
            <w:r>
              <w:rPr>
                <w:sz w:val="16"/>
              </w:rPr>
              <w:t>Hurricane Gustav</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DR-1789</w:t>
            </w:r>
          </w:p>
        </w:tc>
      </w:tr>
      <w:tr>
        <w:trPr>
          <w:cantSplit/>
        </w:trPr>
        <w:tc>
          <w:tcPr>
            <w:tcW w:type="dxa" w:w="1060"/>
          </w:tcPr>
          <w:p>
            <w:pPr>
              <w:spacing w:after="0"/>
              <w:jc w:val="left"/>
            </w:pPr>
            <w:r>
              <w:rPr>
                <w:sz w:val="16"/>
              </w:rPr>
              <w:t>2005-09-10</w:t>
            </w:r>
          </w:p>
        </w:tc>
        <w:tc>
          <w:tcPr>
            <w:tcW w:type="dxa" w:w="1060"/>
          </w:tcPr>
          <w:p>
            <w:pPr>
              <w:spacing w:after="0"/>
              <w:jc w:val="left"/>
            </w:pPr>
            <w:r>
              <w:rPr>
                <w:sz w:val="16"/>
              </w:rPr>
              <w:t>2005-08-29</w:t>
            </w:r>
          </w:p>
        </w:tc>
        <w:tc>
          <w:tcPr>
            <w:tcW w:type="dxa" w:w="1060"/>
          </w:tcPr>
          <w:p>
            <w:pPr>
              <w:spacing w:after="0"/>
              <w:jc w:val="left"/>
            </w:pPr>
            <w:r>
              <w:rPr>
                <w:sz w:val="16"/>
              </w:rPr>
              <w:t>EM-3237-AL</w:t>
            </w:r>
          </w:p>
        </w:tc>
        <w:tc>
          <w:tcPr>
            <w:tcW w:type="dxa" w:w="1425"/>
          </w:tcPr>
          <w:p>
            <w:pPr>
              <w:spacing w:after="0"/>
              <w:jc w:val="left"/>
            </w:pPr>
            <w:r>
              <w:rPr>
                <w:sz w:val="16"/>
              </w:rPr>
              <w:t>Emergency</w:t>
            </w:r>
          </w:p>
        </w:tc>
        <w:tc>
          <w:tcPr>
            <w:tcW w:type="dxa" w:w="2704"/>
          </w:tcPr>
          <w:p>
            <w:pPr>
              <w:spacing w:after="0"/>
              <w:jc w:val="left"/>
            </w:pPr>
            <w:r>
              <w:rPr>
                <w:sz w:val="16"/>
              </w:rPr>
              <w:t>Hurricane Katrina Evacuation</w:t>
            </w:r>
          </w:p>
        </w:tc>
        <w:tc>
          <w:tcPr>
            <w:tcW w:type="dxa" w:w="2338"/>
          </w:tcPr>
          <w:p>
            <w:pPr>
              <w:spacing w:after="0"/>
              <w:jc w:val="left"/>
            </w:pPr>
            <w:r>
              <w:rPr>
                <w:sz w:val="16"/>
              </w:rPr>
              <w:t>Hurricane: evacuation support, not a local hazard event;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DR-1605</w:t>
            </w:r>
          </w:p>
        </w:tc>
      </w:tr>
      <w:tr>
        <w:trPr>
          <w:cantSplit/>
        </w:trPr>
        <w:tc>
          <w:tcPr>
            <w:tcW w:type="dxa" w:w="1060"/>
          </w:tcPr>
          <w:p>
            <w:pPr>
              <w:spacing w:after="0"/>
              <w:jc w:val="left"/>
            </w:pPr>
            <w:r>
              <w:rPr>
                <w:sz w:val="16"/>
              </w:rPr>
              <w:t>2005-08-29</w:t>
            </w:r>
          </w:p>
        </w:tc>
        <w:tc>
          <w:tcPr>
            <w:tcW w:type="dxa" w:w="1060"/>
          </w:tcPr>
          <w:p>
            <w:pPr>
              <w:spacing w:after="0"/>
              <w:jc w:val="left"/>
            </w:pPr>
            <w:r>
              <w:rPr>
                <w:sz w:val="16"/>
              </w:rPr>
              <w:t>2005-08-29</w:t>
            </w:r>
          </w:p>
        </w:tc>
        <w:tc>
          <w:tcPr>
            <w:tcW w:type="dxa" w:w="1060"/>
          </w:tcPr>
          <w:p>
            <w:pPr>
              <w:spacing w:after="0"/>
              <w:jc w:val="left"/>
            </w:pPr>
            <w:r>
              <w:rPr>
                <w:sz w:val="16"/>
              </w:rPr>
              <w:t>DR-1605-AL</w:t>
            </w:r>
          </w:p>
        </w:tc>
        <w:tc>
          <w:tcPr>
            <w:tcW w:type="dxa" w:w="1425"/>
          </w:tcPr>
          <w:p>
            <w:pPr>
              <w:spacing w:after="0"/>
              <w:jc w:val="left"/>
            </w:pPr>
            <w:r>
              <w:rPr>
                <w:sz w:val="16"/>
              </w:rPr>
              <w:t>Major disaster</w:t>
            </w:r>
          </w:p>
        </w:tc>
        <w:tc>
          <w:tcPr>
            <w:tcW w:type="dxa" w:w="2704"/>
          </w:tcPr>
          <w:p>
            <w:pPr>
              <w:spacing w:after="0"/>
              <w:jc w:val="left"/>
            </w:pPr>
            <w:r>
              <w:rPr>
                <w:sz w:val="16"/>
              </w:rPr>
              <w:t>Hurricane Katrina</w:t>
            </w:r>
          </w:p>
        </w:tc>
        <w:tc>
          <w:tcPr>
            <w:tcW w:type="dxa" w:w="2338"/>
          </w:tcPr>
          <w:p>
            <w:pPr>
              <w:spacing w:after="0"/>
              <w:jc w:val="left"/>
            </w:pPr>
            <w:r>
              <w:rPr>
                <w:sz w:val="16"/>
              </w:rPr>
              <w:t>Hurricane</w:t>
            </w:r>
          </w:p>
        </w:tc>
        <w:tc>
          <w:tcPr>
            <w:tcW w:type="dxa" w:w="2795"/>
          </w:tcPr>
          <w:p>
            <w:pPr>
              <w:spacing w:after="0"/>
              <w:jc w:val="right"/>
            </w:pPr>
            <w:r>
              <w:rPr>
                <w:sz w:val="16"/>
              </w:rPr>
              <w:t>$33,280,653.06</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2005-08-28</w:t>
            </w:r>
          </w:p>
        </w:tc>
        <w:tc>
          <w:tcPr>
            <w:tcW w:type="dxa" w:w="1060"/>
          </w:tcPr>
          <w:p>
            <w:pPr>
              <w:spacing w:after="0"/>
              <w:jc w:val="left"/>
            </w:pPr>
            <w:r>
              <w:rPr>
                <w:sz w:val="16"/>
              </w:rPr>
              <w:t>2005-08-28</w:t>
            </w:r>
          </w:p>
        </w:tc>
        <w:tc>
          <w:tcPr>
            <w:tcW w:type="dxa" w:w="1060"/>
          </w:tcPr>
          <w:p>
            <w:pPr>
              <w:spacing w:after="0"/>
              <w:jc w:val="left"/>
            </w:pPr>
            <w:r>
              <w:rPr>
                <w:sz w:val="16"/>
              </w:rPr>
              <w:t>EM-3214-AL</w:t>
            </w:r>
          </w:p>
        </w:tc>
        <w:tc>
          <w:tcPr>
            <w:tcW w:type="dxa" w:w="1425"/>
          </w:tcPr>
          <w:p>
            <w:pPr>
              <w:spacing w:after="0"/>
              <w:jc w:val="left"/>
            </w:pPr>
            <w:r>
              <w:rPr>
                <w:sz w:val="16"/>
              </w:rPr>
              <w:t>Emergency</w:t>
            </w:r>
          </w:p>
        </w:tc>
        <w:tc>
          <w:tcPr>
            <w:tcW w:type="dxa" w:w="2704"/>
          </w:tcPr>
          <w:p>
            <w:pPr>
              <w:spacing w:after="0"/>
              <w:jc w:val="left"/>
            </w:pPr>
            <w:r>
              <w:rPr>
                <w:sz w:val="16"/>
              </w:rPr>
              <w:t>Hurricane Katrina</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DR-1605</w:t>
            </w:r>
          </w:p>
        </w:tc>
      </w:tr>
      <w:tr>
        <w:trPr>
          <w:cantSplit/>
        </w:trPr>
        <w:tc>
          <w:tcPr>
            <w:tcW w:type="dxa" w:w="1060"/>
          </w:tcPr>
          <w:p>
            <w:pPr>
              <w:spacing w:after="0"/>
              <w:jc w:val="left"/>
            </w:pPr>
            <w:r>
              <w:rPr>
                <w:sz w:val="16"/>
              </w:rPr>
              <w:t>2005-07-10</w:t>
            </w:r>
          </w:p>
        </w:tc>
        <w:tc>
          <w:tcPr>
            <w:tcW w:type="dxa" w:w="1060"/>
          </w:tcPr>
          <w:p>
            <w:pPr>
              <w:spacing w:after="0"/>
              <w:jc w:val="left"/>
            </w:pPr>
            <w:r>
              <w:rPr>
                <w:sz w:val="16"/>
              </w:rPr>
              <w:t>2005-07-10</w:t>
            </w:r>
          </w:p>
        </w:tc>
        <w:tc>
          <w:tcPr>
            <w:tcW w:type="dxa" w:w="1060"/>
          </w:tcPr>
          <w:p>
            <w:pPr>
              <w:spacing w:after="0"/>
              <w:jc w:val="left"/>
            </w:pPr>
            <w:r>
              <w:rPr>
                <w:sz w:val="16"/>
              </w:rPr>
              <w:t>DR-1593-AL</w:t>
            </w:r>
          </w:p>
        </w:tc>
        <w:tc>
          <w:tcPr>
            <w:tcW w:type="dxa" w:w="1425"/>
          </w:tcPr>
          <w:p>
            <w:pPr>
              <w:spacing w:after="0"/>
              <w:jc w:val="left"/>
            </w:pPr>
            <w:r>
              <w:rPr>
                <w:sz w:val="16"/>
              </w:rPr>
              <w:t>Major disaster</w:t>
            </w:r>
          </w:p>
        </w:tc>
        <w:tc>
          <w:tcPr>
            <w:tcW w:type="dxa" w:w="2704"/>
          </w:tcPr>
          <w:p>
            <w:pPr>
              <w:spacing w:after="0"/>
              <w:jc w:val="left"/>
            </w:pPr>
            <w:r>
              <w:rPr>
                <w:sz w:val="16"/>
              </w:rPr>
              <w:t>Hurricane Dennis</w:t>
            </w:r>
          </w:p>
        </w:tc>
        <w:tc>
          <w:tcPr>
            <w:tcW w:type="dxa" w:w="2338"/>
          </w:tcPr>
          <w:p>
            <w:pPr>
              <w:spacing w:after="0"/>
              <w:jc w:val="left"/>
            </w:pPr>
            <w:r>
              <w:rPr>
                <w:sz w:val="16"/>
              </w:rPr>
              <w:t>Hurricane</w:t>
            </w:r>
          </w:p>
        </w:tc>
        <w:tc>
          <w:tcPr>
            <w:tcW w:type="dxa" w:w="2795"/>
          </w:tcPr>
          <w:p>
            <w:pPr>
              <w:spacing w:after="0"/>
              <w:jc w:val="right"/>
            </w:pPr>
            <w:r>
              <w:rPr>
                <w:sz w:val="16"/>
              </w:rPr>
              <w:t>$3,584,479.75</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2004-09-15</w:t>
            </w:r>
          </w:p>
        </w:tc>
        <w:tc>
          <w:tcPr>
            <w:tcW w:type="dxa" w:w="1060"/>
          </w:tcPr>
          <w:p>
            <w:pPr>
              <w:spacing w:after="0"/>
              <w:jc w:val="left"/>
            </w:pPr>
            <w:r>
              <w:rPr>
                <w:sz w:val="16"/>
              </w:rPr>
              <w:t>2004-09-13</w:t>
            </w:r>
          </w:p>
        </w:tc>
        <w:tc>
          <w:tcPr>
            <w:tcW w:type="dxa" w:w="1060"/>
          </w:tcPr>
          <w:p>
            <w:pPr>
              <w:spacing w:after="0"/>
              <w:jc w:val="left"/>
            </w:pPr>
            <w:r>
              <w:rPr>
                <w:sz w:val="16"/>
              </w:rPr>
              <w:t>DR-1549-AL</w:t>
            </w:r>
          </w:p>
        </w:tc>
        <w:tc>
          <w:tcPr>
            <w:tcW w:type="dxa" w:w="1425"/>
          </w:tcPr>
          <w:p>
            <w:pPr>
              <w:spacing w:after="0"/>
              <w:jc w:val="left"/>
            </w:pPr>
            <w:r>
              <w:rPr>
                <w:sz w:val="16"/>
              </w:rPr>
              <w:t>Major disaster</w:t>
            </w:r>
          </w:p>
        </w:tc>
        <w:tc>
          <w:tcPr>
            <w:tcW w:type="dxa" w:w="2704"/>
          </w:tcPr>
          <w:p>
            <w:pPr>
              <w:spacing w:after="0"/>
              <w:jc w:val="left"/>
            </w:pPr>
            <w:r>
              <w:rPr>
                <w:sz w:val="16"/>
              </w:rPr>
              <w:t>Hurricane Ivan</w:t>
            </w:r>
          </w:p>
        </w:tc>
        <w:tc>
          <w:tcPr>
            <w:tcW w:type="dxa" w:w="2338"/>
          </w:tcPr>
          <w:p>
            <w:pPr>
              <w:spacing w:after="0"/>
              <w:jc w:val="left"/>
            </w:pPr>
            <w:r>
              <w:rPr>
                <w:sz w:val="16"/>
              </w:rPr>
              <w:t>Hurricane</w:t>
            </w:r>
          </w:p>
        </w:tc>
        <w:tc>
          <w:tcPr>
            <w:tcW w:type="dxa" w:w="2795"/>
          </w:tcPr>
          <w:p>
            <w:pPr>
              <w:spacing w:after="0"/>
              <w:jc w:val="right"/>
            </w:pPr>
            <w:r>
              <w:rPr>
                <w:sz w:val="16"/>
              </w:rPr>
              <w:t>$113,898,698.25</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2003-05-12</w:t>
            </w:r>
          </w:p>
        </w:tc>
        <w:tc>
          <w:tcPr>
            <w:tcW w:type="dxa" w:w="1060"/>
          </w:tcPr>
          <w:p>
            <w:pPr>
              <w:spacing w:after="0"/>
              <w:jc w:val="left"/>
            </w:pPr>
            <w:r>
              <w:rPr>
                <w:sz w:val="16"/>
              </w:rPr>
              <w:t>2003-05-05</w:t>
            </w:r>
          </w:p>
        </w:tc>
        <w:tc>
          <w:tcPr>
            <w:tcW w:type="dxa" w:w="1060"/>
          </w:tcPr>
          <w:p>
            <w:pPr>
              <w:spacing w:after="0"/>
              <w:jc w:val="left"/>
            </w:pPr>
            <w:r>
              <w:rPr>
                <w:sz w:val="16"/>
              </w:rPr>
              <w:t>DR-1466-AL</w:t>
            </w:r>
          </w:p>
        </w:tc>
        <w:tc>
          <w:tcPr>
            <w:tcW w:type="dxa" w:w="1425"/>
          </w:tcPr>
          <w:p>
            <w:pPr>
              <w:spacing w:after="0"/>
              <w:jc w:val="left"/>
            </w:pPr>
            <w:r>
              <w:rPr>
                <w:sz w:val="16"/>
              </w:rPr>
              <w:t>Major disaster</w:t>
            </w:r>
          </w:p>
        </w:tc>
        <w:tc>
          <w:tcPr>
            <w:tcW w:type="dxa" w:w="2704"/>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795"/>
          </w:tcPr>
          <w:p>
            <w:pPr>
              <w:spacing w:after="0"/>
              <w:jc w:val="right"/>
            </w:pPr>
            <w:r>
              <w:rPr>
                <w:sz w:val="16"/>
              </w:rPr>
              <w:t>PA not declared for this county</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2002-10-09</w:t>
            </w:r>
          </w:p>
        </w:tc>
        <w:tc>
          <w:tcPr>
            <w:tcW w:type="dxa" w:w="1060"/>
          </w:tcPr>
          <w:p>
            <w:pPr>
              <w:spacing w:after="0"/>
              <w:jc w:val="left"/>
            </w:pPr>
            <w:r>
              <w:rPr>
                <w:sz w:val="16"/>
              </w:rPr>
              <w:t>2002-09-23</w:t>
            </w:r>
          </w:p>
        </w:tc>
        <w:tc>
          <w:tcPr>
            <w:tcW w:type="dxa" w:w="1060"/>
          </w:tcPr>
          <w:p>
            <w:pPr>
              <w:spacing w:after="0"/>
              <w:jc w:val="left"/>
            </w:pPr>
            <w:r>
              <w:rPr>
                <w:sz w:val="16"/>
              </w:rPr>
              <w:t>DR-1438-AL</w:t>
            </w:r>
          </w:p>
        </w:tc>
        <w:tc>
          <w:tcPr>
            <w:tcW w:type="dxa" w:w="1425"/>
          </w:tcPr>
          <w:p>
            <w:pPr>
              <w:spacing w:after="0"/>
              <w:jc w:val="left"/>
            </w:pPr>
            <w:r>
              <w:rPr>
                <w:sz w:val="16"/>
              </w:rPr>
              <w:t>Major disaster</w:t>
            </w:r>
          </w:p>
        </w:tc>
        <w:tc>
          <w:tcPr>
            <w:tcW w:type="dxa" w:w="2704"/>
          </w:tcPr>
          <w:p>
            <w:pPr>
              <w:spacing w:after="0"/>
              <w:jc w:val="left"/>
            </w:pPr>
            <w:r>
              <w:rPr>
                <w:sz w:val="16"/>
              </w:rPr>
              <w:t>Tropical Storm Isidore</w:t>
            </w:r>
          </w:p>
        </w:tc>
        <w:tc>
          <w:tcPr>
            <w:tcW w:type="dxa" w:w="2338"/>
          </w:tcPr>
          <w:p>
            <w:pPr>
              <w:spacing w:after="0"/>
              <w:jc w:val="left"/>
            </w:pPr>
            <w:r>
              <w:rPr>
                <w:sz w:val="16"/>
              </w:rPr>
              <w:t>Hurricane</w:t>
            </w:r>
          </w:p>
        </w:tc>
        <w:tc>
          <w:tcPr>
            <w:tcW w:type="dxa" w:w="2795"/>
          </w:tcPr>
          <w:p>
            <w:pPr>
              <w:spacing w:after="0"/>
              <w:jc w:val="right"/>
            </w:pPr>
            <w:r>
              <w:rPr>
                <w:sz w:val="16"/>
              </w:rPr>
              <w:t>$1,567,939.41</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1998-09-30</w:t>
            </w:r>
          </w:p>
        </w:tc>
        <w:tc>
          <w:tcPr>
            <w:tcW w:type="dxa" w:w="1060"/>
          </w:tcPr>
          <w:p>
            <w:pPr>
              <w:spacing w:after="0"/>
              <w:jc w:val="left"/>
            </w:pPr>
            <w:r>
              <w:rPr>
                <w:sz w:val="16"/>
              </w:rPr>
              <w:t>1998-09-25</w:t>
            </w:r>
          </w:p>
        </w:tc>
        <w:tc>
          <w:tcPr>
            <w:tcW w:type="dxa" w:w="1060"/>
          </w:tcPr>
          <w:p>
            <w:pPr>
              <w:spacing w:after="0"/>
              <w:jc w:val="left"/>
            </w:pPr>
            <w:r>
              <w:rPr>
                <w:sz w:val="16"/>
              </w:rPr>
              <w:t>DR-1250-AL</w:t>
            </w:r>
          </w:p>
        </w:tc>
        <w:tc>
          <w:tcPr>
            <w:tcW w:type="dxa" w:w="1425"/>
          </w:tcPr>
          <w:p>
            <w:pPr>
              <w:spacing w:after="0"/>
              <w:jc w:val="left"/>
            </w:pPr>
            <w:r>
              <w:rPr>
                <w:sz w:val="16"/>
              </w:rPr>
              <w:t>Major disaster</w:t>
            </w:r>
          </w:p>
        </w:tc>
        <w:tc>
          <w:tcPr>
            <w:tcW w:type="dxa" w:w="2704"/>
          </w:tcPr>
          <w:p>
            <w:pPr>
              <w:spacing w:after="0"/>
              <w:jc w:val="left"/>
            </w:pPr>
            <w:r>
              <w:rPr>
                <w:sz w:val="16"/>
              </w:rPr>
              <w:t>Hurricane Georges - 18 Sep 98</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1998-09-28</w:t>
            </w:r>
          </w:p>
        </w:tc>
        <w:tc>
          <w:tcPr>
            <w:tcW w:type="dxa" w:w="1060"/>
          </w:tcPr>
          <w:p>
            <w:pPr>
              <w:spacing w:after="0"/>
              <w:jc w:val="left"/>
            </w:pPr>
            <w:r>
              <w:rPr>
                <w:sz w:val="16"/>
              </w:rPr>
              <w:t>1998-09-28</w:t>
            </w:r>
          </w:p>
        </w:tc>
        <w:tc>
          <w:tcPr>
            <w:tcW w:type="dxa" w:w="1060"/>
          </w:tcPr>
          <w:p>
            <w:pPr>
              <w:spacing w:after="0"/>
              <w:jc w:val="left"/>
            </w:pPr>
            <w:r>
              <w:rPr>
                <w:sz w:val="16"/>
              </w:rPr>
              <w:t>EM-3133-AL</w:t>
            </w:r>
          </w:p>
        </w:tc>
        <w:tc>
          <w:tcPr>
            <w:tcW w:type="dxa" w:w="1425"/>
          </w:tcPr>
          <w:p>
            <w:pPr>
              <w:spacing w:after="0"/>
              <w:jc w:val="left"/>
            </w:pPr>
            <w:r>
              <w:rPr>
                <w:sz w:val="16"/>
              </w:rPr>
              <w:t>Emergency</w:t>
            </w:r>
          </w:p>
        </w:tc>
        <w:tc>
          <w:tcPr>
            <w:tcW w:type="dxa" w:w="2704"/>
          </w:tcPr>
          <w:p>
            <w:pPr>
              <w:spacing w:after="0"/>
              <w:jc w:val="left"/>
            </w:pPr>
            <w:r>
              <w:rPr>
                <w:sz w:val="16"/>
              </w:rPr>
              <w:t>Hurricane Georges</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DR-1250</w:t>
            </w:r>
          </w:p>
        </w:tc>
      </w:tr>
      <w:tr>
        <w:trPr>
          <w:cantSplit/>
        </w:trPr>
        <w:tc>
          <w:tcPr>
            <w:tcW w:type="dxa" w:w="1060"/>
          </w:tcPr>
          <w:p>
            <w:pPr>
              <w:spacing w:after="0"/>
              <w:jc w:val="left"/>
            </w:pPr>
            <w:r>
              <w:rPr>
                <w:sz w:val="16"/>
              </w:rPr>
              <w:t>1997-07-25</w:t>
            </w:r>
          </w:p>
        </w:tc>
        <w:tc>
          <w:tcPr>
            <w:tcW w:type="dxa" w:w="1060"/>
          </w:tcPr>
          <w:p>
            <w:pPr>
              <w:spacing w:after="0"/>
              <w:jc w:val="left"/>
            </w:pPr>
            <w:r>
              <w:rPr>
                <w:sz w:val="16"/>
              </w:rPr>
              <w:t>1997-07-17</w:t>
            </w:r>
          </w:p>
        </w:tc>
        <w:tc>
          <w:tcPr>
            <w:tcW w:type="dxa" w:w="1060"/>
          </w:tcPr>
          <w:p>
            <w:pPr>
              <w:spacing w:after="0"/>
              <w:jc w:val="left"/>
            </w:pPr>
            <w:r>
              <w:rPr>
                <w:sz w:val="16"/>
              </w:rPr>
              <w:t>DR-1185-AL</w:t>
            </w:r>
          </w:p>
        </w:tc>
        <w:tc>
          <w:tcPr>
            <w:tcW w:type="dxa" w:w="1425"/>
          </w:tcPr>
          <w:p>
            <w:pPr>
              <w:spacing w:after="0"/>
              <w:jc w:val="left"/>
            </w:pPr>
            <w:r>
              <w:rPr>
                <w:sz w:val="16"/>
              </w:rPr>
              <w:t>Major disaster</w:t>
            </w:r>
          </w:p>
        </w:tc>
        <w:tc>
          <w:tcPr>
            <w:tcW w:type="dxa" w:w="2704"/>
          </w:tcPr>
          <w:p>
            <w:pPr>
              <w:spacing w:after="0"/>
              <w:jc w:val="left"/>
            </w:pPr>
            <w:r>
              <w:rPr>
                <w:sz w:val="16"/>
              </w:rPr>
              <w:t>Severe Storms, Flooding,High Winds, Assoc with Hurr Danny</w:t>
            </w:r>
          </w:p>
        </w:tc>
        <w:tc>
          <w:tcPr>
            <w:tcW w:type="dxa" w:w="2338"/>
          </w:tcPr>
          <w:p>
            <w:pPr>
              <w:spacing w:after="0"/>
              <w:jc w:val="left"/>
            </w:pPr>
            <w:r>
              <w:rPr>
                <w:sz w:val="16"/>
              </w:rPr>
              <w:t>Hurricane; Inland Flooding; Strong Wind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1995-10-04</w:t>
            </w:r>
          </w:p>
        </w:tc>
        <w:tc>
          <w:tcPr>
            <w:tcW w:type="dxa" w:w="1060"/>
          </w:tcPr>
          <w:p>
            <w:pPr>
              <w:spacing w:after="0"/>
              <w:jc w:val="left"/>
            </w:pPr>
            <w:r>
              <w:rPr>
                <w:sz w:val="16"/>
              </w:rPr>
              <w:t>1995-10-04</w:t>
            </w:r>
          </w:p>
        </w:tc>
        <w:tc>
          <w:tcPr>
            <w:tcW w:type="dxa" w:w="1060"/>
          </w:tcPr>
          <w:p>
            <w:pPr>
              <w:spacing w:after="0"/>
              <w:jc w:val="left"/>
            </w:pPr>
            <w:r>
              <w:rPr>
                <w:sz w:val="16"/>
              </w:rPr>
              <w:t>DR-1070-AL</w:t>
            </w:r>
          </w:p>
        </w:tc>
        <w:tc>
          <w:tcPr>
            <w:tcW w:type="dxa" w:w="1425"/>
          </w:tcPr>
          <w:p>
            <w:pPr>
              <w:spacing w:after="0"/>
              <w:jc w:val="left"/>
            </w:pPr>
            <w:r>
              <w:rPr>
                <w:sz w:val="16"/>
              </w:rPr>
              <w:t>Major disaster</w:t>
            </w:r>
          </w:p>
        </w:tc>
        <w:tc>
          <w:tcPr>
            <w:tcW w:type="dxa" w:w="2704"/>
          </w:tcPr>
          <w:p>
            <w:pPr>
              <w:spacing w:after="0"/>
              <w:jc w:val="left"/>
            </w:pPr>
            <w:r>
              <w:rPr>
                <w:sz w:val="16"/>
              </w:rPr>
              <w:t>Hurricane Opal</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1993-03-15</w:t>
            </w:r>
          </w:p>
        </w:tc>
        <w:tc>
          <w:tcPr>
            <w:tcW w:type="dxa" w:w="1060"/>
          </w:tcPr>
          <w:p>
            <w:pPr>
              <w:spacing w:after="0"/>
              <w:jc w:val="left"/>
            </w:pPr>
            <w:r>
              <w:rPr>
                <w:sz w:val="16"/>
              </w:rPr>
              <w:t>1993-03-13</w:t>
            </w:r>
          </w:p>
        </w:tc>
        <w:tc>
          <w:tcPr>
            <w:tcW w:type="dxa" w:w="1060"/>
          </w:tcPr>
          <w:p>
            <w:pPr>
              <w:spacing w:after="0"/>
              <w:jc w:val="left"/>
            </w:pPr>
            <w:r>
              <w:rPr>
                <w:sz w:val="16"/>
              </w:rPr>
              <w:t>EM-3096-AL</w:t>
            </w:r>
          </w:p>
        </w:tc>
        <w:tc>
          <w:tcPr>
            <w:tcW w:type="dxa" w:w="1425"/>
          </w:tcPr>
          <w:p>
            <w:pPr>
              <w:spacing w:after="0"/>
              <w:jc w:val="left"/>
            </w:pPr>
            <w:r>
              <w:rPr>
                <w:sz w:val="16"/>
              </w:rPr>
              <w:t>Emergency</w:t>
            </w:r>
          </w:p>
        </w:tc>
        <w:tc>
          <w:tcPr>
            <w:tcW w:type="dxa" w:w="2704"/>
          </w:tcPr>
          <w:p>
            <w:pPr>
              <w:spacing w:after="0"/>
              <w:jc w:val="left"/>
            </w:pPr>
            <w:r>
              <w:rPr>
                <w:sz w:val="16"/>
              </w:rPr>
              <w:t>Severe Snowfall, Winter Storm</w:t>
            </w:r>
          </w:p>
        </w:tc>
        <w:tc>
          <w:tcPr>
            <w:tcW w:type="dxa" w:w="2338"/>
          </w:tcPr>
          <w:p>
            <w:pPr>
              <w:spacing w:after="0"/>
              <w:jc w:val="left"/>
            </w:pPr>
            <w:r>
              <w:rPr>
                <w:sz w:val="16"/>
              </w:rPr>
              <w:t>Winter Weather</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1990-03-21</w:t>
            </w:r>
          </w:p>
        </w:tc>
        <w:tc>
          <w:tcPr>
            <w:tcW w:type="dxa" w:w="1060"/>
          </w:tcPr>
          <w:p>
            <w:pPr>
              <w:spacing w:after="0"/>
              <w:jc w:val="left"/>
            </w:pPr>
            <w:r>
              <w:rPr>
                <w:sz w:val="16"/>
              </w:rPr>
              <w:t>1990-03-15</w:t>
            </w:r>
          </w:p>
        </w:tc>
        <w:tc>
          <w:tcPr>
            <w:tcW w:type="dxa" w:w="1060"/>
          </w:tcPr>
          <w:p>
            <w:pPr>
              <w:spacing w:after="0"/>
              <w:jc w:val="left"/>
            </w:pPr>
            <w:r>
              <w:rPr>
                <w:sz w:val="16"/>
              </w:rPr>
              <w:t>DR-861-AL</w:t>
            </w:r>
          </w:p>
        </w:tc>
        <w:tc>
          <w:tcPr>
            <w:tcW w:type="dxa" w:w="1425"/>
          </w:tcPr>
          <w:p>
            <w:pPr>
              <w:spacing w:after="0"/>
              <w:jc w:val="left"/>
            </w:pPr>
            <w:r>
              <w:rPr>
                <w:sz w:val="16"/>
              </w:rPr>
              <w:t>Major disaster</w:t>
            </w:r>
          </w:p>
        </w:tc>
        <w:tc>
          <w:tcPr>
            <w:tcW w:type="dxa" w:w="2704"/>
          </w:tcPr>
          <w:p>
            <w:pPr>
              <w:spacing w:after="0"/>
              <w:jc w:val="left"/>
            </w:pPr>
            <w:r>
              <w:rPr>
                <w:sz w:val="16"/>
              </w:rPr>
              <w:t>Severe Storms, Tornadoes &amp; Flooding</w:t>
            </w:r>
          </w:p>
        </w:tc>
        <w:tc>
          <w:tcPr>
            <w:tcW w:type="dxa" w:w="2338"/>
          </w:tcPr>
          <w:p>
            <w:pPr>
              <w:spacing w:after="0"/>
              <w:jc w:val="left"/>
            </w:pPr>
            <w:r>
              <w:rPr>
                <w:sz w:val="16"/>
              </w:rPr>
              <w:t>Inland Flooding; Tornado</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1985-09-07</w:t>
            </w:r>
          </w:p>
        </w:tc>
        <w:tc>
          <w:tcPr>
            <w:tcW w:type="dxa" w:w="1060"/>
          </w:tcPr>
          <w:p>
            <w:pPr>
              <w:spacing w:after="0"/>
              <w:jc w:val="left"/>
            </w:pPr>
            <w:r>
              <w:rPr>
                <w:sz w:val="16"/>
              </w:rPr>
              <w:t>1985-08-29</w:t>
            </w:r>
          </w:p>
        </w:tc>
        <w:tc>
          <w:tcPr>
            <w:tcW w:type="dxa" w:w="1060"/>
          </w:tcPr>
          <w:p>
            <w:pPr>
              <w:spacing w:after="0"/>
              <w:jc w:val="left"/>
            </w:pPr>
            <w:r>
              <w:rPr>
                <w:sz w:val="16"/>
              </w:rPr>
              <w:t>DR-742-AL</w:t>
            </w:r>
          </w:p>
        </w:tc>
        <w:tc>
          <w:tcPr>
            <w:tcW w:type="dxa" w:w="1425"/>
          </w:tcPr>
          <w:p>
            <w:pPr>
              <w:spacing w:after="0"/>
              <w:jc w:val="left"/>
            </w:pPr>
            <w:r>
              <w:rPr>
                <w:sz w:val="16"/>
              </w:rPr>
              <w:t>Major disaster</w:t>
            </w:r>
          </w:p>
        </w:tc>
        <w:tc>
          <w:tcPr>
            <w:tcW w:type="dxa" w:w="2704"/>
          </w:tcPr>
          <w:p>
            <w:pPr>
              <w:spacing w:after="0"/>
              <w:jc w:val="left"/>
            </w:pPr>
            <w:r>
              <w:rPr>
                <w:sz w:val="16"/>
              </w:rPr>
              <w:t>Hurricane Elena</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1979-09-13</w:t>
            </w:r>
          </w:p>
        </w:tc>
        <w:tc>
          <w:tcPr>
            <w:tcW w:type="dxa" w:w="1060"/>
          </w:tcPr>
          <w:p>
            <w:pPr>
              <w:spacing w:after="0"/>
              <w:jc w:val="left"/>
            </w:pPr>
            <w:r>
              <w:rPr>
                <w:sz w:val="16"/>
              </w:rPr>
              <w:t>1979-09-13</w:t>
            </w:r>
          </w:p>
        </w:tc>
        <w:tc>
          <w:tcPr>
            <w:tcW w:type="dxa" w:w="1060"/>
          </w:tcPr>
          <w:p>
            <w:pPr>
              <w:spacing w:after="0"/>
              <w:jc w:val="left"/>
            </w:pPr>
            <w:r>
              <w:rPr>
                <w:sz w:val="16"/>
              </w:rPr>
              <w:t>DR-598-AL</w:t>
            </w:r>
          </w:p>
        </w:tc>
        <w:tc>
          <w:tcPr>
            <w:tcW w:type="dxa" w:w="1425"/>
          </w:tcPr>
          <w:p>
            <w:pPr>
              <w:spacing w:after="0"/>
              <w:jc w:val="left"/>
            </w:pPr>
            <w:r>
              <w:rPr>
                <w:sz w:val="16"/>
              </w:rPr>
              <w:t>Major disaster</w:t>
            </w:r>
          </w:p>
        </w:tc>
        <w:tc>
          <w:tcPr>
            <w:tcW w:type="dxa" w:w="2704"/>
          </w:tcPr>
          <w:p>
            <w:pPr>
              <w:spacing w:after="0"/>
              <w:jc w:val="left"/>
            </w:pPr>
            <w:r>
              <w:rPr>
                <w:sz w:val="16"/>
              </w:rPr>
              <w:t>Hurricane Frederic</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1979-03-17</w:t>
            </w:r>
          </w:p>
        </w:tc>
        <w:tc>
          <w:tcPr>
            <w:tcW w:type="dxa" w:w="1060"/>
          </w:tcPr>
          <w:p>
            <w:pPr>
              <w:spacing w:after="0"/>
              <w:jc w:val="left"/>
            </w:pPr>
            <w:r>
              <w:rPr>
                <w:sz w:val="16"/>
              </w:rPr>
              <w:t>1979-03-17</w:t>
            </w:r>
          </w:p>
        </w:tc>
        <w:tc>
          <w:tcPr>
            <w:tcW w:type="dxa" w:w="1060"/>
          </w:tcPr>
          <w:p>
            <w:pPr>
              <w:spacing w:after="0"/>
              <w:jc w:val="left"/>
            </w:pPr>
            <w:r>
              <w:rPr>
                <w:sz w:val="16"/>
              </w:rPr>
              <w:t>EM-3074-AL</w:t>
            </w:r>
          </w:p>
        </w:tc>
        <w:tc>
          <w:tcPr>
            <w:tcW w:type="dxa" w:w="1425"/>
          </w:tcPr>
          <w:p>
            <w:pPr>
              <w:spacing w:after="0"/>
              <w:jc w:val="left"/>
            </w:pPr>
            <w:r>
              <w:rPr>
                <w:sz w:val="16"/>
              </w:rPr>
              <w:t>Emergency</w:t>
            </w:r>
          </w:p>
        </w:tc>
        <w:tc>
          <w:tcPr>
            <w:tcW w:type="dxa" w:w="2704"/>
          </w:tcPr>
          <w:p>
            <w:pPr>
              <w:spacing w:after="0"/>
              <w:jc w:val="left"/>
            </w:pPr>
            <w:r>
              <w:rPr>
                <w:sz w:val="16"/>
              </w:rPr>
              <w:t>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1978-08-09</w:t>
            </w:r>
          </w:p>
        </w:tc>
        <w:tc>
          <w:tcPr>
            <w:tcW w:type="dxa" w:w="1060"/>
          </w:tcPr>
          <w:p>
            <w:pPr>
              <w:spacing w:after="0"/>
              <w:jc w:val="left"/>
            </w:pPr>
            <w:r>
              <w:rPr>
                <w:sz w:val="16"/>
              </w:rPr>
              <w:t>1978-08-09</w:t>
            </w:r>
          </w:p>
        </w:tc>
        <w:tc>
          <w:tcPr>
            <w:tcW w:type="dxa" w:w="1060"/>
          </w:tcPr>
          <w:p>
            <w:pPr>
              <w:spacing w:after="0"/>
              <w:jc w:val="left"/>
            </w:pPr>
            <w:r>
              <w:rPr>
                <w:sz w:val="16"/>
              </w:rPr>
              <w:t>DR-563-AL</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1977-07-20</w:t>
            </w:r>
          </w:p>
        </w:tc>
        <w:tc>
          <w:tcPr>
            <w:tcW w:type="dxa" w:w="1060"/>
          </w:tcPr>
          <w:p>
            <w:pPr>
              <w:spacing w:after="0"/>
              <w:jc w:val="left"/>
            </w:pPr>
            <w:r>
              <w:rPr>
                <w:sz w:val="16"/>
              </w:rPr>
              <w:t>1977-07-20</w:t>
            </w:r>
          </w:p>
        </w:tc>
        <w:tc>
          <w:tcPr>
            <w:tcW w:type="dxa" w:w="1060"/>
          </w:tcPr>
          <w:p>
            <w:pPr>
              <w:spacing w:after="0"/>
              <w:jc w:val="left"/>
            </w:pPr>
            <w:r>
              <w:rPr>
                <w:sz w:val="16"/>
              </w:rPr>
              <w:t>EM-3045-AL</w:t>
            </w:r>
          </w:p>
        </w:tc>
        <w:tc>
          <w:tcPr>
            <w:tcW w:type="dxa" w:w="1425"/>
          </w:tcPr>
          <w:p>
            <w:pPr>
              <w:spacing w:after="0"/>
              <w:jc w:val="left"/>
            </w:pPr>
            <w:r>
              <w:rPr>
                <w:sz w:val="16"/>
              </w:rPr>
              <w:t>Emergency</w:t>
            </w:r>
          </w:p>
        </w:tc>
        <w:tc>
          <w:tcPr>
            <w:tcW w:type="dxa" w:w="2704"/>
          </w:tcPr>
          <w:p>
            <w:pPr>
              <w:spacing w:after="0"/>
              <w:jc w:val="left"/>
            </w:pPr>
            <w:r>
              <w:rPr>
                <w:sz w:val="16"/>
              </w:rPr>
              <w:t>Drought</w:t>
            </w:r>
          </w:p>
        </w:tc>
        <w:tc>
          <w:tcPr>
            <w:tcW w:type="dxa" w:w="2338"/>
          </w:tcPr>
          <w:p>
            <w:pPr>
              <w:spacing w:after="0"/>
              <w:jc w:val="left"/>
            </w:pPr>
            <w:r>
              <w:rPr>
                <w:sz w:val="16"/>
              </w:rPr>
              <w:t>Drought</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1973-03-27</w:t>
            </w:r>
          </w:p>
        </w:tc>
        <w:tc>
          <w:tcPr>
            <w:tcW w:type="dxa" w:w="1060"/>
          </w:tcPr>
          <w:p>
            <w:pPr>
              <w:spacing w:after="0"/>
              <w:jc w:val="left"/>
            </w:pPr>
            <w:r>
              <w:rPr>
                <w:sz w:val="16"/>
              </w:rPr>
              <w:t>1973-03-27</w:t>
            </w:r>
          </w:p>
        </w:tc>
        <w:tc>
          <w:tcPr>
            <w:tcW w:type="dxa" w:w="1060"/>
          </w:tcPr>
          <w:p>
            <w:pPr>
              <w:spacing w:after="0"/>
              <w:jc w:val="left"/>
            </w:pPr>
            <w:r>
              <w:rPr>
                <w:sz w:val="16"/>
              </w:rPr>
              <w:t>DR-369-AL</w:t>
            </w:r>
          </w:p>
        </w:tc>
        <w:tc>
          <w:tcPr>
            <w:tcW w:type="dxa" w:w="1425"/>
          </w:tcPr>
          <w:p>
            <w:pPr>
              <w:spacing w:after="0"/>
              <w:jc w:val="left"/>
            </w:pPr>
            <w:r>
              <w:rPr>
                <w:sz w:val="16"/>
              </w:rPr>
              <w:t>Major disaster</w:t>
            </w:r>
          </w:p>
        </w:tc>
        <w:tc>
          <w:tcPr>
            <w:tcW w:type="dxa" w:w="2704"/>
          </w:tcPr>
          <w:p>
            <w:pPr>
              <w:spacing w:after="0"/>
              <w:jc w:val="left"/>
            </w:pPr>
            <w:r>
              <w:rPr>
                <w:sz w:val="16"/>
              </w:rPr>
              <w:t>Tornadoes &amp; Flooding</w:t>
            </w:r>
          </w:p>
        </w:tc>
        <w:tc>
          <w:tcPr>
            <w:tcW w:type="dxa" w:w="2338"/>
          </w:tcPr>
          <w:p>
            <w:pPr>
              <w:spacing w:after="0"/>
              <w:jc w:val="left"/>
            </w:pPr>
            <w:r>
              <w:rPr>
                <w:sz w:val="16"/>
              </w:rPr>
              <w:t>Tornado (primary); also designated: 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1969-11-07</w:t>
            </w:r>
          </w:p>
        </w:tc>
        <w:tc>
          <w:tcPr>
            <w:tcW w:type="dxa" w:w="1060"/>
          </w:tcPr>
          <w:p>
            <w:pPr>
              <w:spacing w:after="0"/>
              <w:jc w:val="left"/>
            </w:pPr>
            <w:r>
              <w:rPr>
                <w:sz w:val="16"/>
              </w:rPr>
              <w:t>1969-11-07</w:t>
            </w:r>
          </w:p>
        </w:tc>
        <w:tc>
          <w:tcPr>
            <w:tcW w:type="dxa" w:w="1060"/>
          </w:tcPr>
          <w:p>
            <w:pPr>
              <w:spacing w:after="0"/>
              <w:jc w:val="left"/>
            </w:pPr>
            <w:r>
              <w:rPr>
                <w:sz w:val="16"/>
              </w:rPr>
              <w:t>DR-280-AL</w:t>
            </w:r>
          </w:p>
        </w:tc>
        <w:tc>
          <w:tcPr>
            <w:tcW w:type="dxa" w:w="1425"/>
          </w:tcPr>
          <w:p>
            <w:pPr>
              <w:spacing w:after="0"/>
              <w:jc w:val="left"/>
            </w:pPr>
            <w:r>
              <w:rPr>
                <w:sz w:val="16"/>
              </w:rPr>
              <w:t>Major disaster</w:t>
            </w:r>
          </w:p>
        </w:tc>
        <w:tc>
          <w:tcPr>
            <w:tcW w:type="dxa" w:w="2704"/>
          </w:tcPr>
          <w:p>
            <w:pPr>
              <w:spacing w:after="0"/>
              <w:jc w:val="left"/>
            </w:pPr>
            <w:r>
              <w:rPr>
                <w:sz w:val="16"/>
              </w:rPr>
              <w:t>Hurricane Camille</w:t>
            </w:r>
          </w:p>
        </w:tc>
        <w:tc>
          <w:tcPr>
            <w:tcW w:type="dxa" w:w="2338"/>
          </w:tcPr>
          <w:p>
            <w:pPr>
              <w:spacing w:after="0"/>
              <w:jc w:val="left"/>
            </w:pPr>
            <w:r>
              <w:rPr>
                <w:sz w:val="16"/>
              </w:rPr>
              <w:t>Hurricane (primary); also designated: 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$91,374.08</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91,374.08"/>
        <w:tblDescription w:val="Hazard Plain table b1d_pa_other"/>
      </w:tblPr>
      <w:tblGrid>
        <w:gridCol w:w="2183"/>
        <w:gridCol w:w="2183"/>
        <w:gridCol w:w="2935"/>
        <w:gridCol w:w="4627"/>
        <w:gridCol w:w="2183"/>
      </w:tblGrid>
      <w:tr>
        <w:trPr>
          <w:cantSplit/>
          <w:tblHeader/>
        </w:trPr>
        <w:tc>
          <w:tcPr>
            <w:tcW w:type="dxa" w:w="2183"/>
            <w:shd w:val="clear" w:color="auto" w:fill="E8E8E8"/>
          </w:tcPr>
          <w:p>
            <w:pPr>
              <w:spacing w:after="0"/>
              <w:jc w:val="left"/>
            </w:pPr>
            <w:r>
              <w:rPr>
                <w:b/>
                <w:sz w:val="16"/>
              </w:rPr>
              <w:t>FEMA number</w:t>
            </w:r>
          </w:p>
        </w:tc>
        <w:tc>
          <w:tcPr>
            <w:tcW w:type="dxa" w:w="2183"/>
            <w:shd w:val="clear" w:color="auto" w:fill="E8E8E8"/>
          </w:tcPr>
          <w:p>
            <w:pPr>
              <w:spacing w:after="0"/>
              <w:jc w:val="left"/>
            </w:pPr>
            <w:r>
              <w:rPr>
                <w:b/>
                <w:sz w:val="16"/>
              </w:rPr>
              <w:t>Declared</w:t>
            </w:r>
          </w:p>
        </w:tc>
        <w:tc>
          <w:tcPr>
            <w:tcW w:type="dxa" w:w="2935"/>
            <w:shd w:val="clear" w:color="auto" w:fill="E8E8E8"/>
          </w:tcPr>
          <w:p>
            <w:pPr>
              <w:spacing w:after="0"/>
              <w:jc w:val="left"/>
            </w:pPr>
            <w:r>
              <w:rPr>
                <w:b/>
                <w:sz w:val="16"/>
              </w:rPr>
              <w:t>Title</w:t>
            </w:r>
          </w:p>
        </w:tc>
        <w:tc>
          <w:tcPr>
            <w:tcW w:type="dxa" w:w="4627"/>
            <w:shd w:val="clear" w:color="auto" w:fill="E8E8E8"/>
          </w:tcPr>
          <w:p>
            <w:pPr>
              <w:spacing w:after="0"/>
              <w:jc w:val="left"/>
            </w:pPr>
            <w:r>
              <w:rPr>
                <w:b/>
                <w:sz w:val="16"/>
              </w:rPr>
              <w:t>Applicant</w:t>
            </w:r>
          </w:p>
        </w:tc>
        <w:tc>
          <w:tcPr>
            <w:tcW w:type="dxa" w:w="218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83"/>
          </w:tcPr>
          <w:p>
            <w:pPr>
              <w:spacing w:after="0"/>
              <w:jc w:val="left"/>
            </w:pPr>
            <w:r>
              <w:rPr>
                <w:sz w:val="16"/>
              </w:rPr>
              <w:t>DR-4573-AL</w:t>
            </w:r>
          </w:p>
        </w:tc>
        <w:tc>
          <w:tcPr>
            <w:tcW w:type="dxa" w:w="2183"/>
          </w:tcPr>
          <w:p>
            <w:pPr>
              <w:spacing w:after="0"/>
              <w:jc w:val="left"/>
            </w:pPr>
            <w:r>
              <w:rPr>
                <w:sz w:val="16"/>
              </w:rPr>
              <w:t>2020-12-10</w:t>
            </w:r>
          </w:p>
        </w:tc>
        <w:tc>
          <w:tcPr>
            <w:tcW w:type="dxa" w:w="2935"/>
          </w:tcPr>
          <w:p>
            <w:pPr>
              <w:spacing w:after="0"/>
              <w:jc w:val="left"/>
            </w:pPr>
            <w:r>
              <w:rPr>
                <w:sz w:val="16"/>
              </w:rPr>
              <w:t>Hurricane Zeta</w:t>
            </w:r>
          </w:p>
        </w:tc>
        <w:tc>
          <w:tcPr>
            <w:tcW w:type="dxa" w:w="4627"/>
          </w:tcPr>
          <w:p>
            <w:pPr>
              <w:spacing w:after="0"/>
              <w:jc w:val="left"/>
            </w:pPr>
            <w:r>
              <w:rPr>
                <w:sz w:val="16"/>
              </w:rPr>
              <w:t>Bayou La Batre, City of</w:t>
            </w:r>
          </w:p>
        </w:tc>
        <w:tc>
          <w:tcPr>
            <w:tcW w:type="dxa" w:w="2183"/>
          </w:tcPr>
          <w:p>
            <w:pPr>
              <w:spacing w:after="0"/>
              <w:jc w:val="right"/>
            </w:pPr>
            <w:r>
              <w:rPr>
                <w:sz w:val="16"/>
              </w:rPr>
              <w:t>$91,374.08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178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19</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27</w:t>
            </w:r>
          </w:p>
        </w:tc>
        <w:tc>
          <w:tcPr>
            <w:tcW w:type="dxa" w:w="1692"/>
          </w:tcPr>
          <w:p>
            <w:pPr>
              <w:spacing w:after="0"/>
              <w:jc w:val="right"/>
            </w:pPr>
            <w:r>
              <w:rPr>
                <w:sz w:val="16"/>
              </w:rPr>
              <w:t>11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65</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116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18</w:t>
            </w:r>
          </w:p>
        </w:tc>
        <w:tc>
          <w:tcPr>
            <w:tcW w:type="dxa" w:w="1692"/>
          </w:tcPr>
          <w:p>
            <w:pPr>
              <w:spacing w:after="0"/>
              <w:jc w:val="right"/>
            </w:pPr>
            <w:r>
              <w:rPr>
                <w:sz w:val="16"/>
              </w:rPr>
              <w:t>7</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3"/>
        <w:gridCol w:w="2259"/>
        <w:gridCol w:w="3789"/>
        <w:gridCol w:w="961"/>
        <w:gridCol w:w="1769"/>
        <w:gridCol w:w="2824"/>
      </w:tblGrid>
      <w:tr>
        <w:trPr>
          <w:cantSplit/>
          <w:tblHeader/>
        </w:trPr>
        <w:tc>
          <w:tcPr>
            <w:tcW w:type="dxa" w:w="1037"/>
            <w:shd w:val="clear" w:color="auto" w:fill="E8E8E8"/>
          </w:tcPr>
          <w:p>
            <w:pPr>
              <w:spacing w:after="0"/>
              <w:jc w:val="left"/>
            </w:pPr>
            <w:r>
              <w:rPr>
                <w:b/>
                <w:sz w:val="16"/>
              </w:rPr>
              <w:t>Date</w:t>
            </w:r>
          </w:p>
        </w:tc>
        <w:tc>
          <w:tcPr>
            <w:tcW w:type="dxa" w:w="1473"/>
            <w:shd w:val="clear" w:color="auto" w:fill="E8E8E8"/>
          </w:tcPr>
          <w:p>
            <w:pPr>
              <w:spacing w:after="0"/>
              <w:jc w:val="left"/>
            </w:pPr>
            <w:r>
              <w:rPr>
                <w:b/>
                <w:sz w:val="16"/>
              </w:rPr>
              <w:t>Event type</w:t>
            </w:r>
          </w:p>
        </w:tc>
        <w:tc>
          <w:tcPr>
            <w:tcW w:type="dxa" w:w="2259"/>
            <w:shd w:val="clear" w:color="auto" w:fill="E8E8E8"/>
          </w:tcPr>
          <w:p>
            <w:pPr>
              <w:spacing w:after="0"/>
              <w:jc w:val="left"/>
            </w:pPr>
            <w:r>
              <w:rPr>
                <w:b/>
                <w:sz w:val="16"/>
              </w:rPr>
              <w:t>Magnitude or extent</w:t>
            </w:r>
          </w:p>
        </w:tc>
        <w:tc>
          <w:tcPr>
            <w:tcW w:type="dxa" w:w="3789"/>
            <w:shd w:val="clear" w:color="auto" w:fill="E8E8E8"/>
          </w:tcPr>
          <w:p>
            <w:pPr>
              <w:spacing w:after="0"/>
              <w:jc w:val="left"/>
            </w:pPr>
            <w:r>
              <w:rPr>
                <w:b/>
                <w:sz w:val="16"/>
              </w:rPr>
              <w:t>Damage</w:t>
            </w:r>
          </w:p>
          <w:p>
            <w:pPr>
              <w:spacing w:after="0"/>
              <w:jc w:val="left"/>
            </w:pPr>
            <w:r>
              <w:rPr>
                <w:i/>
                <w:color w:val="555555"/>
                <w:sz w:val="14"/>
              </w:rPr>
              <w:t>nominal dollars</w:t>
            </w:r>
          </w:p>
        </w:tc>
        <w:tc>
          <w:tcPr>
            <w:tcW w:type="dxa" w:w="96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69"/>
            <w:shd w:val="clear" w:color="auto" w:fill="E8E8E8"/>
          </w:tcPr>
          <w:p>
            <w:pPr>
              <w:spacing w:after="0"/>
              <w:jc w:val="left"/>
            </w:pPr>
            <w:r>
              <w:rPr>
                <w:b/>
                <w:sz w:val="16"/>
              </w:rPr>
              <w:t>Location</w:t>
            </w:r>
          </w:p>
        </w:tc>
        <w:tc>
          <w:tcPr>
            <w:tcW w:type="dxa" w:w="28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2021-04-10</w:t>
            </w:r>
          </w:p>
        </w:tc>
        <w:tc>
          <w:tcPr>
            <w:tcW w:type="dxa" w:w="1473"/>
          </w:tcPr>
          <w:p>
            <w:pPr>
              <w:spacing w:after="0"/>
              <w:jc w:val="left"/>
            </w:pPr>
            <w:r>
              <w:rPr>
                <w:sz w:val="16"/>
              </w:rPr>
              <w:t>Hail</w:t>
            </w:r>
          </w:p>
        </w:tc>
        <w:tc>
          <w:tcPr>
            <w:tcW w:type="dxa" w:w="2259"/>
          </w:tcPr>
          <w:p>
            <w:pPr>
              <w:spacing w:after="0"/>
              <w:jc w:val="left"/>
            </w:pPr>
            <w:r>
              <w:rPr>
                <w:sz w:val="16"/>
              </w:rPr>
              <w:t>4 in</w:t>
            </w:r>
          </w:p>
        </w:tc>
        <w:tc>
          <w:tcPr>
            <w:tcW w:type="dxa" w:w="3789"/>
          </w:tcPr>
          <w:p>
            <w:pPr>
              <w:spacing w:after="0"/>
              <w:jc w:val="left"/>
            </w:pPr>
            <w:r>
              <w:rPr>
                <w:sz w:val="16"/>
              </w:rPr>
              <w:t>property not reported; $0 crops (2021 dollars)</w:t>
            </w:r>
          </w:p>
        </w:tc>
        <w:tc>
          <w:tcPr>
            <w:tcW w:type="dxa" w:w="961"/>
          </w:tcPr>
          <w:p>
            <w:pPr>
              <w:spacing w:after="0"/>
              <w:jc w:val="right"/>
            </w:pPr>
            <w:r>
              <w:rPr>
                <w:sz w:val="16"/>
              </w:rPr>
              <w:t>0, 0</w:t>
            </w:r>
          </w:p>
        </w:tc>
        <w:tc>
          <w:tcPr>
            <w:tcW w:type="dxa" w:w="1769"/>
          </w:tcPr>
          <w:p>
            <w:pPr>
              <w:spacing w:after="0"/>
              <w:jc w:val="left"/>
            </w:pPr>
            <w:r>
              <w:rPr>
                <w:sz w:val="16"/>
              </w:rPr>
              <w:t>ORANGE BEACH</w:t>
            </w:r>
          </w:p>
        </w:tc>
        <w:tc>
          <w:tcPr>
            <w:tcW w:type="dxa" w:w="2824"/>
          </w:tcPr>
          <w:p>
            <w:pPr>
              <w:spacing w:after="0"/>
              <w:jc w:val="left"/>
            </w:pPr>
            <w:r>
              <w:rPr>
                <w:sz w:val="16"/>
              </w:rPr>
              <w:t>B1-c worst recorded: Hail</w:t>
            </w:r>
          </w:p>
        </w:tc>
      </w:tr>
      <w:tr>
        <w:trPr>
          <w:cantSplit/>
        </w:trPr>
        <w:tc>
          <w:tcPr>
            <w:tcW w:type="dxa" w:w="1037"/>
          </w:tcPr>
          <w:p>
            <w:pPr>
              <w:spacing w:after="0"/>
              <w:jc w:val="left"/>
            </w:pPr>
            <w:r>
              <w:rPr>
                <w:sz w:val="16"/>
              </w:rPr>
              <w:t>2020-09-15</w:t>
            </w:r>
          </w:p>
        </w:tc>
        <w:tc>
          <w:tcPr>
            <w:tcW w:type="dxa" w:w="1473"/>
          </w:tcPr>
          <w:p>
            <w:pPr>
              <w:spacing w:after="0"/>
              <w:jc w:val="left"/>
            </w:pPr>
            <w:r>
              <w:rPr>
                <w:sz w:val="16"/>
              </w:rPr>
              <w:t>Hurricane (Typhoon), NOAA's event type name</w:t>
            </w:r>
          </w:p>
        </w:tc>
        <w:tc>
          <w:tcPr>
            <w:tcW w:type="dxa" w:w="2259"/>
          </w:tcPr>
          <w:p>
            <w:pPr>
              <w:spacing w:after="0"/>
              <w:jc w:val="left"/>
            </w:pPr>
            <w:r>
              <w:rPr>
                <w:sz w:val="16"/>
              </w:rPr>
              <w:t>category 2</w:t>
            </w:r>
          </w:p>
        </w:tc>
        <w:tc>
          <w:tcPr>
            <w:tcW w:type="dxa" w:w="3789"/>
          </w:tcPr>
          <w:p>
            <w:pPr>
              <w:spacing w:after="0"/>
              <w:jc w:val="left"/>
            </w:pPr>
            <w:r>
              <w:rPr>
                <w:sz w:val="16"/>
              </w:rPr>
              <w:t>$234,480,000 property; $1,600,000 crops, reported for the zone (2020 dollars)</w:t>
            </w:r>
          </w:p>
        </w:tc>
        <w:tc>
          <w:tcPr>
            <w:tcW w:type="dxa" w:w="961"/>
          </w:tcPr>
          <w:p>
            <w:pPr>
              <w:spacing w:after="0"/>
              <w:jc w:val="right"/>
            </w:pPr>
            <w:r>
              <w:rPr>
                <w:sz w:val="16"/>
              </w:rPr>
              <w:t>0, 0</w:t>
            </w:r>
          </w:p>
        </w:tc>
        <w:tc>
          <w:tcPr>
            <w:tcW w:type="dxa" w:w="1769"/>
          </w:tcPr>
          <w:p>
            <w:pPr>
              <w:spacing w:after="0"/>
              <w:jc w:val="left"/>
            </w:pPr>
            <w:r>
              <w:rPr>
                <w:sz w:val="16"/>
              </w:rPr>
              <w:t>NWS zone ALZ266 (BALDWIN COASTAL), zone-level</w:t>
            </w:r>
          </w:p>
        </w:tc>
        <w:tc>
          <w:tcPr>
            <w:tcW w:type="dxa" w:w="282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2017-10-07</w:t>
            </w:r>
          </w:p>
        </w:tc>
        <w:tc>
          <w:tcPr>
            <w:tcW w:type="dxa" w:w="1473"/>
          </w:tcPr>
          <w:p>
            <w:pPr>
              <w:spacing w:after="0"/>
              <w:jc w:val="left"/>
            </w:pPr>
            <w:r>
              <w:rPr>
                <w:sz w:val="16"/>
              </w:rPr>
              <w:t>Storm Surge/Tide</w:t>
            </w:r>
          </w:p>
        </w:tc>
        <w:tc>
          <w:tcPr>
            <w:tcW w:type="dxa" w:w="2259"/>
          </w:tcPr>
          <w:p>
            <w:pPr>
              <w:spacing w:after="0"/>
              <w:jc w:val="left"/>
            </w:pPr>
          </w:p>
        </w:tc>
        <w:tc>
          <w:tcPr>
            <w:tcW w:type="dxa" w:w="3789"/>
          </w:tcPr>
          <w:p>
            <w:pPr>
              <w:spacing w:after="0"/>
              <w:jc w:val="left"/>
            </w:pPr>
            <w:r>
              <w:rPr>
                <w:sz w:val="16"/>
              </w:rPr>
              <w:t>$7,800,000 property; $0 crops, reported for the zone (2017 dollars)</w:t>
            </w:r>
          </w:p>
        </w:tc>
        <w:tc>
          <w:tcPr>
            <w:tcW w:type="dxa" w:w="961"/>
          </w:tcPr>
          <w:p>
            <w:pPr>
              <w:spacing w:after="0"/>
              <w:jc w:val="right"/>
            </w:pPr>
            <w:r>
              <w:rPr>
                <w:sz w:val="16"/>
              </w:rPr>
              <w:t>0, 0</w:t>
            </w:r>
          </w:p>
        </w:tc>
        <w:tc>
          <w:tcPr>
            <w:tcW w:type="dxa" w:w="1769"/>
          </w:tcPr>
          <w:p>
            <w:pPr>
              <w:spacing w:after="0"/>
              <w:jc w:val="left"/>
            </w:pPr>
            <w:r>
              <w:rPr>
                <w:sz w:val="16"/>
              </w:rPr>
              <w:t>NWS zone ALZ266 (BALDWIN COASTAL), zone-level</w:t>
            </w:r>
          </w:p>
        </w:tc>
        <w:tc>
          <w:tcPr>
            <w:tcW w:type="dxa" w:w="2824"/>
          </w:tcPr>
          <w:p>
            <w:pPr>
              <w:spacing w:after="0"/>
              <w:jc w:val="left"/>
            </w:pPr>
            <w:r>
              <w:rPr>
                <w:sz w:val="16"/>
              </w:rPr>
              <w:t>B1-c worst recorded: Coastal Flood, Storm Surge/Tide</w:t>
            </w:r>
          </w:p>
        </w:tc>
      </w:tr>
      <w:tr>
        <w:trPr>
          <w:cantSplit/>
        </w:trPr>
        <w:tc>
          <w:tcPr>
            <w:tcW w:type="dxa" w:w="1037"/>
          </w:tcPr>
          <w:p>
            <w:pPr>
              <w:spacing w:after="0"/>
              <w:jc w:val="left"/>
            </w:pPr>
            <w:r>
              <w:rPr>
                <w:sz w:val="16"/>
              </w:rPr>
              <w:t>2017-08-26</w:t>
            </w:r>
          </w:p>
        </w:tc>
        <w:tc>
          <w:tcPr>
            <w:tcW w:type="dxa" w:w="1473"/>
          </w:tcPr>
          <w:p>
            <w:pPr>
              <w:spacing w:after="0"/>
              <w:jc w:val="left"/>
            </w:pPr>
            <w:r>
              <w:rPr>
                <w:sz w:val="16"/>
              </w:rPr>
              <w:t>Lightning</w:t>
            </w:r>
          </w:p>
        </w:tc>
        <w:tc>
          <w:tcPr>
            <w:tcW w:type="dxa" w:w="2259"/>
          </w:tcPr>
          <w:p>
            <w:pPr>
              <w:spacing w:after="0"/>
              <w:jc w:val="left"/>
            </w:pPr>
          </w:p>
        </w:tc>
        <w:tc>
          <w:tcPr>
            <w:tcW w:type="dxa" w:w="3789"/>
          </w:tcPr>
          <w:p>
            <w:pPr>
              <w:spacing w:after="0"/>
              <w:jc w:val="left"/>
            </w:pPr>
            <w:r>
              <w:rPr>
                <w:sz w:val="16"/>
              </w:rPr>
              <w:t>$0 property; $0 crops (2017 dollars)</w:t>
            </w:r>
          </w:p>
        </w:tc>
        <w:tc>
          <w:tcPr>
            <w:tcW w:type="dxa" w:w="961"/>
          </w:tcPr>
          <w:p>
            <w:pPr>
              <w:spacing w:after="0"/>
              <w:jc w:val="right"/>
            </w:pPr>
            <w:r>
              <w:rPr>
                <w:sz w:val="16"/>
              </w:rPr>
              <w:t>1, 5</w:t>
            </w:r>
          </w:p>
        </w:tc>
        <w:tc>
          <w:tcPr>
            <w:tcW w:type="dxa" w:w="1769"/>
          </w:tcPr>
          <w:p>
            <w:pPr>
              <w:spacing w:after="0"/>
              <w:jc w:val="left"/>
            </w:pPr>
            <w:r>
              <w:rPr>
                <w:sz w:val="16"/>
              </w:rPr>
              <w:t>GULF SHRS</w:t>
            </w:r>
          </w:p>
        </w:tc>
        <w:tc>
          <w:tcPr>
            <w:tcW w:type="dxa" w:w="2824"/>
          </w:tcPr>
          <w:p>
            <w:pPr>
              <w:spacing w:after="0"/>
              <w:jc w:val="left"/>
            </w:pPr>
            <w:r>
              <w:rPr>
                <w:sz w:val="16"/>
              </w:rPr>
              <w:t>deaths or injuries recorded</w:t>
            </w:r>
          </w:p>
        </w:tc>
      </w:tr>
      <w:tr>
        <w:trPr>
          <w:cantSplit/>
        </w:trPr>
        <w:tc>
          <w:tcPr>
            <w:tcW w:type="dxa" w:w="1037"/>
          </w:tcPr>
          <w:p>
            <w:pPr>
              <w:spacing w:after="0"/>
              <w:jc w:val="left"/>
            </w:pPr>
            <w:r>
              <w:rPr>
                <w:sz w:val="16"/>
              </w:rPr>
              <w:t>2017-01-02</w:t>
            </w:r>
          </w:p>
        </w:tc>
        <w:tc>
          <w:tcPr>
            <w:tcW w:type="dxa" w:w="1473"/>
          </w:tcPr>
          <w:p>
            <w:pPr>
              <w:spacing w:after="0"/>
              <w:jc w:val="left"/>
            </w:pPr>
            <w:r>
              <w:rPr>
                <w:sz w:val="16"/>
              </w:rPr>
              <w:t>Thunderstorm Wind</w:t>
            </w:r>
          </w:p>
        </w:tc>
        <w:tc>
          <w:tcPr>
            <w:tcW w:type="dxa" w:w="2259"/>
          </w:tcPr>
          <w:p>
            <w:pPr>
              <w:spacing w:after="0"/>
              <w:jc w:val="left"/>
            </w:pPr>
            <w:r>
              <w:rPr>
                <w:sz w:val="16"/>
              </w:rPr>
              <w:t>70 kt (81 mph) estimated gust</w:t>
            </w:r>
          </w:p>
        </w:tc>
        <w:tc>
          <w:tcPr>
            <w:tcW w:type="dxa" w:w="3789"/>
          </w:tcPr>
          <w:p>
            <w:pPr>
              <w:spacing w:after="0"/>
              <w:jc w:val="left"/>
            </w:pPr>
            <w:r>
              <w:rPr>
                <w:sz w:val="16"/>
              </w:rPr>
              <w:t>$950,000 property; $0 crops (2017 dollars)</w:t>
            </w:r>
          </w:p>
        </w:tc>
        <w:tc>
          <w:tcPr>
            <w:tcW w:type="dxa" w:w="961"/>
          </w:tcPr>
          <w:p>
            <w:pPr>
              <w:spacing w:after="0"/>
              <w:jc w:val="right"/>
            </w:pPr>
            <w:r>
              <w:rPr>
                <w:sz w:val="16"/>
              </w:rPr>
              <w:t>0, 1</w:t>
            </w:r>
          </w:p>
        </w:tc>
        <w:tc>
          <w:tcPr>
            <w:tcW w:type="dxa" w:w="1769"/>
          </w:tcPr>
          <w:p>
            <w:pPr>
              <w:spacing w:after="0"/>
              <w:jc w:val="left"/>
            </w:pPr>
            <w:r>
              <w:rPr>
                <w:sz w:val="16"/>
              </w:rPr>
              <w:t>GULF SHRS</w:t>
            </w:r>
          </w:p>
        </w:tc>
        <w:tc>
          <w:tcPr>
            <w:tcW w:type="dxa" w:w="2824"/>
          </w:tcPr>
          <w:p>
            <w:pPr>
              <w:spacing w:after="0"/>
              <w:jc w:val="left"/>
            </w:pPr>
            <w:r>
              <w:rPr>
                <w:sz w:val="16"/>
              </w:rPr>
              <w:t>B1-c most damaging: Thunderstorm Wind</w:t>
            </w:r>
          </w:p>
        </w:tc>
      </w:tr>
      <w:tr>
        <w:trPr>
          <w:cantSplit/>
        </w:trPr>
        <w:tc>
          <w:tcPr>
            <w:tcW w:type="dxa" w:w="1037"/>
          </w:tcPr>
          <w:p>
            <w:pPr>
              <w:spacing w:after="0"/>
              <w:jc w:val="left"/>
            </w:pPr>
            <w:r>
              <w:rPr>
                <w:sz w:val="16"/>
              </w:rPr>
              <w:t>2014-04-29</w:t>
            </w:r>
          </w:p>
        </w:tc>
        <w:tc>
          <w:tcPr>
            <w:tcW w:type="dxa" w:w="1473"/>
          </w:tcPr>
          <w:p>
            <w:pPr>
              <w:spacing w:after="0"/>
              <w:jc w:val="left"/>
            </w:pPr>
            <w:r>
              <w:rPr>
                <w:sz w:val="16"/>
              </w:rPr>
              <w:t>Flash Flood</w:t>
            </w:r>
          </w:p>
        </w:tc>
        <w:tc>
          <w:tcPr>
            <w:tcW w:type="dxa" w:w="2259"/>
          </w:tcPr>
          <w:p>
            <w:pPr>
              <w:spacing w:after="0"/>
              <w:jc w:val="left"/>
            </w:pPr>
          </w:p>
        </w:tc>
        <w:tc>
          <w:tcPr>
            <w:tcW w:type="dxa" w:w="3789"/>
          </w:tcPr>
          <w:p>
            <w:pPr>
              <w:spacing w:after="0"/>
              <w:jc w:val="left"/>
            </w:pPr>
            <w:r>
              <w:rPr>
                <w:sz w:val="16"/>
              </w:rPr>
              <w:t>$27,000,000 property; $0 crops (2014 dollars)</w:t>
            </w:r>
          </w:p>
        </w:tc>
        <w:tc>
          <w:tcPr>
            <w:tcW w:type="dxa" w:w="961"/>
          </w:tcPr>
          <w:p>
            <w:pPr>
              <w:spacing w:after="0"/>
              <w:jc w:val="right"/>
            </w:pPr>
            <w:r>
              <w:rPr>
                <w:sz w:val="16"/>
              </w:rPr>
              <w:t>1, 1</w:t>
            </w:r>
          </w:p>
        </w:tc>
        <w:tc>
          <w:tcPr>
            <w:tcW w:type="dxa" w:w="1769"/>
          </w:tcPr>
          <w:p>
            <w:pPr>
              <w:spacing w:after="0"/>
              <w:jc w:val="left"/>
            </w:pPr>
            <w:r>
              <w:rPr>
                <w:sz w:val="16"/>
              </w:rPr>
              <w:t>SPANISH FT to FT MORGAN</w:t>
            </w:r>
          </w:p>
        </w:tc>
        <w:tc>
          <w:tcPr>
            <w:tcW w:type="dxa" w:w="2824"/>
          </w:tcPr>
          <w:p>
            <w:pPr>
              <w:spacing w:after="0"/>
              <w:jc w:val="left"/>
            </w:pPr>
            <w:r>
              <w:rPr>
                <w:sz w:val="16"/>
              </w:rPr>
              <w:t>deaths or injuries recorded</w:t>
            </w:r>
          </w:p>
        </w:tc>
      </w:tr>
      <w:tr>
        <w:trPr>
          <w:cantSplit/>
        </w:trPr>
        <w:tc>
          <w:tcPr>
            <w:tcW w:type="dxa" w:w="1037"/>
          </w:tcPr>
          <w:p>
            <w:pPr>
              <w:spacing w:after="0"/>
              <w:jc w:val="left"/>
            </w:pPr>
            <w:r>
              <w:rPr>
                <w:sz w:val="16"/>
              </w:rPr>
              <w:t>2009-03-27</w:t>
            </w:r>
          </w:p>
        </w:tc>
        <w:tc>
          <w:tcPr>
            <w:tcW w:type="dxa" w:w="1473"/>
          </w:tcPr>
          <w:p>
            <w:pPr>
              <w:spacing w:after="0"/>
              <w:jc w:val="left"/>
            </w:pPr>
            <w:r>
              <w:rPr>
                <w:sz w:val="16"/>
              </w:rPr>
              <w:t>Thunderstorm Wind</w:t>
            </w:r>
          </w:p>
        </w:tc>
        <w:tc>
          <w:tcPr>
            <w:tcW w:type="dxa" w:w="2259"/>
          </w:tcPr>
          <w:p>
            <w:pPr>
              <w:spacing w:after="0"/>
              <w:jc w:val="left"/>
            </w:pPr>
            <w:r>
              <w:rPr>
                <w:sz w:val="16"/>
              </w:rPr>
              <w:t>104 kt (120 mph) estimated gust</w:t>
            </w:r>
          </w:p>
        </w:tc>
        <w:tc>
          <w:tcPr>
            <w:tcW w:type="dxa" w:w="3789"/>
          </w:tcPr>
          <w:p>
            <w:pPr>
              <w:spacing w:after="0"/>
              <w:jc w:val="left"/>
            </w:pPr>
            <w:r>
              <w:rPr>
                <w:sz w:val="16"/>
              </w:rPr>
              <w:t>$125,000 property; $0 crops (2009 dollars)</w:t>
            </w:r>
          </w:p>
        </w:tc>
        <w:tc>
          <w:tcPr>
            <w:tcW w:type="dxa" w:w="961"/>
          </w:tcPr>
          <w:p>
            <w:pPr>
              <w:spacing w:after="0"/>
              <w:jc w:val="right"/>
            </w:pPr>
            <w:r>
              <w:rPr>
                <w:sz w:val="16"/>
              </w:rPr>
              <w:t>0, 0</w:t>
            </w:r>
          </w:p>
        </w:tc>
        <w:tc>
          <w:tcPr>
            <w:tcW w:type="dxa" w:w="1769"/>
          </w:tcPr>
          <w:p>
            <w:pPr>
              <w:spacing w:after="0"/>
              <w:jc w:val="left"/>
            </w:pPr>
            <w:r>
              <w:rPr>
                <w:sz w:val="16"/>
              </w:rPr>
              <w:t>ROBERTSDALE</w:t>
            </w:r>
          </w:p>
        </w:tc>
        <w:tc>
          <w:tcPr>
            <w:tcW w:type="dxa" w:w="2824"/>
          </w:tcPr>
          <w:p>
            <w:pPr>
              <w:spacing w:after="0"/>
              <w:jc w:val="left"/>
            </w:pPr>
            <w:r>
              <w:rPr>
                <w:sz w:val="16"/>
              </w:rPr>
              <w:t>B1-c worst recorded: Thunderstorm Wind</w:t>
            </w:r>
          </w:p>
        </w:tc>
      </w:tr>
      <w:tr>
        <w:trPr>
          <w:cantSplit/>
        </w:trPr>
        <w:tc>
          <w:tcPr>
            <w:tcW w:type="dxa" w:w="1037"/>
          </w:tcPr>
          <w:p>
            <w:pPr>
              <w:spacing w:after="0"/>
              <w:jc w:val="left"/>
            </w:pPr>
            <w:r>
              <w:rPr>
                <w:sz w:val="16"/>
              </w:rPr>
              <w:t>2007-07-11</w:t>
            </w:r>
          </w:p>
        </w:tc>
        <w:tc>
          <w:tcPr>
            <w:tcW w:type="dxa" w:w="1473"/>
          </w:tcPr>
          <w:p>
            <w:pPr>
              <w:spacing w:after="0"/>
              <w:jc w:val="left"/>
            </w:pPr>
            <w:r>
              <w:rPr>
                <w:sz w:val="16"/>
              </w:rPr>
              <w:t>Lightning</w:t>
            </w:r>
          </w:p>
        </w:tc>
        <w:tc>
          <w:tcPr>
            <w:tcW w:type="dxa" w:w="2259"/>
          </w:tcPr>
          <w:p>
            <w:pPr>
              <w:spacing w:after="0"/>
              <w:jc w:val="left"/>
            </w:pPr>
          </w:p>
        </w:tc>
        <w:tc>
          <w:tcPr>
            <w:tcW w:type="dxa" w:w="3789"/>
          </w:tcPr>
          <w:p>
            <w:pPr>
              <w:spacing w:after="0"/>
              <w:jc w:val="left"/>
            </w:pPr>
            <w:r>
              <w:rPr>
                <w:sz w:val="16"/>
              </w:rPr>
              <w:t>$250,000 property; $0 crops (2007 dollars)</w:t>
            </w:r>
          </w:p>
        </w:tc>
        <w:tc>
          <w:tcPr>
            <w:tcW w:type="dxa" w:w="961"/>
          </w:tcPr>
          <w:p>
            <w:pPr>
              <w:spacing w:after="0"/>
              <w:jc w:val="right"/>
            </w:pPr>
            <w:r>
              <w:rPr>
                <w:sz w:val="16"/>
              </w:rPr>
              <w:t>0, 0</w:t>
            </w:r>
          </w:p>
        </w:tc>
        <w:tc>
          <w:tcPr>
            <w:tcW w:type="dxa" w:w="1769"/>
          </w:tcPr>
          <w:p>
            <w:pPr>
              <w:spacing w:after="0"/>
              <w:jc w:val="left"/>
            </w:pPr>
            <w:r>
              <w:rPr>
                <w:sz w:val="16"/>
              </w:rPr>
              <w:t>FAIRHOPE</w:t>
            </w:r>
          </w:p>
        </w:tc>
        <w:tc>
          <w:tcPr>
            <w:tcW w:type="dxa" w:w="2824"/>
          </w:tcPr>
          <w:p>
            <w:pPr>
              <w:spacing w:after="0"/>
              <w:jc w:val="left"/>
            </w:pPr>
            <w:r>
              <w:rPr>
                <w:sz w:val="16"/>
              </w:rPr>
              <w:t>B1-c most damaging: Lightning</w:t>
            </w:r>
          </w:p>
        </w:tc>
      </w:tr>
      <w:tr>
        <w:trPr>
          <w:cantSplit/>
        </w:trPr>
        <w:tc>
          <w:tcPr>
            <w:tcW w:type="dxa" w:w="1037"/>
          </w:tcPr>
          <w:p>
            <w:pPr>
              <w:spacing w:after="0"/>
              <w:jc w:val="left"/>
            </w:pPr>
            <w:r>
              <w:rPr>
                <w:sz w:val="16"/>
              </w:rPr>
              <w:t>2007-06-09</w:t>
            </w:r>
          </w:p>
        </w:tc>
        <w:tc>
          <w:tcPr>
            <w:tcW w:type="dxa" w:w="1473"/>
          </w:tcPr>
          <w:p>
            <w:pPr>
              <w:spacing w:after="0"/>
              <w:jc w:val="left"/>
            </w:pPr>
            <w:r>
              <w:rPr>
                <w:sz w:val="16"/>
              </w:rPr>
              <w:t>Hail</w:t>
            </w:r>
          </w:p>
        </w:tc>
        <w:tc>
          <w:tcPr>
            <w:tcW w:type="dxa" w:w="2259"/>
          </w:tcPr>
          <w:p>
            <w:pPr>
              <w:spacing w:after="0"/>
              <w:jc w:val="left"/>
            </w:pPr>
            <w:r>
              <w:rPr>
                <w:sz w:val="16"/>
              </w:rPr>
              <w:t>1.75 in</w:t>
            </w:r>
          </w:p>
        </w:tc>
        <w:tc>
          <w:tcPr>
            <w:tcW w:type="dxa" w:w="3789"/>
          </w:tcPr>
          <w:p>
            <w:pPr>
              <w:spacing w:after="0"/>
              <w:jc w:val="left"/>
            </w:pPr>
            <w:r>
              <w:rPr>
                <w:sz w:val="16"/>
              </w:rPr>
              <w:t>$8,000 property; $0 crops (2007 dollars)</w:t>
            </w:r>
          </w:p>
        </w:tc>
        <w:tc>
          <w:tcPr>
            <w:tcW w:type="dxa" w:w="961"/>
          </w:tcPr>
          <w:p>
            <w:pPr>
              <w:spacing w:after="0"/>
              <w:jc w:val="right"/>
            </w:pPr>
            <w:r>
              <w:rPr>
                <w:sz w:val="16"/>
              </w:rPr>
              <w:t>0, 0</w:t>
            </w:r>
          </w:p>
        </w:tc>
        <w:tc>
          <w:tcPr>
            <w:tcW w:type="dxa" w:w="1769"/>
          </w:tcPr>
          <w:p>
            <w:pPr>
              <w:spacing w:after="0"/>
              <w:jc w:val="left"/>
            </w:pPr>
            <w:r>
              <w:rPr>
                <w:sz w:val="16"/>
              </w:rPr>
              <w:t>LOXLEY</w:t>
            </w:r>
          </w:p>
        </w:tc>
        <w:tc>
          <w:tcPr>
            <w:tcW w:type="dxa" w:w="2824"/>
          </w:tcPr>
          <w:p>
            <w:pPr>
              <w:spacing w:after="0"/>
              <w:jc w:val="left"/>
            </w:pPr>
            <w:r>
              <w:rPr>
                <w:sz w:val="16"/>
              </w:rPr>
              <w:t>B1-c most damaging: Hail</w:t>
            </w:r>
          </w:p>
        </w:tc>
      </w:tr>
      <w:tr>
        <w:trPr>
          <w:cantSplit/>
        </w:trPr>
        <w:tc>
          <w:tcPr>
            <w:tcW w:type="dxa" w:w="1037"/>
          </w:tcPr>
          <w:p>
            <w:pPr>
              <w:spacing w:after="0"/>
              <w:jc w:val="left"/>
            </w:pPr>
            <w:r>
              <w:rPr>
                <w:sz w:val="16"/>
              </w:rPr>
              <w:t>2005-07-23</w:t>
            </w:r>
          </w:p>
        </w:tc>
        <w:tc>
          <w:tcPr>
            <w:tcW w:type="dxa" w:w="1473"/>
          </w:tcPr>
          <w:p>
            <w:pPr>
              <w:spacing w:after="0"/>
              <w:jc w:val="left"/>
            </w:pPr>
            <w:r>
              <w:rPr>
                <w:sz w:val="16"/>
              </w:rPr>
              <w:t>Lightning</w:t>
            </w:r>
          </w:p>
        </w:tc>
        <w:tc>
          <w:tcPr>
            <w:tcW w:type="dxa" w:w="2259"/>
          </w:tcPr>
          <w:p>
            <w:pPr>
              <w:spacing w:after="0"/>
              <w:jc w:val="left"/>
            </w:pPr>
          </w:p>
        </w:tc>
        <w:tc>
          <w:tcPr>
            <w:tcW w:type="dxa" w:w="3789"/>
          </w:tcPr>
          <w:p>
            <w:pPr>
              <w:spacing w:after="0"/>
              <w:jc w:val="left"/>
            </w:pPr>
            <w:r>
              <w:rPr>
                <w:sz w:val="16"/>
              </w:rPr>
              <w:t>damage not reported</w:t>
            </w:r>
          </w:p>
        </w:tc>
        <w:tc>
          <w:tcPr>
            <w:tcW w:type="dxa" w:w="961"/>
          </w:tcPr>
          <w:p>
            <w:pPr>
              <w:spacing w:after="0"/>
              <w:jc w:val="right"/>
            </w:pPr>
            <w:r>
              <w:rPr>
                <w:sz w:val="16"/>
              </w:rPr>
              <w:t>2, 0</w:t>
            </w:r>
          </w:p>
        </w:tc>
        <w:tc>
          <w:tcPr>
            <w:tcW w:type="dxa" w:w="1769"/>
          </w:tcPr>
          <w:p>
            <w:pPr>
              <w:spacing w:after="0"/>
              <w:jc w:val="left"/>
            </w:pPr>
            <w:r>
              <w:rPr>
                <w:sz w:val="16"/>
              </w:rPr>
              <w:t>GULF SHRS</w:t>
            </w:r>
          </w:p>
        </w:tc>
        <w:tc>
          <w:tcPr>
            <w:tcW w:type="dxa" w:w="2824"/>
          </w:tcPr>
          <w:p>
            <w:pPr>
              <w:spacing w:after="0"/>
              <w:jc w:val="left"/>
            </w:pPr>
            <w:r>
              <w:rPr>
                <w:sz w:val="16"/>
              </w:rPr>
              <w:t>deaths or injuries recorded</w:t>
            </w:r>
          </w:p>
        </w:tc>
      </w:tr>
      <w:tr>
        <w:trPr>
          <w:cantSplit/>
        </w:trPr>
        <w:tc>
          <w:tcPr>
            <w:tcW w:type="dxa" w:w="1037"/>
          </w:tcPr>
          <w:p>
            <w:pPr>
              <w:spacing w:after="0"/>
              <w:jc w:val="left"/>
            </w:pPr>
            <w:r>
              <w:rPr>
                <w:sz w:val="16"/>
              </w:rPr>
              <w:t>1981-02-10</w:t>
            </w:r>
          </w:p>
        </w:tc>
        <w:tc>
          <w:tcPr>
            <w:tcW w:type="dxa" w:w="1473"/>
          </w:tcPr>
          <w:p>
            <w:pPr>
              <w:spacing w:after="0"/>
              <w:jc w:val="left"/>
            </w:pPr>
            <w:r>
              <w:rPr>
                <w:sz w:val="16"/>
              </w:rPr>
              <w:t>Tornado</w:t>
            </w:r>
          </w:p>
        </w:tc>
        <w:tc>
          <w:tcPr>
            <w:tcW w:type="dxa" w:w="2259"/>
          </w:tcPr>
          <w:p>
            <w:pPr>
              <w:spacing w:after="0"/>
              <w:jc w:val="left"/>
            </w:pPr>
            <w:r>
              <w:rPr>
                <w:sz w:val="16"/>
              </w:rPr>
              <w:t>F2, 1.5 mi path length (whole path, pre-1996), 150 yd wide</w:t>
            </w:r>
          </w:p>
        </w:tc>
        <w:tc>
          <w:tcPr>
            <w:tcW w:type="dxa" w:w="3789"/>
          </w:tcPr>
          <w:p>
            <w:pPr>
              <w:spacing w:after="0"/>
              <w:jc w:val="left"/>
            </w:pPr>
            <w:r>
              <w:rPr>
                <w:sz w:val="16"/>
              </w:rPr>
              <w:t>$2,500,000 property; crops not recorded (1981 dollars)</w:t>
            </w:r>
          </w:p>
        </w:tc>
        <w:tc>
          <w:tcPr>
            <w:tcW w:type="dxa" w:w="961"/>
          </w:tcPr>
          <w:p>
            <w:pPr>
              <w:spacing w:after="0"/>
              <w:jc w:val="right"/>
            </w:pPr>
            <w:r>
              <w:rPr>
                <w:sz w:val="16"/>
              </w:rPr>
              <w:t>0, 62</w:t>
            </w:r>
          </w:p>
        </w:tc>
        <w:tc>
          <w:tcPr>
            <w:tcW w:type="dxa" w:w="1769"/>
          </w:tcPr>
          <w:p>
            <w:pPr>
              <w:spacing w:after="0"/>
              <w:jc w:val="left"/>
            </w:pPr>
            <w:r>
              <w:rPr>
                <w:sz w:val="16"/>
              </w:rPr>
              <w:t>location not recorded</w:t>
            </w:r>
          </w:p>
        </w:tc>
        <w:tc>
          <w:tcPr>
            <w:tcW w:type="dxa" w:w="2824"/>
          </w:tcPr>
          <w:p>
            <w:pPr>
              <w:spacing w:after="0"/>
              <w:jc w:val="left"/>
            </w:pPr>
            <w:r>
              <w:rPr>
                <w:sz w:val="16"/>
              </w:rPr>
              <w:t>B1-c most damaging: Tornado</w:t>
            </w:r>
          </w:p>
        </w:tc>
      </w:tr>
      <w:tr>
        <w:trPr>
          <w:cantSplit/>
        </w:trPr>
        <w:tc>
          <w:tcPr>
            <w:tcW w:type="dxa" w:w="1037"/>
          </w:tcPr>
          <w:p>
            <w:pPr>
              <w:spacing w:after="0"/>
              <w:jc w:val="left"/>
            </w:pPr>
            <w:r>
              <w:rPr>
                <w:sz w:val="16"/>
              </w:rPr>
              <w:t>1968-11-03</w:t>
            </w:r>
          </w:p>
        </w:tc>
        <w:tc>
          <w:tcPr>
            <w:tcW w:type="dxa" w:w="1473"/>
          </w:tcPr>
          <w:p>
            <w:pPr>
              <w:spacing w:after="0"/>
              <w:jc w:val="left"/>
            </w:pPr>
            <w:r>
              <w:rPr>
                <w:sz w:val="16"/>
              </w:rPr>
              <w:t>Tornado</w:t>
            </w:r>
          </w:p>
        </w:tc>
        <w:tc>
          <w:tcPr>
            <w:tcW w:type="dxa" w:w="2259"/>
          </w:tcPr>
          <w:p>
            <w:pPr>
              <w:spacing w:after="0"/>
              <w:jc w:val="left"/>
            </w:pPr>
            <w:r>
              <w:rPr>
                <w:sz w:val="16"/>
              </w:rPr>
              <w:t>F3, 11.9 mi path length (whole path, pre-1996), 400 yd wide</w:t>
            </w:r>
          </w:p>
        </w:tc>
        <w:tc>
          <w:tcPr>
            <w:tcW w:type="dxa" w:w="3789"/>
          </w:tcPr>
          <w:p>
            <w:pPr>
              <w:spacing w:after="0"/>
              <w:jc w:val="left"/>
            </w:pPr>
            <w:r>
              <w:rPr>
                <w:sz w:val="16"/>
              </w:rPr>
              <w:t>$250,000 property; crops not recorded (1968 dollars)</w:t>
            </w:r>
          </w:p>
        </w:tc>
        <w:tc>
          <w:tcPr>
            <w:tcW w:type="dxa" w:w="961"/>
          </w:tcPr>
          <w:p>
            <w:pPr>
              <w:spacing w:after="0"/>
              <w:jc w:val="right"/>
            </w:pPr>
            <w:r>
              <w:rPr>
                <w:sz w:val="16"/>
              </w:rPr>
              <w:t>0, 4</w:t>
            </w:r>
          </w:p>
        </w:tc>
        <w:tc>
          <w:tcPr>
            <w:tcW w:type="dxa" w:w="1769"/>
          </w:tcPr>
          <w:p>
            <w:pPr>
              <w:spacing w:after="0"/>
              <w:jc w:val="left"/>
            </w:pPr>
            <w:r>
              <w:rPr>
                <w:sz w:val="16"/>
              </w:rPr>
              <w:t>location not recorded</w:t>
            </w:r>
          </w:p>
        </w:tc>
        <w:tc>
          <w:tcPr>
            <w:tcW w:type="dxa" w:w="2824"/>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1"/>
        <w:gridCol w:w="1563"/>
        <w:gridCol w:w="1122"/>
        <w:gridCol w:w="1691"/>
        <w:gridCol w:w="1517"/>
        <w:gridCol w:w="1491"/>
        <w:gridCol w:w="1037"/>
        <w:gridCol w:w="1977"/>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1"/>
            <w:shd w:val="clear" w:color="auto" w:fill="E8E8E8"/>
          </w:tcPr>
          <w:p>
            <w:pPr>
              <w:spacing w:after="0"/>
              <w:jc w:val="left"/>
            </w:pPr>
            <w:r>
              <w:rPr>
                <w:b/>
                <w:sz w:val="16"/>
              </w:rPr>
              <w:t>Unit</w:t>
            </w:r>
          </w:p>
        </w:tc>
        <w:tc>
          <w:tcPr>
            <w:tcW w:type="dxa" w:w="1563"/>
            <w:shd w:val="clear" w:color="auto" w:fill="E8E8E8"/>
          </w:tcPr>
          <w:p>
            <w:pPr>
              <w:spacing w:after="0"/>
              <w:jc w:val="left"/>
            </w:pPr>
            <w:r>
              <w:rPr>
                <w:b/>
                <w:sz w:val="16"/>
              </w:rPr>
              <w:t>In plain terms</w:t>
            </w:r>
          </w:p>
        </w:tc>
        <w:tc>
          <w:tcPr>
            <w:tcW w:type="dxa" w:w="1122"/>
            <w:shd w:val="clear" w:color="auto" w:fill="E8E8E8"/>
          </w:tcPr>
          <w:p>
            <w:pPr>
              <w:spacing w:after="0"/>
              <w:jc w:val="left"/>
            </w:pPr>
            <w:r>
              <w:rPr>
                <w:b/>
                <w:sz w:val="16"/>
              </w:rPr>
              <w:t>Descriptor</w:t>
            </w:r>
          </w:p>
        </w:tc>
        <w:tc>
          <w:tcPr>
            <w:tcW w:type="dxa" w:w="1691"/>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7"/>
          </w:tcPr>
          <w:p>
            <w:pPr>
              <w:spacing w:after="0"/>
              <w:jc w:val="right"/>
            </w:pPr>
            <w:r>
              <w:rPr>
                <w:sz w:val="16"/>
              </w:rPr>
              <w:t>3.68</w:t>
            </w:r>
          </w:p>
        </w:tc>
        <w:tc>
          <w:tcPr>
            <w:tcW w:type="dxa" w:w="1441"/>
          </w:tcPr>
          <w:p>
            <w:pPr>
              <w:spacing w:after="0"/>
              <w:jc w:val="left"/>
            </w:pPr>
            <w:r>
              <w:rPr>
                <w:sz w:val="16"/>
              </w:rPr>
              <w:t>events per year at a location (modeled)</w:t>
            </w:r>
          </w:p>
        </w:tc>
        <w:tc>
          <w:tcPr>
            <w:tcW w:type="dxa" w:w="1563"/>
          </w:tcPr>
          <w:p>
            <w:pPr>
              <w:spacing w:after="0"/>
              <w:jc w:val="left"/>
            </w:pPr>
            <w:r>
              <w:rPr>
                <w:sz w:val="16"/>
              </w:rPr>
              <w:t>about 3.7 per year at a given location in the county</w:t>
            </w:r>
          </w:p>
        </w:tc>
        <w:tc>
          <w:tcPr>
            <w:tcW w:type="dxa" w:w="1122"/>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7"/>
          </w:tcPr>
          <w:p>
            <w:pPr>
              <w:spacing w:after="0"/>
              <w:jc w:val="right"/>
            </w:pPr>
            <w:r>
              <w:rPr>
                <w:sz w:val="16"/>
              </w:rPr>
              <w:t>0.807</w:t>
            </w:r>
          </w:p>
        </w:tc>
        <w:tc>
          <w:tcPr>
            <w:tcW w:type="dxa" w:w="1441"/>
          </w:tcPr>
          <w:p>
            <w:pPr>
              <w:spacing w:after="0"/>
              <w:jc w:val="left"/>
            </w:pPr>
            <w:r>
              <w:rPr>
                <w:sz w:val="16"/>
              </w:rPr>
              <w:t>event-days per year</w:t>
            </w:r>
          </w:p>
        </w:tc>
        <w:tc>
          <w:tcPr>
            <w:tcW w:type="dxa" w:w="1563"/>
          </w:tcPr>
          <w:p>
            <w:pPr>
              <w:spacing w:after="0"/>
              <w:jc w:val="left"/>
            </w:pPr>
            <w:r>
              <w:rPr>
                <w:sz w:val="16"/>
              </w:rPr>
              <w:t>about 0.807 days per year</w:t>
            </w:r>
          </w:p>
        </w:tc>
        <w:tc>
          <w:tcPr>
            <w:tcW w:type="dxa" w:w="1122"/>
          </w:tcPr>
          <w:p>
            <w:pPr>
              <w:spacing w:after="0"/>
              <w:jc w:val="left"/>
            </w:pPr>
          </w:p>
        </w:tc>
        <w:tc>
          <w:tcPr>
            <w:tcW w:type="dxa" w:w="1691"/>
          </w:tcPr>
          <w:p>
            <w:pPr>
              <w:spacing w:after="0"/>
              <w:jc w:val="left"/>
            </w:pPr>
            <w:r>
              <w:rPr>
                <w:sz w:val="16"/>
              </w:rPr>
              <w:t>event-days in 0 of 30 years, 1996 to 2025 (0%)</w:t>
            </w:r>
          </w:p>
        </w:tc>
        <w:tc>
          <w:tcPr>
            <w:tcW w:type="dxa" w:w="1517"/>
          </w:tcPr>
          <w:p>
            <w:pPr>
              <w:spacing w:after="0"/>
              <w:jc w:val="right"/>
            </w:pPr>
            <w:r>
              <w:rPr>
                <w:sz w:val="16"/>
              </w:rPr>
              <w:t>12.3</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7"/>
          </w:tcPr>
          <w:p>
            <w:pPr>
              <w:spacing w:after="0"/>
              <w:jc w:val="right"/>
            </w:pPr>
            <w:r>
              <w:rPr>
                <w:sz w:val="16"/>
              </w:rPr>
              <w:t>15.6</w:t>
            </w:r>
          </w:p>
        </w:tc>
        <w:tc>
          <w:tcPr>
            <w:tcW w:type="dxa" w:w="1441"/>
          </w:tcPr>
          <w:p>
            <w:pPr>
              <w:spacing w:after="0"/>
              <w:jc w:val="left"/>
            </w:pPr>
            <w:r>
              <w:rPr>
                <w:sz w:val="16"/>
              </w:rPr>
              <w:t>event-days per year</w:t>
            </w:r>
          </w:p>
        </w:tc>
        <w:tc>
          <w:tcPr>
            <w:tcW w:type="dxa" w:w="1563"/>
          </w:tcPr>
          <w:p>
            <w:pPr>
              <w:spacing w:after="0"/>
              <w:jc w:val="left"/>
            </w:pPr>
            <w:r>
              <w:rPr>
                <w:sz w:val="16"/>
              </w:rPr>
              <w:t>about 15.6 days per year</w:t>
            </w:r>
          </w:p>
        </w:tc>
        <w:tc>
          <w:tcPr>
            <w:tcW w:type="dxa" w:w="1122"/>
          </w:tcPr>
          <w:p>
            <w:pPr>
              <w:spacing w:after="0"/>
              <w:jc w:val="left"/>
            </w:pPr>
          </w:p>
        </w:tc>
        <w:tc>
          <w:tcPr>
            <w:tcW w:type="dxa" w:w="1691"/>
          </w:tcPr>
          <w:p>
            <w:pPr>
              <w:spacing w:after="0"/>
              <w:jc w:val="left"/>
            </w:pPr>
            <w:r>
              <w:rPr>
                <w:sz w:val="16"/>
              </w:rPr>
              <w:t>event-days in 0 of 30 years, 1996 to 2025 (0%)</w:t>
            </w:r>
          </w:p>
        </w:tc>
        <w:tc>
          <w:tcPr>
            <w:tcW w:type="dxa" w:w="1517"/>
          </w:tcPr>
          <w:p>
            <w:pPr>
              <w:spacing w:after="0"/>
              <w:jc w:val="right"/>
            </w:pPr>
            <w:r>
              <w:rPr>
                <w:sz w:val="16"/>
              </w:rPr>
              <w:t>609</w:t>
            </w:r>
          </w:p>
        </w:tc>
        <w:tc>
          <w:tcPr>
            <w:tcW w:type="dxa" w:w="14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0.00126</w:t>
            </w:r>
          </w:p>
        </w:tc>
        <w:tc>
          <w:tcPr>
            <w:tcW w:type="dxa" w:w="1441"/>
          </w:tcPr>
          <w:p>
            <w:pPr>
              <w:spacing w:after="0"/>
              <w:jc w:val="left"/>
            </w:pPr>
            <w:r>
              <w:rPr>
                <w:sz w:val="16"/>
              </w:rPr>
              <w:t>annual probability at a location</w:t>
            </w:r>
          </w:p>
        </w:tc>
        <w:tc>
          <w:tcPr>
            <w:tcW w:type="dxa" w:w="1563"/>
          </w:tcPr>
          <w:p>
            <w:pPr>
              <w:spacing w:after="0"/>
              <w:jc w:val="left"/>
            </w:pPr>
            <w:r>
              <w:rPr>
                <w:sz w:val="16"/>
              </w:rPr>
              <w:t>chance a given location in the county has at least minor-damage shaking in a year: 0.126%</w:t>
            </w:r>
          </w:p>
        </w:tc>
        <w:tc>
          <w:tcPr>
            <w:tcW w:type="dxa" w:w="1122"/>
          </w:tcPr>
          <w:p>
            <w:pPr>
              <w:spacing w:after="0"/>
              <w:jc w:val="left"/>
            </w:pPr>
          </w:p>
        </w:tc>
        <w:tc>
          <w:tcPr>
            <w:tcW w:type="dxa" w:w="1691"/>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1.46</w:t>
            </w:r>
          </w:p>
        </w:tc>
        <w:tc>
          <w:tcPr>
            <w:tcW w:type="dxa" w:w="1441"/>
          </w:tcPr>
          <w:p>
            <w:pPr>
              <w:spacing w:after="0"/>
              <w:jc w:val="left"/>
            </w:pPr>
            <w:r>
              <w:rPr>
                <w:sz w:val="16"/>
              </w:rPr>
              <w:t>events per year</w:t>
            </w:r>
          </w:p>
        </w:tc>
        <w:tc>
          <w:tcPr>
            <w:tcW w:type="dxa" w:w="1563"/>
          </w:tcPr>
          <w:p>
            <w:pPr>
              <w:spacing w:after="0"/>
              <w:jc w:val="left"/>
            </w:pPr>
            <w:r>
              <w:rPr>
                <w:sz w:val="16"/>
              </w:rPr>
              <w:t>about 1.46 per year</w:t>
            </w:r>
          </w:p>
        </w:tc>
        <w:tc>
          <w:tcPr>
            <w:tcW w:type="dxa" w:w="1122"/>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17"/>
          </w:tcPr>
          <w:p>
            <w:pPr>
              <w:spacing w:after="0"/>
              <w:jc w:val="right"/>
            </w:pPr>
            <w:r>
              <w:rPr>
                <w:sz w:val="16"/>
              </w:rPr>
              <w:t>57.0 (modeled)</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9.29</w:t>
            </w:r>
          </w:p>
        </w:tc>
        <w:tc>
          <w:tcPr>
            <w:tcW w:type="dxa" w:w="1441"/>
          </w:tcPr>
          <w:p>
            <w:pPr>
              <w:spacing w:after="0"/>
              <w:jc w:val="left"/>
            </w:pPr>
            <w:r>
              <w:rPr>
                <w:sz w:val="16"/>
              </w:rPr>
              <w:t>event-days per year</w:t>
            </w:r>
          </w:p>
        </w:tc>
        <w:tc>
          <w:tcPr>
            <w:tcW w:type="dxa" w:w="1563"/>
          </w:tcPr>
          <w:p>
            <w:pPr>
              <w:spacing w:after="0"/>
              <w:jc w:val="left"/>
            </w:pPr>
            <w:r>
              <w:rPr>
                <w:sz w:val="16"/>
              </w:rPr>
              <w:t>about 9.29 days per year</w:t>
            </w:r>
          </w:p>
        </w:tc>
        <w:tc>
          <w:tcPr>
            <w:tcW w:type="dxa" w:w="1122"/>
          </w:tcPr>
          <w:p>
            <w:pPr>
              <w:spacing w:after="0"/>
              <w:jc w:val="left"/>
            </w:pPr>
          </w:p>
        </w:tc>
        <w:tc>
          <w:tcPr>
            <w:tcW w:type="dxa" w:w="1691"/>
          </w:tcPr>
          <w:p>
            <w:pPr>
              <w:spacing w:after="0"/>
              <w:jc w:val="left"/>
            </w:pPr>
            <w:r>
              <w:rPr>
                <w:sz w:val="16"/>
              </w:rPr>
              <w:t>event-days in 0 of 30 years, 1996 to 2025 (0%)</w:t>
            </w:r>
          </w:p>
        </w:tc>
        <w:tc>
          <w:tcPr>
            <w:tcW w:type="dxa" w:w="1517"/>
          </w:tcPr>
          <w:p>
            <w:pPr>
              <w:spacing w:after="0"/>
              <w:jc w:val="right"/>
            </w:pPr>
            <w:r>
              <w:rPr>
                <w:sz w:val="16"/>
              </w:rPr>
              <w:t>121</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0.236</w:t>
            </w:r>
          </w:p>
        </w:tc>
        <w:tc>
          <w:tcPr>
            <w:tcW w:type="dxa" w:w="1441"/>
          </w:tcPr>
          <w:p>
            <w:pPr>
              <w:spacing w:after="0"/>
              <w:jc w:val="left"/>
            </w:pPr>
            <w:r>
              <w:rPr>
                <w:sz w:val="16"/>
              </w:rPr>
              <w:t>events per year</w:t>
            </w:r>
          </w:p>
        </w:tc>
        <w:tc>
          <w:tcPr>
            <w:tcW w:type="dxa" w:w="1563"/>
          </w:tcPr>
          <w:p>
            <w:pPr>
              <w:spacing w:after="0"/>
              <w:jc w:val="left"/>
            </w:pPr>
            <w:r>
              <w:rPr>
                <w:sz w:val="16"/>
              </w:rPr>
              <w:t>about 1 in 4 years</w:t>
            </w:r>
          </w:p>
        </w:tc>
        <w:tc>
          <w:tcPr>
            <w:tcW w:type="dxa" w:w="1122"/>
          </w:tcPr>
          <w:p>
            <w:pPr>
              <w:spacing w:after="0"/>
              <w:jc w:val="left"/>
            </w:pPr>
            <w:r>
              <w:rPr>
                <w:sz w:val="16"/>
              </w:rPr>
              <w:t>Likely</w:t>
            </w:r>
          </w:p>
        </w:tc>
        <w:tc>
          <w:tcPr>
            <w:tcW w:type="dxa" w:w="1691"/>
          </w:tcPr>
          <w:p>
            <w:pPr>
              <w:spacing w:after="0"/>
              <w:jc w:val="left"/>
            </w:pPr>
            <w:r>
              <w:rPr>
                <w:sz w:val="16"/>
              </w:rPr>
              <w:t>FEMA annualized frequency (modeled)</w:t>
            </w:r>
          </w:p>
        </w:tc>
        <w:tc>
          <w:tcPr>
            <w:tcW w:type="dxa" w:w="1517"/>
          </w:tcPr>
          <w:p>
            <w:pPr>
              <w:spacing w:after="0"/>
              <w:jc w:val="right"/>
            </w:pPr>
            <w:r>
              <w:rPr>
                <w:sz w:val="16"/>
              </w:rPr>
              <w:t>100</w:t>
            </w:r>
          </w:p>
        </w:tc>
        <w:tc>
          <w:tcPr>
            <w:tcW w:type="dxa" w:w="149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7"/>
          </w:tcPr>
          <w:p>
            <w:pPr>
              <w:spacing w:after="0"/>
              <w:jc w:val="right"/>
            </w:pPr>
            <w:r>
              <w:rPr>
                <w:sz w:val="16"/>
              </w:rPr>
              <w:t>0.181</w:t>
            </w:r>
          </w:p>
        </w:tc>
        <w:tc>
          <w:tcPr>
            <w:tcW w:type="dxa" w:w="1441"/>
          </w:tcPr>
          <w:p>
            <w:pPr>
              <w:spacing w:after="0"/>
              <w:jc w:val="left"/>
            </w:pPr>
            <w:r>
              <w:rPr>
                <w:sz w:val="16"/>
              </w:rPr>
              <w:t>event-days per year</w:t>
            </w:r>
          </w:p>
        </w:tc>
        <w:tc>
          <w:tcPr>
            <w:tcW w:type="dxa" w:w="1563"/>
          </w:tcPr>
          <w:p>
            <w:pPr>
              <w:spacing w:after="0"/>
              <w:jc w:val="left"/>
            </w:pPr>
            <w:r>
              <w:rPr>
                <w:sz w:val="16"/>
              </w:rPr>
              <w:t>about 0.181 days per year</w:t>
            </w:r>
          </w:p>
        </w:tc>
        <w:tc>
          <w:tcPr>
            <w:tcW w:type="dxa" w:w="1122"/>
          </w:tcPr>
          <w:p>
            <w:pPr>
              <w:spacing w:after="0"/>
              <w:jc w:val="left"/>
            </w:pPr>
          </w:p>
        </w:tc>
        <w:tc>
          <w:tcPr>
            <w:tcW w:type="dxa" w:w="1691"/>
          </w:tcPr>
          <w:p>
            <w:pPr>
              <w:spacing w:after="0"/>
              <w:jc w:val="left"/>
            </w:pPr>
            <w:r>
              <w:rPr>
                <w:sz w:val="16"/>
              </w:rPr>
              <w:t>event-days in 0 of 30 years, 1996 to 2025 (0%)</w:t>
            </w:r>
          </w:p>
        </w:tc>
        <w:tc>
          <w:tcPr>
            <w:tcW w:type="dxa" w:w="1517"/>
          </w:tcPr>
          <w:p>
            <w:pPr>
              <w:spacing w:after="0"/>
              <w:jc w:val="right"/>
            </w:pPr>
            <w:r>
              <w:rPr>
                <w:sz w:val="16"/>
              </w:rPr>
              <w:t>11</w:t>
            </w:r>
          </w:p>
        </w:tc>
        <w:tc>
          <w:tcPr>
            <w:tcW w:type="dxa" w:w="149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2.96</w:t>
            </w:r>
          </w:p>
        </w:tc>
        <w:tc>
          <w:tcPr>
            <w:tcW w:type="dxa" w:w="1441"/>
          </w:tcPr>
          <w:p>
            <w:pPr>
              <w:spacing w:after="0"/>
              <w:jc w:val="left"/>
            </w:pPr>
            <w:r>
              <w:rPr>
                <w:sz w:val="16"/>
              </w:rPr>
              <w:t>event-days per year</w:t>
            </w:r>
          </w:p>
        </w:tc>
        <w:tc>
          <w:tcPr>
            <w:tcW w:type="dxa" w:w="1563"/>
          </w:tcPr>
          <w:p>
            <w:pPr>
              <w:spacing w:after="0"/>
              <w:jc w:val="left"/>
            </w:pPr>
            <w:r>
              <w:rPr>
                <w:sz w:val="16"/>
              </w:rPr>
              <w:t>about 2.96 days per year</w:t>
            </w:r>
          </w:p>
        </w:tc>
        <w:tc>
          <w:tcPr>
            <w:tcW w:type="dxa" w:w="1122"/>
          </w:tcPr>
          <w:p>
            <w:pPr>
              <w:spacing w:after="0"/>
              <w:jc w:val="left"/>
            </w:pPr>
            <w:r>
              <w:rPr>
                <w:sz w:val="16"/>
              </w:rPr>
              <w:t>Likely (from Storm Events: 25 of 30 years)</w:t>
            </w:r>
          </w:p>
        </w:tc>
        <w:tc>
          <w:tcPr>
            <w:tcW w:type="dxa" w:w="1691"/>
          </w:tcPr>
          <w:p>
            <w:pPr>
              <w:spacing w:after="0"/>
              <w:jc w:val="left"/>
            </w:pPr>
            <w:r>
              <w:rPr>
                <w:sz w:val="16"/>
              </w:rPr>
              <w:t>event-days in 25 of 30 years, 1996 to 2025 (83.3%)</w:t>
            </w:r>
          </w:p>
        </w:tc>
        <w:tc>
          <w:tcPr>
            <w:tcW w:type="dxa" w:w="1517"/>
          </w:tcPr>
          <w:p>
            <w:pPr>
              <w:spacing w:after="0"/>
              <w:jc w:val="right"/>
            </w:pPr>
            <w:r>
              <w:rPr>
                <w:sz w:val="16"/>
              </w:rPr>
              <w:t>83</w:t>
            </w:r>
          </w:p>
        </w:tc>
        <w:tc>
          <w:tcPr>
            <w:tcW w:type="dxa" w:w="149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0.287</w:t>
            </w:r>
          </w:p>
        </w:tc>
        <w:tc>
          <w:tcPr>
            <w:tcW w:type="dxa" w:w="1441"/>
          </w:tcPr>
          <w:p>
            <w:pPr>
              <w:spacing w:after="0"/>
              <w:jc w:val="left"/>
            </w:pPr>
            <w:r>
              <w:rPr>
                <w:sz w:val="16"/>
              </w:rPr>
              <w:t>events per year (modeled)</w:t>
            </w:r>
          </w:p>
        </w:tc>
        <w:tc>
          <w:tcPr>
            <w:tcW w:type="dxa" w:w="1563"/>
          </w:tcPr>
          <w:p>
            <w:pPr>
              <w:spacing w:after="0"/>
              <w:jc w:val="left"/>
            </w:pPr>
            <w:r>
              <w:rPr>
                <w:sz w:val="16"/>
              </w:rPr>
              <w:t>about 1 in 3 years</w:t>
            </w:r>
          </w:p>
        </w:tc>
        <w:tc>
          <w:tcPr>
            <w:tcW w:type="dxa" w:w="1122"/>
          </w:tcPr>
          <w:p>
            <w:pPr>
              <w:spacing w:after="0"/>
              <w:jc w:val="left"/>
            </w:pPr>
            <w:r>
              <w:rPr>
                <w:sz w:val="16"/>
              </w:rPr>
              <w:t>Likely</w:t>
            </w:r>
          </w:p>
        </w:tc>
        <w:tc>
          <w:tcPr>
            <w:tcW w:type="dxa" w:w="169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84.3</w:t>
            </w:r>
          </w:p>
        </w:tc>
        <w:tc>
          <w:tcPr>
            <w:tcW w:type="dxa" w:w="1441"/>
          </w:tcPr>
          <w:p>
            <w:pPr>
              <w:spacing w:after="0"/>
              <w:jc w:val="left"/>
            </w:pPr>
            <w:r>
              <w:rPr>
                <w:sz w:val="16"/>
              </w:rPr>
              <w:t>days per year with a strike</w:t>
            </w:r>
          </w:p>
        </w:tc>
        <w:tc>
          <w:tcPr>
            <w:tcW w:type="dxa" w:w="1563"/>
          </w:tcPr>
          <w:p>
            <w:pPr>
              <w:spacing w:after="0"/>
              <w:jc w:val="left"/>
            </w:pPr>
            <w:r>
              <w:rPr>
                <w:sz w:val="16"/>
              </w:rPr>
              <w:t>about 84.3 days per year</w:t>
            </w:r>
          </w:p>
        </w:tc>
        <w:tc>
          <w:tcPr>
            <w:tcW w:type="dxa" w:w="1122"/>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1.88</w:t>
            </w:r>
          </w:p>
        </w:tc>
        <w:tc>
          <w:tcPr>
            <w:tcW w:type="dxa" w:w="1441"/>
          </w:tcPr>
          <w:p>
            <w:pPr>
              <w:spacing w:after="0"/>
              <w:jc w:val="left"/>
            </w:pPr>
            <w:r>
              <w:rPr>
                <w:sz w:val="16"/>
              </w:rPr>
              <w:t>events per year</w:t>
            </w:r>
          </w:p>
        </w:tc>
        <w:tc>
          <w:tcPr>
            <w:tcW w:type="dxa" w:w="1563"/>
          </w:tcPr>
          <w:p>
            <w:pPr>
              <w:spacing w:after="0"/>
              <w:jc w:val="left"/>
            </w:pPr>
            <w:r>
              <w:rPr>
                <w:sz w:val="16"/>
              </w:rPr>
              <w:t>about 1.88 per year</w:t>
            </w:r>
          </w:p>
        </w:tc>
        <w:tc>
          <w:tcPr>
            <w:tcW w:type="dxa" w:w="1122"/>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17"/>
          </w:tcPr>
          <w:p>
            <w:pPr>
              <w:spacing w:after="0"/>
              <w:jc w:val="right"/>
            </w:pPr>
            <w:r>
              <w:rPr>
                <w:sz w:val="16"/>
              </w:rPr>
              <w:t>60</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1.34</w:t>
            </w:r>
          </w:p>
        </w:tc>
        <w:tc>
          <w:tcPr>
            <w:tcW w:type="dxa" w:w="1441"/>
          </w:tcPr>
          <w:p>
            <w:pPr>
              <w:spacing w:after="0"/>
              <w:jc w:val="left"/>
            </w:pPr>
            <w:r>
              <w:rPr>
                <w:sz w:val="16"/>
              </w:rPr>
              <w:t>events per year</w:t>
            </w:r>
          </w:p>
        </w:tc>
        <w:tc>
          <w:tcPr>
            <w:tcW w:type="dxa" w:w="1563"/>
          </w:tcPr>
          <w:p>
            <w:pPr>
              <w:spacing w:after="0"/>
              <w:jc w:val="left"/>
            </w:pPr>
            <w:r>
              <w:rPr>
                <w:sz w:val="16"/>
              </w:rPr>
              <w:t>about 1.34 per year</w:t>
            </w:r>
          </w:p>
        </w:tc>
        <w:tc>
          <w:tcPr>
            <w:tcW w:type="dxa" w:w="1122"/>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1"/>
          </w:tcPr>
          <w:p>
            <w:pPr>
              <w:spacing w:after="0"/>
              <w:jc w:val="left"/>
            </w:pPr>
            <w:r>
              <w:rPr>
                <w:sz w:val="16"/>
              </w:rPr>
              <w:t>annual probability at the most exposed location (used in place of a county value)</w:t>
            </w:r>
          </w:p>
        </w:tc>
        <w:tc>
          <w:tcPr>
            <w:tcW w:type="dxa" w:w="1563"/>
          </w:tcPr>
          <w:p>
            <w:pPr>
              <w:spacing w:after="0"/>
              <w:jc w:val="left"/>
            </w:pPr>
          </w:p>
        </w:tc>
        <w:tc>
          <w:tcPr>
            <w:tcW w:type="dxa" w:w="1122"/>
          </w:tcPr>
          <w:p>
            <w:pPr>
              <w:spacing w:after="0"/>
              <w:jc w:val="left"/>
            </w:pPr>
          </w:p>
        </w:tc>
        <w:tc>
          <w:tcPr>
            <w:tcW w:type="dxa" w:w="1691"/>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0.00314</w:t>
            </w:r>
          </w:p>
        </w:tc>
        <w:tc>
          <w:tcPr>
            <w:tcW w:type="dxa" w:w="1441"/>
          </w:tcPr>
          <w:p>
            <w:pPr>
              <w:spacing w:after="0"/>
              <w:jc w:val="left"/>
            </w:pPr>
            <w:r>
              <w:rPr>
                <w:sz w:val="16"/>
              </w:rPr>
              <w:t>annual probability at a location</w:t>
            </w:r>
          </w:p>
        </w:tc>
        <w:tc>
          <w:tcPr>
            <w:tcW w:type="dxa" w:w="1563"/>
          </w:tcPr>
          <w:p>
            <w:pPr>
              <w:spacing w:after="0"/>
              <w:jc w:val="left"/>
            </w:pPr>
            <w:r>
              <w:rPr>
                <w:sz w:val="16"/>
              </w:rPr>
              <w:t>chance a given location in the county burns in a year: 0.314%</w:t>
            </w:r>
          </w:p>
        </w:tc>
        <w:tc>
          <w:tcPr>
            <w:tcW w:type="dxa" w:w="1122"/>
          </w:tcPr>
          <w:p>
            <w:pPr>
              <w:spacing w:after="0"/>
              <w:jc w:val="left"/>
            </w:pPr>
          </w:p>
        </w:tc>
        <w:tc>
          <w:tcPr>
            <w:tcW w:type="dxa" w:w="1691"/>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0.686</w:t>
            </w:r>
          </w:p>
        </w:tc>
        <w:tc>
          <w:tcPr>
            <w:tcW w:type="dxa" w:w="1441"/>
          </w:tcPr>
          <w:p>
            <w:pPr>
              <w:spacing w:after="0"/>
              <w:jc w:val="left"/>
            </w:pPr>
            <w:r>
              <w:rPr>
                <w:sz w:val="16"/>
              </w:rPr>
              <w:t>event-days per year</w:t>
            </w:r>
          </w:p>
        </w:tc>
        <w:tc>
          <w:tcPr>
            <w:tcW w:type="dxa" w:w="1563"/>
          </w:tcPr>
          <w:p>
            <w:pPr>
              <w:spacing w:after="0"/>
              <w:jc w:val="left"/>
            </w:pPr>
            <w:r>
              <w:rPr>
                <w:sz w:val="16"/>
              </w:rPr>
              <w:t>about 0.686 days per year</w:t>
            </w:r>
          </w:p>
        </w:tc>
        <w:tc>
          <w:tcPr>
            <w:tcW w:type="dxa" w:w="1122"/>
          </w:tcPr>
          <w:p>
            <w:pPr>
              <w:spacing w:after="0"/>
              <w:jc w:val="left"/>
            </w:pPr>
            <w:r>
              <w:rPr>
                <w:sz w:val="16"/>
              </w:rPr>
              <w:t>Likely (from Storm Events: 4 of 30 years)</w:t>
            </w:r>
          </w:p>
        </w:tc>
        <w:tc>
          <w:tcPr>
            <w:tcW w:type="dxa" w:w="1691"/>
          </w:tcPr>
          <w:p>
            <w:pPr>
              <w:spacing w:after="0"/>
              <w:jc w:val="left"/>
            </w:pPr>
            <w:r>
              <w:rPr>
                <w:sz w:val="16"/>
              </w:rPr>
              <w:t>event-days in 4 of 30 years, 1996 to 2025 (13.3%)</w:t>
            </w:r>
          </w:p>
        </w:tc>
        <w:tc>
          <w:tcPr>
            <w:tcW w:type="dxa" w:w="1517"/>
          </w:tcPr>
          <w:p>
            <w:pPr>
              <w:spacing w:after="0"/>
              <w:jc w:val="right"/>
            </w:pPr>
            <w:r>
              <w:rPr>
                <w:sz w:val="16"/>
              </w:rPr>
              <w:t>10.6</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227</w:t>
            </w:r>
          </w:p>
        </w:tc>
        <w:tc>
          <w:tcPr>
            <w:tcW w:type="dxa" w:w="1381"/>
          </w:tcPr>
          <w:p>
            <w:pPr>
              <w:spacing w:after="0"/>
              <w:jc w:val="right"/>
            </w:pPr>
            <w:r>
              <w:rPr>
                <w:sz w:val="16"/>
              </w:rPr>
              <w:t>30</w:t>
            </w:r>
          </w:p>
        </w:tc>
        <w:tc>
          <w:tcPr>
            <w:tcW w:type="dxa" w:w="1381"/>
          </w:tcPr>
          <w:p>
            <w:pPr>
              <w:spacing w:after="0"/>
              <w:jc w:val="right"/>
            </w:pPr>
            <w:r>
              <w:rPr>
                <w:sz w:val="16"/>
              </w:rPr>
              <w:t>7.57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Coastal Flooding</w:t>
            </w:r>
          </w:p>
        </w:tc>
        <w:tc>
          <w:tcPr>
            <w:tcW w:type="dxa" w:w="1305"/>
          </w:tcPr>
          <w:p>
            <w:pPr>
              <w:spacing w:after="0"/>
              <w:jc w:val="right"/>
            </w:pPr>
            <w:r>
              <w:rPr>
                <w:sz w:val="16"/>
              </w:rPr>
              <w:t>34 of 43</w:t>
            </w:r>
          </w:p>
        </w:tc>
        <w:tc>
          <w:tcPr>
            <w:tcW w:type="dxa" w:w="985"/>
          </w:tcPr>
          <w:p>
            <w:pPr>
              <w:spacing w:after="0"/>
              <w:jc w:val="right"/>
            </w:pPr>
            <w:r>
              <w:rPr>
                <w:sz w:val="16"/>
              </w:rPr>
              <w:t>70.4</w:t>
            </w:r>
          </w:p>
        </w:tc>
        <w:tc>
          <w:tcPr>
            <w:tcW w:type="dxa" w:w="1033"/>
          </w:tcPr>
          <w:p>
            <w:pPr>
              <w:spacing w:after="0"/>
              <w:jc w:val="right"/>
            </w:pPr>
            <w:r>
              <w:rPr>
                <w:sz w:val="16"/>
              </w:rPr>
              <w:t>92.2</w:t>
            </w:r>
          </w:p>
        </w:tc>
        <w:tc>
          <w:tcPr>
            <w:tcW w:type="dxa" w:w="985"/>
          </w:tcPr>
          <w:p>
            <w:pPr>
              <w:spacing w:after="0"/>
              <w:jc w:val="right"/>
            </w:pPr>
            <w:r>
              <w:rPr>
                <w:sz w:val="16"/>
              </w:rPr>
              <w:t>99.4</w:t>
            </w:r>
          </w:p>
        </w:tc>
        <w:tc>
          <w:tcPr>
            <w:tcW w:type="dxa" w:w="8227"/>
          </w:tcPr>
          <w:p>
            <w:pPr>
              <w:spacing w:after="0"/>
              <w:jc w:val="left"/>
            </w:pPr>
            <w:r>
              <w:rPr>
                <w:sz w:val="16"/>
              </w:rPr>
              <w:t>Very High 2, Relatively High 9, Relatively Moderate 10, Relatively Low 7, Very Low 6, No Rating 9</w:t>
            </w:r>
          </w:p>
        </w:tc>
      </w:tr>
      <w:tr>
        <w:trPr>
          <w:cantSplit/>
        </w:trPr>
        <w:tc>
          <w:tcPr>
            <w:tcW w:type="dxa" w:w="1576"/>
          </w:tcPr>
          <w:p>
            <w:pPr>
              <w:spacing w:after="0"/>
              <w:jc w:val="left"/>
            </w:pPr>
            <w:r>
              <w:rPr>
                <w:sz w:val="16"/>
              </w:rPr>
              <w:t>Cold Wave</w:t>
            </w:r>
          </w:p>
        </w:tc>
        <w:tc>
          <w:tcPr>
            <w:tcW w:type="dxa" w:w="1305"/>
          </w:tcPr>
          <w:p>
            <w:pPr>
              <w:spacing w:after="0"/>
              <w:jc w:val="right"/>
            </w:pPr>
            <w:r>
              <w:rPr>
                <w:sz w:val="16"/>
              </w:rPr>
              <w:t>43 of 43</w:t>
            </w:r>
          </w:p>
        </w:tc>
        <w:tc>
          <w:tcPr>
            <w:tcW w:type="dxa" w:w="985"/>
          </w:tcPr>
          <w:p>
            <w:pPr>
              <w:spacing w:after="0"/>
              <w:jc w:val="right"/>
            </w:pPr>
            <w:r>
              <w:rPr>
                <w:sz w:val="16"/>
              </w:rPr>
              <w:t>33.4</w:t>
            </w:r>
          </w:p>
        </w:tc>
        <w:tc>
          <w:tcPr>
            <w:tcW w:type="dxa" w:w="1033"/>
          </w:tcPr>
          <w:p>
            <w:pPr>
              <w:spacing w:after="0"/>
              <w:jc w:val="right"/>
            </w:pPr>
            <w:r>
              <w:rPr>
                <w:sz w:val="16"/>
              </w:rPr>
              <w:t>63.3</w:t>
            </w:r>
          </w:p>
        </w:tc>
        <w:tc>
          <w:tcPr>
            <w:tcW w:type="dxa" w:w="985"/>
          </w:tcPr>
          <w:p>
            <w:pPr>
              <w:spacing w:after="0"/>
              <w:jc w:val="right"/>
            </w:pPr>
            <w:r>
              <w:rPr>
                <w:sz w:val="16"/>
              </w:rPr>
              <w:t>79.5</w:t>
            </w:r>
          </w:p>
        </w:tc>
        <w:tc>
          <w:tcPr>
            <w:tcW w:type="dxa" w:w="8227"/>
          </w:tcPr>
          <w:p>
            <w:pPr>
              <w:spacing w:after="0"/>
              <w:jc w:val="left"/>
            </w:pPr>
            <w:r>
              <w:rPr>
                <w:sz w:val="16"/>
              </w:rPr>
              <w:t>Relatively High 2, Relatively Moderate 36, Relatively Low 5</w:t>
            </w:r>
          </w:p>
        </w:tc>
      </w:tr>
      <w:tr>
        <w:trPr>
          <w:cantSplit/>
        </w:trPr>
        <w:tc>
          <w:tcPr>
            <w:tcW w:type="dxa" w:w="1576"/>
          </w:tcPr>
          <w:p>
            <w:pPr>
              <w:spacing w:after="0"/>
              <w:jc w:val="left"/>
            </w:pPr>
            <w:r>
              <w:rPr>
                <w:sz w:val="16"/>
              </w:rPr>
              <w:t>Drought</w:t>
            </w:r>
          </w:p>
        </w:tc>
        <w:tc>
          <w:tcPr>
            <w:tcW w:type="dxa" w:w="1305"/>
          </w:tcPr>
          <w:p>
            <w:pPr>
              <w:spacing w:after="0"/>
              <w:jc w:val="right"/>
            </w:pPr>
            <w:r>
              <w:rPr>
                <w:sz w:val="16"/>
              </w:rPr>
              <w:t>32 of 43</w:t>
            </w:r>
          </w:p>
        </w:tc>
        <w:tc>
          <w:tcPr>
            <w:tcW w:type="dxa" w:w="985"/>
          </w:tcPr>
          <w:p>
            <w:pPr>
              <w:spacing w:after="0"/>
              <w:jc w:val="right"/>
            </w:pPr>
            <w:r>
              <w:rPr>
                <w:sz w:val="16"/>
              </w:rPr>
              <w:t>66.8</w:t>
            </w:r>
          </w:p>
        </w:tc>
        <w:tc>
          <w:tcPr>
            <w:tcW w:type="dxa" w:w="1033"/>
          </w:tcPr>
          <w:p>
            <w:pPr>
              <w:spacing w:after="0"/>
              <w:jc w:val="right"/>
            </w:pPr>
            <w:r>
              <w:rPr>
                <w:sz w:val="16"/>
              </w:rPr>
              <w:t>87.8</w:t>
            </w:r>
          </w:p>
        </w:tc>
        <w:tc>
          <w:tcPr>
            <w:tcW w:type="dxa" w:w="985"/>
          </w:tcPr>
          <w:p>
            <w:pPr>
              <w:spacing w:after="0"/>
              <w:jc w:val="right"/>
            </w:pPr>
            <w:r>
              <w:rPr>
                <w:sz w:val="16"/>
              </w:rPr>
              <w:t>96.7</w:t>
            </w:r>
          </w:p>
        </w:tc>
        <w:tc>
          <w:tcPr>
            <w:tcW w:type="dxa" w:w="8227"/>
          </w:tcPr>
          <w:p>
            <w:pPr>
              <w:spacing w:after="0"/>
              <w:jc w:val="left"/>
            </w:pPr>
            <w:r>
              <w:rPr>
                <w:sz w:val="16"/>
              </w:rPr>
              <w:t>Relatively Moderate 7, Relatively Low 22, Very Low 3, No Rating 11</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43 of 43</w:t>
            </w:r>
          </w:p>
        </w:tc>
        <w:tc>
          <w:tcPr>
            <w:tcW w:type="dxa" w:w="985"/>
          </w:tcPr>
          <w:p>
            <w:pPr>
              <w:spacing w:after="0"/>
              <w:jc w:val="right"/>
            </w:pPr>
            <w:r>
              <w:rPr>
                <w:sz w:val="16"/>
              </w:rPr>
              <w:t>16.1</w:t>
            </w:r>
          </w:p>
        </w:tc>
        <w:tc>
          <w:tcPr>
            <w:tcW w:type="dxa" w:w="1033"/>
          </w:tcPr>
          <w:p>
            <w:pPr>
              <w:spacing w:after="0"/>
              <w:jc w:val="right"/>
            </w:pPr>
            <w:r>
              <w:rPr>
                <w:sz w:val="16"/>
              </w:rPr>
              <w:t>40.3</w:t>
            </w:r>
          </w:p>
        </w:tc>
        <w:tc>
          <w:tcPr>
            <w:tcW w:type="dxa" w:w="985"/>
          </w:tcPr>
          <w:p>
            <w:pPr>
              <w:spacing w:after="0"/>
              <w:jc w:val="right"/>
            </w:pPr>
            <w:r>
              <w:rPr>
                <w:sz w:val="16"/>
              </w:rPr>
              <w:t>64.6</w:t>
            </w:r>
          </w:p>
        </w:tc>
        <w:tc>
          <w:tcPr>
            <w:tcW w:type="dxa" w:w="8227"/>
          </w:tcPr>
          <w:p>
            <w:pPr>
              <w:spacing w:after="0"/>
              <w:jc w:val="left"/>
            </w:pPr>
            <w:r>
              <w:rPr>
                <w:sz w:val="16"/>
              </w:rPr>
              <w:t>Relatively Low 20, Very Low 23</w:t>
            </w:r>
          </w:p>
        </w:tc>
      </w:tr>
      <w:tr>
        <w:trPr>
          <w:cantSplit/>
        </w:trPr>
        <w:tc>
          <w:tcPr>
            <w:tcW w:type="dxa" w:w="1576"/>
          </w:tcPr>
          <w:p>
            <w:pPr>
              <w:spacing w:after="0"/>
              <w:jc w:val="left"/>
            </w:pPr>
            <w:r>
              <w:rPr>
                <w:sz w:val="16"/>
              </w:rPr>
              <w:t>Hail</w:t>
            </w:r>
          </w:p>
        </w:tc>
        <w:tc>
          <w:tcPr>
            <w:tcW w:type="dxa" w:w="1305"/>
          </w:tcPr>
          <w:p>
            <w:pPr>
              <w:spacing w:after="0"/>
              <w:jc w:val="right"/>
            </w:pPr>
            <w:r>
              <w:rPr>
                <w:sz w:val="16"/>
              </w:rPr>
              <w:t>43 of 43</w:t>
            </w:r>
          </w:p>
        </w:tc>
        <w:tc>
          <w:tcPr>
            <w:tcW w:type="dxa" w:w="985"/>
          </w:tcPr>
          <w:p>
            <w:pPr>
              <w:spacing w:after="0"/>
              <w:jc w:val="right"/>
            </w:pPr>
            <w:r>
              <w:rPr>
                <w:sz w:val="16"/>
              </w:rPr>
              <w:t>43.0</w:t>
            </w:r>
          </w:p>
        </w:tc>
        <w:tc>
          <w:tcPr>
            <w:tcW w:type="dxa" w:w="1033"/>
          </w:tcPr>
          <w:p>
            <w:pPr>
              <w:spacing w:after="0"/>
              <w:jc w:val="right"/>
            </w:pPr>
            <w:r>
              <w:rPr>
                <w:sz w:val="16"/>
              </w:rPr>
              <w:t>55.8</w:t>
            </w:r>
          </w:p>
        </w:tc>
        <w:tc>
          <w:tcPr>
            <w:tcW w:type="dxa" w:w="985"/>
          </w:tcPr>
          <w:p>
            <w:pPr>
              <w:spacing w:after="0"/>
              <w:jc w:val="right"/>
            </w:pPr>
            <w:r>
              <w:rPr>
                <w:sz w:val="16"/>
              </w:rPr>
              <w:t>71.1</w:t>
            </w:r>
          </w:p>
        </w:tc>
        <w:tc>
          <w:tcPr>
            <w:tcW w:type="dxa" w:w="8227"/>
          </w:tcPr>
          <w:p>
            <w:pPr>
              <w:spacing w:after="0"/>
              <w:jc w:val="left"/>
            </w:pPr>
            <w:r>
              <w:rPr>
                <w:sz w:val="16"/>
              </w:rPr>
              <w:t>Relatively Moderate 1, Relatively Low 42</w:t>
            </w:r>
          </w:p>
        </w:tc>
      </w:tr>
      <w:tr>
        <w:trPr>
          <w:cantSplit/>
        </w:trPr>
        <w:tc>
          <w:tcPr>
            <w:tcW w:type="dxa" w:w="1576"/>
          </w:tcPr>
          <w:p>
            <w:pPr>
              <w:spacing w:after="0"/>
              <w:jc w:val="left"/>
            </w:pPr>
            <w:r>
              <w:rPr>
                <w:sz w:val="16"/>
              </w:rPr>
              <w:t>Heat Wave</w:t>
            </w:r>
          </w:p>
        </w:tc>
        <w:tc>
          <w:tcPr>
            <w:tcW w:type="dxa" w:w="1305"/>
          </w:tcPr>
          <w:p>
            <w:pPr>
              <w:spacing w:after="0"/>
              <w:jc w:val="right"/>
            </w:pPr>
            <w:r>
              <w:rPr>
                <w:sz w:val="16"/>
              </w:rPr>
              <w:t>43 of 43</w:t>
            </w:r>
          </w:p>
        </w:tc>
        <w:tc>
          <w:tcPr>
            <w:tcW w:type="dxa" w:w="985"/>
          </w:tcPr>
          <w:p>
            <w:pPr>
              <w:spacing w:after="0"/>
              <w:jc w:val="right"/>
            </w:pPr>
            <w:r>
              <w:rPr>
                <w:sz w:val="16"/>
              </w:rPr>
              <w:t>38.4</w:t>
            </w:r>
          </w:p>
        </w:tc>
        <w:tc>
          <w:tcPr>
            <w:tcW w:type="dxa" w:w="1033"/>
          </w:tcPr>
          <w:p>
            <w:pPr>
              <w:spacing w:after="0"/>
              <w:jc w:val="right"/>
            </w:pPr>
            <w:r>
              <w:rPr>
                <w:sz w:val="16"/>
              </w:rPr>
              <w:t>74.8</w:t>
            </w:r>
          </w:p>
        </w:tc>
        <w:tc>
          <w:tcPr>
            <w:tcW w:type="dxa" w:w="985"/>
          </w:tcPr>
          <w:p>
            <w:pPr>
              <w:spacing w:after="0"/>
              <w:jc w:val="right"/>
            </w:pPr>
            <w:r>
              <w:rPr>
                <w:sz w:val="16"/>
              </w:rPr>
              <w:t>88.3</w:t>
            </w:r>
          </w:p>
        </w:tc>
        <w:tc>
          <w:tcPr>
            <w:tcW w:type="dxa" w:w="8227"/>
          </w:tcPr>
          <w:p>
            <w:pPr>
              <w:spacing w:after="0"/>
              <w:jc w:val="left"/>
            </w:pPr>
            <w:r>
              <w:rPr>
                <w:sz w:val="16"/>
              </w:rPr>
              <w:t>Relatively High 6, Relatively Moderate 33, Relatively Low 4</w:t>
            </w:r>
          </w:p>
        </w:tc>
      </w:tr>
      <w:tr>
        <w:trPr>
          <w:cantSplit/>
        </w:trPr>
        <w:tc>
          <w:tcPr>
            <w:tcW w:type="dxa" w:w="1576"/>
          </w:tcPr>
          <w:p>
            <w:pPr>
              <w:spacing w:after="0"/>
              <w:jc w:val="left"/>
            </w:pPr>
            <w:r>
              <w:rPr>
                <w:sz w:val="16"/>
              </w:rPr>
              <w:t>Hurricane</w:t>
            </w:r>
          </w:p>
        </w:tc>
        <w:tc>
          <w:tcPr>
            <w:tcW w:type="dxa" w:w="1305"/>
          </w:tcPr>
          <w:p>
            <w:pPr>
              <w:spacing w:after="0"/>
              <w:jc w:val="right"/>
            </w:pPr>
            <w:r>
              <w:rPr>
                <w:sz w:val="16"/>
              </w:rPr>
              <w:t>43 of 43</w:t>
            </w:r>
          </w:p>
        </w:tc>
        <w:tc>
          <w:tcPr>
            <w:tcW w:type="dxa" w:w="985"/>
          </w:tcPr>
          <w:p>
            <w:pPr>
              <w:spacing w:after="0"/>
              <w:jc w:val="right"/>
            </w:pPr>
            <w:r>
              <w:rPr>
                <w:sz w:val="16"/>
              </w:rPr>
              <w:t>96.4</w:t>
            </w:r>
          </w:p>
        </w:tc>
        <w:tc>
          <w:tcPr>
            <w:tcW w:type="dxa" w:w="1033"/>
          </w:tcPr>
          <w:p>
            <w:pPr>
              <w:spacing w:after="0"/>
              <w:jc w:val="right"/>
            </w:pPr>
            <w:r>
              <w:rPr>
                <w:sz w:val="16"/>
              </w:rPr>
              <w:t>99.3</w:t>
            </w:r>
          </w:p>
        </w:tc>
        <w:tc>
          <w:tcPr>
            <w:tcW w:type="dxa" w:w="985"/>
          </w:tcPr>
          <w:p>
            <w:pPr>
              <w:spacing w:after="0"/>
              <w:jc w:val="right"/>
            </w:pPr>
            <w:r>
              <w:rPr>
                <w:sz w:val="16"/>
              </w:rPr>
              <w:t>99.9</w:t>
            </w:r>
          </w:p>
        </w:tc>
        <w:tc>
          <w:tcPr>
            <w:tcW w:type="dxa" w:w="8227"/>
          </w:tcPr>
          <w:p>
            <w:pPr>
              <w:spacing w:after="0"/>
              <w:jc w:val="left"/>
            </w:pPr>
            <w:r>
              <w:rPr>
                <w:sz w:val="16"/>
              </w:rPr>
              <w:t>Very High 41, Relatively High 2</w:t>
            </w:r>
          </w:p>
        </w:tc>
      </w:tr>
      <w:tr>
        <w:trPr>
          <w:cantSplit/>
        </w:trPr>
        <w:tc>
          <w:tcPr>
            <w:tcW w:type="dxa" w:w="1576"/>
          </w:tcPr>
          <w:p>
            <w:pPr>
              <w:spacing w:after="0"/>
              <w:jc w:val="left"/>
            </w:pPr>
            <w:r>
              <w:rPr>
                <w:sz w:val="16"/>
              </w:rPr>
              <w:t>Ice Storm</w:t>
            </w:r>
          </w:p>
        </w:tc>
        <w:tc>
          <w:tcPr>
            <w:tcW w:type="dxa" w:w="1305"/>
          </w:tcPr>
          <w:p>
            <w:pPr>
              <w:spacing w:after="0"/>
              <w:jc w:val="right"/>
            </w:pPr>
            <w:r>
              <w:rPr>
                <w:sz w:val="16"/>
              </w:rPr>
              <w:t>43 of 43</w:t>
            </w:r>
          </w:p>
        </w:tc>
        <w:tc>
          <w:tcPr>
            <w:tcW w:type="dxa" w:w="985"/>
          </w:tcPr>
          <w:p>
            <w:pPr>
              <w:spacing w:after="0"/>
              <w:jc w:val="right"/>
            </w:pPr>
            <w:r>
              <w:rPr>
                <w:sz w:val="16"/>
              </w:rPr>
              <w:t>1.6</w:t>
            </w:r>
          </w:p>
        </w:tc>
        <w:tc>
          <w:tcPr>
            <w:tcW w:type="dxa" w:w="1033"/>
          </w:tcPr>
          <w:p>
            <w:pPr>
              <w:spacing w:after="0"/>
              <w:jc w:val="right"/>
            </w:pPr>
            <w:r>
              <w:rPr>
                <w:sz w:val="16"/>
              </w:rPr>
              <w:t>3.3</w:t>
            </w:r>
          </w:p>
        </w:tc>
        <w:tc>
          <w:tcPr>
            <w:tcW w:type="dxa" w:w="985"/>
          </w:tcPr>
          <w:p>
            <w:pPr>
              <w:spacing w:after="0"/>
              <w:jc w:val="right"/>
            </w:pPr>
            <w:r>
              <w:rPr>
                <w:sz w:val="16"/>
              </w:rPr>
              <w:t>58.7</w:t>
            </w:r>
          </w:p>
        </w:tc>
        <w:tc>
          <w:tcPr>
            <w:tcW w:type="dxa" w:w="8227"/>
          </w:tcPr>
          <w:p>
            <w:pPr>
              <w:spacing w:after="0"/>
              <w:jc w:val="left"/>
            </w:pPr>
            <w:r>
              <w:rPr>
                <w:sz w:val="16"/>
              </w:rPr>
              <w:t>Relatively Low 11, Very Low 32</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43 of 43</w:t>
            </w:r>
          </w:p>
        </w:tc>
        <w:tc>
          <w:tcPr>
            <w:tcW w:type="dxa" w:w="985"/>
          </w:tcPr>
          <w:p>
            <w:pPr>
              <w:spacing w:after="0"/>
              <w:jc w:val="right"/>
            </w:pPr>
            <w:r>
              <w:rPr>
                <w:sz w:val="16"/>
              </w:rPr>
              <w:t>26.6</w:t>
            </w:r>
          </w:p>
        </w:tc>
        <w:tc>
          <w:tcPr>
            <w:tcW w:type="dxa" w:w="1033"/>
          </w:tcPr>
          <w:p>
            <w:pPr>
              <w:spacing w:after="0"/>
              <w:jc w:val="right"/>
            </w:pPr>
            <w:r>
              <w:rPr>
                <w:sz w:val="16"/>
              </w:rPr>
              <w:t>80.2</w:t>
            </w:r>
          </w:p>
        </w:tc>
        <w:tc>
          <w:tcPr>
            <w:tcW w:type="dxa" w:w="985"/>
          </w:tcPr>
          <w:p>
            <w:pPr>
              <w:spacing w:after="0"/>
              <w:jc w:val="right"/>
            </w:pPr>
            <w:r>
              <w:rPr>
                <w:sz w:val="16"/>
              </w:rPr>
              <w:t>97.7</w:t>
            </w:r>
          </w:p>
        </w:tc>
        <w:tc>
          <w:tcPr>
            <w:tcW w:type="dxa" w:w="8227"/>
          </w:tcPr>
          <w:p>
            <w:pPr>
              <w:spacing w:after="0"/>
              <w:jc w:val="left"/>
            </w:pPr>
            <w:r>
              <w:rPr>
                <w:sz w:val="16"/>
              </w:rPr>
              <w:t>Very High 4, Relatively High 19, Relatively Moderate 15, Relatively Low 5</w:t>
            </w:r>
          </w:p>
        </w:tc>
      </w:tr>
      <w:tr>
        <w:trPr>
          <w:cantSplit/>
        </w:trPr>
        <w:tc>
          <w:tcPr>
            <w:tcW w:type="dxa" w:w="1576"/>
          </w:tcPr>
          <w:p>
            <w:pPr>
              <w:spacing w:after="0"/>
              <w:jc w:val="left"/>
            </w:pPr>
            <w:r>
              <w:rPr>
                <w:sz w:val="16"/>
              </w:rPr>
              <w:t>Landslide</w:t>
            </w:r>
          </w:p>
        </w:tc>
        <w:tc>
          <w:tcPr>
            <w:tcW w:type="dxa" w:w="1305"/>
          </w:tcPr>
          <w:p>
            <w:pPr>
              <w:spacing w:after="0"/>
              <w:jc w:val="right"/>
            </w:pPr>
            <w:r>
              <w:rPr>
                <w:sz w:val="16"/>
              </w:rPr>
              <w:t>43 of 43</w:t>
            </w:r>
          </w:p>
        </w:tc>
        <w:tc>
          <w:tcPr>
            <w:tcW w:type="dxa" w:w="985"/>
          </w:tcPr>
          <w:p>
            <w:pPr>
              <w:spacing w:after="0"/>
              <w:jc w:val="right"/>
            </w:pPr>
            <w:r>
              <w:rPr>
                <w:sz w:val="16"/>
              </w:rPr>
              <w:t>37.2</w:t>
            </w:r>
          </w:p>
        </w:tc>
        <w:tc>
          <w:tcPr>
            <w:tcW w:type="dxa" w:w="1033"/>
          </w:tcPr>
          <w:p>
            <w:pPr>
              <w:spacing w:after="0"/>
              <w:jc w:val="right"/>
            </w:pPr>
            <w:r>
              <w:rPr>
                <w:sz w:val="16"/>
              </w:rPr>
              <w:t>59.8</w:t>
            </w:r>
          </w:p>
        </w:tc>
        <w:tc>
          <w:tcPr>
            <w:tcW w:type="dxa" w:w="985"/>
          </w:tcPr>
          <w:p>
            <w:pPr>
              <w:spacing w:after="0"/>
              <w:jc w:val="right"/>
            </w:pPr>
            <w:r>
              <w:rPr>
                <w:sz w:val="16"/>
              </w:rPr>
              <w:t>94.3</w:t>
            </w:r>
          </w:p>
        </w:tc>
        <w:tc>
          <w:tcPr>
            <w:tcW w:type="dxa" w:w="8227"/>
          </w:tcPr>
          <w:p>
            <w:pPr>
              <w:spacing w:after="0"/>
              <w:jc w:val="left"/>
            </w:pPr>
            <w:r>
              <w:rPr>
                <w:sz w:val="16"/>
              </w:rPr>
              <w:t>Relatively Low 5, Very Low 38</w:t>
            </w:r>
          </w:p>
        </w:tc>
      </w:tr>
      <w:tr>
        <w:trPr>
          <w:cantSplit/>
        </w:trPr>
        <w:tc>
          <w:tcPr>
            <w:tcW w:type="dxa" w:w="1576"/>
          </w:tcPr>
          <w:p>
            <w:pPr>
              <w:spacing w:after="0"/>
              <w:jc w:val="left"/>
            </w:pPr>
            <w:r>
              <w:rPr>
                <w:sz w:val="16"/>
              </w:rPr>
              <w:t>Lightning</w:t>
            </w:r>
          </w:p>
        </w:tc>
        <w:tc>
          <w:tcPr>
            <w:tcW w:type="dxa" w:w="1305"/>
          </w:tcPr>
          <w:p>
            <w:pPr>
              <w:spacing w:after="0"/>
              <w:jc w:val="right"/>
            </w:pPr>
            <w:r>
              <w:rPr>
                <w:sz w:val="16"/>
              </w:rPr>
              <w:t>43 of 43</w:t>
            </w:r>
          </w:p>
        </w:tc>
        <w:tc>
          <w:tcPr>
            <w:tcW w:type="dxa" w:w="985"/>
          </w:tcPr>
          <w:p>
            <w:pPr>
              <w:spacing w:after="0"/>
              <w:jc w:val="right"/>
            </w:pPr>
            <w:r>
              <w:rPr>
                <w:sz w:val="16"/>
              </w:rPr>
              <w:t>84.1</w:t>
            </w:r>
          </w:p>
        </w:tc>
        <w:tc>
          <w:tcPr>
            <w:tcW w:type="dxa" w:w="1033"/>
          </w:tcPr>
          <w:p>
            <w:pPr>
              <w:spacing w:after="0"/>
              <w:jc w:val="right"/>
            </w:pPr>
            <w:r>
              <w:rPr>
                <w:sz w:val="16"/>
              </w:rPr>
              <w:t>98.0</w:t>
            </w:r>
          </w:p>
        </w:tc>
        <w:tc>
          <w:tcPr>
            <w:tcW w:type="dxa" w:w="985"/>
          </w:tcPr>
          <w:p>
            <w:pPr>
              <w:spacing w:after="0"/>
              <w:jc w:val="right"/>
            </w:pPr>
            <w:r>
              <w:rPr>
                <w:sz w:val="16"/>
              </w:rPr>
              <w:t>99.6</w:t>
            </w:r>
          </w:p>
        </w:tc>
        <w:tc>
          <w:tcPr>
            <w:tcW w:type="dxa" w:w="8227"/>
          </w:tcPr>
          <w:p>
            <w:pPr>
              <w:spacing w:after="0"/>
              <w:jc w:val="left"/>
            </w:pPr>
            <w:r>
              <w:rPr>
                <w:sz w:val="16"/>
              </w:rPr>
              <w:t>Very High 30, Relatively High 13</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43 of 43</w:t>
            </w:r>
          </w:p>
        </w:tc>
        <w:tc>
          <w:tcPr>
            <w:tcW w:type="dxa" w:w="985"/>
          </w:tcPr>
          <w:p>
            <w:pPr>
              <w:spacing w:after="0"/>
              <w:jc w:val="right"/>
            </w:pPr>
            <w:r>
              <w:rPr>
                <w:sz w:val="16"/>
              </w:rPr>
              <w:t>39.0</w:t>
            </w:r>
          </w:p>
        </w:tc>
        <w:tc>
          <w:tcPr>
            <w:tcW w:type="dxa" w:w="1033"/>
          </w:tcPr>
          <w:p>
            <w:pPr>
              <w:spacing w:after="0"/>
              <w:jc w:val="right"/>
            </w:pPr>
            <w:r>
              <w:rPr>
                <w:sz w:val="16"/>
              </w:rPr>
              <w:t>71.4</w:t>
            </w:r>
          </w:p>
        </w:tc>
        <w:tc>
          <w:tcPr>
            <w:tcW w:type="dxa" w:w="985"/>
          </w:tcPr>
          <w:p>
            <w:pPr>
              <w:spacing w:after="0"/>
              <w:jc w:val="right"/>
            </w:pPr>
            <w:r>
              <w:rPr>
                <w:sz w:val="16"/>
              </w:rPr>
              <w:t>87.7</w:t>
            </w:r>
          </w:p>
        </w:tc>
        <w:tc>
          <w:tcPr>
            <w:tcW w:type="dxa" w:w="8227"/>
          </w:tcPr>
          <w:p>
            <w:pPr>
              <w:spacing w:after="0"/>
              <w:jc w:val="left"/>
            </w:pPr>
            <w:r>
              <w:rPr>
                <w:sz w:val="16"/>
              </w:rPr>
              <w:t>Relatively High 6, Relatively Moderate 34, Relatively Low 3</w:t>
            </w:r>
          </w:p>
        </w:tc>
      </w:tr>
      <w:tr>
        <w:trPr>
          <w:cantSplit/>
        </w:trPr>
        <w:tc>
          <w:tcPr>
            <w:tcW w:type="dxa" w:w="1576"/>
          </w:tcPr>
          <w:p>
            <w:pPr>
              <w:spacing w:after="0"/>
              <w:jc w:val="left"/>
            </w:pPr>
            <w:r>
              <w:rPr>
                <w:sz w:val="16"/>
              </w:rPr>
              <w:t>Tornado</w:t>
            </w:r>
          </w:p>
        </w:tc>
        <w:tc>
          <w:tcPr>
            <w:tcW w:type="dxa" w:w="1305"/>
          </w:tcPr>
          <w:p>
            <w:pPr>
              <w:spacing w:after="0"/>
              <w:jc w:val="right"/>
            </w:pPr>
            <w:r>
              <w:rPr>
                <w:sz w:val="16"/>
              </w:rPr>
              <w:t>43 of 43</w:t>
            </w:r>
          </w:p>
        </w:tc>
        <w:tc>
          <w:tcPr>
            <w:tcW w:type="dxa" w:w="985"/>
          </w:tcPr>
          <w:p>
            <w:pPr>
              <w:spacing w:after="0"/>
              <w:jc w:val="right"/>
            </w:pPr>
            <w:r>
              <w:rPr>
                <w:sz w:val="16"/>
              </w:rPr>
              <w:t>60.1</w:t>
            </w:r>
          </w:p>
        </w:tc>
        <w:tc>
          <w:tcPr>
            <w:tcW w:type="dxa" w:w="1033"/>
          </w:tcPr>
          <w:p>
            <w:pPr>
              <w:spacing w:after="0"/>
              <w:jc w:val="right"/>
            </w:pPr>
            <w:r>
              <w:rPr>
                <w:sz w:val="16"/>
              </w:rPr>
              <w:t>74.9</w:t>
            </w:r>
          </w:p>
        </w:tc>
        <w:tc>
          <w:tcPr>
            <w:tcW w:type="dxa" w:w="985"/>
          </w:tcPr>
          <w:p>
            <w:pPr>
              <w:spacing w:after="0"/>
              <w:jc w:val="right"/>
            </w:pPr>
            <w:r>
              <w:rPr>
                <w:sz w:val="16"/>
              </w:rPr>
              <w:t>94.3</w:t>
            </w:r>
          </w:p>
        </w:tc>
        <w:tc>
          <w:tcPr>
            <w:tcW w:type="dxa" w:w="8227"/>
          </w:tcPr>
          <w:p>
            <w:pPr>
              <w:spacing w:after="0"/>
              <w:jc w:val="left"/>
            </w:pPr>
            <w:r>
              <w:rPr>
                <w:sz w:val="16"/>
              </w:rPr>
              <w:t>Very High 1, Relatively High 21, Relatively Moderate 21</w:t>
            </w:r>
          </w:p>
        </w:tc>
      </w:tr>
      <w:tr>
        <w:trPr>
          <w:cantSplit/>
        </w:trPr>
        <w:tc>
          <w:tcPr>
            <w:tcW w:type="dxa" w:w="1576"/>
          </w:tcPr>
          <w:p>
            <w:pPr>
              <w:spacing w:after="0"/>
              <w:jc w:val="left"/>
            </w:pPr>
            <w:r>
              <w:rPr>
                <w:sz w:val="16"/>
              </w:rPr>
              <w:t>Tsunami</w:t>
            </w:r>
          </w:p>
        </w:tc>
        <w:tc>
          <w:tcPr>
            <w:tcW w:type="dxa" w:w="1305"/>
          </w:tcPr>
          <w:p>
            <w:pPr>
              <w:spacing w:after="0"/>
              <w:jc w:val="right"/>
            </w:pPr>
            <w:r>
              <w:rPr>
                <w:sz w:val="16"/>
              </w:rPr>
              <w:t>0 of 43</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Insufficient Data 43</w:t>
            </w:r>
          </w:p>
        </w:tc>
      </w:tr>
      <w:tr>
        <w:trPr>
          <w:cantSplit/>
        </w:trPr>
        <w:tc>
          <w:tcPr>
            <w:tcW w:type="dxa" w:w="1576"/>
          </w:tcPr>
          <w:p>
            <w:pPr>
              <w:spacing w:after="0"/>
              <w:jc w:val="left"/>
            </w:pPr>
            <w:r>
              <w:rPr>
                <w:sz w:val="16"/>
              </w:rPr>
              <w:t>Wildfire</w:t>
            </w:r>
          </w:p>
        </w:tc>
        <w:tc>
          <w:tcPr>
            <w:tcW w:type="dxa" w:w="1305"/>
          </w:tcPr>
          <w:p>
            <w:pPr>
              <w:spacing w:after="0"/>
              <w:jc w:val="right"/>
            </w:pPr>
            <w:r>
              <w:rPr>
                <w:sz w:val="16"/>
              </w:rPr>
              <w:t>43 of 43</w:t>
            </w:r>
          </w:p>
        </w:tc>
        <w:tc>
          <w:tcPr>
            <w:tcW w:type="dxa" w:w="985"/>
          </w:tcPr>
          <w:p>
            <w:pPr>
              <w:spacing w:after="0"/>
              <w:jc w:val="right"/>
            </w:pPr>
            <w:r>
              <w:rPr>
                <w:sz w:val="16"/>
              </w:rPr>
              <w:t>74.5</w:t>
            </w:r>
          </w:p>
        </w:tc>
        <w:tc>
          <w:tcPr>
            <w:tcW w:type="dxa" w:w="1033"/>
          </w:tcPr>
          <w:p>
            <w:pPr>
              <w:spacing w:after="0"/>
              <w:jc w:val="right"/>
            </w:pPr>
            <w:r>
              <w:rPr>
                <w:sz w:val="16"/>
              </w:rPr>
              <w:t>88.7</w:t>
            </w:r>
          </w:p>
        </w:tc>
        <w:tc>
          <w:tcPr>
            <w:tcW w:type="dxa" w:w="985"/>
          </w:tcPr>
          <w:p>
            <w:pPr>
              <w:spacing w:after="0"/>
              <w:jc w:val="right"/>
            </w:pPr>
            <w:r>
              <w:rPr>
                <w:sz w:val="16"/>
              </w:rPr>
              <w:t>95.9</w:t>
            </w:r>
          </w:p>
        </w:tc>
        <w:tc>
          <w:tcPr>
            <w:tcW w:type="dxa" w:w="8227"/>
          </w:tcPr>
          <w:p>
            <w:pPr>
              <w:spacing w:after="0"/>
              <w:jc w:val="left"/>
            </w:pPr>
            <w:r>
              <w:rPr>
                <w:sz w:val="16"/>
              </w:rPr>
              <w:t>Relatively Moderate 24, Relatively Low 19</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43 of 43</w:t>
            </w:r>
          </w:p>
        </w:tc>
        <w:tc>
          <w:tcPr>
            <w:tcW w:type="dxa" w:w="985"/>
          </w:tcPr>
          <w:p>
            <w:pPr>
              <w:spacing w:after="0"/>
              <w:jc w:val="right"/>
            </w:pPr>
            <w:r>
              <w:rPr>
                <w:sz w:val="16"/>
              </w:rPr>
              <w:t>26.0</w:t>
            </w:r>
          </w:p>
        </w:tc>
        <w:tc>
          <w:tcPr>
            <w:tcW w:type="dxa" w:w="1033"/>
          </w:tcPr>
          <w:p>
            <w:pPr>
              <w:spacing w:after="0"/>
              <w:jc w:val="right"/>
            </w:pPr>
            <w:r>
              <w:rPr>
                <w:sz w:val="16"/>
              </w:rPr>
              <w:t>45.1</w:t>
            </w:r>
          </w:p>
        </w:tc>
        <w:tc>
          <w:tcPr>
            <w:tcW w:type="dxa" w:w="985"/>
          </w:tcPr>
          <w:p>
            <w:pPr>
              <w:spacing w:after="0"/>
              <w:jc w:val="right"/>
            </w:pPr>
            <w:r>
              <w:rPr>
                <w:sz w:val="16"/>
              </w:rPr>
              <w:t>63.5</w:t>
            </w:r>
          </w:p>
        </w:tc>
        <w:tc>
          <w:tcPr>
            <w:tcW w:type="dxa" w:w="8227"/>
          </w:tcPr>
          <w:p>
            <w:pPr>
              <w:spacing w:after="0"/>
              <w:jc w:val="left"/>
            </w:pPr>
            <w:r>
              <w:rPr>
                <w:sz w:val="16"/>
              </w:rPr>
              <w:t>Relatively Moderate 14, Relatively Low 29</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15"/>
        <w:gridCol w:w="1394"/>
        <w:gridCol w:w="2153"/>
        <w:gridCol w:w="2001"/>
        <w:gridCol w:w="2044"/>
        <w:gridCol w:w="2153"/>
        <w:gridCol w:w="2451"/>
      </w:tblGrid>
      <w:tr>
        <w:trPr>
          <w:cantSplit/>
          <w:tblHeader/>
        </w:trPr>
        <w:tc>
          <w:tcPr>
            <w:tcW w:type="dxa" w:w="191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53"/>
            <w:shd w:val="clear" w:color="auto" w:fill="E8E8E8"/>
          </w:tcPr>
          <w:p>
            <w:pPr>
              <w:spacing w:after="0"/>
              <w:jc w:val="left"/>
            </w:pPr>
            <w:r>
              <w:rPr>
                <w:b/>
                <w:sz w:val="16"/>
              </w:rPr>
              <w:t>Plan status</w:t>
            </w:r>
          </w:p>
        </w:tc>
        <w:tc>
          <w:tcPr>
            <w:tcW w:type="dxa" w:w="20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5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1"/>
            <w:shd w:val="clear" w:color="auto" w:fill="E8E8E8"/>
          </w:tcPr>
          <w:p>
            <w:pPr>
              <w:spacing w:after="0"/>
              <w:jc w:val="left"/>
            </w:pPr>
            <w:r>
              <w:rPr>
                <w:b/>
                <w:sz w:val="16"/>
              </w:rPr>
              <w:t>Notes</w:t>
            </w:r>
          </w:p>
        </w:tc>
      </w:tr>
      <w:tr>
        <w:trPr>
          <w:cantSplit/>
        </w:trPr>
        <w:tc>
          <w:tcPr>
            <w:tcW w:type="dxa" w:w="1915"/>
          </w:tcPr>
          <w:p>
            <w:pPr>
              <w:spacing w:after="0"/>
              <w:jc w:val="left"/>
            </w:pPr>
            <w:r>
              <w:rPr>
                <w:sz w:val="16"/>
              </w:rPr>
              <w:t>Baldwin County (unincorporated area)</w:t>
            </w:r>
          </w:p>
        </w:tc>
        <w:tc>
          <w:tcPr>
            <w:tcW w:type="dxa" w:w="1394"/>
          </w:tcPr>
          <w:p>
            <w:pPr>
              <w:spacing w:after="0"/>
              <w:jc w:val="left"/>
            </w:pPr>
            <w:r>
              <w:rPr>
                <w:sz w:val="16"/>
              </w:rPr>
              <w:t>Unincorporated</w:t>
            </w:r>
          </w:p>
        </w:tc>
        <w:tc>
          <w:tcPr>
            <w:tcW w:type="dxa" w:w="2153"/>
          </w:tcPr>
          <w:p>
            <w:pPr>
              <w:spacing w:after="0"/>
              <w:jc w:val="left"/>
            </w:pPr>
            <w:r>
              <w:rPr>
                <w:sz w:val="16"/>
              </w:rPr>
              <w:t>No approved plan on record</w:t>
            </w:r>
          </w:p>
        </w:tc>
        <w:tc>
          <w:tcPr>
            <w:tcW w:type="dxa" w:w="2001"/>
          </w:tcPr>
          <w:p>
            <w:pPr>
              <w:spacing w:after="0"/>
              <w:jc w:val="right"/>
            </w:pPr>
            <w:r>
              <w:rPr>
                <w:sz w:val="16"/>
              </w:rPr>
              <w:t>FMA RL 238, SRL 236; any 1,337</w:t>
            </w:r>
          </w:p>
        </w:tc>
        <w:tc>
          <w:tcPr>
            <w:tcW w:type="dxa" w:w="2044"/>
          </w:tcPr>
          <w:p>
            <w:pPr>
              <w:spacing w:after="0"/>
              <w:jc w:val="right"/>
            </w:pPr>
            <w:r>
              <w:rPr>
                <w:sz w:val="16"/>
              </w:rPr>
              <w:t>$115,150,487.21</w:t>
            </w:r>
          </w:p>
        </w:tc>
        <w:tc>
          <w:tcPr>
            <w:tcW w:type="dxa" w:w="2153"/>
          </w:tcPr>
          <w:p>
            <w:pPr>
              <w:spacing w:after="0"/>
              <w:jc w:val="right"/>
            </w:pPr>
            <w:r>
              <w:rPr>
                <w:sz w:val="16"/>
              </w:rPr>
              <w:t>0 total; no approved plan</w:t>
            </w:r>
          </w:p>
        </w:tc>
        <w:tc>
          <w:tcPr>
            <w:tcW w:type="dxa" w:w="2451"/>
          </w:tcPr>
          <w:p>
            <w:pPr>
              <w:spacing w:after="0"/>
              <w:jc w:val="left"/>
            </w:pPr>
          </w:p>
        </w:tc>
      </w:tr>
      <w:tr>
        <w:trPr>
          <w:cantSplit/>
        </w:trPr>
        <w:tc>
          <w:tcPr>
            <w:tcW w:type="dxa" w:w="1915"/>
          </w:tcPr>
          <w:p>
            <w:pPr>
              <w:spacing w:after="0"/>
              <w:jc w:val="left"/>
            </w:pPr>
            <w:r>
              <w:rPr>
                <w:sz w:val="16"/>
              </w:rPr>
              <w:t>Name not given in FEMA data (ID 0108272)</w:t>
            </w:r>
          </w:p>
        </w:tc>
        <w:tc>
          <w:tcPr>
            <w:tcW w:type="dxa" w:w="1394"/>
          </w:tcPr>
          <w:p>
            <w:pPr>
              <w:spacing w:after="0"/>
              <w:jc w:val="left"/>
            </w:pPr>
            <w:r>
              <w:rPr>
                <w:sz w:val="16"/>
              </w:rPr>
              <w:t>Special District</w:t>
            </w:r>
          </w:p>
        </w:tc>
        <w:tc>
          <w:tcPr>
            <w:tcW w:type="dxa" w:w="2153"/>
          </w:tcPr>
          <w:p>
            <w:pPr>
              <w:spacing w:after="0"/>
              <w:jc w:val="left"/>
            </w:pPr>
            <w:r>
              <w:rPr>
                <w:sz w:val="16"/>
              </w:rPr>
              <w:t>No approved plan on record</w:t>
            </w:r>
          </w:p>
        </w:tc>
        <w:tc>
          <w:tcPr>
            <w:tcW w:type="dxa" w:w="2001"/>
          </w:tcPr>
          <w:p>
            <w:pPr>
              <w:spacing w:after="0"/>
              <w:jc w:val="right"/>
            </w:pPr>
          </w:p>
        </w:tc>
        <w:tc>
          <w:tcPr>
            <w:tcW w:type="dxa" w:w="2044"/>
          </w:tcPr>
          <w:p>
            <w:pPr>
              <w:spacing w:after="0"/>
              <w:jc w:val="right"/>
            </w:pPr>
            <w:r>
              <w:rPr>
                <w:sz w:val="16"/>
              </w:rPr>
              <w:t>no Public Assistance recorded</w:t>
            </w:r>
          </w:p>
        </w:tc>
        <w:tc>
          <w:tcPr>
            <w:tcW w:type="dxa" w:w="2153"/>
          </w:tcPr>
          <w:p>
            <w:pPr>
              <w:spacing w:after="0"/>
              <w:jc w:val="right"/>
            </w:pPr>
            <w:r>
              <w:rPr>
                <w:sz w:val="16"/>
              </w:rPr>
              <w:t>0 total; no approved plan</w:t>
            </w:r>
          </w:p>
        </w:tc>
        <w:tc>
          <w:tcPr>
            <w:tcW w:type="dxa" w:w="2451"/>
          </w:tcPr>
          <w:p>
            <w:pPr>
              <w:spacing w:after="0"/>
              <w:jc w:val="left"/>
            </w:pPr>
            <w:r>
              <w:rPr>
                <w:sz w:val="16"/>
              </w:rPr>
              <w:t>No NFIP community ID on this jurisdiction's plan row.</w:t>
            </w:r>
          </w:p>
        </w:tc>
      </w:tr>
      <w:tr>
        <w:trPr>
          <w:cantSplit/>
        </w:trPr>
        <w:tc>
          <w:tcPr>
            <w:tcW w:type="dxa" w:w="1915"/>
          </w:tcPr>
          <w:p>
            <w:pPr>
              <w:spacing w:after="0"/>
              <w:jc w:val="left"/>
            </w:pPr>
            <w:r>
              <w:rPr>
                <w:sz w:val="16"/>
              </w:rPr>
              <w:t>Name not given in FEMA data (ID 0142928)</w:t>
            </w:r>
          </w:p>
        </w:tc>
        <w:tc>
          <w:tcPr>
            <w:tcW w:type="dxa" w:w="1394"/>
          </w:tcPr>
          <w:p>
            <w:pPr>
              <w:spacing w:after="0"/>
              <w:jc w:val="left"/>
            </w:pPr>
            <w:r>
              <w:rPr>
                <w:sz w:val="16"/>
              </w:rPr>
              <w:t>Special District</w:t>
            </w:r>
          </w:p>
        </w:tc>
        <w:tc>
          <w:tcPr>
            <w:tcW w:type="dxa" w:w="2153"/>
          </w:tcPr>
          <w:p>
            <w:pPr>
              <w:spacing w:after="0"/>
              <w:jc w:val="left"/>
            </w:pPr>
            <w:r>
              <w:rPr>
                <w:sz w:val="16"/>
              </w:rPr>
              <w:t>No approved plan on record</w:t>
            </w:r>
          </w:p>
        </w:tc>
        <w:tc>
          <w:tcPr>
            <w:tcW w:type="dxa" w:w="2001"/>
          </w:tcPr>
          <w:p>
            <w:pPr>
              <w:spacing w:after="0"/>
              <w:jc w:val="right"/>
            </w:pPr>
          </w:p>
        </w:tc>
        <w:tc>
          <w:tcPr>
            <w:tcW w:type="dxa" w:w="2044"/>
          </w:tcPr>
          <w:p>
            <w:pPr>
              <w:spacing w:after="0"/>
              <w:jc w:val="right"/>
            </w:pPr>
            <w:r>
              <w:rPr>
                <w:sz w:val="16"/>
              </w:rPr>
              <w:t>no Public Assistance recorded</w:t>
            </w:r>
          </w:p>
        </w:tc>
        <w:tc>
          <w:tcPr>
            <w:tcW w:type="dxa" w:w="2153"/>
          </w:tcPr>
          <w:p>
            <w:pPr>
              <w:spacing w:after="0"/>
              <w:jc w:val="right"/>
            </w:pPr>
            <w:r>
              <w:rPr>
                <w:sz w:val="16"/>
              </w:rPr>
              <w:t>0 total; no approved plan</w:t>
            </w:r>
          </w:p>
        </w:tc>
        <w:tc>
          <w:tcPr>
            <w:tcW w:type="dxa" w:w="2451"/>
          </w:tcPr>
          <w:p>
            <w:pPr>
              <w:spacing w:after="0"/>
              <w:jc w:val="left"/>
            </w:pPr>
            <w:r>
              <w:rPr>
                <w:sz w:val="16"/>
              </w:rPr>
              <w:t>No NFIP community ID on this jurisdiction's plan row.</w:t>
            </w:r>
          </w:p>
        </w:tc>
      </w:tr>
      <w:tr>
        <w:trPr>
          <w:cantSplit/>
        </w:trPr>
        <w:tc>
          <w:tcPr>
            <w:tcW w:type="dxa" w:w="1915"/>
          </w:tcPr>
          <w:p>
            <w:pPr>
              <w:spacing w:after="0"/>
              <w:jc w:val="left"/>
            </w:pPr>
            <w:r>
              <w:rPr>
                <w:sz w:val="16"/>
              </w:rPr>
              <w:t>Name not given in FEMA data (ID 0172816)</w:t>
            </w:r>
          </w:p>
        </w:tc>
        <w:tc>
          <w:tcPr>
            <w:tcW w:type="dxa" w:w="1394"/>
          </w:tcPr>
          <w:p>
            <w:pPr>
              <w:spacing w:after="0"/>
              <w:jc w:val="left"/>
            </w:pPr>
            <w:r>
              <w:rPr>
                <w:sz w:val="16"/>
              </w:rPr>
              <w:t>Special District</w:t>
            </w:r>
          </w:p>
        </w:tc>
        <w:tc>
          <w:tcPr>
            <w:tcW w:type="dxa" w:w="2153"/>
          </w:tcPr>
          <w:p>
            <w:pPr>
              <w:spacing w:after="0"/>
              <w:jc w:val="left"/>
            </w:pPr>
            <w:r>
              <w:rPr>
                <w:sz w:val="16"/>
              </w:rPr>
              <w:t>No approved plan on record</w:t>
            </w:r>
          </w:p>
        </w:tc>
        <w:tc>
          <w:tcPr>
            <w:tcW w:type="dxa" w:w="2001"/>
          </w:tcPr>
          <w:p>
            <w:pPr>
              <w:spacing w:after="0"/>
              <w:jc w:val="right"/>
            </w:pPr>
          </w:p>
        </w:tc>
        <w:tc>
          <w:tcPr>
            <w:tcW w:type="dxa" w:w="2044"/>
          </w:tcPr>
          <w:p>
            <w:pPr>
              <w:spacing w:after="0"/>
              <w:jc w:val="right"/>
            </w:pPr>
            <w:r>
              <w:rPr>
                <w:sz w:val="16"/>
              </w:rPr>
              <w:t>no Public Assistance recorded</w:t>
            </w:r>
          </w:p>
        </w:tc>
        <w:tc>
          <w:tcPr>
            <w:tcW w:type="dxa" w:w="2153"/>
          </w:tcPr>
          <w:p>
            <w:pPr>
              <w:spacing w:after="0"/>
              <w:jc w:val="right"/>
            </w:pPr>
            <w:r>
              <w:rPr>
                <w:sz w:val="16"/>
              </w:rPr>
              <w:t>0 total; no approved plan</w:t>
            </w:r>
          </w:p>
        </w:tc>
        <w:tc>
          <w:tcPr>
            <w:tcW w:type="dxa" w:w="2451"/>
          </w:tcPr>
          <w:p>
            <w:pPr>
              <w:spacing w:after="0"/>
              <w:jc w:val="left"/>
            </w:pPr>
            <w:r>
              <w:rPr>
                <w:sz w:val="16"/>
              </w:rPr>
              <w:t>No NFIP community ID on this jurisdiction's plan row.</w:t>
            </w:r>
          </w:p>
        </w:tc>
      </w:tr>
      <w:tr>
        <w:trPr>
          <w:cantSplit/>
        </w:trPr>
        <w:tc>
          <w:tcPr>
            <w:tcW w:type="dxa" w:w="1915"/>
          </w:tcPr>
          <w:p>
            <w:pPr>
              <w:spacing w:after="0"/>
              <w:jc w:val="left"/>
            </w:pPr>
            <w:r>
              <w:rPr>
                <w:sz w:val="16"/>
              </w:rPr>
              <w:t>Name not given in FEMA data (ID 0173272)</w:t>
            </w:r>
          </w:p>
        </w:tc>
        <w:tc>
          <w:tcPr>
            <w:tcW w:type="dxa" w:w="1394"/>
          </w:tcPr>
          <w:p>
            <w:pPr>
              <w:spacing w:after="0"/>
              <w:jc w:val="left"/>
            </w:pPr>
            <w:r>
              <w:rPr>
                <w:sz w:val="16"/>
              </w:rPr>
              <w:t>Special District</w:t>
            </w:r>
          </w:p>
        </w:tc>
        <w:tc>
          <w:tcPr>
            <w:tcW w:type="dxa" w:w="2153"/>
          </w:tcPr>
          <w:p>
            <w:pPr>
              <w:spacing w:after="0"/>
              <w:jc w:val="left"/>
            </w:pPr>
            <w:r>
              <w:rPr>
                <w:sz w:val="16"/>
              </w:rPr>
              <w:t>No approved plan on record</w:t>
            </w:r>
          </w:p>
        </w:tc>
        <w:tc>
          <w:tcPr>
            <w:tcW w:type="dxa" w:w="2001"/>
          </w:tcPr>
          <w:p>
            <w:pPr>
              <w:spacing w:after="0"/>
              <w:jc w:val="right"/>
            </w:pPr>
          </w:p>
        </w:tc>
        <w:tc>
          <w:tcPr>
            <w:tcW w:type="dxa" w:w="2044"/>
          </w:tcPr>
          <w:p>
            <w:pPr>
              <w:spacing w:after="0"/>
              <w:jc w:val="right"/>
            </w:pPr>
            <w:r>
              <w:rPr>
                <w:sz w:val="16"/>
              </w:rPr>
              <w:t>no Public Assistance recorded</w:t>
            </w:r>
          </w:p>
        </w:tc>
        <w:tc>
          <w:tcPr>
            <w:tcW w:type="dxa" w:w="2153"/>
          </w:tcPr>
          <w:p>
            <w:pPr>
              <w:spacing w:after="0"/>
              <w:jc w:val="right"/>
            </w:pPr>
            <w:r>
              <w:rPr>
                <w:sz w:val="16"/>
              </w:rPr>
              <w:t>0 total; no approved plan</w:t>
            </w:r>
          </w:p>
        </w:tc>
        <w:tc>
          <w:tcPr>
            <w:tcW w:type="dxa" w:w="2451"/>
          </w:tcPr>
          <w:p>
            <w:pPr>
              <w:spacing w:after="0"/>
              <w:jc w:val="left"/>
            </w:pPr>
            <w:r>
              <w:rPr>
                <w:sz w:val="16"/>
              </w:rPr>
              <w:t>No NFIP community ID on this jurisdiction's plan row.</w:t>
            </w:r>
          </w:p>
        </w:tc>
      </w:tr>
      <w:tr>
        <w:trPr>
          <w:cantSplit/>
        </w:trPr>
        <w:tc>
          <w:tcPr>
            <w:tcW w:type="dxa" w:w="1915"/>
          </w:tcPr>
          <w:p>
            <w:pPr>
              <w:spacing w:after="0"/>
              <w:jc w:val="left"/>
            </w:pPr>
            <w:r>
              <w:rPr>
                <w:sz w:val="16"/>
              </w:rPr>
              <w:t>Bay Minette city</w:t>
            </w:r>
          </w:p>
        </w:tc>
        <w:tc>
          <w:tcPr>
            <w:tcW w:type="dxa" w:w="1394"/>
          </w:tcPr>
          <w:p>
            <w:pPr>
              <w:spacing w:after="0"/>
              <w:jc w:val="left"/>
            </w:pPr>
            <w:r>
              <w:rPr>
                <w:sz w:val="16"/>
              </w:rPr>
              <w:t>City</w:t>
            </w:r>
          </w:p>
        </w:tc>
        <w:tc>
          <w:tcPr>
            <w:tcW w:type="dxa" w:w="2153"/>
          </w:tcPr>
          <w:p>
            <w:pPr>
              <w:spacing w:after="0"/>
              <w:jc w:val="left"/>
            </w:pPr>
            <w:r>
              <w:rPr>
                <w:sz w:val="16"/>
              </w:rPr>
              <w:t>No approved plan on record</w:t>
            </w:r>
          </w:p>
        </w:tc>
        <w:tc>
          <w:tcPr>
            <w:tcW w:type="dxa" w:w="2001"/>
          </w:tcPr>
          <w:p>
            <w:pPr>
              <w:spacing w:after="0"/>
              <w:jc w:val="right"/>
            </w:pPr>
            <w:r>
              <w:rPr>
                <w:sz w:val="16"/>
              </w:rPr>
              <w:t>FMA RL 0, SRL 0; any 1</w:t>
            </w:r>
          </w:p>
        </w:tc>
        <w:tc>
          <w:tcPr>
            <w:tcW w:type="dxa" w:w="2044"/>
          </w:tcPr>
          <w:p>
            <w:pPr>
              <w:spacing w:after="0"/>
              <w:jc w:val="right"/>
            </w:pPr>
            <w:r>
              <w:rPr>
                <w:sz w:val="16"/>
              </w:rPr>
              <w:t>$3,312,468.80</w:t>
            </w:r>
          </w:p>
        </w:tc>
        <w:tc>
          <w:tcPr>
            <w:tcW w:type="dxa" w:w="2153"/>
          </w:tcPr>
          <w:p>
            <w:pPr>
              <w:spacing w:after="0"/>
              <w:jc w:val="right"/>
            </w:pPr>
            <w:r>
              <w:rPr>
                <w:sz w:val="16"/>
              </w:rPr>
              <w:t>53 total; no approved plan</w:t>
            </w:r>
          </w:p>
        </w:tc>
        <w:tc>
          <w:tcPr>
            <w:tcW w:type="dxa" w:w="2451"/>
          </w:tcPr>
          <w:p>
            <w:pPr>
              <w:spacing w:after="0"/>
              <w:jc w:val="left"/>
            </w:pPr>
          </w:p>
        </w:tc>
      </w:tr>
      <w:tr>
        <w:trPr>
          <w:cantSplit/>
        </w:trPr>
        <w:tc>
          <w:tcPr>
            <w:tcW w:type="dxa" w:w="1915"/>
          </w:tcPr>
          <w:p>
            <w:pPr>
              <w:spacing w:after="0"/>
              <w:jc w:val="left"/>
            </w:pPr>
            <w:r>
              <w:rPr>
                <w:sz w:val="16"/>
              </w:rPr>
              <w:t>Daphne city</w:t>
            </w:r>
          </w:p>
        </w:tc>
        <w:tc>
          <w:tcPr>
            <w:tcW w:type="dxa" w:w="1394"/>
          </w:tcPr>
          <w:p>
            <w:pPr>
              <w:spacing w:after="0"/>
              <w:jc w:val="left"/>
            </w:pPr>
            <w:r>
              <w:rPr>
                <w:sz w:val="16"/>
              </w:rPr>
              <w:t>City</w:t>
            </w:r>
          </w:p>
        </w:tc>
        <w:tc>
          <w:tcPr>
            <w:tcW w:type="dxa" w:w="2153"/>
          </w:tcPr>
          <w:p>
            <w:pPr>
              <w:spacing w:after="0"/>
              <w:jc w:val="left"/>
            </w:pPr>
            <w:r>
              <w:rPr>
                <w:sz w:val="16"/>
              </w:rPr>
              <w:t>No approved plan on record</w:t>
            </w:r>
          </w:p>
        </w:tc>
        <w:tc>
          <w:tcPr>
            <w:tcW w:type="dxa" w:w="2001"/>
          </w:tcPr>
          <w:p>
            <w:pPr>
              <w:spacing w:after="0"/>
              <w:jc w:val="right"/>
            </w:pPr>
            <w:r>
              <w:rPr>
                <w:sz w:val="16"/>
              </w:rPr>
              <w:t>FMA RL 3, SRL 2; any 12</w:t>
            </w:r>
          </w:p>
        </w:tc>
        <w:tc>
          <w:tcPr>
            <w:tcW w:type="dxa" w:w="2044"/>
          </w:tcPr>
          <w:p>
            <w:pPr>
              <w:spacing w:after="0"/>
              <w:jc w:val="right"/>
            </w:pPr>
            <w:r>
              <w:rPr>
                <w:sz w:val="16"/>
              </w:rPr>
              <w:t>$11,547,838.50</w:t>
            </w:r>
          </w:p>
        </w:tc>
        <w:tc>
          <w:tcPr>
            <w:tcW w:type="dxa" w:w="2153"/>
          </w:tcPr>
          <w:p>
            <w:pPr>
              <w:spacing w:after="0"/>
              <w:jc w:val="right"/>
            </w:pPr>
            <w:r>
              <w:rPr>
                <w:sz w:val="16"/>
              </w:rPr>
              <w:t>32 total; no approved plan</w:t>
            </w:r>
          </w:p>
        </w:tc>
        <w:tc>
          <w:tcPr>
            <w:tcW w:type="dxa" w:w="2451"/>
          </w:tcPr>
          <w:p>
            <w:pPr>
              <w:spacing w:after="0"/>
              <w:jc w:val="left"/>
            </w:pPr>
          </w:p>
        </w:tc>
      </w:tr>
      <w:tr>
        <w:trPr>
          <w:cantSplit/>
        </w:trPr>
        <w:tc>
          <w:tcPr>
            <w:tcW w:type="dxa" w:w="1915"/>
          </w:tcPr>
          <w:p>
            <w:pPr>
              <w:spacing w:after="0"/>
              <w:jc w:val="left"/>
            </w:pPr>
            <w:r>
              <w:rPr>
                <w:sz w:val="16"/>
              </w:rPr>
              <w:t>Elberta town</w:t>
            </w:r>
          </w:p>
        </w:tc>
        <w:tc>
          <w:tcPr>
            <w:tcW w:type="dxa" w:w="1394"/>
          </w:tcPr>
          <w:p>
            <w:pPr>
              <w:spacing w:after="0"/>
              <w:jc w:val="left"/>
            </w:pPr>
            <w:r>
              <w:rPr>
                <w:sz w:val="16"/>
              </w:rPr>
              <w:t>Town</w:t>
            </w:r>
          </w:p>
        </w:tc>
        <w:tc>
          <w:tcPr>
            <w:tcW w:type="dxa" w:w="2153"/>
          </w:tcPr>
          <w:p>
            <w:pPr>
              <w:spacing w:after="0"/>
              <w:jc w:val="left"/>
            </w:pPr>
            <w:r>
              <w:rPr>
                <w:sz w:val="16"/>
              </w:rPr>
              <w:t>No approved plan on record</w:t>
            </w:r>
          </w:p>
        </w:tc>
        <w:tc>
          <w:tcPr>
            <w:tcW w:type="dxa" w:w="2001"/>
          </w:tcPr>
          <w:p>
            <w:pPr>
              <w:spacing w:after="0"/>
              <w:jc w:val="right"/>
            </w:pPr>
            <w:r>
              <w:rPr>
                <w:sz w:val="16"/>
              </w:rPr>
              <w:t>FMA RL 2, SRL 1; any 9</w:t>
            </w:r>
          </w:p>
        </w:tc>
        <w:tc>
          <w:tcPr>
            <w:tcW w:type="dxa" w:w="2044"/>
          </w:tcPr>
          <w:p>
            <w:pPr>
              <w:spacing w:after="0"/>
              <w:jc w:val="right"/>
            </w:pPr>
            <w:r>
              <w:rPr>
                <w:sz w:val="16"/>
              </w:rPr>
              <w:t>$2,681,211.30</w:t>
            </w:r>
          </w:p>
        </w:tc>
        <w:tc>
          <w:tcPr>
            <w:tcW w:type="dxa" w:w="2153"/>
          </w:tcPr>
          <w:p>
            <w:pPr>
              <w:spacing w:after="0"/>
              <w:jc w:val="right"/>
            </w:pPr>
            <w:r>
              <w:rPr>
                <w:sz w:val="16"/>
              </w:rPr>
              <w:t>19 total; no approved plan</w:t>
            </w:r>
          </w:p>
        </w:tc>
        <w:tc>
          <w:tcPr>
            <w:tcW w:type="dxa" w:w="2451"/>
          </w:tcPr>
          <w:p>
            <w:pPr>
              <w:spacing w:after="0"/>
              <w:jc w:val="left"/>
            </w:pPr>
          </w:p>
        </w:tc>
      </w:tr>
      <w:tr>
        <w:trPr>
          <w:cantSplit/>
        </w:trPr>
        <w:tc>
          <w:tcPr>
            <w:tcW w:type="dxa" w:w="1915"/>
          </w:tcPr>
          <w:p>
            <w:pPr>
              <w:spacing w:after="0"/>
              <w:jc w:val="left"/>
            </w:pPr>
            <w:r>
              <w:rPr>
                <w:sz w:val="16"/>
              </w:rPr>
              <w:t>Fairhope city</w:t>
            </w:r>
          </w:p>
        </w:tc>
        <w:tc>
          <w:tcPr>
            <w:tcW w:type="dxa" w:w="1394"/>
          </w:tcPr>
          <w:p>
            <w:pPr>
              <w:spacing w:after="0"/>
              <w:jc w:val="left"/>
            </w:pPr>
            <w:r>
              <w:rPr>
                <w:sz w:val="16"/>
              </w:rPr>
              <w:t>City</w:t>
            </w:r>
          </w:p>
        </w:tc>
        <w:tc>
          <w:tcPr>
            <w:tcW w:type="dxa" w:w="2153"/>
          </w:tcPr>
          <w:p>
            <w:pPr>
              <w:spacing w:after="0"/>
              <w:jc w:val="left"/>
            </w:pPr>
            <w:r>
              <w:rPr>
                <w:sz w:val="16"/>
              </w:rPr>
              <w:t>No approved plan on record</w:t>
            </w:r>
          </w:p>
        </w:tc>
        <w:tc>
          <w:tcPr>
            <w:tcW w:type="dxa" w:w="2001"/>
          </w:tcPr>
          <w:p>
            <w:pPr>
              <w:spacing w:after="0"/>
              <w:jc w:val="right"/>
            </w:pPr>
            <w:r>
              <w:rPr>
                <w:sz w:val="16"/>
              </w:rPr>
              <w:t>FMA RL 2, SRL 4; any 14</w:t>
            </w:r>
          </w:p>
        </w:tc>
        <w:tc>
          <w:tcPr>
            <w:tcW w:type="dxa" w:w="2044"/>
          </w:tcPr>
          <w:p>
            <w:pPr>
              <w:spacing w:after="0"/>
              <w:jc w:val="right"/>
            </w:pPr>
            <w:r>
              <w:rPr>
                <w:sz w:val="16"/>
              </w:rPr>
              <w:t>$19,598,729.04</w:t>
            </w:r>
          </w:p>
        </w:tc>
        <w:tc>
          <w:tcPr>
            <w:tcW w:type="dxa" w:w="2153"/>
          </w:tcPr>
          <w:p>
            <w:pPr>
              <w:spacing w:after="0"/>
              <w:jc w:val="right"/>
            </w:pPr>
            <w:r>
              <w:rPr>
                <w:sz w:val="16"/>
              </w:rPr>
              <w:t>45 total; no approved plan</w:t>
            </w:r>
          </w:p>
        </w:tc>
        <w:tc>
          <w:tcPr>
            <w:tcW w:type="dxa" w:w="2451"/>
          </w:tcPr>
          <w:p>
            <w:pPr>
              <w:spacing w:after="0"/>
              <w:jc w:val="left"/>
            </w:pPr>
          </w:p>
        </w:tc>
      </w:tr>
      <w:tr>
        <w:trPr>
          <w:cantSplit/>
        </w:trPr>
        <w:tc>
          <w:tcPr>
            <w:tcW w:type="dxa" w:w="1915"/>
          </w:tcPr>
          <w:p>
            <w:pPr>
              <w:spacing w:after="0"/>
              <w:jc w:val="left"/>
            </w:pPr>
            <w:r>
              <w:rPr>
                <w:sz w:val="16"/>
              </w:rPr>
              <w:t>Foley city</w:t>
            </w:r>
          </w:p>
        </w:tc>
        <w:tc>
          <w:tcPr>
            <w:tcW w:type="dxa" w:w="1394"/>
          </w:tcPr>
          <w:p>
            <w:pPr>
              <w:spacing w:after="0"/>
              <w:jc w:val="left"/>
            </w:pPr>
            <w:r>
              <w:rPr>
                <w:sz w:val="16"/>
              </w:rPr>
              <w:t>City</w:t>
            </w:r>
          </w:p>
        </w:tc>
        <w:tc>
          <w:tcPr>
            <w:tcW w:type="dxa" w:w="2153"/>
          </w:tcPr>
          <w:p>
            <w:pPr>
              <w:spacing w:after="0"/>
              <w:jc w:val="left"/>
            </w:pPr>
            <w:r>
              <w:rPr>
                <w:sz w:val="16"/>
              </w:rPr>
              <w:t>No approved plan on record</w:t>
            </w:r>
          </w:p>
        </w:tc>
        <w:tc>
          <w:tcPr>
            <w:tcW w:type="dxa" w:w="2001"/>
          </w:tcPr>
          <w:p>
            <w:pPr>
              <w:spacing w:after="0"/>
              <w:jc w:val="right"/>
            </w:pPr>
            <w:r>
              <w:rPr>
                <w:sz w:val="16"/>
              </w:rPr>
              <w:t>FMA RL 15, SRL 3; any 34</w:t>
            </w:r>
          </w:p>
        </w:tc>
        <w:tc>
          <w:tcPr>
            <w:tcW w:type="dxa" w:w="2044"/>
          </w:tcPr>
          <w:p>
            <w:pPr>
              <w:spacing w:after="0"/>
              <w:jc w:val="right"/>
            </w:pPr>
            <w:r>
              <w:rPr>
                <w:sz w:val="16"/>
              </w:rPr>
              <w:t>$17,645,518.29</w:t>
            </w:r>
          </w:p>
        </w:tc>
        <w:tc>
          <w:tcPr>
            <w:tcW w:type="dxa" w:w="2153"/>
          </w:tcPr>
          <w:p>
            <w:pPr>
              <w:spacing w:after="0"/>
              <w:jc w:val="right"/>
            </w:pPr>
            <w:r>
              <w:rPr>
                <w:sz w:val="16"/>
              </w:rPr>
              <w:t>46 total; no approved plan</w:t>
            </w:r>
          </w:p>
        </w:tc>
        <w:tc>
          <w:tcPr>
            <w:tcW w:type="dxa" w:w="2451"/>
          </w:tcPr>
          <w:p>
            <w:pPr>
              <w:spacing w:after="0"/>
              <w:jc w:val="left"/>
            </w:pPr>
          </w:p>
        </w:tc>
      </w:tr>
      <w:tr>
        <w:trPr>
          <w:cantSplit/>
        </w:trPr>
        <w:tc>
          <w:tcPr>
            <w:tcW w:type="dxa" w:w="1915"/>
          </w:tcPr>
          <w:p>
            <w:pPr>
              <w:spacing w:after="0"/>
              <w:jc w:val="left"/>
            </w:pPr>
            <w:r>
              <w:rPr>
                <w:sz w:val="16"/>
              </w:rPr>
              <w:t>Gulf Shores city</w:t>
            </w:r>
          </w:p>
        </w:tc>
        <w:tc>
          <w:tcPr>
            <w:tcW w:type="dxa" w:w="1394"/>
          </w:tcPr>
          <w:p>
            <w:pPr>
              <w:spacing w:after="0"/>
              <w:jc w:val="left"/>
            </w:pPr>
            <w:r>
              <w:rPr>
                <w:sz w:val="16"/>
              </w:rPr>
              <w:t>City</w:t>
            </w:r>
          </w:p>
        </w:tc>
        <w:tc>
          <w:tcPr>
            <w:tcW w:type="dxa" w:w="2153"/>
          </w:tcPr>
          <w:p>
            <w:pPr>
              <w:spacing w:after="0"/>
              <w:jc w:val="left"/>
            </w:pPr>
            <w:r>
              <w:rPr>
                <w:sz w:val="16"/>
              </w:rPr>
              <w:t>No approved plan on record</w:t>
            </w:r>
          </w:p>
        </w:tc>
        <w:tc>
          <w:tcPr>
            <w:tcW w:type="dxa" w:w="2001"/>
          </w:tcPr>
          <w:p>
            <w:pPr>
              <w:spacing w:after="0"/>
              <w:jc w:val="right"/>
            </w:pPr>
            <w:r>
              <w:rPr>
                <w:sz w:val="16"/>
              </w:rPr>
              <w:t>FMA RL 103, SRL 158; any 916</w:t>
            </w:r>
          </w:p>
        </w:tc>
        <w:tc>
          <w:tcPr>
            <w:tcW w:type="dxa" w:w="2044"/>
          </w:tcPr>
          <w:p>
            <w:pPr>
              <w:spacing w:after="0"/>
              <w:jc w:val="right"/>
            </w:pPr>
            <w:r>
              <w:rPr>
                <w:sz w:val="16"/>
              </w:rPr>
              <w:t>$60,875,574.36</w:t>
            </w:r>
          </w:p>
        </w:tc>
        <w:tc>
          <w:tcPr>
            <w:tcW w:type="dxa" w:w="2153"/>
          </w:tcPr>
          <w:p>
            <w:pPr>
              <w:spacing w:after="0"/>
              <w:jc w:val="right"/>
            </w:pPr>
            <w:r>
              <w:rPr>
                <w:sz w:val="16"/>
              </w:rPr>
              <w:t>4 total; no approved plan</w:t>
            </w:r>
          </w:p>
        </w:tc>
        <w:tc>
          <w:tcPr>
            <w:tcW w:type="dxa" w:w="2451"/>
          </w:tcPr>
          <w:p>
            <w:pPr>
              <w:spacing w:after="0"/>
              <w:jc w:val="left"/>
            </w:pPr>
          </w:p>
        </w:tc>
      </w:tr>
      <w:tr>
        <w:trPr>
          <w:cantSplit/>
        </w:trPr>
        <w:tc>
          <w:tcPr>
            <w:tcW w:type="dxa" w:w="1915"/>
          </w:tcPr>
          <w:p>
            <w:pPr>
              <w:spacing w:after="0"/>
              <w:jc w:val="left"/>
            </w:pPr>
            <w:r>
              <w:rPr>
                <w:sz w:val="16"/>
              </w:rPr>
              <w:t>Loxley town</w:t>
            </w:r>
          </w:p>
        </w:tc>
        <w:tc>
          <w:tcPr>
            <w:tcW w:type="dxa" w:w="1394"/>
          </w:tcPr>
          <w:p>
            <w:pPr>
              <w:spacing w:after="0"/>
              <w:jc w:val="left"/>
            </w:pPr>
            <w:r>
              <w:rPr>
                <w:sz w:val="16"/>
              </w:rPr>
              <w:t>Town</w:t>
            </w:r>
          </w:p>
        </w:tc>
        <w:tc>
          <w:tcPr>
            <w:tcW w:type="dxa" w:w="2153"/>
          </w:tcPr>
          <w:p>
            <w:pPr>
              <w:spacing w:after="0"/>
              <w:jc w:val="left"/>
            </w:pPr>
            <w:r>
              <w:rPr>
                <w:sz w:val="16"/>
              </w:rPr>
              <w:t>No approved plan on record</w:t>
            </w:r>
          </w:p>
        </w:tc>
        <w:tc>
          <w:tcPr>
            <w:tcW w:type="dxa" w:w="2001"/>
          </w:tcPr>
          <w:p>
            <w:pPr>
              <w:spacing w:after="0"/>
              <w:jc w:val="right"/>
            </w:pPr>
            <w:r>
              <w:rPr>
                <w:sz w:val="16"/>
              </w:rPr>
              <w:t>FMA RL 0, SRL 0; any 1</w:t>
            </w:r>
          </w:p>
        </w:tc>
        <w:tc>
          <w:tcPr>
            <w:tcW w:type="dxa" w:w="2044"/>
          </w:tcPr>
          <w:p>
            <w:pPr>
              <w:spacing w:after="0"/>
              <w:jc w:val="right"/>
            </w:pPr>
            <w:r>
              <w:rPr>
                <w:sz w:val="16"/>
              </w:rPr>
              <w:t>$2,004,507.14</w:t>
            </w:r>
          </w:p>
        </w:tc>
        <w:tc>
          <w:tcPr>
            <w:tcW w:type="dxa" w:w="2153"/>
          </w:tcPr>
          <w:p>
            <w:pPr>
              <w:spacing w:after="0"/>
              <w:jc w:val="right"/>
            </w:pPr>
            <w:r>
              <w:rPr>
                <w:sz w:val="16"/>
              </w:rPr>
              <w:t>40 total; no approved plan</w:t>
            </w:r>
          </w:p>
        </w:tc>
        <w:tc>
          <w:tcPr>
            <w:tcW w:type="dxa" w:w="2451"/>
          </w:tcPr>
          <w:p>
            <w:pPr>
              <w:spacing w:after="0"/>
              <w:jc w:val="left"/>
            </w:pPr>
          </w:p>
        </w:tc>
      </w:tr>
      <w:tr>
        <w:trPr>
          <w:cantSplit/>
        </w:trPr>
        <w:tc>
          <w:tcPr>
            <w:tcW w:type="dxa" w:w="1915"/>
          </w:tcPr>
          <w:p>
            <w:pPr>
              <w:spacing w:after="0"/>
              <w:jc w:val="left"/>
            </w:pPr>
            <w:r>
              <w:rPr>
                <w:sz w:val="16"/>
              </w:rPr>
              <w:t>Magnolia Springs town</w:t>
            </w:r>
          </w:p>
        </w:tc>
        <w:tc>
          <w:tcPr>
            <w:tcW w:type="dxa" w:w="1394"/>
          </w:tcPr>
          <w:p>
            <w:pPr>
              <w:spacing w:after="0"/>
              <w:jc w:val="left"/>
            </w:pPr>
            <w:r>
              <w:rPr>
                <w:sz w:val="16"/>
              </w:rPr>
              <w:t>Town</w:t>
            </w:r>
          </w:p>
        </w:tc>
        <w:tc>
          <w:tcPr>
            <w:tcW w:type="dxa" w:w="2153"/>
          </w:tcPr>
          <w:p>
            <w:pPr>
              <w:spacing w:after="0"/>
              <w:jc w:val="left"/>
            </w:pPr>
            <w:r>
              <w:rPr>
                <w:sz w:val="16"/>
              </w:rPr>
              <w:t>No approved plan on record</w:t>
            </w:r>
          </w:p>
        </w:tc>
        <w:tc>
          <w:tcPr>
            <w:tcW w:type="dxa" w:w="2001"/>
          </w:tcPr>
          <w:p>
            <w:pPr>
              <w:spacing w:after="0"/>
              <w:jc w:val="right"/>
            </w:pPr>
            <w:r>
              <w:rPr>
                <w:sz w:val="16"/>
              </w:rPr>
              <w:t>FMA RL 4, SRL 2; any 8</w:t>
            </w:r>
          </w:p>
        </w:tc>
        <w:tc>
          <w:tcPr>
            <w:tcW w:type="dxa" w:w="2044"/>
          </w:tcPr>
          <w:p>
            <w:pPr>
              <w:spacing w:after="0"/>
              <w:jc w:val="right"/>
            </w:pPr>
            <w:r>
              <w:rPr>
                <w:sz w:val="16"/>
              </w:rPr>
              <w:t>$1,131,387.71</w:t>
            </w:r>
          </w:p>
        </w:tc>
        <w:tc>
          <w:tcPr>
            <w:tcW w:type="dxa" w:w="2153"/>
          </w:tcPr>
          <w:p>
            <w:pPr>
              <w:spacing w:after="0"/>
              <w:jc w:val="right"/>
            </w:pPr>
            <w:r>
              <w:rPr>
                <w:sz w:val="16"/>
              </w:rPr>
              <w:t>10 total; no approved plan</w:t>
            </w:r>
          </w:p>
        </w:tc>
        <w:tc>
          <w:tcPr>
            <w:tcW w:type="dxa" w:w="2451"/>
          </w:tcPr>
          <w:p>
            <w:pPr>
              <w:spacing w:after="0"/>
              <w:jc w:val="left"/>
            </w:pPr>
          </w:p>
        </w:tc>
      </w:tr>
      <w:tr>
        <w:trPr>
          <w:cantSplit/>
        </w:trPr>
        <w:tc>
          <w:tcPr>
            <w:tcW w:type="dxa" w:w="1915"/>
          </w:tcPr>
          <w:p>
            <w:pPr>
              <w:spacing w:after="0"/>
              <w:jc w:val="left"/>
            </w:pPr>
            <w:r>
              <w:rPr>
                <w:sz w:val="16"/>
              </w:rPr>
              <w:t>Orange Beach city</w:t>
            </w:r>
          </w:p>
        </w:tc>
        <w:tc>
          <w:tcPr>
            <w:tcW w:type="dxa" w:w="1394"/>
          </w:tcPr>
          <w:p>
            <w:pPr>
              <w:spacing w:after="0"/>
              <w:jc w:val="left"/>
            </w:pPr>
            <w:r>
              <w:rPr>
                <w:sz w:val="16"/>
              </w:rPr>
              <w:t>City</w:t>
            </w:r>
          </w:p>
        </w:tc>
        <w:tc>
          <w:tcPr>
            <w:tcW w:type="dxa" w:w="2153"/>
          </w:tcPr>
          <w:p>
            <w:pPr>
              <w:spacing w:after="0"/>
              <w:jc w:val="left"/>
            </w:pPr>
            <w:r>
              <w:rPr>
                <w:sz w:val="16"/>
              </w:rPr>
              <w:t>No approved plan on record</w:t>
            </w:r>
          </w:p>
        </w:tc>
        <w:tc>
          <w:tcPr>
            <w:tcW w:type="dxa" w:w="2001"/>
          </w:tcPr>
          <w:p>
            <w:pPr>
              <w:spacing w:after="0"/>
              <w:jc w:val="right"/>
            </w:pPr>
            <w:r>
              <w:rPr>
                <w:sz w:val="16"/>
              </w:rPr>
              <w:t>FMA RL 40, SRL 34; any 164</w:t>
            </w:r>
          </w:p>
        </w:tc>
        <w:tc>
          <w:tcPr>
            <w:tcW w:type="dxa" w:w="2044"/>
          </w:tcPr>
          <w:p>
            <w:pPr>
              <w:spacing w:after="0"/>
              <w:jc w:val="right"/>
            </w:pPr>
            <w:r>
              <w:rPr>
                <w:sz w:val="16"/>
              </w:rPr>
              <w:t>$37,233,727.92</w:t>
            </w:r>
          </w:p>
        </w:tc>
        <w:tc>
          <w:tcPr>
            <w:tcW w:type="dxa" w:w="2153"/>
          </w:tcPr>
          <w:p>
            <w:pPr>
              <w:spacing w:after="0"/>
              <w:jc w:val="right"/>
            </w:pPr>
            <w:r>
              <w:rPr>
                <w:sz w:val="16"/>
              </w:rPr>
              <w:t>19 total; no approved plan</w:t>
            </w:r>
          </w:p>
        </w:tc>
        <w:tc>
          <w:tcPr>
            <w:tcW w:type="dxa" w:w="2451"/>
          </w:tcPr>
          <w:p>
            <w:pPr>
              <w:spacing w:after="0"/>
              <w:jc w:val="left"/>
            </w:pPr>
            <w:r>
              <w:rPr>
                <w:sz w:val="16"/>
              </w:rPr>
              <w:t>Includes $40,029.04 for declarations not counted as hazard incidents (DR-4503-AL).</w:t>
            </w:r>
          </w:p>
        </w:tc>
      </w:tr>
      <w:tr>
        <w:trPr>
          <w:cantSplit/>
        </w:trPr>
        <w:tc>
          <w:tcPr>
            <w:tcW w:type="dxa" w:w="1915"/>
          </w:tcPr>
          <w:p>
            <w:pPr>
              <w:spacing w:after="0"/>
              <w:jc w:val="left"/>
            </w:pPr>
            <w:r>
              <w:rPr>
                <w:sz w:val="16"/>
              </w:rPr>
              <w:t>Perdido Beach town</w:t>
            </w:r>
          </w:p>
        </w:tc>
        <w:tc>
          <w:tcPr>
            <w:tcW w:type="dxa" w:w="1394"/>
          </w:tcPr>
          <w:p>
            <w:pPr>
              <w:spacing w:after="0"/>
              <w:jc w:val="left"/>
            </w:pPr>
            <w:r>
              <w:rPr>
                <w:sz w:val="16"/>
              </w:rPr>
              <w:t>Town</w:t>
            </w:r>
          </w:p>
        </w:tc>
        <w:tc>
          <w:tcPr>
            <w:tcW w:type="dxa" w:w="2153"/>
          </w:tcPr>
          <w:p>
            <w:pPr>
              <w:spacing w:after="0"/>
              <w:jc w:val="left"/>
            </w:pPr>
            <w:r>
              <w:rPr>
                <w:sz w:val="16"/>
              </w:rPr>
              <w:t>No approved plan on record</w:t>
            </w:r>
          </w:p>
        </w:tc>
        <w:tc>
          <w:tcPr>
            <w:tcW w:type="dxa" w:w="2001"/>
          </w:tcPr>
          <w:p>
            <w:pPr>
              <w:spacing w:after="0"/>
              <w:jc w:val="right"/>
            </w:pPr>
            <w:r>
              <w:rPr>
                <w:sz w:val="16"/>
              </w:rPr>
              <w:t>FMA RL 0, SRL 0; any 1</w:t>
            </w:r>
          </w:p>
        </w:tc>
        <w:tc>
          <w:tcPr>
            <w:tcW w:type="dxa" w:w="2044"/>
          </w:tcPr>
          <w:p>
            <w:pPr>
              <w:spacing w:after="0"/>
              <w:jc w:val="right"/>
            </w:pPr>
            <w:r>
              <w:rPr>
                <w:sz w:val="16"/>
              </w:rPr>
              <w:t>$1,138,597.25</w:t>
            </w:r>
          </w:p>
        </w:tc>
        <w:tc>
          <w:tcPr>
            <w:tcW w:type="dxa" w:w="2153"/>
          </w:tcPr>
          <w:p>
            <w:pPr>
              <w:spacing w:after="0"/>
              <w:jc w:val="right"/>
            </w:pPr>
            <w:r>
              <w:rPr>
                <w:sz w:val="16"/>
              </w:rPr>
              <w:t>3 total; no approved plan</w:t>
            </w:r>
          </w:p>
        </w:tc>
        <w:tc>
          <w:tcPr>
            <w:tcW w:type="dxa" w:w="2451"/>
          </w:tcPr>
          <w:p>
            <w:pPr>
              <w:spacing w:after="0"/>
              <w:jc w:val="left"/>
            </w:pPr>
          </w:p>
        </w:tc>
      </w:tr>
      <w:tr>
        <w:trPr>
          <w:cantSplit/>
        </w:trPr>
        <w:tc>
          <w:tcPr>
            <w:tcW w:type="dxa" w:w="1915"/>
          </w:tcPr>
          <w:p>
            <w:pPr>
              <w:spacing w:after="0"/>
              <w:jc w:val="left"/>
            </w:pPr>
            <w:r>
              <w:rPr>
                <w:sz w:val="16"/>
              </w:rPr>
              <w:t>Robertsdale city</w:t>
            </w:r>
          </w:p>
        </w:tc>
        <w:tc>
          <w:tcPr>
            <w:tcW w:type="dxa" w:w="1394"/>
          </w:tcPr>
          <w:p>
            <w:pPr>
              <w:spacing w:after="0"/>
              <w:jc w:val="left"/>
            </w:pPr>
            <w:r>
              <w:rPr>
                <w:sz w:val="16"/>
              </w:rPr>
              <w:t>City</w:t>
            </w:r>
          </w:p>
        </w:tc>
        <w:tc>
          <w:tcPr>
            <w:tcW w:type="dxa" w:w="2153"/>
          </w:tcPr>
          <w:p>
            <w:pPr>
              <w:spacing w:after="0"/>
              <w:jc w:val="left"/>
            </w:pPr>
            <w:r>
              <w:rPr>
                <w:sz w:val="16"/>
              </w:rPr>
              <w:t>No approved plan on record</w:t>
            </w:r>
          </w:p>
        </w:tc>
        <w:tc>
          <w:tcPr>
            <w:tcW w:type="dxa" w:w="2001"/>
          </w:tcPr>
          <w:p>
            <w:pPr>
              <w:spacing w:after="0"/>
              <w:jc w:val="right"/>
            </w:pPr>
            <w:r>
              <w:rPr>
                <w:sz w:val="16"/>
              </w:rPr>
              <w:t>FMA RL 0, SRL 0; any 4</w:t>
            </w:r>
          </w:p>
        </w:tc>
        <w:tc>
          <w:tcPr>
            <w:tcW w:type="dxa" w:w="2044"/>
          </w:tcPr>
          <w:p>
            <w:pPr>
              <w:spacing w:after="0"/>
              <w:jc w:val="right"/>
            </w:pPr>
            <w:r>
              <w:rPr>
                <w:sz w:val="16"/>
              </w:rPr>
              <w:t>$7,411,486.75</w:t>
            </w:r>
          </w:p>
        </w:tc>
        <w:tc>
          <w:tcPr>
            <w:tcW w:type="dxa" w:w="2153"/>
          </w:tcPr>
          <w:p>
            <w:pPr>
              <w:spacing w:after="0"/>
              <w:jc w:val="right"/>
            </w:pPr>
            <w:r>
              <w:rPr>
                <w:sz w:val="16"/>
              </w:rPr>
              <w:t>32 total; no approved plan</w:t>
            </w:r>
          </w:p>
        </w:tc>
        <w:tc>
          <w:tcPr>
            <w:tcW w:type="dxa" w:w="2451"/>
          </w:tcPr>
          <w:p>
            <w:pPr>
              <w:spacing w:after="0"/>
              <w:jc w:val="left"/>
            </w:pPr>
          </w:p>
        </w:tc>
      </w:tr>
      <w:tr>
        <w:trPr>
          <w:cantSplit/>
        </w:trPr>
        <w:tc>
          <w:tcPr>
            <w:tcW w:type="dxa" w:w="1915"/>
          </w:tcPr>
          <w:p>
            <w:pPr>
              <w:spacing w:after="0"/>
              <w:jc w:val="left"/>
            </w:pPr>
            <w:r>
              <w:rPr>
                <w:sz w:val="16"/>
              </w:rPr>
              <w:t>Silverhill town</w:t>
            </w:r>
          </w:p>
        </w:tc>
        <w:tc>
          <w:tcPr>
            <w:tcW w:type="dxa" w:w="1394"/>
          </w:tcPr>
          <w:p>
            <w:pPr>
              <w:spacing w:after="0"/>
              <w:jc w:val="left"/>
            </w:pPr>
            <w:r>
              <w:rPr>
                <w:sz w:val="16"/>
              </w:rPr>
              <w:t>Town</w:t>
            </w:r>
          </w:p>
        </w:tc>
        <w:tc>
          <w:tcPr>
            <w:tcW w:type="dxa" w:w="2153"/>
          </w:tcPr>
          <w:p>
            <w:pPr>
              <w:spacing w:after="0"/>
              <w:jc w:val="left"/>
            </w:pPr>
            <w:r>
              <w:rPr>
                <w:sz w:val="16"/>
              </w:rPr>
              <w:t>No approved plan on record</w:t>
            </w:r>
          </w:p>
        </w:tc>
        <w:tc>
          <w:tcPr>
            <w:tcW w:type="dxa" w:w="2001"/>
          </w:tcPr>
          <w:p>
            <w:pPr>
              <w:spacing w:after="0"/>
              <w:jc w:val="right"/>
            </w:pPr>
            <w:r>
              <w:rPr>
                <w:sz w:val="16"/>
              </w:rPr>
              <w:t>FMA RL 1, SRL 0; any 2</w:t>
            </w:r>
          </w:p>
        </w:tc>
        <w:tc>
          <w:tcPr>
            <w:tcW w:type="dxa" w:w="2044"/>
          </w:tcPr>
          <w:p>
            <w:pPr>
              <w:spacing w:after="0"/>
              <w:jc w:val="right"/>
            </w:pPr>
            <w:r>
              <w:rPr>
                <w:sz w:val="16"/>
              </w:rPr>
              <w:t>$1,146,914.04</w:t>
            </w:r>
          </w:p>
        </w:tc>
        <w:tc>
          <w:tcPr>
            <w:tcW w:type="dxa" w:w="2153"/>
          </w:tcPr>
          <w:p>
            <w:pPr>
              <w:spacing w:after="0"/>
              <w:jc w:val="right"/>
            </w:pPr>
            <w:r>
              <w:rPr>
                <w:sz w:val="16"/>
              </w:rPr>
              <w:t>14 total; no approved plan</w:t>
            </w:r>
          </w:p>
        </w:tc>
        <w:tc>
          <w:tcPr>
            <w:tcW w:type="dxa" w:w="2451"/>
          </w:tcPr>
          <w:p>
            <w:pPr>
              <w:spacing w:after="0"/>
              <w:jc w:val="left"/>
            </w:pPr>
          </w:p>
        </w:tc>
      </w:tr>
      <w:tr>
        <w:trPr>
          <w:cantSplit/>
        </w:trPr>
        <w:tc>
          <w:tcPr>
            <w:tcW w:type="dxa" w:w="1915"/>
          </w:tcPr>
          <w:p>
            <w:pPr>
              <w:spacing w:after="0"/>
              <w:jc w:val="left"/>
            </w:pPr>
            <w:r>
              <w:rPr>
                <w:sz w:val="16"/>
              </w:rPr>
              <w:t>Spanish Fort city</w:t>
            </w:r>
          </w:p>
        </w:tc>
        <w:tc>
          <w:tcPr>
            <w:tcW w:type="dxa" w:w="1394"/>
          </w:tcPr>
          <w:p>
            <w:pPr>
              <w:spacing w:after="0"/>
              <w:jc w:val="left"/>
            </w:pPr>
            <w:r>
              <w:rPr>
                <w:sz w:val="16"/>
              </w:rPr>
              <w:t>City</w:t>
            </w:r>
          </w:p>
        </w:tc>
        <w:tc>
          <w:tcPr>
            <w:tcW w:type="dxa" w:w="2153"/>
          </w:tcPr>
          <w:p>
            <w:pPr>
              <w:spacing w:after="0"/>
              <w:jc w:val="left"/>
            </w:pPr>
            <w:r>
              <w:rPr>
                <w:sz w:val="16"/>
              </w:rPr>
              <w:t>No approved plan on record</w:t>
            </w:r>
          </w:p>
        </w:tc>
        <w:tc>
          <w:tcPr>
            <w:tcW w:type="dxa" w:w="2001"/>
          </w:tcPr>
          <w:p>
            <w:pPr>
              <w:spacing w:after="0"/>
              <w:jc w:val="right"/>
            </w:pPr>
            <w:r>
              <w:rPr>
                <w:sz w:val="16"/>
              </w:rPr>
              <w:t>FMA RL 2, SRL 1; any 5</w:t>
            </w:r>
          </w:p>
        </w:tc>
        <w:tc>
          <w:tcPr>
            <w:tcW w:type="dxa" w:w="2044"/>
          </w:tcPr>
          <w:p>
            <w:pPr>
              <w:spacing w:after="0"/>
              <w:jc w:val="right"/>
            </w:pPr>
            <w:r>
              <w:rPr>
                <w:sz w:val="16"/>
              </w:rPr>
              <w:t>$2,287,743.46</w:t>
            </w:r>
          </w:p>
        </w:tc>
        <w:tc>
          <w:tcPr>
            <w:tcW w:type="dxa" w:w="2153"/>
          </w:tcPr>
          <w:p>
            <w:pPr>
              <w:spacing w:after="0"/>
              <w:jc w:val="right"/>
            </w:pPr>
            <w:r>
              <w:rPr>
                <w:sz w:val="16"/>
              </w:rPr>
              <w:t>20 total; no approved plan</w:t>
            </w:r>
          </w:p>
        </w:tc>
        <w:tc>
          <w:tcPr>
            <w:tcW w:type="dxa" w:w="2451"/>
          </w:tcPr>
          <w:p>
            <w:pPr>
              <w:spacing w:after="0"/>
              <w:jc w:val="left"/>
            </w:pPr>
          </w:p>
        </w:tc>
      </w:tr>
      <w:tr>
        <w:trPr>
          <w:cantSplit/>
        </w:trPr>
        <w:tc>
          <w:tcPr>
            <w:tcW w:type="dxa" w:w="1915"/>
          </w:tcPr>
          <w:p>
            <w:pPr>
              <w:spacing w:after="0"/>
              <w:jc w:val="left"/>
            </w:pPr>
            <w:r>
              <w:rPr>
                <w:sz w:val="16"/>
              </w:rPr>
              <w:t>Summerdale town</w:t>
            </w:r>
          </w:p>
        </w:tc>
        <w:tc>
          <w:tcPr>
            <w:tcW w:type="dxa" w:w="1394"/>
          </w:tcPr>
          <w:p>
            <w:pPr>
              <w:spacing w:after="0"/>
              <w:jc w:val="left"/>
            </w:pPr>
            <w:r>
              <w:rPr>
                <w:sz w:val="16"/>
              </w:rPr>
              <w:t>Town</w:t>
            </w:r>
          </w:p>
        </w:tc>
        <w:tc>
          <w:tcPr>
            <w:tcW w:type="dxa" w:w="2153"/>
          </w:tcPr>
          <w:p>
            <w:pPr>
              <w:spacing w:after="0"/>
              <w:jc w:val="left"/>
            </w:pPr>
            <w:r>
              <w:rPr>
                <w:sz w:val="16"/>
              </w:rPr>
              <w:t>No approved plan on record</w:t>
            </w:r>
          </w:p>
        </w:tc>
        <w:tc>
          <w:tcPr>
            <w:tcW w:type="dxa" w:w="2001"/>
          </w:tcPr>
          <w:p>
            <w:pPr>
              <w:spacing w:after="0"/>
              <w:jc w:val="right"/>
            </w:pPr>
            <w:r>
              <w:rPr>
                <w:sz w:val="16"/>
              </w:rPr>
              <w:t>FMA RL 0, SRL 0; any 0</w:t>
            </w:r>
          </w:p>
        </w:tc>
        <w:tc>
          <w:tcPr>
            <w:tcW w:type="dxa" w:w="2044"/>
          </w:tcPr>
          <w:p>
            <w:pPr>
              <w:spacing w:after="0"/>
              <w:jc w:val="right"/>
            </w:pPr>
            <w:r>
              <w:rPr>
                <w:sz w:val="16"/>
              </w:rPr>
              <w:t>$1,765,092.86</w:t>
            </w:r>
          </w:p>
        </w:tc>
        <w:tc>
          <w:tcPr>
            <w:tcW w:type="dxa" w:w="2153"/>
          </w:tcPr>
          <w:p>
            <w:pPr>
              <w:spacing w:after="0"/>
              <w:jc w:val="right"/>
            </w:pPr>
            <w:r>
              <w:rPr>
                <w:sz w:val="16"/>
              </w:rPr>
              <w:t>26 total; no approved plan</w:t>
            </w:r>
          </w:p>
        </w:tc>
        <w:tc>
          <w:tcPr>
            <w:tcW w:type="dxa" w:w="2451"/>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215"/>
        <w:gridCol w:w="1126"/>
        <w:gridCol w:w="1087"/>
        <w:gridCol w:w="1305"/>
        <w:gridCol w:w="1139"/>
        <w:gridCol w:w="1066"/>
        <w:gridCol w:w="1066"/>
        <w:gridCol w:w="133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$8,509,063,318</w:t>
            </w:r>
          </w:p>
        </w:tc>
        <w:tc>
          <w:tcPr>
            <w:tcW w:type="dxa" w:w="1215"/>
          </w:tcPr>
          <w:p>
            <w:pPr>
              <w:spacing w:after="0"/>
              <w:jc w:val="right"/>
            </w:pPr>
            <w:r>
              <w:rPr>
                <w:sz w:val="16"/>
              </w:rPr>
              <w:t>n/a</w:t>
            </w:r>
          </w:p>
        </w:tc>
        <w:tc>
          <w:tcPr>
            <w:tcW w:type="dxa" w:w="1040"/>
          </w:tcPr>
          <w:p>
            <w:pPr>
              <w:spacing w:after="0"/>
              <w:jc w:val="right"/>
            </w:pPr>
            <w:r>
              <w:rPr>
                <w:sz w:val="16"/>
              </w:rPr>
              <w:t>21,575</w:t>
            </w:r>
          </w:p>
        </w:tc>
        <w:tc>
          <w:tcPr>
            <w:tcW w:type="dxa" w:w="1215"/>
          </w:tcPr>
          <w:p>
            <w:pPr>
              <w:spacing w:after="0"/>
              <w:jc w:val="right"/>
            </w:pPr>
            <w:r>
              <w:rPr>
                <w:sz w:val="16"/>
              </w:rPr>
              <w:t>$3,704,943</w:t>
            </w:r>
          </w:p>
        </w:tc>
        <w:tc>
          <w:tcPr>
            <w:tcW w:type="dxa" w:w="1126"/>
          </w:tcPr>
          <w:p>
            <w:pPr>
              <w:spacing w:after="0"/>
              <w:jc w:val="right"/>
            </w:pPr>
            <w:r>
              <w:rPr>
                <w:sz w:val="16"/>
              </w:rPr>
              <w:t>n/a</w:t>
            </w:r>
          </w:p>
        </w:tc>
        <w:tc>
          <w:tcPr>
            <w:tcW w:type="dxa" w:w="1087"/>
          </w:tcPr>
          <w:p>
            <w:pPr>
              <w:spacing w:after="0"/>
              <w:jc w:val="right"/>
            </w:pPr>
            <w:r>
              <w:rPr>
                <w:sz w:val="16"/>
              </w:rPr>
              <w:t>$345,576</w:t>
            </w:r>
          </w:p>
        </w:tc>
        <w:tc>
          <w:tcPr>
            <w:tcW w:type="dxa" w:w="1305"/>
          </w:tcPr>
          <w:p>
            <w:pPr>
              <w:spacing w:after="0"/>
              <w:jc w:val="right"/>
            </w:pPr>
            <w:r>
              <w:rPr>
                <w:sz w:val="16"/>
              </w:rPr>
              <w:t>0.0435%</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$51,602,300,760</w:t>
            </w:r>
          </w:p>
        </w:tc>
        <w:tc>
          <w:tcPr>
            <w:tcW w:type="dxa" w:w="1215"/>
          </w:tcPr>
          <w:p>
            <w:pPr>
              <w:spacing w:after="0"/>
              <w:jc w:val="right"/>
            </w:pPr>
            <w:r>
              <w:rPr>
                <w:sz w:val="16"/>
              </w:rPr>
              <w:t>$155,012,958</w:t>
            </w:r>
          </w:p>
        </w:tc>
        <w:tc>
          <w:tcPr>
            <w:tcW w:type="dxa" w:w="1040"/>
          </w:tcPr>
          <w:p>
            <w:pPr>
              <w:spacing w:after="0"/>
              <w:jc w:val="right"/>
            </w:pPr>
            <w:r>
              <w:rPr>
                <w:sz w:val="16"/>
              </w:rPr>
              <w:t>231,365</w:t>
            </w:r>
          </w:p>
        </w:tc>
        <w:tc>
          <w:tcPr>
            <w:tcW w:type="dxa" w:w="1215"/>
          </w:tcPr>
          <w:p>
            <w:pPr>
              <w:spacing w:after="0"/>
              <w:jc w:val="right"/>
            </w:pPr>
            <w:r>
              <w:rPr>
                <w:sz w:val="16"/>
              </w:rPr>
              <w:t>$38,166</w:t>
            </w:r>
          </w:p>
        </w:tc>
        <w:tc>
          <w:tcPr>
            <w:tcW w:type="dxa" w:w="1126"/>
          </w:tcPr>
          <w:p>
            <w:pPr>
              <w:spacing w:after="0"/>
              <w:jc w:val="right"/>
            </w:pPr>
            <w:r>
              <w:rPr>
                <w:sz w:val="16"/>
              </w:rPr>
              <w:t>$94,510</w:t>
            </w:r>
          </w:p>
        </w:tc>
        <w:tc>
          <w:tcPr>
            <w:tcW w:type="dxa" w:w="1087"/>
          </w:tcPr>
          <w:p>
            <w:pPr>
              <w:spacing w:after="0"/>
              <w:jc w:val="right"/>
            </w:pPr>
            <w:r>
              <w:rPr>
                <w:sz w:val="16"/>
              </w:rPr>
              <w:t>$3,528,014</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$117,727,632</w:t>
            </w:r>
          </w:p>
        </w:tc>
        <w:tc>
          <w:tcPr>
            <w:tcW w:type="dxa" w:w="1040"/>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$663,704</w:t>
            </w:r>
          </w:p>
        </w:tc>
        <w:tc>
          <w:tcPr>
            <w:tcW w:type="dxa" w:w="1087"/>
          </w:tcPr>
          <w:p>
            <w:pPr>
              <w:spacing w:after="0"/>
              <w:jc w:val="right"/>
            </w:pPr>
            <w:r>
              <w:rPr>
                <w:sz w:val="16"/>
              </w:rPr>
              <w:t>n/a</w:t>
            </w:r>
          </w:p>
        </w:tc>
        <w:tc>
          <w:tcPr>
            <w:tcW w:type="dxa" w:w="1305"/>
          </w:tcPr>
          <w:p>
            <w:pPr>
              <w:spacing w:after="0"/>
              <w:jc w:val="right"/>
            </w:pPr>
            <w:r>
              <w:rPr>
                <w:sz w:val="16"/>
              </w:rPr>
              <w:t>0.564% (agriculture)</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$88,075,559,159</w:t>
            </w:r>
          </w:p>
        </w:tc>
        <w:tc>
          <w:tcPr>
            <w:tcW w:type="dxa" w:w="1215"/>
          </w:tcPr>
          <w:p>
            <w:pPr>
              <w:spacing w:after="0"/>
              <w:jc w:val="right"/>
            </w:pPr>
            <w:r>
              <w:rPr>
                <w:sz w:val="16"/>
              </w:rPr>
              <w:t>n/a</w:t>
            </w:r>
          </w:p>
        </w:tc>
        <w:tc>
          <w:tcPr>
            <w:tcW w:type="dxa" w:w="1040"/>
          </w:tcPr>
          <w:p>
            <w:pPr>
              <w:spacing w:after="0"/>
              <w:jc w:val="right"/>
            </w:pPr>
            <w:r>
              <w:rPr>
                <w:sz w:val="16"/>
              </w:rPr>
              <w:t>231,767</w:t>
            </w:r>
          </w:p>
        </w:tc>
        <w:tc>
          <w:tcPr>
            <w:tcW w:type="dxa" w:w="1215"/>
          </w:tcPr>
          <w:p>
            <w:pPr>
              <w:spacing w:after="0"/>
              <w:jc w:val="right"/>
            </w:pPr>
            <w:r>
              <w:rPr>
                <w:sz w:val="16"/>
              </w:rPr>
              <w:t>$671,445</w:t>
            </w:r>
          </w:p>
        </w:tc>
        <w:tc>
          <w:tcPr>
            <w:tcW w:type="dxa" w:w="1126"/>
          </w:tcPr>
          <w:p>
            <w:pPr>
              <w:spacing w:after="0"/>
              <w:jc w:val="right"/>
            </w:pPr>
            <w:r>
              <w:rPr>
                <w:sz w:val="16"/>
              </w:rPr>
              <w:t>n/a</w:t>
            </w:r>
          </w:p>
        </w:tc>
        <w:tc>
          <w:tcPr>
            <w:tcW w:type="dxa" w:w="1087"/>
          </w:tcPr>
          <w:p>
            <w:pPr>
              <w:spacing w:after="0"/>
              <w:jc w:val="right"/>
            </w:pPr>
            <w:r>
              <w:rPr>
                <w:sz w:val="16"/>
              </w:rPr>
              <w:t>$244,208</w:t>
            </w:r>
          </w:p>
        </w:tc>
        <w:tc>
          <w:tcPr>
            <w:tcW w:type="dxa" w:w="1305"/>
          </w:tcPr>
          <w:p>
            <w:pPr>
              <w:spacing w:after="0"/>
              <w:jc w:val="right"/>
            </w:pPr>
            <w:r>
              <w:rPr>
                <w:sz w:val="16"/>
              </w:rPr>
              <w:t>0.000762%</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$51,602,300,760</w:t>
            </w:r>
          </w:p>
        </w:tc>
        <w:tc>
          <w:tcPr>
            <w:tcW w:type="dxa" w:w="1215"/>
          </w:tcPr>
          <w:p>
            <w:pPr>
              <w:spacing w:after="0"/>
              <w:jc w:val="right"/>
            </w:pPr>
            <w:r>
              <w:rPr>
                <w:sz w:val="16"/>
              </w:rPr>
              <w:t>$155,012,958</w:t>
            </w:r>
          </w:p>
        </w:tc>
        <w:tc>
          <w:tcPr>
            <w:tcW w:type="dxa" w:w="1040"/>
          </w:tcPr>
          <w:p>
            <w:pPr>
              <w:spacing w:after="0"/>
              <w:jc w:val="right"/>
            </w:pPr>
            <w:r>
              <w:rPr>
                <w:sz w:val="16"/>
              </w:rPr>
              <w:t>231,365</w:t>
            </w:r>
          </w:p>
        </w:tc>
        <w:tc>
          <w:tcPr>
            <w:tcW w:type="dxa" w:w="1215"/>
          </w:tcPr>
          <w:p>
            <w:pPr>
              <w:spacing w:after="0"/>
              <w:jc w:val="right"/>
            </w:pPr>
            <w:r>
              <w:rPr>
                <w:sz w:val="16"/>
              </w:rPr>
              <w:t>$255,149</w:t>
            </w:r>
          </w:p>
        </w:tc>
        <w:tc>
          <w:tcPr>
            <w:tcW w:type="dxa" w:w="1126"/>
          </w:tcPr>
          <w:p>
            <w:pPr>
              <w:spacing w:after="0"/>
              <w:jc w:val="right"/>
            </w:pPr>
            <w:r>
              <w:rPr>
                <w:sz w:val="16"/>
              </w:rPr>
              <w:t>$1,408</w:t>
            </w:r>
          </w:p>
        </w:tc>
        <w:tc>
          <w:tcPr>
            <w:tcW w:type="dxa" w:w="1087"/>
          </w:tcPr>
          <w:p>
            <w:pPr>
              <w:spacing w:after="0"/>
              <w:jc w:val="right"/>
            </w:pPr>
            <w:r>
              <w:rPr>
                <w:sz w:val="16"/>
              </w:rPr>
              <w:t>$157,515</w:t>
            </w:r>
          </w:p>
        </w:tc>
        <w:tc>
          <w:tcPr>
            <w:tcW w:type="dxa" w:w="1305"/>
          </w:tcPr>
          <w:p>
            <w:pPr>
              <w:spacing w:after="0"/>
              <w:jc w:val="right"/>
            </w:pPr>
            <w:r>
              <w:rPr>
                <w:sz w:val="16"/>
              </w:rPr>
              <w:t>0.000494%</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$51,602,300,760</w:t>
            </w:r>
          </w:p>
        </w:tc>
        <w:tc>
          <w:tcPr>
            <w:tcW w:type="dxa" w:w="1215"/>
          </w:tcPr>
          <w:p>
            <w:pPr>
              <w:spacing w:after="0"/>
              <w:jc w:val="right"/>
            </w:pPr>
            <w:r>
              <w:rPr>
                <w:sz w:val="16"/>
              </w:rPr>
              <w:t>$155,012,958</w:t>
            </w:r>
          </w:p>
        </w:tc>
        <w:tc>
          <w:tcPr>
            <w:tcW w:type="dxa" w:w="1040"/>
          </w:tcPr>
          <w:p>
            <w:pPr>
              <w:spacing w:after="0"/>
              <w:jc w:val="right"/>
            </w:pPr>
            <w:r>
              <w:rPr>
                <w:sz w:val="16"/>
              </w:rPr>
              <w:t>231,365</w:t>
            </w:r>
          </w:p>
        </w:tc>
        <w:tc>
          <w:tcPr>
            <w:tcW w:type="dxa" w:w="1215"/>
          </w:tcPr>
          <w:p>
            <w:pPr>
              <w:spacing w:after="0"/>
              <w:jc w:val="right"/>
            </w:pPr>
            <w:r>
              <w:rPr>
                <w:sz w:val="16"/>
              </w:rPr>
              <w:t>$326</w:t>
            </w:r>
          </w:p>
        </w:tc>
        <w:tc>
          <w:tcPr>
            <w:tcW w:type="dxa" w:w="1126"/>
          </w:tcPr>
          <w:p>
            <w:pPr>
              <w:spacing w:after="0"/>
              <w:jc w:val="right"/>
            </w:pPr>
            <w:r>
              <w:rPr>
                <w:sz w:val="16"/>
              </w:rPr>
              <w:t>$701</w:t>
            </w:r>
          </w:p>
        </w:tc>
        <w:tc>
          <w:tcPr>
            <w:tcW w:type="dxa" w:w="1087"/>
          </w:tcPr>
          <w:p>
            <w:pPr>
              <w:spacing w:after="0"/>
              <w:jc w:val="right"/>
            </w:pPr>
            <w:r>
              <w:rPr>
                <w:sz w:val="16"/>
              </w:rPr>
              <w:t>$3,617,688</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$51,601,828,725</w:t>
            </w:r>
          </w:p>
        </w:tc>
        <w:tc>
          <w:tcPr>
            <w:tcW w:type="dxa" w:w="1215"/>
          </w:tcPr>
          <w:p>
            <w:pPr>
              <w:spacing w:after="0"/>
              <w:jc w:val="right"/>
            </w:pPr>
            <w:r>
              <w:rPr>
                <w:sz w:val="16"/>
              </w:rPr>
              <w:t>$154,998,947</w:t>
            </w:r>
          </w:p>
        </w:tc>
        <w:tc>
          <w:tcPr>
            <w:tcW w:type="dxa" w:w="1040"/>
          </w:tcPr>
          <w:p>
            <w:pPr>
              <w:spacing w:after="0"/>
              <w:jc w:val="right"/>
            </w:pPr>
            <w:r>
              <w:rPr>
                <w:sz w:val="16"/>
              </w:rPr>
              <w:t>231,363</w:t>
            </w:r>
          </w:p>
        </w:tc>
        <w:tc>
          <w:tcPr>
            <w:tcW w:type="dxa" w:w="1215"/>
          </w:tcPr>
          <w:p>
            <w:pPr>
              <w:spacing w:after="0"/>
              <w:jc w:val="right"/>
            </w:pPr>
            <w:r>
              <w:rPr>
                <w:sz w:val="16"/>
              </w:rPr>
              <w:t>$150,899,001</w:t>
            </w:r>
          </w:p>
        </w:tc>
        <w:tc>
          <w:tcPr>
            <w:tcW w:type="dxa" w:w="1126"/>
          </w:tcPr>
          <w:p>
            <w:pPr>
              <w:spacing w:after="0"/>
              <w:jc w:val="right"/>
            </w:pPr>
            <w:r>
              <w:rPr>
                <w:sz w:val="16"/>
              </w:rPr>
              <w:t>$1,684,757</w:t>
            </w:r>
          </w:p>
        </w:tc>
        <w:tc>
          <w:tcPr>
            <w:tcW w:type="dxa" w:w="1087"/>
          </w:tcPr>
          <w:p>
            <w:pPr>
              <w:spacing w:after="0"/>
              <w:jc w:val="right"/>
            </w:pPr>
            <w:r>
              <w:rPr>
                <w:sz w:val="16"/>
              </w:rPr>
              <w:t>$6,842,686</w:t>
            </w:r>
          </w:p>
        </w:tc>
        <w:tc>
          <w:tcPr>
            <w:tcW w:type="dxa" w:w="1305"/>
          </w:tcPr>
          <w:p>
            <w:pPr>
              <w:spacing w:after="0"/>
              <w:jc w:val="right"/>
            </w:pPr>
            <w:r>
              <w:rPr>
                <w:sz w:val="16"/>
              </w:rPr>
              <w:t>0.292%</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$51,602,300,760</w:t>
            </w:r>
          </w:p>
        </w:tc>
        <w:tc>
          <w:tcPr>
            <w:tcW w:type="dxa" w:w="1215"/>
          </w:tcPr>
          <w:p>
            <w:pPr>
              <w:spacing w:after="0"/>
              <w:jc w:val="right"/>
            </w:pPr>
            <w:r>
              <w:rPr>
                <w:sz w:val="16"/>
              </w:rPr>
              <w:t>n/a</w:t>
            </w:r>
          </w:p>
        </w:tc>
        <w:tc>
          <w:tcPr>
            <w:tcW w:type="dxa" w:w="1040"/>
          </w:tcPr>
          <w:p>
            <w:pPr>
              <w:spacing w:after="0"/>
              <w:jc w:val="right"/>
            </w:pPr>
            <w:r>
              <w:rPr>
                <w:sz w:val="16"/>
              </w:rPr>
              <w:t>231,365</w:t>
            </w:r>
          </w:p>
        </w:tc>
        <w:tc>
          <w:tcPr>
            <w:tcW w:type="dxa" w:w="1215"/>
          </w:tcPr>
          <w:p>
            <w:pPr>
              <w:spacing w:after="0"/>
              <w:jc w:val="right"/>
            </w:pPr>
            <w:r>
              <w:rPr>
                <w:sz w:val="16"/>
              </w:rPr>
              <w:t>$50,480</w:t>
            </w:r>
          </w:p>
        </w:tc>
        <w:tc>
          <w:tcPr>
            <w:tcW w:type="dxa" w:w="1126"/>
          </w:tcPr>
          <w:p>
            <w:pPr>
              <w:spacing w:after="0"/>
              <w:jc w:val="right"/>
            </w:pPr>
            <w:r>
              <w:rPr>
                <w:sz w:val="16"/>
              </w:rPr>
              <w:t>n/a</w:t>
            </w:r>
          </w:p>
        </w:tc>
        <w:tc>
          <w:tcPr>
            <w:tcW w:type="dxa" w:w="1087"/>
          </w:tcPr>
          <w:p>
            <w:pPr>
              <w:spacing w:after="0"/>
              <w:jc w:val="right"/>
            </w:pPr>
            <w:r>
              <w:rPr>
                <w:sz w:val="16"/>
              </w:rPr>
              <w:t>$26,655</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$51,511,106,459</w:t>
            </w:r>
          </w:p>
        </w:tc>
        <w:tc>
          <w:tcPr>
            <w:tcW w:type="dxa" w:w="1215"/>
          </w:tcPr>
          <w:p>
            <w:pPr>
              <w:spacing w:after="0"/>
              <w:jc w:val="right"/>
            </w:pPr>
            <w:r>
              <w:rPr>
                <w:sz w:val="16"/>
              </w:rPr>
              <w:t>$551,359</w:t>
            </w:r>
          </w:p>
        </w:tc>
        <w:tc>
          <w:tcPr>
            <w:tcW w:type="dxa" w:w="1040"/>
          </w:tcPr>
          <w:p>
            <w:pPr>
              <w:spacing w:after="0"/>
              <w:jc w:val="right"/>
            </w:pPr>
            <w:r>
              <w:rPr>
                <w:sz w:val="16"/>
              </w:rPr>
              <w:t>14,432</w:t>
            </w:r>
          </w:p>
        </w:tc>
        <w:tc>
          <w:tcPr>
            <w:tcW w:type="dxa" w:w="1215"/>
          </w:tcPr>
          <w:p>
            <w:pPr>
              <w:spacing w:after="0"/>
              <w:jc w:val="right"/>
            </w:pPr>
            <w:r>
              <w:rPr>
                <w:sz w:val="16"/>
              </w:rPr>
              <w:t>$47,027,498</w:t>
            </w:r>
          </w:p>
        </w:tc>
        <w:tc>
          <w:tcPr>
            <w:tcW w:type="dxa" w:w="1126"/>
          </w:tcPr>
          <w:p>
            <w:pPr>
              <w:spacing w:after="0"/>
              <w:jc w:val="right"/>
            </w:pPr>
            <w:r>
              <w:rPr>
                <w:sz w:val="16"/>
              </w:rPr>
              <w:t>$17,590</w:t>
            </w:r>
          </w:p>
        </w:tc>
        <w:tc>
          <w:tcPr>
            <w:tcW w:type="dxa" w:w="1087"/>
          </w:tcPr>
          <w:p>
            <w:pPr>
              <w:spacing w:after="0"/>
              <w:jc w:val="right"/>
            </w:pPr>
            <w:r>
              <w:rPr>
                <w:sz w:val="16"/>
              </w:rPr>
              <w:t>$1,273,630</w:t>
            </w:r>
          </w:p>
        </w:tc>
        <w:tc>
          <w:tcPr>
            <w:tcW w:type="dxa" w:w="1305"/>
          </w:tcPr>
          <w:p>
            <w:pPr>
              <w:spacing w:after="0"/>
              <w:jc w:val="right"/>
            </w:pPr>
            <w:r>
              <w:rPr>
                <w:sz w:val="16"/>
              </w:rPr>
              <w:t>n/a (see note)</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$272,324,884</w:t>
            </w:r>
          </w:p>
        </w:tc>
        <w:tc>
          <w:tcPr>
            <w:tcW w:type="dxa" w:w="1215"/>
          </w:tcPr>
          <w:p>
            <w:pPr>
              <w:spacing w:after="0"/>
              <w:jc w:val="right"/>
            </w:pPr>
            <w:r>
              <w:rPr>
                <w:sz w:val="16"/>
              </w:rPr>
              <w:t>n/a</w:t>
            </w:r>
          </w:p>
        </w:tc>
        <w:tc>
          <w:tcPr>
            <w:tcW w:type="dxa" w:w="1040"/>
          </w:tcPr>
          <w:p>
            <w:pPr>
              <w:spacing w:after="0"/>
              <w:jc w:val="right"/>
            </w:pPr>
            <w:r>
              <w:rPr>
                <w:sz w:val="16"/>
              </w:rPr>
              <w:t>1,292</w:t>
            </w:r>
          </w:p>
        </w:tc>
        <w:tc>
          <w:tcPr>
            <w:tcW w:type="dxa" w:w="1215"/>
          </w:tcPr>
          <w:p>
            <w:pPr>
              <w:spacing w:after="0"/>
              <w:jc w:val="right"/>
            </w:pPr>
            <w:r>
              <w:rPr>
                <w:sz w:val="16"/>
              </w:rPr>
              <w:t>$3,754</w:t>
            </w:r>
          </w:p>
        </w:tc>
        <w:tc>
          <w:tcPr>
            <w:tcW w:type="dxa" w:w="1126"/>
          </w:tcPr>
          <w:p>
            <w:pPr>
              <w:spacing w:after="0"/>
              <w:jc w:val="right"/>
            </w:pPr>
            <w:r>
              <w:rPr>
                <w:sz w:val="16"/>
              </w:rPr>
              <w:t>n/a</w:t>
            </w:r>
          </w:p>
        </w:tc>
        <w:tc>
          <w:tcPr>
            <w:tcW w:type="dxa" w:w="1087"/>
          </w:tcPr>
          <w:p>
            <w:pPr>
              <w:spacing w:after="0"/>
              <w:jc w:val="right"/>
            </w:pPr>
            <w:r>
              <w:rPr>
                <w:sz w:val="16"/>
              </w:rPr>
              <w:t>$44</w:t>
            </w:r>
          </w:p>
        </w:tc>
        <w:tc>
          <w:tcPr>
            <w:tcW w:type="dxa" w:w="1305"/>
          </w:tcPr>
          <w:p>
            <w:pPr>
              <w:spacing w:after="0"/>
              <w:jc w:val="right"/>
            </w:pPr>
            <w:r>
              <w:rPr>
                <w:sz w:val="16"/>
              </w:rPr>
              <w:t>0.00138%</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$51,602,300,760</w:t>
            </w:r>
          </w:p>
        </w:tc>
        <w:tc>
          <w:tcPr>
            <w:tcW w:type="dxa" w:w="1215"/>
          </w:tcPr>
          <w:p>
            <w:pPr>
              <w:spacing w:after="0"/>
              <w:jc w:val="right"/>
            </w:pPr>
            <w:r>
              <w:rPr>
                <w:sz w:val="16"/>
              </w:rPr>
              <w:t>n/a</w:t>
            </w:r>
          </w:p>
        </w:tc>
        <w:tc>
          <w:tcPr>
            <w:tcW w:type="dxa" w:w="1040"/>
          </w:tcPr>
          <w:p>
            <w:pPr>
              <w:spacing w:after="0"/>
              <w:jc w:val="right"/>
            </w:pPr>
            <w:r>
              <w:rPr>
                <w:sz w:val="16"/>
              </w:rPr>
              <w:t>231,365</w:t>
            </w:r>
          </w:p>
        </w:tc>
        <w:tc>
          <w:tcPr>
            <w:tcW w:type="dxa" w:w="1215"/>
          </w:tcPr>
          <w:p>
            <w:pPr>
              <w:spacing w:after="0"/>
              <w:jc w:val="right"/>
            </w:pPr>
            <w:r>
              <w:rPr>
                <w:sz w:val="16"/>
              </w:rPr>
              <w:t>$66,256</w:t>
            </w:r>
          </w:p>
        </w:tc>
        <w:tc>
          <w:tcPr>
            <w:tcW w:type="dxa" w:w="1126"/>
          </w:tcPr>
          <w:p>
            <w:pPr>
              <w:spacing w:after="0"/>
              <w:jc w:val="right"/>
            </w:pPr>
            <w:r>
              <w:rPr>
                <w:sz w:val="16"/>
              </w:rPr>
              <w:t>n/a</w:t>
            </w:r>
          </w:p>
        </w:tc>
        <w:tc>
          <w:tcPr>
            <w:tcW w:type="dxa" w:w="1087"/>
          </w:tcPr>
          <w:p>
            <w:pPr>
              <w:spacing w:after="0"/>
              <w:jc w:val="right"/>
            </w:pPr>
            <w:r>
              <w:rPr>
                <w:sz w:val="16"/>
              </w:rPr>
              <w:t>$4,012,143</w:t>
            </w:r>
          </w:p>
        </w:tc>
        <w:tc>
          <w:tcPr>
            <w:tcW w:type="dxa" w:w="1305"/>
          </w:tcPr>
          <w:p>
            <w:pPr>
              <w:spacing w:after="0"/>
              <w:jc w:val="right"/>
            </w:pPr>
            <w:r>
              <w:rPr>
                <w:sz w:val="16"/>
              </w:rPr>
              <w:t>0.000128%</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$51,602,300,760</w:t>
            </w:r>
          </w:p>
        </w:tc>
        <w:tc>
          <w:tcPr>
            <w:tcW w:type="dxa" w:w="1215"/>
          </w:tcPr>
          <w:p>
            <w:pPr>
              <w:spacing w:after="0"/>
              <w:jc w:val="right"/>
            </w:pPr>
            <w:r>
              <w:rPr>
                <w:sz w:val="16"/>
              </w:rPr>
              <w:t>$155,012,958</w:t>
            </w:r>
          </w:p>
        </w:tc>
        <w:tc>
          <w:tcPr>
            <w:tcW w:type="dxa" w:w="1040"/>
          </w:tcPr>
          <w:p>
            <w:pPr>
              <w:spacing w:after="0"/>
              <w:jc w:val="right"/>
            </w:pPr>
            <w:r>
              <w:rPr>
                <w:sz w:val="16"/>
              </w:rPr>
              <w:t>231,365</w:t>
            </w:r>
          </w:p>
        </w:tc>
        <w:tc>
          <w:tcPr>
            <w:tcW w:type="dxa" w:w="1215"/>
          </w:tcPr>
          <w:p>
            <w:pPr>
              <w:spacing w:after="0"/>
              <w:jc w:val="right"/>
            </w:pPr>
            <w:r>
              <w:rPr>
                <w:sz w:val="16"/>
              </w:rPr>
              <w:t>$179,827</w:t>
            </w:r>
          </w:p>
        </w:tc>
        <w:tc>
          <w:tcPr>
            <w:tcW w:type="dxa" w:w="1126"/>
          </w:tcPr>
          <w:p>
            <w:pPr>
              <w:spacing w:after="0"/>
              <w:jc w:val="right"/>
            </w:pPr>
            <w:r>
              <w:rPr>
                <w:sz w:val="16"/>
              </w:rPr>
              <w:t>$8,100</w:t>
            </w:r>
          </w:p>
        </w:tc>
        <w:tc>
          <w:tcPr>
            <w:tcW w:type="dxa" w:w="1087"/>
          </w:tcPr>
          <w:p>
            <w:pPr>
              <w:spacing w:after="0"/>
              <w:jc w:val="right"/>
            </w:pPr>
            <w:r>
              <w:rPr>
                <w:sz w:val="16"/>
              </w:rPr>
              <w:t>$1,379,716</w:t>
            </w:r>
          </w:p>
        </w:tc>
        <w:tc>
          <w:tcPr>
            <w:tcW w:type="dxa" w:w="1305"/>
          </w:tcPr>
          <w:p>
            <w:pPr>
              <w:spacing w:after="0"/>
              <w:jc w:val="right"/>
            </w:pPr>
            <w:r>
              <w:rPr>
                <w:sz w:val="16"/>
              </w:rPr>
              <w:t>0.000348%</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$51,602,300,760</w:t>
            </w:r>
          </w:p>
        </w:tc>
        <w:tc>
          <w:tcPr>
            <w:tcW w:type="dxa" w:w="1215"/>
          </w:tcPr>
          <w:p>
            <w:pPr>
              <w:spacing w:after="0"/>
              <w:jc w:val="right"/>
            </w:pPr>
            <w:r>
              <w:rPr>
                <w:sz w:val="16"/>
              </w:rPr>
              <w:t>$155,012,958</w:t>
            </w:r>
          </w:p>
        </w:tc>
        <w:tc>
          <w:tcPr>
            <w:tcW w:type="dxa" w:w="1040"/>
          </w:tcPr>
          <w:p>
            <w:pPr>
              <w:spacing w:after="0"/>
              <w:jc w:val="right"/>
            </w:pPr>
            <w:r>
              <w:rPr>
                <w:sz w:val="16"/>
              </w:rPr>
              <w:t>231,365</w:t>
            </w:r>
          </w:p>
        </w:tc>
        <w:tc>
          <w:tcPr>
            <w:tcW w:type="dxa" w:w="1215"/>
          </w:tcPr>
          <w:p>
            <w:pPr>
              <w:spacing w:after="0"/>
              <w:jc w:val="right"/>
            </w:pPr>
            <w:r>
              <w:rPr>
                <w:sz w:val="16"/>
              </w:rPr>
              <w:t>$4,255,415</w:t>
            </w:r>
          </w:p>
        </w:tc>
        <w:tc>
          <w:tcPr>
            <w:tcW w:type="dxa" w:w="1126"/>
          </w:tcPr>
          <w:p>
            <w:pPr>
              <w:spacing w:after="0"/>
              <w:jc w:val="right"/>
            </w:pPr>
            <w:r>
              <w:rPr>
                <w:sz w:val="16"/>
              </w:rPr>
              <w:t>$736</w:t>
            </w:r>
          </w:p>
        </w:tc>
        <w:tc>
          <w:tcPr>
            <w:tcW w:type="dxa" w:w="1087"/>
          </w:tcPr>
          <w:p>
            <w:pPr>
              <w:spacing w:after="0"/>
              <w:jc w:val="right"/>
            </w:pPr>
            <w:r>
              <w:rPr>
                <w:sz w:val="16"/>
              </w:rPr>
              <w:t>$4,752,952</w:t>
            </w:r>
          </w:p>
        </w:tc>
        <w:tc>
          <w:tcPr>
            <w:tcW w:type="dxa" w:w="1305"/>
          </w:tcPr>
          <w:p>
            <w:pPr>
              <w:spacing w:after="0"/>
              <w:jc w:val="right"/>
            </w:pPr>
            <w:r>
              <w:rPr>
                <w:sz w:val="16"/>
              </w:rPr>
              <w:t>0.00825%</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40"/>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087"/>
          </w:tcPr>
          <w:p>
            <w:pPr>
              <w:spacing w:after="0"/>
              <w:jc w:val="right"/>
            </w:pPr>
            <w:r>
              <w:rPr>
                <w:sz w:val="16"/>
              </w:rPr>
              <w:t>n/a</w:t>
            </w:r>
          </w:p>
        </w:tc>
        <w:tc>
          <w:tcPr>
            <w:tcW w:type="dxa" w:w="1305"/>
          </w:tcPr>
          <w:p>
            <w:pPr>
              <w:spacing w:after="0"/>
              <w:jc w:val="right"/>
            </w:pP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$4,042,927,648</w:t>
            </w:r>
          </w:p>
        </w:tc>
        <w:tc>
          <w:tcPr>
            <w:tcW w:type="dxa" w:w="1215"/>
          </w:tcPr>
          <w:p>
            <w:pPr>
              <w:spacing w:after="0"/>
              <w:jc w:val="right"/>
            </w:pPr>
            <w:r>
              <w:rPr>
                <w:sz w:val="16"/>
              </w:rPr>
              <w:t>$22,529,897</w:t>
            </w:r>
          </w:p>
        </w:tc>
        <w:tc>
          <w:tcPr>
            <w:tcW w:type="dxa" w:w="1040"/>
          </w:tcPr>
          <w:p>
            <w:pPr>
              <w:spacing w:after="0"/>
              <w:jc w:val="right"/>
            </w:pPr>
            <w:r>
              <w:rPr>
                <w:sz w:val="16"/>
              </w:rPr>
              <w:t>43,778</w:t>
            </w:r>
          </w:p>
        </w:tc>
        <w:tc>
          <w:tcPr>
            <w:tcW w:type="dxa" w:w="1215"/>
          </w:tcPr>
          <w:p>
            <w:pPr>
              <w:spacing w:after="0"/>
              <w:jc w:val="right"/>
            </w:pPr>
            <w:r>
              <w:rPr>
                <w:sz w:val="16"/>
              </w:rPr>
              <w:t>$1,282,742</w:t>
            </w:r>
          </w:p>
        </w:tc>
        <w:tc>
          <w:tcPr>
            <w:tcW w:type="dxa" w:w="1126"/>
          </w:tcPr>
          <w:p>
            <w:pPr>
              <w:spacing w:after="0"/>
              <w:jc w:val="right"/>
            </w:pPr>
            <w:r>
              <w:rPr>
                <w:sz w:val="16"/>
              </w:rPr>
              <w:t>$470</w:t>
            </w:r>
          </w:p>
        </w:tc>
        <w:tc>
          <w:tcPr>
            <w:tcW w:type="dxa" w:w="1087"/>
          </w:tcPr>
          <w:p>
            <w:pPr>
              <w:spacing w:after="0"/>
              <w:jc w:val="right"/>
            </w:pPr>
            <w:r>
              <w:rPr>
                <w:sz w:val="16"/>
              </w:rPr>
              <w:t>$217,101</w:t>
            </w:r>
          </w:p>
        </w:tc>
        <w:tc>
          <w:tcPr>
            <w:tcW w:type="dxa" w:w="1305"/>
          </w:tcPr>
          <w:p>
            <w:pPr>
              <w:spacing w:after="0"/>
              <w:jc w:val="right"/>
            </w:pPr>
            <w:r>
              <w:rPr>
                <w:sz w:val="16"/>
              </w:rPr>
              <w:t>0.0317%</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$51,602,300,760</w:t>
            </w:r>
          </w:p>
        </w:tc>
        <w:tc>
          <w:tcPr>
            <w:tcW w:type="dxa" w:w="1215"/>
          </w:tcPr>
          <w:p>
            <w:pPr>
              <w:spacing w:after="0"/>
              <w:jc w:val="right"/>
            </w:pPr>
            <w:r>
              <w:rPr>
                <w:sz w:val="16"/>
              </w:rPr>
              <w:t>$155,012,958</w:t>
            </w:r>
          </w:p>
        </w:tc>
        <w:tc>
          <w:tcPr>
            <w:tcW w:type="dxa" w:w="1040"/>
          </w:tcPr>
          <w:p>
            <w:pPr>
              <w:spacing w:after="0"/>
              <w:jc w:val="right"/>
            </w:pPr>
            <w:r>
              <w:rPr>
                <w:sz w:val="16"/>
              </w:rPr>
              <w:t>231,365</w:t>
            </w:r>
          </w:p>
        </w:tc>
        <w:tc>
          <w:tcPr>
            <w:tcW w:type="dxa" w:w="1215"/>
          </w:tcPr>
          <w:p>
            <w:pPr>
              <w:spacing w:after="0"/>
              <w:jc w:val="right"/>
            </w:pPr>
            <w:r>
              <w:rPr>
                <w:sz w:val="16"/>
              </w:rPr>
              <w:t>$12,112</w:t>
            </w:r>
          </w:p>
        </w:tc>
        <w:tc>
          <w:tcPr>
            <w:tcW w:type="dxa" w:w="1126"/>
          </w:tcPr>
          <w:p>
            <w:pPr>
              <w:spacing w:after="0"/>
              <w:jc w:val="right"/>
            </w:pPr>
            <w:r>
              <w:rPr>
                <w:sz w:val="16"/>
              </w:rPr>
              <w:t>$120</w:t>
            </w:r>
          </w:p>
        </w:tc>
        <w:tc>
          <w:tcPr>
            <w:tcW w:type="dxa" w:w="1087"/>
          </w:tcPr>
          <w:p>
            <w:pPr>
              <w:spacing w:after="0"/>
              <w:jc w:val="right"/>
            </w:pPr>
            <w:r>
              <w:rPr>
                <w:sz w:val="16"/>
              </w:rPr>
              <w:t>$74,014</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3"/>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231,365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$51,602,300,760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$155,012,958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$210,919,211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$26,471,943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441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2,292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316</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410</w:t>
            </w:r>
          </w:p>
        </w:tc>
        <w:tc>
          <w:tcPr>
            <w:tcW w:type="dxa" w:w="1439"/>
          </w:tcPr>
          <w:p>
            <w:pPr>
              <w:spacing w:after="0"/>
              <w:jc w:val="right"/>
            </w:pPr>
            <w:r>
              <w:rPr>
                <w:sz w:val="16"/>
              </w:rPr>
              <w:t>441</w:t>
            </w:r>
          </w:p>
        </w:tc>
        <w:tc>
          <w:tcPr>
            <w:tcW w:type="dxa" w:w="1439"/>
          </w:tcPr>
          <w:p>
            <w:pPr>
              <w:spacing w:after="0"/>
              <w:jc w:val="right"/>
            </w:pPr>
            <w:r>
              <w:rPr>
                <w:sz w:val="16"/>
              </w:rPr>
              <w:t>2,292</w:t>
            </w:r>
          </w:p>
        </w:tc>
        <w:tc>
          <w:tcPr>
            <w:tcW w:type="dxa" w:w="1439"/>
          </w:tcPr>
          <w:p>
            <w:pPr>
              <w:spacing w:after="0"/>
              <w:jc w:val="right"/>
            </w:pPr>
            <w:r>
              <w:rPr>
                <w:sz w:val="16"/>
              </w:rPr>
              <w:t>316</w:t>
            </w:r>
          </w:p>
        </w:tc>
        <w:tc>
          <w:tcPr>
            <w:tcW w:type="dxa" w:w="1439"/>
          </w:tcPr>
          <w:p>
            <w:pPr>
              <w:spacing w:after="0"/>
              <w:jc w:val="right"/>
            </w:pPr>
            <w:r>
              <w:rPr>
                <w:sz w:val="16"/>
              </w:rPr>
              <w:t>2,508</w:t>
            </w:r>
          </w:p>
        </w:tc>
        <w:tc>
          <w:tcPr>
            <w:tcW w:type="dxa" w:w="1439"/>
          </w:tcPr>
          <w:p>
            <w:pPr>
              <w:spacing w:after="0"/>
              <w:jc w:val="right"/>
            </w:pPr>
            <w:r>
              <w:rPr>
                <w:sz w:val="16"/>
              </w:rPr>
              <w:t>146</w:t>
            </w:r>
          </w:p>
        </w:tc>
        <w:tc>
          <w:tcPr>
            <w:tcW w:type="dxa" w:w="1601"/>
          </w:tcPr>
          <w:p>
            <w:pPr>
              <w:spacing w:after="0"/>
              <w:jc w:val="right"/>
            </w:pPr>
            <w:r>
              <w:rPr>
                <w:sz w:val="16"/>
              </w:rPr>
              <w:t>1,074</w:t>
            </w:r>
          </w:p>
        </w:tc>
      </w:tr>
      <w:tr>
        <w:trPr>
          <w:cantSplit/>
        </w:trPr>
        <w:tc>
          <w:tcPr>
            <w:tcW w:type="dxa" w:w="3879"/>
          </w:tcPr>
          <w:p>
            <w:pPr>
              <w:spacing w:after="0"/>
              <w:jc w:val="left"/>
            </w:pPr>
            <w:r>
              <w:rPr>
                <w:sz w:val="16"/>
              </w:rPr>
              <w:t>of which: Bay Minette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Daphne city</w:t>
            </w:r>
          </w:p>
        </w:tc>
        <w:tc>
          <w:tcPr>
            <w:tcW w:type="dxa" w:w="1439"/>
          </w:tcPr>
          <w:p>
            <w:pPr>
              <w:spacing w:after="0"/>
              <w:jc w:val="right"/>
            </w:pPr>
            <w:r>
              <w:rPr>
                <w:sz w:val="16"/>
              </w:rPr>
              <w:t>3</w:t>
            </w:r>
          </w:p>
        </w:tc>
        <w:tc>
          <w:tcPr>
            <w:tcW w:type="dxa" w:w="1439"/>
          </w:tcPr>
          <w:p>
            <w:pPr>
              <w:spacing w:after="0"/>
              <w:jc w:val="right"/>
            </w:pPr>
            <w:r>
              <w:rPr>
                <w:sz w:val="16"/>
              </w:rPr>
              <w:t>2</w:t>
            </w:r>
          </w:p>
        </w:tc>
        <w:tc>
          <w:tcPr>
            <w:tcW w:type="dxa" w:w="1439"/>
          </w:tcPr>
          <w:p>
            <w:pPr>
              <w:spacing w:after="0"/>
              <w:jc w:val="right"/>
            </w:pPr>
            <w:r>
              <w:rPr>
                <w:sz w:val="16"/>
              </w:rPr>
              <w:t>11</w:t>
            </w:r>
          </w:p>
        </w:tc>
        <w:tc>
          <w:tcPr>
            <w:tcW w:type="dxa" w:w="1439"/>
          </w:tcPr>
          <w:p>
            <w:pPr>
              <w:spacing w:after="0"/>
              <w:jc w:val="right"/>
            </w:pPr>
            <w:r>
              <w:rPr>
                <w:sz w:val="16"/>
              </w:rPr>
              <w:t>2</w:t>
            </w:r>
          </w:p>
        </w:tc>
        <w:tc>
          <w:tcPr>
            <w:tcW w:type="dxa" w:w="1439"/>
          </w:tcPr>
          <w:p>
            <w:pPr>
              <w:spacing w:after="0"/>
              <w:jc w:val="right"/>
            </w:pPr>
            <w:r>
              <w:rPr>
                <w:sz w:val="16"/>
              </w:rPr>
              <w:t>12</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Fairhope city</w:t>
            </w:r>
          </w:p>
        </w:tc>
        <w:tc>
          <w:tcPr>
            <w:tcW w:type="dxa" w:w="1439"/>
          </w:tcPr>
          <w:p>
            <w:pPr>
              <w:spacing w:after="0"/>
              <w:jc w:val="right"/>
            </w:pPr>
            <w:r>
              <w:rPr>
                <w:sz w:val="16"/>
              </w:rPr>
              <w:t>2</w:t>
            </w:r>
          </w:p>
        </w:tc>
        <w:tc>
          <w:tcPr>
            <w:tcW w:type="dxa" w:w="1439"/>
          </w:tcPr>
          <w:p>
            <w:pPr>
              <w:spacing w:after="0"/>
              <w:jc w:val="right"/>
            </w:pPr>
            <w:r>
              <w:rPr>
                <w:sz w:val="16"/>
              </w:rPr>
              <w:t>4</w:t>
            </w:r>
          </w:p>
        </w:tc>
        <w:tc>
          <w:tcPr>
            <w:tcW w:type="dxa" w:w="1439"/>
          </w:tcPr>
          <w:p>
            <w:pPr>
              <w:spacing w:after="0"/>
              <w:jc w:val="right"/>
            </w:pPr>
            <w:r>
              <w:rPr>
                <w:sz w:val="16"/>
              </w:rPr>
              <w:t>14</w:t>
            </w:r>
          </w:p>
        </w:tc>
        <w:tc>
          <w:tcPr>
            <w:tcW w:type="dxa" w:w="1439"/>
          </w:tcPr>
          <w:p>
            <w:pPr>
              <w:spacing w:after="0"/>
              <w:jc w:val="right"/>
            </w:pPr>
            <w:r>
              <w:rPr>
                <w:sz w:val="16"/>
              </w:rPr>
              <w:t>4</w:t>
            </w:r>
          </w:p>
        </w:tc>
        <w:tc>
          <w:tcPr>
            <w:tcW w:type="dxa" w:w="1439"/>
          </w:tcPr>
          <w:p>
            <w:pPr>
              <w:spacing w:after="0"/>
              <w:jc w:val="right"/>
            </w:pPr>
            <w:r>
              <w:rPr>
                <w:sz w:val="16"/>
              </w:rPr>
              <w:t>14</w:t>
            </w:r>
          </w:p>
        </w:tc>
        <w:tc>
          <w:tcPr>
            <w:tcW w:type="dxa" w:w="1439"/>
          </w:tcPr>
          <w:p>
            <w:pPr>
              <w:spacing w:after="0"/>
              <w:jc w:val="right"/>
            </w:pPr>
            <w:r>
              <w:rPr>
                <w:sz w:val="16"/>
              </w:rPr>
              <w:t>0</w:t>
            </w:r>
          </w:p>
        </w:tc>
        <w:tc>
          <w:tcPr>
            <w:tcW w:type="dxa" w:w="1601"/>
          </w:tcPr>
          <w:p>
            <w:pPr>
              <w:spacing w:after="0"/>
              <w:jc w:val="right"/>
            </w:pPr>
            <w:r>
              <w:rPr>
                <w:sz w:val="16"/>
              </w:rPr>
              <w:t>4</w:t>
            </w:r>
          </w:p>
        </w:tc>
      </w:tr>
      <w:tr>
        <w:trPr>
          <w:cantSplit/>
        </w:trPr>
        <w:tc>
          <w:tcPr>
            <w:tcW w:type="dxa" w:w="3879"/>
          </w:tcPr>
          <w:p>
            <w:pPr>
              <w:spacing w:after="0"/>
              <w:jc w:val="left"/>
            </w:pPr>
            <w:r>
              <w:rPr>
                <w:sz w:val="16"/>
              </w:rPr>
              <w:t>of which: Foley city</w:t>
            </w:r>
          </w:p>
        </w:tc>
        <w:tc>
          <w:tcPr>
            <w:tcW w:type="dxa" w:w="1439"/>
          </w:tcPr>
          <w:p>
            <w:pPr>
              <w:spacing w:after="0"/>
              <w:jc w:val="right"/>
            </w:pPr>
            <w:r>
              <w:rPr>
                <w:sz w:val="16"/>
              </w:rPr>
              <w:t>15</w:t>
            </w:r>
          </w:p>
        </w:tc>
        <w:tc>
          <w:tcPr>
            <w:tcW w:type="dxa" w:w="1439"/>
          </w:tcPr>
          <w:p>
            <w:pPr>
              <w:spacing w:after="0"/>
              <w:jc w:val="right"/>
            </w:pPr>
            <w:r>
              <w:rPr>
                <w:sz w:val="16"/>
              </w:rPr>
              <w:t>3</w:t>
            </w:r>
          </w:p>
        </w:tc>
        <w:tc>
          <w:tcPr>
            <w:tcW w:type="dxa" w:w="1439"/>
          </w:tcPr>
          <w:p>
            <w:pPr>
              <w:spacing w:after="0"/>
              <w:jc w:val="right"/>
            </w:pPr>
            <w:r>
              <w:rPr>
                <w:sz w:val="16"/>
              </w:rPr>
              <w:t>24</w:t>
            </w:r>
          </w:p>
        </w:tc>
        <w:tc>
          <w:tcPr>
            <w:tcW w:type="dxa" w:w="1439"/>
          </w:tcPr>
          <w:p>
            <w:pPr>
              <w:spacing w:after="0"/>
              <w:jc w:val="right"/>
            </w:pPr>
            <w:r>
              <w:rPr>
                <w:sz w:val="16"/>
              </w:rPr>
              <w:t>1</w:t>
            </w:r>
          </w:p>
        </w:tc>
        <w:tc>
          <w:tcPr>
            <w:tcW w:type="dxa" w:w="1439"/>
          </w:tcPr>
          <w:p>
            <w:pPr>
              <w:spacing w:after="0"/>
              <w:jc w:val="right"/>
            </w:pPr>
            <w:r>
              <w:rPr>
                <w:sz w:val="16"/>
              </w:rPr>
              <w:t>34</w:t>
            </w:r>
          </w:p>
        </w:tc>
        <w:tc>
          <w:tcPr>
            <w:tcW w:type="dxa" w:w="1439"/>
          </w:tcPr>
          <w:p>
            <w:pPr>
              <w:spacing w:after="0"/>
              <w:jc w:val="right"/>
            </w:pPr>
            <w:r>
              <w:rPr>
                <w:sz w:val="16"/>
              </w:rPr>
              <w:t>0</w:t>
            </w:r>
          </w:p>
        </w:tc>
        <w:tc>
          <w:tcPr>
            <w:tcW w:type="dxa" w:w="1601"/>
          </w:tcPr>
          <w:p>
            <w:pPr>
              <w:spacing w:after="0"/>
              <w:jc w:val="right"/>
            </w:pPr>
            <w:r>
              <w:rPr>
                <w:sz w:val="16"/>
              </w:rPr>
              <w:t>22</w:t>
            </w:r>
          </w:p>
        </w:tc>
      </w:tr>
      <w:tr>
        <w:trPr>
          <w:cantSplit/>
        </w:trPr>
        <w:tc>
          <w:tcPr>
            <w:tcW w:type="dxa" w:w="3879"/>
          </w:tcPr>
          <w:p>
            <w:pPr>
              <w:spacing w:after="0"/>
              <w:jc w:val="left"/>
            </w:pPr>
            <w:r>
              <w:rPr>
                <w:sz w:val="16"/>
              </w:rPr>
              <w:t>of which: Loxley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Silverhill town</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Elberta town</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439"/>
          </w:tcPr>
          <w:p>
            <w:pPr>
              <w:spacing w:after="0"/>
              <w:jc w:val="right"/>
            </w:pPr>
            <w:r>
              <w:rPr>
                <w:sz w:val="16"/>
              </w:rPr>
              <w:t>8</w:t>
            </w:r>
          </w:p>
        </w:tc>
        <w:tc>
          <w:tcPr>
            <w:tcW w:type="dxa" w:w="1439"/>
          </w:tcPr>
          <w:p>
            <w:pPr>
              <w:spacing w:after="0"/>
              <w:jc w:val="right"/>
            </w:pPr>
            <w:r>
              <w:rPr>
                <w:sz w:val="16"/>
              </w:rPr>
              <w:t>1</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601"/>
          </w:tcPr>
          <w:p>
            <w:pPr>
              <w:spacing w:after="0"/>
              <w:jc w:val="right"/>
            </w:pPr>
            <w:r>
              <w:rPr>
                <w:sz w:val="16"/>
              </w:rPr>
              <w:t>6</w:t>
            </w:r>
          </w:p>
        </w:tc>
      </w:tr>
      <w:tr>
        <w:trPr>
          <w:cantSplit/>
        </w:trPr>
        <w:tc>
          <w:tcPr>
            <w:tcW w:type="dxa" w:w="3879"/>
          </w:tcPr>
          <w:p>
            <w:pPr>
              <w:spacing w:after="0"/>
              <w:jc w:val="left"/>
            </w:pPr>
            <w:r>
              <w:rPr>
                <w:sz w:val="16"/>
              </w:rPr>
              <w:t>of which: Robertsdale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Spanish Fort city</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Perdido Beach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Magnolia Springs town</w:t>
            </w:r>
          </w:p>
        </w:tc>
        <w:tc>
          <w:tcPr>
            <w:tcW w:type="dxa" w:w="1439"/>
          </w:tcPr>
          <w:p>
            <w:pPr>
              <w:spacing w:after="0"/>
              <w:jc w:val="right"/>
            </w:pPr>
            <w:r>
              <w:rPr>
                <w:sz w:val="16"/>
              </w:rPr>
              <w:t>4</w:t>
            </w:r>
          </w:p>
        </w:tc>
        <w:tc>
          <w:tcPr>
            <w:tcW w:type="dxa" w:w="1439"/>
          </w:tcPr>
          <w:p>
            <w:pPr>
              <w:spacing w:after="0"/>
              <w:jc w:val="right"/>
            </w:pPr>
            <w:r>
              <w:rPr>
                <w:sz w:val="16"/>
              </w:rPr>
              <w:t>2</w:t>
            </w:r>
          </w:p>
        </w:tc>
        <w:tc>
          <w:tcPr>
            <w:tcW w:type="dxa" w:w="1439"/>
          </w:tcPr>
          <w:p>
            <w:pPr>
              <w:spacing w:after="0"/>
              <w:jc w:val="right"/>
            </w:pPr>
            <w:r>
              <w:rPr>
                <w:sz w:val="16"/>
              </w:rPr>
              <w:t>8</w:t>
            </w:r>
          </w:p>
        </w:tc>
        <w:tc>
          <w:tcPr>
            <w:tcW w:type="dxa" w:w="1439"/>
          </w:tcPr>
          <w:p>
            <w:pPr>
              <w:spacing w:after="0"/>
              <w:jc w:val="right"/>
            </w:pPr>
            <w:r>
              <w:rPr>
                <w:sz w:val="16"/>
              </w:rPr>
              <w:t>2</w:t>
            </w:r>
          </w:p>
        </w:tc>
        <w:tc>
          <w:tcPr>
            <w:tcW w:type="dxa" w:w="1439"/>
          </w:tcPr>
          <w:p>
            <w:pPr>
              <w:spacing w:after="0"/>
              <w:jc w:val="right"/>
            </w:pPr>
            <w:r>
              <w:rPr>
                <w:sz w:val="16"/>
              </w:rPr>
              <w:t>8</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Baldwin County (unincorporated area)</w:t>
            </w:r>
          </w:p>
        </w:tc>
        <w:tc>
          <w:tcPr>
            <w:tcW w:type="dxa" w:w="1439"/>
          </w:tcPr>
          <w:p>
            <w:pPr>
              <w:spacing w:after="0"/>
              <w:jc w:val="right"/>
            </w:pPr>
            <w:r>
              <w:rPr>
                <w:sz w:val="16"/>
              </w:rPr>
              <w:t>238</w:t>
            </w:r>
          </w:p>
        </w:tc>
        <w:tc>
          <w:tcPr>
            <w:tcW w:type="dxa" w:w="1439"/>
          </w:tcPr>
          <w:p>
            <w:pPr>
              <w:spacing w:after="0"/>
              <w:jc w:val="right"/>
            </w:pPr>
            <w:r>
              <w:rPr>
                <w:sz w:val="16"/>
              </w:rPr>
              <w:t>236</w:t>
            </w:r>
          </w:p>
        </w:tc>
        <w:tc>
          <w:tcPr>
            <w:tcW w:type="dxa" w:w="1439"/>
          </w:tcPr>
          <w:p>
            <w:pPr>
              <w:spacing w:after="0"/>
              <w:jc w:val="right"/>
            </w:pPr>
            <w:r>
              <w:rPr>
                <w:sz w:val="16"/>
              </w:rPr>
              <w:t>1,212</w:t>
            </w:r>
          </w:p>
        </w:tc>
        <w:tc>
          <w:tcPr>
            <w:tcW w:type="dxa" w:w="1439"/>
          </w:tcPr>
          <w:p>
            <w:pPr>
              <w:spacing w:after="0"/>
              <w:jc w:val="right"/>
            </w:pPr>
            <w:r>
              <w:rPr>
                <w:sz w:val="16"/>
              </w:rPr>
              <w:t>158</w:t>
            </w:r>
          </w:p>
        </w:tc>
        <w:tc>
          <w:tcPr>
            <w:tcW w:type="dxa" w:w="1439"/>
          </w:tcPr>
          <w:p>
            <w:pPr>
              <w:spacing w:after="0"/>
              <w:jc w:val="right"/>
            </w:pPr>
            <w:r>
              <w:rPr>
                <w:sz w:val="16"/>
              </w:rPr>
              <w:t>1,337</w:t>
            </w:r>
          </w:p>
        </w:tc>
        <w:tc>
          <w:tcPr>
            <w:tcW w:type="dxa" w:w="1439"/>
          </w:tcPr>
          <w:p>
            <w:pPr>
              <w:spacing w:after="0"/>
              <w:jc w:val="right"/>
            </w:pPr>
            <w:r>
              <w:rPr>
                <w:sz w:val="16"/>
              </w:rPr>
              <w:t>90</w:t>
            </w:r>
          </w:p>
        </w:tc>
        <w:tc>
          <w:tcPr>
            <w:tcW w:type="dxa" w:w="1601"/>
          </w:tcPr>
          <w:p>
            <w:pPr>
              <w:spacing w:after="0"/>
              <w:jc w:val="right"/>
            </w:pPr>
            <w:r>
              <w:rPr>
                <w:sz w:val="16"/>
              </w:rPr>
              <w:t>572</w:t>
            </w:r>
          </w:p>
        </w:tc>
      </w:tr>
      <w:tr>
        <w:trPr>
          <w:cantSplit/>
        </w:trPr>
        <w:tc>
          <w:tcPr>
            <w:tcW w:type="dxa" w:w="3879"/>
          </w:tcPr>
          <w:p>
            <w:pPr>
              <w:spacing w:after="0"/>
              <w:jc w:val="left"/>
            </w:pPr>
            <w:r>
              <w:rPr>
                <w:sz w:val="16"/>
              </w:rPr>
              <w:t>of which: Gulf Shores city</w:t>
            </w:r>
          </w:p>
        </w:tc>
        <w:tc>
          <w:tcPr>
            <w:tcW w:type="dxa" w:w="1439"/>
          </w:tcPr>
          <w:p>
            <w:pPr>
              <w:spacing w:after="0"/>
              <w:jc w:val="right"/>
            </w:pPr>
            <w:r>
              <w:rPr>
                <w:sz w:val="16"/>
              </w:rPr>
              <w:t>103</w:t>
            </w:r>
          </w:p>
        </w:tc>
        <w:tc>
          <w:tcPr>
            <w:tcW w:type="dxa" w:w="1439"/>
          </w:tcPr>
          <w:p>
            <w:pPr>
              <w:spacing w:after="0"/>
              <w:jc w:val="right"/>
            </w:pPr>
            <w:r>
              <w:rPr>
                <w:sz w:val="16"/>
              </w:rPr>
              <w:t>158</w:t>
            </w:r>
          </w:p>
        </w:tc>
        <w:tc>
          <w:tcPr>
            <w:tcW w:type="dxa" w:w="1439"/>
          </w:tcPr>
          <w:p>
            <w:pPr>
              <w:spacing w:after="0"/>
              <w:jc w:val="right"/>
            </w:pPr>
            <w:r>
              <w:rPr>
                <w:sz w:val="16"/>
              </w:rPr>
              <w:t>878</w:t>
            </w:r>
          </w:p>
        </w:tc>
        <w:tc>
          <w:tcPr>
            <w:tcW w:type="dxa" w:w="1439"/>
          </w:tcPr>
          <w:p>
            <w:pPr>
              <w:spacing w:after="0"/>
              <w:jc w:val="right"/>
            </w:pPr>
            <w:r>
              <w:rPr>
                <w:sz w:val="16"/>
              </w:rPr>
              <w:t>127</w:t>
            </w:r>
          </w:p>
        </w:tc>
        <w:tc>
          <w:tcPr>
            <w:tcW w:type="dxa" w:w="1439"/>
          </w:tcPr>
          <w:p>
            <w:pPr>
              <w:spacing w:after="0"/>
              <w:jc w:val="right"/>
            </w:pPr>
            <w:r>
              <w:rPr>
                <w:sz w:val="16"/>
              </w:rPr>
              <w:t>916</w:t>
            </w:r>
          </w:p>
        </w:tc>
        <w:tc>
          <w:tcPr>
            <w:tcW w:type="dxa" w:w="1439"/>
          </w:tcPr>
          <w:p>
            <w:pPr>
              <w:spacing w:after="0"/>
              <w:jc w:val="right"/>
            </w:pPr>
            <w:r>
              <w:rPr>
                <w:sz w:val="16"/>
              </w:rPr>
              <w:t>37</w:t>
            </w:r>
          </w:p>
        </w:tc>
        <w:tc>
          <w:tcPr>
            <w:tcW w:type="dxa" w:w="1601"/>
          </w:tcPr>
          <w:p>
            <w:pPr>
              <w:spacing w:after="0"/>
              <w:jc w:val="right"/>
            </w:pPr>
            <w:r>
              <w:rPr>
                <w:sz w:val="16"/>
              </w:rPr>
              <w:t>379</w:t>
            </w:r>
          </w:p>
        </w:tc>
      </w:tr>
      <w:tr>
        <w:trPr>
          <w:cantSplit/>
        </w:trPr>
        <w:tc>
          <w:tcPr>
            <w:tcW w:type="dxa" w:w="3879"/>
          </w:tcPr>
          <w:p>
            <w:pPr>
              <w:spacing w:after="0"/>
              <w:jc w:val="left"/>
            </w:pPr>
            <w:r>
              <w:rPr>
                <w:sz w:val="16"/>
              </w:rPr>
              <w:t>of which: Orange Beach city</w:t>
            </w:r>
          </w:p>
        </w:tc>
        <w:tc>
          <w:tcPr>
            <w:tcW w:type="dxa" w:w="1439"/>
          </w:tcPr>
          <w:p>
            <w:pPr>
              <w:spacing w:after="0"/>
              <w:jc w:val="right"/>
            </w:pPr>
            <w:r>
              <w:rPr>
                <w:sz w:val="16"/>
              </w:rPr>
              <w:t>40</w:t>
            </w:r>
          </w:p>
        </w:tc>
        <w:tc>
          <w:tcPr>
            <w:tcW w:type="dxa" w:w="1439"/>
          </w:tcPr>
          <w:p>
            <w:pPr>
              <w:spacing w:after="0"/>
              <w:jc w:val="right"/>
            </w:pPr>
            <w:r>
              <w:rPr>
                <w:sz w:val="16"/>
              </w:rPr>
              <w:t>34</w:t>
            </w:r>
          </w:p>
        </w:tc>
        <w:tc>
          <w:tcPr>
            <w:tcW w:type="dxa" w:w="1439"/>
          </w:tcPr>
          <w:p>
            <w:pPr>
              <w:spacing w:after="0"/>
              <w:jc w:val="right"/>
            </w:pPr>
            <w:r>
              <w:rPr>
                <w:sz w:val="16"/>
              </w:rPr>
              <w:t>124</w:t>
            </w:r>
          </w:p>
        </w:tc>
        <w:tc>
          <w:tcPr>
            <w:tcW w:type="dxa" w:w="1439"/>
          </w:tcPr>
          <w:p>
            <w:pPr>
              <w:spacing w:after="0"/>
              <w:jc w:val="right"/>
            </w:pPr>
            <w:r>
              <w:rPr>
                <w:sz w:val="16"/>
              </w:rPr>
              <w:t>21</w:t>
            </w:r>
          </w:p>
        </w:tc>
        <w:tc>
          <w:tcPr>
            <w:tcW w:type="dxa" w:w="1439"/>
          </w:tcPr>
          <w:p>
            <w:pPr>
              <w:spacing w:after="0"/>
              <w:jc w:val="right"/>
            </w:pPr>
            <w:r>
              <w:rPr>
                <w:sz w:val="16"/>
              </w:rPr>
              <w:t>164</w:t>
            </w:r>
          </w:p>
        </w:tc>
        <w:tc>
          <w:tcPr>
            <w:tcW w:type="dxa" w:w="1439"/>
          </w:tcPr>
          <w:p>
            <w:pPr>
              <w:spacing w:after="0"/>
              <w:jc w:val="right"/>
            </w:pPr>
            <w:r>
              <w:rPr>
                <w:sz w:val="16"/>
              </w:rPr>
              <w:t>19</w:t>
            </w:r>
          </w:p>
        </w:tc>
        <w:tc>
          <w:tcPr>
            <w:tcW w:type="dxa" w:w="1601"/>
          </w:tcPr>
          <w:p>
            <w:pPr>
              <w:spacing w:after="0"/>
              <w:jc w:val="right"/>
            </w:pPr>
            <w:r>
              <w:rPr>
                <w:sz w:val="16"/>
              </w:rPr>
              <w:t>79</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Baldwin County (unincorporated area)</w:t>
            </w:r>
          </w:p>
        </w:tc>
        <w:tc>
          <w:tcPr>
            <w:tcW w:type="dxa" w:w="1574"/>
          </w:tcPr>
          <w:p>
            <w:pPr>
              <w:spacing w:after="0"/>
              <w:jc w:val="left"/>
            </w:pPr>
            <w:r>
              <w:rPr>
                <w:sz w:val="16"/>
              </w:rPr>
              <w:t>015000</w:t>
            </w:r>
          </w:p>
        </w:tc>
        <w:tc>
          <w:tcPr>
            <w:tcW w:type="dxa" w:w="1414"/>
          </w:tcPr>
          <w:p>
            <w:pPr>
              <w:spacing w:after="0"/>
              <w:jc w:val="right"/>
            </w:pPr>
            <w:r>
              <w:rPr>
                <w:sz w:val="16"/>
              </w:rPr>
              <w:t>238</w:t>
            </w:r>
          </w:p>
        </w:tc>
        <w:tc>
          <w:tcPr>
            <w:tcW w:type="dxa" w:w="1414"/>
          </w:tcPr>
          <w:p>
            <w:pPr>
              <w:spacing w:after="0"/>
              <w:jc w:val="right"/>
            </w:pPr>
            <w:r>
              <w:rPr>
                <w:sz w:val="16"/>
              </w:rPr>
              <w:t>236</w:t>
            </w:r>
          </w:p>
        </w:tc>
        <w:tc>
          <w:tcPr>
            <w:tcW w:type="dxa" w:w="1414"/>
          </w:tcPr>
          <w:p>
            <w:pPr>
              <w:spacing w:after="0"/>
              <w:jc w:val="right"/>
            </w:pPr>
            <w:r>
              <w:rPr>
                <w:sz w:val="16"/>
              </w:rPr>
              <w:t>1,212</w:t>
            </w:r>
          </w:p>
        </w:tc>
        <w:tc>
          <w:tcPr>
            <w:tcW w:type="dxa" w:w="1414"/>
          </w:tcPr>
          <w:p>
            <w:pPr>
              <w:spacing w:after="0"/>
              <w:jc w:val="right"/>
            </w:pPr>
            <w:r>
              <w:rPr>
                <w:sz w:val="16"/>
              </w:rPr>
              <w:t>158</w:t>
            </w:r>
          </w:p>
        </w:tc>
        <w:tc>
          <w:tcPr>
            <w:tcW w:type="dxa" w:w="1414"/>
          </w:tcPr>
          <w:p>
            <w:pPr>
              <w:spacing w:after="0"/>
              <w:jc w:val="right"/>
            </w:pPr>
            <w:r>
              <w:rPr>
                <w:sz w:val="16"/>
              </w:rPr>
              <w:t>1,337</w:t>
            </w:r>
          </w:p>
        </w:tc>
        <w:tc>
          <w:tcPr>
            <w:tcW w:type="dxa" w:w="1414"/>
          </w:tcPr>
          <w:p>
            <w:pPr>
              <w:spacing w:after="0"/>
              <w:jc w:val="right"/>
            </w:pPr>
            <w:r>
              <w:rPr>
                <w:sz w:val="16"/>
              </w:rPr>
              <w:t>90</w:t>
            </w:r>
          </w:p>
        </w:tc>
        <w:tc>
          <w:tcPr>
            <w:tcW w:type="dxa" w:w="1574"/>
          </w:tcPr>
          <w:p>
            <w:pPr>
              <w:spacing w:after="0"/>
              <w:jc w:val="right"/>
            </w:pPr>
            <w:r>
              <w:rPr>
                <w:sz w:val="16"/>
              </w:rPr>
              <w:t>572</w:t>
            </w:r>
          </w:p>
        </w:tc>
      </w:tr>
      <w:tr>
        <w:trPr>
          <w:cantSplit/>
        </w:trPr>
        <w:tc>
          <w:tcPr>
            <w:tcW w:type="dxa" w:w="2480"/>
          </w:tcPr>
          <w:p>
            <w:pPr>
              <w:spacing w:after="0"/>
              <w:jc w:val="left"/>
            </w:pPr>
            <w:r>
              <w:rPr>
                <w:sz w:val="16"/>
              </w:rPr>
              <w:t>Bay Minette city</w:t>
            </w:r>
          </w:p>
        </w:tc>
        <w:tc>
          <w:tcPr>
            <w:tcW w:type="dxa" w:w="1574"/>
          </w:tcPr>
          <w:p>
            <w:pPr>
              <w:spacing w:after="0"/>
              <w:jc w:val="left"/>
            </w:pPr>
            <w:r>
              <w:rPr>
                <w:sz w:val="16"/>
              </w:rPr>
              <w:t>010004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Daphne city</w:t>
            </w:r>
          </w:p>
        </w:tc>
        <w:tc>
          <w:tcPr>
            <w:tcW w:type="dxa" w:w="1574"/>
          </w:tcPr>
          <w:p>
            <w:pPr>
              <w:spacing w:after="0"/>
              <w:jc w:val="left"/>
            </w:pPr>
            <w:r>
              <w:rPr>
                <w:sz w:val="16"/>
              </w:rPr>
              <w:t>010005</w:t>
            </w:r>
          </w:p>
        </w:tc>
        <w:tc>
          <w:tcPr>
            <w:tcW w:type="dxa" w:w="1414"/>
          </w:tcPr>
          <w:p>
            <w:pPr>
              <w:spacing w:after="0"/>
              <w:jc w:val="right"/>
            </w:pPr>
            <w:r>
              <w:rPr>
                <w:sz w:val="16"/>
              </w:rPr>
              <w:t>3</w:t>
            </w:r>
          </w:p>
        </w:tc>
        <w:tc>
          <w:tcPr>
            <w:tcW w:type="dxa" w:w="1414"/>
          </w:tcPr>
          <w:p>
            <w:pPr>
              <w:spacing w:after="0"/>
              <w:jc w:val="right"/>
            </w:pPr>
            <w:r>
              <w:rPr>
                <w:sz w:val="16"/>
              </w:rPr>
              <w:t>2</w:t>
            </w:r>
          </w:p>
        </w:tc>
        <w:tc>
          <w:tcPr>
            <w:tcW w:type="dxa" w:w="1414"/>
          </w:tcPr>
          <w:p>
            <w:pPr>
              <w:spacing w:after="0"/>
              <w:jc w:val="right"/>
            </w:pPr>
            <w:r>
              <w:rPr>
                <w:sz w:val="16"/>
              </w:rPr>
              <w:t>11</w:t>
            </w:r>
          </w:p>
        </w:tc>
        <w:tc>
          <w:tcPr>
            <w:tcW w:type="dxa" w:w="1414"/>
          </w:tcPr>
          <w:p>
            <w:pPr>
              <w:spacing w:after="0"/>
              <w:jc w:val="right"/>
            </w:pPr>
            <w:r>
              <w:rPr>
                <w:sz w:val="16"/>
              </w:rPr>
              <w:t>2</w:t>
            </w:r>
          </w:p>
        </w:tc>
        <w:tc>
          <w:tcPr>
            <w:tcW w:type="dxa" w:w="1414"/>
          </w:tcPr>
          <w:p>
            <w:pPr>
              <w:spacing w:after="0"/>
              <w:jc w:val="right"/>
            </w:pPr>
            <w:r>
              <w:rPr>
                <w:sz w:val="16"/>
              </w:rPr>
              <w:t>12</w:t>
            </w:r>
          </w:p>
        </w:tc>
        <w:tc>
          <w:tcPr>
            <w:tcW w:type="dxa" w:w="1414"/>
          </w:tcPr>
          <w:p>
            <w:pPr>
              <w:spacing w:after="0"/>
              <w:jc w:val="right"/>
            </w:pPr>
            <w:r>
              <w:rPr>
                <w:sz w:val="16"/>
              </w:rPr>
              <w:t>0</w:t>
            </w:r>
          </w:p>
        </w:tc>
        <w:tc>
          <w:tcPr>
            <w:tcW w:type="dxa" w:w="1574"/>
          </w:tcPr>
          <w:p>
            <w:pPr>
              <w:spacing w:after="0"/>
              <w:jc w:val="right"/>
            </w:pPr>
            <w:r>
              <w:rPr>
                <w:sz w:val="16"/>
              </w:rPr>
              <w:t>5</w:t>
            </w:r>
          </w:p>
        </w:tc>
      </w:tr>
      <w:tr>
        <w:trPr>
          <w:cantSplit/>
        </w:trPr>
        <w:tc>
          <w:tcPr>
            <w:tcW w:type="dxa" w:w="2480"/>
          </w:tcPr>
          <w:p>
            <w:pPr>
              <w:spacing w:after="0"/>
              <w:jc w:val="left"/>
            </w:pPr>
            <w:r>
              <w:rPr>
                <w:sz w:val="16"/>
              </w:rPr>
              <w:t>Elberta town</w:t>
            </w:r>
          </w:p>
        </w:tc>
        <w:tc>
          <w:tcPr>
            <w:tcW w:type="dxa" w:w="1574"/>
          </w:tcPr>
          <w:p>
            <w:pPr>
              <w:spacing w:after="0"/>
              <w:jc w:val="left"/>
            </w:pPr>
            <w:r>
              <w:rPr>
                <w:sz w:val="16"/>
              </w:rPr>
              <w:t>010212</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8</w:t>
            </w:r>
          </w:p>
        </w:tc>
        <w:tc>
          <w:tcPr>
            <w:tcW w:type="dxa" w:w="1414"/>
          </w:tcPr>
          <w:p>
            <w:pPr>
              <w:spacing w:after="0"/>
              <w:jc w:val="right"/>
            </w:pPr>
            <w:r>
              <w:rPr>
                <w:sz w:val="16"/>
              </w:rPr>
              <w:t>1</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574"/>
          </w:tcPr>
          <w:p>
            <w:pPr>
              <w:spacing w:after="0"/>
              <w:jc w:val="right"/>
            </w:pPr>
            <w:r>
              <w:rPr>
                <w:sz w:val="16"/>
              </w:rPr>
              <w:t>6</w:t>
            </w:r>
          </w:p>
        </w:tc>
      </w:tr>
      <w:tr>
        <w:trPr>
          <w:cantSplit/>
        </w:trPr>
        <w:tc>
          <w:tcPr>
            <w:tcW w:type="dxa" w:w="2480"/>
          </w:tcPr>
          <w:p>
            <w:pPr>
              <w:spacing w:after="0"/>
              <w:jc w:val="left"/>
            </w:pPr>
            <w:r>
              <w:rPr>
                <w:sz w:val="16"/>
              </w:rPr>
              <w:t>Fairhope city</w:t>
            </w:r>
          </w:p>
        </w:tc>
        <w:tc>
          <w:tcPr>
            <w:tcW w:type="dxa" w:w="1574"/>
          </w:tcPr>
          <w:p>
            <w:pPr>
              <w:spacing w:after="0"/>
              <w:jc w:val="left"/>
            </w:pPr>
            <w:r>
              <w:rPr>
                <w:sz w:val="16"/>
              </w:rPr>
              <w:t>010006</w:t>
            </w:r>
          </w:p>
        </w:tc>
        <w:tc>
          <w:tcPr>
            <w:tcW w:type="dxa" w:w="1414"/>
          </w:tcPr>
          <w:p>
            <w:pPr>
              <w:spacing w:after="0"/>
              <w:jc w:val="right"/>
            </w:pPr>
            <w:r>
              <w:rPr>
                <w:sz w:val="16"/>
              </w:rPr>
              <w:t>2</w:t>
            </w:r>
          </w:p>
        </w:tc>
        <w:tc>
          <w:tcPr>
            <w:tcW w:type="dxa" w:w="1414"/>
          </w:tcPr>
          <w:p>
            <w:pPr>
              <w:spacing w:after="0"/>
              <w:jc w:val="right"/>
            </w:pPr>
            <w:r>
              <w:rPr>
                <w:sz w:val="16"/>
              </w:rPr>
              <w:t>4</w:t>
            </w:r>
          </w:p>
        </w:tc>
        <w:tc>
          <w:tcPr>
            <w:tcW w:type="dxa" w:w="1414"/>
          </w:tcPr>
          <w:p>
            <w:pPr>
              <w:spacing w:after="0"/>
              <w:jc w:val="right"/>
            </w:pPr>
            <w:r>
              <w:rPr>
                <w:sz w:val="16"/>
              </w:rPr>
              <w:t>14</w:t>
            </w:r>
          </w:p>
        </w:tc>
        <w:tc>
          <w:tcPr>
            <w:tcW w:type="dxa" w:w="1414"/>
          </w:tcPr>
          <w:p>
            <w:pPr>
              <w:spacing w:after="0"/>
              <w:jc w:val="right"/>
            </w:pPr>
            <w:r>
              <w:rPr>
                <w:sz w:val="16"/>
              </w:rPr>
              <w:t>4</w:t>
            </w:r>
          </w:p>
        </w:tc>
        <w:tc>
          <w:tcPr>
            <w:tcW w:type="dxa" w:w="1414"/>
          </w:tcPr>
          <w:p>
            <w:pPr>
              <w:spacing w:after="0"/>
              <w:jc w:val="right"/>
            </w:pPr>
            <w:r>
              <w:rPr>
                <w:sz w:val="16"/>
              </w:rPr>
              <w:t>14</w:t>
            </w:r>
          </w:p>
        </w:tc>
        <w:tc>
          <w:tcPr>
            <w:tcW w:type="dxa" w:w="1414"/>
          </w:tcPr>
          <w:p>
            <w:pPr>
              <w:spacing w:after="0"/>
              <w:jc w:val="right"/>
            </w:pPr>
            <w:r>
              <w:rPr>
                <w:sz w:val="16"/>
              </w:rPr>
              <w:t>0</w:t>
            </w:r>
          </w:p>
        </w:tc>
        <w:tc>
          <w:tcPr>
            <w:tcW w:type="dxa" w:w="1574"/>
          </w:tcPr>
          <w:p>
            <w:pPr>
              <w:spacing w:after="0"/>
              <w:jc w:val="right"/>
            </w:pPr>
            <w:r>
              <w:rPr>
                <w:sz w:val="16"/>
              </w:rPr>
              <w:t>4</w:t>
            </w:r>
          </w:p>
        </w:tc>
      </w:tr>
      <w:tr>
        <w:trPr>
          <w:cantSplit/>
        </w:trPr>
        <w:tc>
          <w:tcPr>
            <w:tcW w:type="dxa" w:w="2480"/>
          </w:tcPr>
          <w:p>
            <w:pPr>
              <w:spacing w:after="0"/>
              <w:jc w:val="left"/>
            </w:pPr>
            <w:r>
              <w:rPr>
                <w:sz w:val="16"/>
              </w:rPr>
              <w:t>Foley city</w:t>
            </w:r>
          </w:p>
        </w:tc>
        <w:tc>
          <w:tcPr>
            <w:tcW w:type="dxa" w:w="1574"/>
          </w:tcPr>
          <w:p>
            <w:pPr>
              <w:spacing w:after="0"/>
              <w:jc w:val="left"/>
            </w:pPr>
            <w:r>
              <w:rPr>
                <w:sz w:val="16"/>
              </w:rPr>
              <w:t>010007</w:t>
            </w:r>
          </w:p>
        </w:tc>
        <w:tc>
          <w:tcPr>
            <w:tcW w:type="dxa" w:w="1414"/>
          </w:tcPr>
          <w:p>
            <w:pPr>
              <w:spacing w:after="0"/>
              <w:jc w:val="right"/>
            </w:pPr>
            <w:r>
              <w:rPr>
                <w:sz w:val="16"/>
              </w:rPr>
              <w:t>15</w:t>
            </w:r>
          </w:p>
        </w:tc>
        <w:tc>
          <w:tcPr>
            <w:tcW w:type="dxa" w:w="1414"/>
          </w:tcPr>
          <w:p>
            <w:pPr>
              <w:spacing w:after="0"/>
              <w:jc w:val="right"/>
            </w:pPr>
            <w:r>
              <w:rPr>
                <w:sz w:val="16"/>
              </w:rPr>
              <w:t>3</w:t>
            </w:r>
          </w:p>
        </w:tc>
        <w:tc>
          <w:tcPr>
            <w:tcW w:type="dxa" w:w="1414"/>
          </w:tcPr>
          <w:p>
            <w:pPr>
              <w:spacing w:after="0"/>
              <w:jc w:val="right"/>
            </w:pPr>
            <w:r>
              <w:rPr>
                <w:sz w:val="16"/>
              </w:rPr>
              <w:t>24</w:t>
            </w:r>
          </w:p>
        </w:tc>
        <w:tc>
          <w:tcPr>
            <w:tcW w:type="dxa" w:w="1414"/>
          </w:tcPr>
          <w:p>
            <w:pPr>
              <w:spacing w:after="0"/>
              <w:jc w:val="right"/>
            </w:pPr>
            <w:r>
              <w:rPr>
                <w:sz w:val="16"/>
              </w:rPr>
              <w:t>1</w:t>
            </w:r>
          </w:p>
        </w:tc>
        <w:tc>
          <w:tcPr>
            <w:tcW w:type="dxa" w:w="1414"/>
          </w:tcPr>
          <w:p>
            <w:pPr>
              <w:spacing w:after="0"/>
              <w:jc w:val="right"/>
            </w:pPr>
            <w:r>
              <w:rPr>
                <w:sz w:val="16"/>
              </w:rPr>
              <w:t>34</w:t>
            </w:r>
          </w:p>
        </w:tc>
        <w:tc>
          <w:tcPr>
            <w:tcW w:type="dxa" w:w="1414"/>
          </w:tcPr>
          <w:p>
            <w:pPr>
              <w:spacing w:after="0"/>
              <w:jc w:val="right"/>
            </w:pPr>
            <w:r>
              <w:rPr>
                <w:sz w:val="16"/>
              </w:rPr>
              <w:t>0</w:t>
            </w:r>
          </w:p>
        </w:tc>
        <w:tc>
          <w:tcPr>
            <w:tcW w:type="dxa" w:w="1574"/>
          </w:tcPr>
          <w:p>
            <w:pPr>
              <w:spacing w:after="0"/>
              <w:jc w:val="right"/>
            </w:pPr>
            <w:r>
              <w:rPr>
                <w:sz w:val="16"/>
              </w:rPr>
              <w:t>22</w:t>
            </w:r>
          </w:p>
        </w:tc>
      </w:tr>
      <w:tr>
        <w:trPr>
          <w:cantSplit/>
        </w:trPr>
        <w:tc>
          <w:tcPr>
            <w:tcW w:type="dxa" w:w="2480"/>
          </w:tcPr>
          <w:p>
            <w:pPr>
              <w:spacing w:after="0"/>
              <w:jc w:val="left"/>
            </w:pPr>
            <w:r>
              <w:rPr>
                <w:sz w:val="16"/>
              </w:rPr>
              <w:t>Gulf Shores city</w:t>
            </w:r>
          </w:p>
        </w:tc>
        <w:tc>
          <w:tcPr>
            <w:tcW w:type="dxa" w:w="1574"/>
          </w:tcPr>
          <w:p>
            <w:pPr>
              <w:spacing w:after="0"/>
              <w:jc w:val="left"/>
            </w:pPr>
            <w:r>
              <w:rPr>
                <w:sz w:val="16"/>
              </w:rPr>
              <w:t>015005</w:t>
            </w:r>
          </w:p>
        </w:tc>
        <w:tc>
          <w:tcPr>
            <w:tcW w:type="dxa" w:w="1414"/>
          </w:tcPr>
          <w:p>
            <w:pPr>
              <w:spacing w:after="0"/>
              <w:jc w:val="right"/>
            </w:pPr>
            <w:r>
              <w:rPr>
                <w:sz w:val="16"/>
              </w:rPr>
              <w:t>103</w:t>
            </w:r>
          </w:p>
        </w:tc>
        <w:tc>
          <w:tcPr>
            <w:tcW w:type="dxa" w:w="1414"/>
          </w:tcPr>
          <w:p>
            <w:pPr>
              <w:spacing w:after="0"/>
              <w:jc w:val="right"/>
            </w:pPr>
            <w:r>
              <w:rPr>
                <w:sz w:val="16"/>
              </w:rPr>
              <w:t>158</w:t>
            </w:r>
          </w:p>
        </w:tc>
        <w:tc>
          <w:tcPr>
            <w:tcW w:type="dxa" w:w="1414"/>
          </w:tcPr>
          <w:p>
            <w:pPr>
              <w:spacing w:after="0"/>
              <w:jc w:val="right"/>
            </w:pPr>
            <w:r>
              <w:rPr>
                <w:sz w:val="16"/>
              </w:rPr>
              <w:t>878</w:t>
            </w:r>
          </w:p>
        </w:tc>
        <w:tc>
          <w:tcPr>
            <w:tcW w:type="dxa" w:w="1414"/>
          </w:tcPr>
          <w:p>
            <w:pPr>
              <w:spacing w:after="0"/>
              <w:jc w:val="right"/>
            </w:pPr>
            <w:r>
              <w:rPr>
                <w:sz w:val="16"/>
              </w:rPr>
              <w:t>127</w:t>
            </w:r>
          </w:p>
        </w:tc>
        <w:tc>
          <w:tcPr>
            <w:tcW w:type="dxa" w:w="1414"/>
          </w:tcPr>
          <w:p>
            <w:pPr>
              <w:spacing w:after="0"/>
              <w:jc w:val="right"/>
            </w:pPr>
            <w:r>
              <w:rPr>
                <w:sz w:val="16"/>
              </w:rPr>
              <w:t>916</w:t>
            </w:r>
          </w:p>
        </w:tc>
        <w:tc>
          <w:tcPr>
            <w:tcW w:type="dxa" w:w="1414"/>
          </w:tcPr>
          <w:p>
            <w:pPr>
              <w:spacing w:after="0"/>
              <w:jc w:val="right"/>
            </w:pPr>
            <w:r>
              <w:rPr>
                <w:sz w:val="16"/>
              </w:rPr>
              <w:t>37</w:t>
            </w:r>
          </w:p>
        </w:tc>
        <w:tc>
          <w:tcPr>
            <w:tcW w:type="dxa" w:w="1574"/>
          </w:tcPr>
          <w:p>
            <w:pPr>
              <w:spacing w:after="0"/>
              <w:jc w:val="right"/>
            </w:pPr>
            <w:r>
              <w:rPr>
                <w:sz w:val="16"/>
              </w:rPr>
              <w:t>379</w:t>
            </w:r>
          </w:p>
        </w:tc>
      </w:tr>
      <w:tr>
        <w:trPr>
          <w:cantSplit/>
        </w:trPr>
        <w:tc>
          <w:tcPr>
            <w:tcW w:type="dxa" w:w="2480"/>
          </w:tcPr>
          <w:p>
            <w:pPr>
              <w:spacing w:after="0"/>
              <w:jc w:val="left"/>
            </w:pPr>
            <w:r>
              <w:rPr>
                <w:sz w:val="16"/>
              </w:rPr>
              <w:t>Loxley town</w:t>
            </w:r>
          </w:p>
        </w:tc>
        <w:tc>
          <w:tcPr>
            <w:tcW w:type="dxa" w:w="1574"/>
          </w:tcPr>
          <w:p>
            <w:pPr>
              <w:spacing w:after="0"/>
              <w:jc w:val="left"/>
            </w:pPr>
            <w:r>
              <w:rPr>
                <w:sz w:val="16"/>
              </w:rPr>
              <w:t>010009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Magnolia Springs town</w:t>
            </w:r>
          </w:p>
        </w:tc>
        <w:tc>
          <w:tcPr>
            <w:tcW w:type="dxa" w:w="1574"/>
          </w:tcPr>
          <w:p>
            <w:pPr>
              <w:spacing w:after="0"/>
              <w:jc w:val="left"/>
            </w:pPr>
            <w:r>
              <w:rPr>
                <w:sz w:val="16"/>
              </w:rPr>
              <w:t>010524</w:t>
            </w:r>
          </w:p>
        </w:tc>
        <w:tc>
          <w:tcPr>
            <w:tcW w:type="dxa" w:w="1414"/>
          </w:tcPr>
          <w:p>
            <w:pPr>
              <w:spacing w:after="0"/>
              <w:jc w:val="right"/>
            </w:pPr>
            <w:r>
              <w:rPr>
                <w:sz w:val="16"/>
              </w:rPr>
              <w:t>4</w:t>
            </w:r>
          </w:p>
        </w:tc>
        <w:tc>
          <w:tcPr>
            <w:tcW w:type="dxa" w:w="1414"/>
          </w:tcPr>
          <w:p>
            <w:pPr>
              <w:spacing w:after="0"/>
              <w:jc w:val="right"/>
            </w:pPr>
            <w:r>
              <w:rPr>
                <w:sz w:val="16"/>
              </w:rPr>
              <w:t>2</w:t>
            </w:r>
          </w:p>
        </w:tc>
        <w:tc>
          <w:tcPr>
            <w:tcW w:type="dxa" w:w="1414"/>
          </w:tcPr>
          <w:p>
            <w:pPr>
              <w:spacing w:after="0"/>
              <w:jc w:val="right"/>
            </w:pPr>
            <w:r>
              <w:rPr>
                <w:sz w:val="16"/>
              </w:rPr>
              <w:t>8</w:t>
            </w:r>
          </w:p>
        </w:tc>
        <w:tc>
          <w:tcPr>
            <w:tcW w:type="dxa" w:w="1414"/>
          </w:tcPr>
          <w:p>
            <w:pPr>
              <w:spacing w:after="0"/>
              <w:jc w:val="right"/>
            </w:pPr>
            <w:r>
              <w:rPr>
                <w:sz w:val="16"/>
              </w:rPr>
              <w:t>2</w:t>
            </w:r>
          </w:p>
        </w:tc>
        <w:tc>
          <w:tcPr>
            <w:tcW w:type="dxa" w:w="1414"/>
          </w:tcPr>
          <w:p>
            <w:pPr>
              <w:spacing w:after="0"/>
              <w:jc w:val="right"/>
            </w:pPr>
            <w:r>
              <w:rPr>
                <w:sz w:val="16"/>
              </w:rPr>
              <w:t>8</w:t>
            </w:r>
          </w:p>
        </w:tc>
        <w:tc>
          <w:tcPr>
            <w:tcW w:type="dxa" w:w="1414"/>
          </w:tcPr>
          <w:p>
            <w:pPr>
              <w:spacing w:after="0"/>
              <w:jc w:val="right"/>
            </w:pPr>
            <w:r>
              <w:rPr>
                <w:sz w:val="16"/>
              </w:rPr>
              <w:t>0</w:t>
            </w:r>
          </w:p>
        </w:tc>
        <w:tc>
          <w:tcPr>
            <w:tcW w:type="dxa" w:w="1574"/>
          </w:tcPr>
          <w:p>
            <w:pPr>
              <w:spacing w:after="0"/>
              <w:jc w:val="right"/>
            </w:pPr>
            <w:r>
              <w:rPr>
                <w:sz w:val="16"/>
              </w:rPr>
              <w:t>5</w:t>
            </w:r>
          </w:p>
        </w:tc>
      </w:tr>
      <w:tr>
        <w:trPr>
          <w:cantSplit/>
        </w:trPr>
        <w:tc>
          <w:tcPr>
            <w:tcW w:type="dxa" w:w="2480"/>
          </w:tcPr>
          <w:p>
            <w:pPr>
              <w:spacing w:after="0"/>
              <w:jc w:val="left"/>
            </w:pPr>
            <w:r>
              <w:rPr>
                <w:sz w:val="16"/>
              </w:rPr>
              <w:t>Orange Beach city</w:t>
            </w:r>
          </w:p>
        </w:tc>
        <w:tc>
          <w:tcPr>
            <w:tcW w:type="dxa" w:w="1574"/>
          </w:tcPr>
          <w:p>
            <w:pPr>
              <w:spacing w:after="0"/>
              <w:jc w:val="left"/>
            </w:pPr>
            <w:r>
              <w:rPr>
                <w:sz w:val="16"/>
              </w:rPr>
              <w:t>015011</w:t>
            </w:r>
          </w:p>
        </w:tc>
        <w:tc>
          <w:tcPr>
            <w:tcW w:type="dxa" w:w="1414"/>
          </w:tcPr>
          <w:p>
            <w:pPr>
              <w:spacing w:after="0"/>
              <w:jc w:val="right"/>
            </w:pPr>
            <w:r>
              <w:rPr>
                <w:sz w:val="16"/>
              </w:rPr>
              <w:t>40</w:t>
            </w:r>
          </w:p>
        </w:tc>
        <w:tc>
          <w:tcPr>
            <w:tcW w:type="dxa" w:w="1414"/>
          </w:tcPr>
          <w:p>
            <w:pPr>
              <w:spacing w:after="0"/>
              <w:jc w:val="right"/>
            </w:pPr>
            <w:r>
              <w:rPr>
                <w:sz w:val="16"/>
              </w:rPr>
              <w:t>34</w:t>
            </w:r>
          </w:p>
        </w:tc>
        <w:tc>
          <w:tcPr>
            <w:tcW w:type="dxa" w:w="1414"/>
          </w:tcPr>
          <w:p>
            <w:pPr>
              <w:spacing w:after="0"/>
              <w:jc w:val="right"/>
            </w:pPr>
            <w:r>
              <w:rPr>
                <w:sz w:val="16"/>
              </w:rPr>
              <w:t>124</w:t>
            </w:r>
          </w:p>
        </w:tc>
        <w:tc>
          <w:tcPr>
            <w:tcW w:type="dxa" w:w="1414"/>
          </w:tcPr>
          <w:p>
            <w:pPr>
              <w:spacing w:after="0"/>
              <w:jc w:val="right"/>
            </w:pPr>
            <w:r>
              <w:rPr>
                <w:sz w:val="16"/>
              </w:rPr>
              <w:t>21</w:t>
            </w:r>
          </w:p>
        </w:tc>
        <w:tc>
          <w:tcPr>
            <w:tcW w:type="dxa" w:w="1414"/>
          </w:tcPr>
          <w:p>
            <w:pPr>
              <w:spacing w:after="0"/>
              <w:jc w:val="right"/>
            </w:pPr>
            <w:r>
              <w:rPr>
                <w:sz w:val="16"/>
              </w:rPr>
              <w:t>164</w:t>
            </w:r>
          </w:p>
        </w:tc>
        <w:tc>
          <w:tcPr>
            <w:tcW w:type="dxa" w:w="1414"/>
          </w:tcPr>
          <w:p>
            <w:pPr>
              <w:spacing w:after="0"/>
              <w:jc w:val="right"/>
            </w:pPr>
            <w:r>
              <w:rPr>
                <w:sz w:val="16"/>
              </w:rPr>
              <w:t>19</w:t>
            </w:r>
          </w:p>
        </w:tc>
        <w:tc>
          <w:tcPr>
            <w:tcW w:type="dxa" w:w="1574"/>
          </w:tcPr>
          <w:p>
            <w:pPr>
              <w:spacing w:after="0"/>
              <w:jc w:val="right"/>
            </w:pPr>
            <w:r>
              <w:rPr>
                <w:sz w:val="16"/>
              </w:rPr>
              <w:t>79</w:t>
            </w:r>
          </w:p>
        </w:tc>
      </w:tr>
      <w:tr>
        <w:trPr>
          <w:cantSplit/>
        </w:trPr>
        <w:tc>
          <w:tcPr>
            <w:tcW w:type="dxa" w:w="2480"/>
          </w:tcPr>
          <w:p>
            <w:pPr>
              <w:spacing w:after="0"/>
              <w:jc w:val="left"/>
            </w:pPr>
            <w:r>
              <w:rPr>
                <w:sz w:val="16"/>
              </w:rPr>
              <w:t>Perdido Beach town</w:t>
            </w:r>
          </w:p>
        </w:tc>
        <w:tc>
          <w:tcPr>
            <w:tcW w:type="dxa" w:w="1574"/>
          </w:tcPr>
          <w:p>
            <w:pPr>
              <w:spacing w:after="0"/>
              <w:jc w:val="left"/>
            </w:pPr>
            <w:r>
              <w:rPr>
                <w:sz w:val="16"/>
              </w:rPr>
              <w:t>010523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Robertsdale city</w:t>
            </w:r>
          </w:p>
        </w:tc>
        <w:tc>
          <w:tcPr>
            <w:tcW w:type="dxa" w:w="1574"/>
          </w:tcPr>
          <w:p>
            <w:pPr>
              <w:spacing w:after="0"/>
              <w:jc w:val="left"/>
            </w:pPr>
            <w:r>
              <w:rPr>
                <w:sz w:val="16"/>
              </w:rPr>
              <w:t>010222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Silverhill town</w:t>
            </w:r>
          </w:p>
        </w:tc>
        <w:tc>
          <w:tcPr>
            <w:tcW w:type="dxa" w:w="1574"/>
          </w:tcPr>
          <w:p>
            <w:pPr>
              <w:spacing w:after="0"/>
              <w:jc w:val="left"/>
            </w:pPr>
            <w:r>
              <w:rPr>
                <w:sz w:val="16"/>
              </w:rPr>
              <w:t>010010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Spanish Fort city</w:t>
            </w:r>
          </w:p>
        </w:tc>
        <w:tc>
          <w:tcPr>
            <w:tcW w:type="dxa" w:w="1574"/>
          </w:tcPr>
          <w:p>
            <w:pPr>
              <w:spacing w:after="0"/>
              <w:jc w:val="left"/>
            </w:pPr>
            <w:r>
              <w:rPr>
                <w:sz w:val="16"/>
              </w:rPr>
              <w:t>010429</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Summerdale town</w:t>
            </w:r>
          </w:p>
        </w:tc>
        <w:tc>
          <w:tcPr>
            <w:tcW w:type="dxa" w:w="1574"/>
          </w:tcPr>
          <w:p>
            <w:pPr>
              <w:spacing w:after="0"/>
              <w:jc w:val="left"/>
            </w:pPr>
            <w:r>
              <w:rPr>
                <w:sz w:val="16"/>
              </w:rPr>
              <w:t>010328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360</w:t>
            </w:r>
          </w:p>
        </w:tc>
        <w:tc>
          <w:tcPr>
            <w:tcW w:type="dxa" w:w="1496"/>
          </w:tcPr>
          <w:p>
            <w:pPr>
              <w:spacing w:after="0"/>
              <w:jc w:val="right"/>
            </w:pPr>
            <w:r>
              <w:rPr>
                <w:sz w:val="16"/>
              </w:rPr>
              <w:t>346</w:t>
            </w:r>
          </w:p>
        </w:tc>
        <w:tc>
          <w:tcPr>
            <w:tcW w:type="dxa" w:w="1496"/>
          </w:tcPr>
          <w:p>
            <w:pPr>
              <w:spacing w:after="0"/>
              <w:jc w:val="right"/>
            </w:pPr>
            <w:r>
              <w:rPr>
                <w:sz w:val="16"/>
              </w:rPr>
              <w:t>1,920</w:t>
            </w:r>
          </w:p>
        </w:tc>
        <w:tc>
          <w:tcPr>
            <w:tcW w:type="dxa" w:w="1496"/>
          </w:tcPr>
          <w:p>
            <w:pPr>
              <w:spacing w:after="0"/>
              <w:jc w:val="right"/>
            </w:pPr>
            <w:r>
              <w:rPr>
                <w:sz w:val="16"/>
              </w:rPr>
              <w:t>246</w:t>
            </w:r>
          </w:p>
        </w:tc>
        <w:tc>
          <w:tcPr>
            <w:tcW w:type="dxa" w:w="1496"/>
          </w:tcPr>
          <w:p>
            <w:pPr>
              <w:spacing w:after="0"/>
              <w:jc w:val="right"/>
            </w:pPr>
            <w:r>
              <w:rPr>
                <w:sz w:val="16"/>
              </w:rPr>
              <w:t>2,109</w:t>
            </w:r>
          </w:p>
        </w:tc>
        <w:tc>
          <w:tcPr>
            <w:tcW w:type="dxa" w:w="1496"/>
          </w:tcPr>
          <w:p>
            <w:pPr>
              <w:spacing w:after="0"/>
              <w:jc w:val="right"/>
            </w:pPr>
            <w:r>
              <w:rPr>
                <w:sz w:val="16"/>
              </w:rPr>
              <w:t>121</w:t>
            </w:r>
          </w:p>
        </w:tc>
        <w:tc>
          <w:tcPr>
            <w:tcW w:type="dxa" w:w="1665"/>
          </w:tcPr>
          <w:p>
            <w:pPr>
              <w:spacing w:after="0"/>
              <w:jc w:val="right"/>
            </w:pPr>
            <w:r>
              <w:rPr>
                <w:sz w:val="16"/>
              </w:rPr>
              <w:t>926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15</w:t>
            </w:r>
          </w:p>
        </w:tc>
        <w:tc>
          <w:tcPr>
            <w:tcW w:type="dxa" w:w="1496"/>
          </w:tcPr>
          <w:p>
            <w:pPr>
              <w:spacing w:after="0"/>
              <w:jc w:val="right"/>
            </w:pPr>
            <w:r>
              <w:rPr>
                <w:sz w:val="16"/>
              </w:rPr>
              <w:t>14</w:t>
            </w:r>
          </w:p>
        </w:tc>
        <w:tc>
          <w:tcPr>
            <w:tcW w:type="dxa" w:w="1496"/>
          </w:tcPr>
          <w:p>
            <w:pPr>
              <w:spacing w:after="0"/>
              <w:jc w:val="right"/>
            </w:pPr>
            <w:r>
              <w:rPr>
                <w:sz w:val="16"/>
              </w:rPr>
              <w:t>106</w:t>
            </w:r>
          </w:p>
        </w:tc>
        <w:tc>
          <w:tcPr>
            <w:tcW w:type="dxa" w:w="1496"/>
          </w:tcPr>
          <w:p>
            <w:pPr>
              <w:spacing w:after="0"/>
              <w:jc w:val="right"/>
            </w:pPr>
            <w:r>
              <w:rPr>
                <w:sz w:val="16"/>
              </w:rPr>
              <w:t>10</w:t>
            </w:r>
          </w:p>
        </w:tc>
        <w:tc>
          <w:tcPr>
            <w:tcW w:type="dxa" w:w="1496"/>
          </w:tcPr>
          <w:p>
            <w:pPr>
              <w:spacing w:after="0"/>
              <w:jc w:val="right"/>
            </w:pPr>
            <w:r>
              <w:rPr>
                <w:sz w:val="16"/>
              </w:rPr>
              <w:t>112</w:t>
            </w:r>
          </w:p>
        </w:tc>
        <w:tc>
          <w:tcPr>
            <w:tcW w:type="dxa" w:w="1496"/>
          </w:tcPr>
          <w:p>
            <w:pPr>
              <w:spacing w:after="0"/>
              <w:jc w:val="right"/>
            </w:pPr>
            <w:r>
              <w:rPr>
                <w:sz w:val="16"/>
              </w:rPr>
              <w:t>4</w:t>
            </w:r>
          </w:p>
        </w:tc>
        <w:tc>
          <w:tcPr>
            <w:tcW w:type="dxa" w:w="1665"/>
          </w:tcPr>
          <w:p>
            <w:pPr>
              <w:spacing w:after="0"/>
              <w:jc w:val="right"/>
            </w:pPr>
            <w:r>
              <w:rPr>
                <w:sz w:val="16"/>
              </w:rPr>
              <w:t>24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21</w:t>
            </w:r>
          </w:p>
        </w:tc>
        <w:tc>
          <w:tcPr>
            <w:tcW w:type="dxa" w:w="1496"/>
          </w:tcPr>
          <w:p>
            <w:pPr>
              <w:spacing w:after="0"/>
              <w:jc w:val="right"/>
            </w:pPr>
            <w:r>
              <w:rPr>
                <w:sz w:val="16"/>
              </w:rPr>
              <w:t>55</w:t>
            </w:r>
          </w:p>
        </w:tc>
        <w:tc>
          <w:tcPr>
            <w:tcW w:type="dxa" w:w="1496"/>
          </w:tcPr>
          <w:p>
            <w:pPr>
              <w:spacing w:after="0"/>
              <w:jc w:val="right"/>
            </w:pPr>
            <w:r>
              <w:rPr>
                <w:sz w:val="16"/>
              </w:rPr>
              <w:t>180</w:t>
            </w:r>
          </w:p>
        </w:tc>
        <w:tc>
          <w:tcPr>
            <w:tcW w:type="dxa" w:w="1496"/>
          </w:tcPr>
          <w:p>
            <w:pPr>
              <w:spacing w:after="0"/>
              <w:jc w:val="right"/>
            </w:pPr>
            <w:r>
              <w:rPr>
                <w:sz w:val="16"/>
              </w:rPr>
              <w:t>43</w:t>
            </w:r>
          </w:p>
        </w:tc>
        <w:tc>
          <w:tcPr>
            <w:tcW w:type="dxa" w:w="1496"/>
          </w:tcPr>
          <w:p>
            <w:pPr>
              <w:spacing w:after="0"/>
              <w:jc w:val="right"/>
            </w:pPr>
            <w:r>
              <w:rPr>
                <w:sz w:val="16"/>
              </w:rPr>
              <w:t>193</w:t>
            </w:r>
          </w:p>
        </w:tc>
        <w:tc>
          <w:tcPr>
            <w:tcW w:type="dxa" w:w="1496"/>
          </w:tcPr>
          <w:p>
            <w:pPr>
              <w:spacing w:after="0"/>
              <w:jc w:val="right"/>
            </w:pPr>
            <w:r>
              <w:rPr>
                <w:sz w:val="16"/>
              </w:rPr>
              <w:t>14</w:t>
            </w:r>
          </w:p>
        </w:tc>
        <w:tc>
          <w:tcPr>
            <w:tcW w:type="dxa" w:w="1665"/>
          </w:tcPr>
          <w:p>
            <w:pPr>
              <w:spacing w:after="0"/>
              <w:jc w:val="right"/>
            </w:pPr>
            <w:r>
              <w:rPr>
                <w:sz w:val="16"/>
              </w:rPr>
              <w:t>90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14</w:t>
            </w:r>
          </w:p>
        </w:tc>
        <w:tc>
          <w:tcPr>
            <w:tcW w:type="dxa" w:w="1496"/>
          </w:tcPr>
          <w:p>
            <w:pPr>
              <w:spacing w:after="0"/>
              <w:jc w:val="right"/>
            </w:pPr>
            <w:r>
              <w:rPr>
                <w:sz w:val="16"/>
              </w:rPr>
              <w:t>26</w:t>
            </w:r>
          </w:p>
        </w:tc>
        <w:tc>
          <w:tcPr>
            <w:tcW w:type="dxa" w:w="1496"/>
          </w:tcPr>
          <w:p>
            <w:pPr>
              <w:spacing w:after="0"/>
              <w:jc w:val="right"/>
            </w:pPr>
            <w:r>
              <w:rPr>
                <w:sz w:val="16"/>
              </w:rPr>
              <w:t>86</w:t>
            </w:r>
          </w:p>
        </w:tc>
        <w:tc>
          <w:tcPr>
            <w:tcW w:type="dxa" w:w="1496"/>
          </w:tcPr>
          <w:p>
            <w:pPr>
              <w:spacing w:after="0"/>
              <w:jc w:val="right"/>
            </w:pPr>
            <w:r>
              <w:rPr>
                <w:sz w:val="16"/>
              </w:rPr>
              <w:t>17</w:t>
            </w:r>
          </w:p>
        </w:tc>
        <w:tc>
          <w:tcPr>
            <w:tcW w:type="dxa" w:w="1496"/>
          </w:tcPr>
          <w:p>
            <w:pPr>
              <w:spacing w:after="0"/>
              <w:jc w:val="right"/>
            </w:pPr>
            <w:r>
              <w:rPr>
                <w:sz w:val="16"/>
              </w:rPr>
              <w:t>94</w:t>
            </w:r>
          </w:p>
        </w:tc>
        <w:tc>
          <w:tcPr>
            <w:tcW w:type="dxa" w:w="1496"/>
          </w:tcPr>
          <w:p>
            <w:pPr>
              <w:spacing w:after="0"/>
              <w:jc w:val="right"/>
            </w:pPr>
            <w:r>
              <w:rPr>
                <w:sz w:val="16"/>
              </w:rPr>
              <w:t>7</w:t>
            </w:r>
          </w:p>
        </w:tc>
        <w:tc>
          <w:tcPr>
            <w:tcW w:type="dxa" w:w="1665"/>
          </w:tcPr>
          <w:p>
            <w:pPr>
              <w:spacing w:after="0"/>
              <w:jc w:val="right"/>
            </w:pPr>
            <w:r>
              <w:rPr>
                <w:sz w:val="16"/>
              </w:rPr>
              <w:t>34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156 properties are FMA repetitive loss but not NFIP repetitive loss, and 2,038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Baldwin County, AL: risk-assessment baseline packet, release 2026-10 (data as of 2026-09-30; County FIPS 01003). Automated baseline. </w:t>
      </w:r>
      <w:hyperlink r:id="rId15">
        <w:r>
          <w:rPr>
            <w:color w:val="1F4E99"/>
            <w:sz w:val="17"/>
            <w:u w:val="single"/>
          </w:rPr>
          <w:t>https://hazardplain.org/al/01003/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Baldwin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Baldwin County, AL: Risk-assessment baseline packet</dc:title>
  <dc:subject>Hazard Plain release 2026-10, as of 2026-09-30. Automated baseline</dc:subject>
  <dc:creator>Hazard Plain</dc:creator>
  <cp:keywords>Hazard Plain; hazard mitigation; risk assessment; 01003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