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Yukon-Koyukuk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02290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($9,276,450 a year), Wildfire ($1,258,932) and Earthquake ($647,327).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02290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0"/>
        <w:gridCol w:w="1394"/>
        <w:gridCol w:w="2077"/>
        <w:gridCol w:w="3678"/>
        <w:gridCol w:w="1037"/>
        <w:gridCol w:w="1037"/>
        <w:gridCol w:w="865"/>
        <w:gridCol w:w="2744"/>
      </w:tblGrid>
      <w:tr>
        <w:trPr>
          <w:cantSplit/>
          <w:tblHeader/>
        </w:trPr>
        <w:tc>
          <w:tcPr>
            <w:tcW w:type="dxa" w:w="128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7"/>
            <w:shd w:val="clear" w:color="auto" w:fill="E8E8E8"/>
          </w:tcPr>
          <w:p>
            <w:pPr>
              <w:spacing w:after="0"/>
              <w:jc w:val="left"/>
            </w:pPr>
            <w:r>
              <w:rPr>
                <w:b/>
                <w:sz w:val="16"/>
              </w:rPr>
              <w:t>Status</w:t>
            </w:r>
          </w:p>
        </w:tc>
        <w:tc>
          <w:tcPr>
            <w:tcW w:type="dxa" w:w="36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4"/>
            <w:shd w:val="clear" w:color="auto" w:fill="E8E8E8"/>
          </w:tcPr>
          <w:p>
            <w:pPr>
              <w:spacing w:after="0"/>
              <w:jc w:val="left"/>
            </w:pPr>
            <w:r>
              <w:rPr>
                <w:b/>
                <w:sz w:val="16"/>
              </w:rPr>
              <w:t>Update underway</w:t>
            </w:r>
          </w:p>
        </w:tc>
      </w:tr>
      <w:tr>
        <w:trPr>
          <w:cantSplit/>
        </w:trPr>
        <w:tc>
          <w:tcPr>
            <w:tcW w:type="dxa" w:w="1280"/>
          </w:tcPr>
          <w:p>
            <w:pPr>
              <w:spacing w:after="0"/>
              <w:jc w:val="left"/>
            </w:pPr>
            <w:r>
              <w:rPr>
                <w:sz w:val="16"/>
              </w:rPr>
              <w:t>Allakaket city</w:t>
            </w:r>
          </w:p>
        </w:tc>
        <w:tc>
          <w:tcPr>
            <w:tcW w:type="dxa" w:w="1394"/>
          </w:tcPr>
          <w:p>
            <w:pPr>
              <w:spacing w:after="0"/>
              <w:jc w:val="left"/>
            </w:pPr>
            <w:r>
              <w:rPr>
                <w:sz w:val="16"/>
              </w:rPr>
              <w:t>City</w:t>
            </w:r>
          </w:p>
        </w:tc>
        <w:tc>
          <w:tcPr>
            <w:tcW w:type="dxa" w:w="2077"/>
          </w:tcPr>
          <w:p>
            <w:pPr>
              <w:spacing w:after="0"/>
              <w:jc w:val="left"/>
            </w:pPr>
            <w:r>
              <w:rPr>
                <w:sz w:val="16"/>
              </w:rPr>
              <w:t>Expired on 2024-01-17</w:t>
            </w:r>
          </w:p>
        </w:tc>
        <w:tc>
          <w:tcPr>
            <w:tcW w:type="dxa" w:w="3678"/>
          </w:tcPr>
          <w:p>
            <w:pPr>
              <w:spacing w:after="0"/>
              <w:jc w:val="left"/>
            </w:pPr>
            <w:r>
              <w:rPr>
                <w:sz w:val="16"/>
              </w:rPr>
              <w:t>Allakaket City and Village MJHMP (FEMA plan 104611)</w:t>
            </w:r>
          </w:p>
        </w:tc>
        <w:tc>
          <w:tcPr>
            <w:tcW w:type="dxa" w:w="1037"/>
          </w:tcPr>
          <w:p>
            <w:pPr>
              <w:spacing w:after="0"/>
              <w:jc w:val="left"/>
            </w:pPr>
            <w:r>
              <w:rPr>
                <w:sz w:val="16"/>
              </w:rPr>
              <w:t>2019-01-18</w:t>
            </w:r>
          </w:p>
        </w:tc>
        <w:tc>
          <w:tcPr>
            <w:tcW w:type="dxa" w:w="1037"/>
          </w:tcPr>
          <w:p>
            <w:pPr>
              <w:spacing w:after="0"/>
              <w:jc w:val="left"/>
            </w:pPr>
            <w:r>
              <w:rPr>
                <w:sz w:val="16"/>
              </w:rPr>
              <w:t>2024-01-17</w:t>
            </w:r>
          </w:p>
        </w:tc>
        <w:tc>
          <w:tcPr>
            <w:tcW w:type="dxa" w:w="865"/>
          </w:tcPr>
          <w:p>
            <w:pPr>
              <w:spacing w:after="0"/>
              <w:jc w:val="right"/>
            </w:pPr>
            <w:r>
              <w:rPr>
                <w:sz w:val="16"/>
              </w:rPr>
              <w:t>-987</w:t>
            </w:r>
          </w:p>
        </w:tc>
        <w:tc>
          <w:tcPr>
            <w:tcW w:type="dxa" w:w="2744"/>
          </w:tcPr>
          <w:p>
            <w:pPr>
              <w:spacing w:after="0"/>
              <w:jc w:val="left"/>
            </w:pPr>
            <w:r>
              <w:rPr>
                <w:sz w:val="16"/>
              </w:rPr>
              <w:t>FEMA tracker shows a plan in progress</w:t>
            </w:r>
          </w:p>
        </w:tc>
      </w:tr>
      <w:tr>
        <w:trPr>
          <w:cantSplit/>
        </w:trPr>
        <w:tc>
          <w:tcPr>
            <w:tcW w:type="dxa" w:w="1280"/>
          </w:tcPr>
          <w:p>
            <w:pPr>
              <w:spacing w:after="0"/>
              <w:jc w:val="left"/>
            </w:pPr>
            <w:r>
              <w:rPr>
                <w:sz w:val="16"/>
              </w:rPr>
              <w:t>Circle CDP</w:t>
            </w:r>
          </w:p>
        </w:tc>
        <w:tc>
          <w:tcPr>
            <w:tcW w:type="dxa" w:w="1394"/>
          </w:tcPr>
          <w:p>
            <w:pPr>
              <w:spacing w:after="0"/>
              <w:jc w:val="left"/>
            </w:pPr>
            <w:r>
              <w:rPr>
                <w:sz w:val="16"/>
              </w:rPr>
              <w:t>Unincorporated</w:t>
            </w:r>
          </w:p>
        </w:tc>
        <w:tc>
          <w:tcPr>
            <w:tcW w:type="dxa" w:w="2077"/>
          </w:tcPr>
          <w:p>
            <w:pPr>
              <w:spacing w:after="0"/>
              <w:jc w:val="left"/>
            </w:pPr>
            <w:r>
              <w:rPr>
                <w:sz w:val="16"/>
              </w:rPr>
              <w:t>Expired on 2019-07-23</w:t>
            </w:r>
          </w:p>
        </w:tc>
        <w:tc>
          <w:tcPr>
            <w:tcW w:type="dxa" w:w="3678"/>
          </w:tcPr>
          <w:p>
            <w:pPr>
              <w:spacing w:after="0"/>
              <w:jc w:val="left"/>
            </w:pPr>
            <w:r>
              <w:rPr>
                <w:sz w:val="16"/>
              </w:rPr>
              <w:t>Circle HMP (FEMA plan 25022)</w:t>
            </w:r>
          </w:p>
        </w:tc>
        <w:tc>
          <w:tcPr>
            <w:tcW w:type="dxa" w:w="1037"/>
          </w:tcPr>
          <w:p>
            <w:pPr>
              <w:spacing w:after="0"/>
              <w:jc w:val="left"/>
            </w:pPr>
            <w:r>
              <w:rPr>
                <w:sz w:val="16"/>
              </w:rPr>
              <w:t>2014-07-23</w:t>
            </w:r>
          </w:p>
        </w:tc>
        <w:tc>
          <w:tcPr>
            <w:tcW w:type="dxa" w:w="1037"/>
          </w:tcPr>
          <w:p>
            <w:pPr>
              <w:spacing w:after="0"/>
              <w:jc w:val="left"/>
            </w:pPr>
            <w:r>
              <w:rPr>
                <w:sz w:val="16"/>
              </w:rPr>
              <w:t>2019-07-23</w:t>
            </w:r>
          </w:p>
        </w:tc>
        <w:tc>
          <w:tcPr>
            <w:tcW w:type="dxa" w:w="865"/>
          </w:tcPr>
          <w:p>
            <w:pPr>
              <w:spacing w:after="0"/>
              <w:jc w:val="right"/>
            </w:pPr>
            <w:r>
              <w:rPr>
                <w:sz w:val="16"/>
              </w:rPr>
              <w:t>-2,626</w:t>
            </w:r>
          </w:p>
        </w:tc>
        <w:tc>
          <w:tcPr>
            <w:tcW w:type="dxa" w:w="2744"/>
          </w:tcPr>
          <w:p>
            <w:pPr>
              <w:spacing w:after="0"/>
              <w:jc w:val="left"/>
            </w:pPr>
          </w:p>
        </w:tc>
      </w:tr>
      <w:tr>
        <w:trPr>
          <w:cantSplit/>
        </w:trPr>
        <w:tc>
          <w:tcPr>
            <w:tcW w:type="dxa" w:w="1280"/>
          </w:tcPr>
          <w:p>
            <w:pPr>
              <w:spacing w:after="0"/>
              <w:jc w:val="left"/>
            </w:pPr>
            <w:r>
              <w:rPr>
                <w:sz w:val="16"/>
              </w:rPr>
              <w:t>Fort Yukon city</w:t>
            </w:r>
          </w:p>
        </w:tc>
        <w:tc>
          <w:tcPr>
            <w:tcW w:type="dxa" w:w="1394"/>
          </w:tcPr>
          <w:p>
            <w:pPr>
              <w:spacing w:after="0"/>
              <w:jc w:val="left"/>
            </w:pPr>
            <w:r>
              <w:rPr>
                <w:sz w:val="16"/>
              </w:rPr>
              <w:t>City</w:t>
            </w:r>
          </w:p>
        </w:tc>
        <w:tc>
          <w:tcPr>
            <w:tcW w:type="dxa" w:w="2077"/>
          </w:tcPr>
          <w:p>
            <w:pPr>
              <w:spacing w:after="0"/>
              <w:jc w:val="left"/>
            </w:pPr>
            <w:r>
              <w:rPr>
                <w:sz w:val="16"/>
              </w:rPr>
              <w:t>Expired on 2023-01-10</w:t>
            </w:r>
          </w:p>
        </w:tc>
        <w:tc>
          <w:tcPr>
            <w:tcW w:type="dxa" w:w="3678"/>
          </w:tcPr>
          <w:p>
            <w:pPr>
              <w:spacing w:after="0"/>
              <w:jc w:val="left"/>
            </w:pPr>
            <w:r>
              <w:rPr>
                <w:sz w:val="16"/>
              </w:rPr>
              <w:t>Fort Yukon HMP (FEMA plan 104579)</w:t>
            </w:r>
          </w:p>
        </w:tc>
        <w:tc>
          <w:tcPr>
            <w:tcW w:type="dxa" w:w="1037"/>
          </w:tcPr>
          <w:p>
            <w:pPr>
              <w:spacing w:after="0"/>
              <w:jc w:val="left"/>
            </w:pPr>
            <w:r>
              <w:rPr>
                <w:sz w:val="16"/>
              </w:rPr>
              <w:t>2018-01-11</w:t>
            </w:r>
          </w:p>
        </w:tc>
        <w:tc>
          <w:tcPr>
            <w:tcW w:type="dxa" w:w="1037"/>
          </w:tcPr>
          <w:p>
            <w:pPr>
              <w:spacing w:after="0"/>
              <w:jc w:val="left"/>
            </w:pPr>
            <w:r>
              <w:rPr>
                <w:sz w:val="16"/>
              </w:rPr>
              <w:t>2023-01-10</w:t>
            </w:r>
          </w:p>
        </w:tc>
        <w:tc>
          <w:tcPr>
            <w:tcW w:type="dxa" w:w="865"/>
          </w:tcPr>
          <w:p>
            <w:pPr>
              <w:spacing w:after="0"/>
              <w:jc w:val="right"/>
            </w:pPr>
            <w:r>
              <w:rPr>
                <w:sz w:val="16"/>
              </w:rPr>
              <w:t>-1,359</w:t>
            </w:r>
          </w:p>
        </w:tc>
        <w:tc>
          <w:tcPr>
            <w:tcW w:type="dxa" w:w="2744"/>
          </w:tcPr>
          <w:p>
            <w:pPr>
              <w:spacing w:after="0"/>
              <w:jc w:val="left"/>
            </w:pPr>
            <w:r>
              <w:rPr>
                <w:sz w:val="16"/>
              </w:rPr>
              <w:t>FEMA tracker shows a plan in progress</w:t>
            </w:r>
          </w:p>
        </w:tc>
      </w:tr>
      <w:tr>
        <w:trPr>
          <w:cantSplit/>
        </w:trPr>
        <w:tc>
          <w:tcPr>
            <w:tcW w:type="dxa" w:w="1280"/>
          </w:tcPr>
          <w:p>
            <w:pPr>
              <w:spacing w:after="0"/>
              <w:jc w:val="left"/>
            </w:pPr>
            <w:r>
              <w:rPr>
                <w:sz w:val="16"/>
              </w:rPr>
              <w:t>Galena city</w:t>
            </w:r>
          </w:p>
        </w:tc>
        <w:tc>
          <w:tcPr>
            <w:tcW w:type="dxa" w:w="1394"/>
          </w:tcPr>
          <w:p>
            <w:pPr>
              <w:spacing w:after="0"/>
              <w:jc w:val="left"/>
            </w:pPr>
            <w:r>
              <w:rPr>
                <w:sz w:val="16"/>
              </w:rPr>
              <w:t>City</w:t>
            </w:r>
          </w:p>
        </w:tc>
        <w:tc>
          <w:tcPr>
            <w:tcW w:type="dxa" w:w="2077"/>
          </w:tcPr>
          <w:p>
            <w:pPr>
              <w:spacing w:after="0"/>
              <w:jc w:val="left"/>
            </w:pPr>
            <w:r>
              <w:rPr>
                <w:sz w:val="16"/>
              </w:rPr>
              <w:t>Approved, expires 2027-09-25</w:t>
            </w:r>
          </w:p>
        </w:tc>
        <w:tc>
          <w:tcPr>
            <w:tcW w:type="dxa" w:w="3678"/>
          </w:tcPr>
          <w:p>
            <w:pPr>
              <w:spacing w:after="0"/>
              <w:jc w:val="left"/>
            </w:pPr>
            <w:r>
              <w:rPr>
                <w:sz w:val="16"/>
              </w:rPr>
              <w:t>Galena City and Louden Tribal Council MJHMP (FEMA plan 108408)</w:t>
            </w:r>
          </w:p>
        </w:tc>
        <w:tc>
          <w:tcPr>
            <w:tcW w:type="dxa" w:w="1037"/>
          </w:tcPr>
          <w:p>
            <w:pPr>
              <w:spacing w:after="0"/>
              <w:jc w:val="left"/>
            </w:pPr>
            <w:r>
              <w:rPr>
                <w:sz w:val="16"/>
              </w:rPr>
              <w:t>2022-09-26</w:t>
            </w:r>
          </w:p>
        </w:tc>
        <w:tc>
          <w:tcPr>
            <w:tcW w:type="dxa" w:w="1037"/>
          </w:tcPr>
          <w:p>
            <w:pPr>
              <w:spacing w:after="0"/>
              <w:jc w:val="left"/>
            </w:pPr>
            <w:r>
              <w:rPr>
                <w:sz w:val="16"/>
              </w:rPr>
              <w:t>2027-09-25</w:t>
            </w:r>
          </w:p>
        </w:tc>
        <w:tc>
          <w:tcPr>
            <w:tcW w:type="dxa" w:w="865"/>
          </w:tcPr>
          <w:p>
            <w:pPr>
              <w:spacing w:after="0"/>
              <w:jc w:val="right"/>
            </w:pPr>
            <w:r>
              <w:rPr>
                <w:sz w:val="16"/>
              </w:rPr>
              <w:t>360</w:t>
            </w:r>
          </w:p>
        </w:tc>
        <w:tc>
          <w:tcPr>
            <w:tcW w:type="dxa" w:w="2744"/>
          </w:tcPr>
          <w:p>
            <w:pPr>
              <w:spacing w:after="0"/>
              <w:jc w:val="left"/>
            </w:pPr>
          </w:p>
        </w:tc>
      </w:tr>
      <w:tr>
        <w:trPr>
          <w:cantSplit/>
        </w:trPr>
        <w:tc>
          <w:tcPr>
            <w:tcW w:type="dxa" w:w="1280"/>
          </w:tcPr>
          <w:p>
            <w:pPr>
              <w:spacing w:after="0"/>
              <w:jc w:val="left"/>
            </w:pPr>
            <w:r>
              <w:rPr>
                <w:sz w:val="16"/>
              </w:rPr>
              <w:t>Grayling city</w:t>
            </w:r>
          </w:p>
        </w:tc>
        <w:tc>
          <w:tcPr>
            <w:tcW w:type="dxa" w:w="1394"/>
          </w:tcPr>
          <w:p>
            <w:pPr>
              <w:spacing w:after="0"/>
              <w:jc w:val="left"/>
            </w:pPr>
            <w:r>
              <w:rPr>
                <w:sz w:val="16"/>
              </w:rPr>
              <w:t>City</w:t>
            </w:r>
          </w:p>
        </w:tc>
        <w:tc>
          <w:tcPr>
            <w:tcW w:type="dxa" w:w="2077"/>
          </w:tcPr>
          <w:p>
            <w:pPr>
              <w:spacing w:after="0"/>
              <w:jc w:val="left"/>
            </w:pPr>
            <w:r>
              <w:rPr>
                <w:sz w:val="16"/>
              </w:rPr>
              <w:t>Expired on 2020-12-22</w:t>
            </w:r>
          </w:p>
        </w:tc>
        <w:tc>
          <w:tcPr>
            <w:tcW w:type="dxa" w:w="3678"/>
          </w:tcPr>
          <w:p>
            <w:pPr>
              <w:spacing w:after="0"/>
              <w:jc w:val="left"/>
            </w:pPr>
            <w:r>
              <w:rPr>
                <w:sz w:val="16"/>
              </w:rPr>
              <w:t>Grayling HMP (FEMA plan 101411)</w:t>
            </w:r>
          </w:p>
        </w:tc>
        <w:tc>
          <w:tcPr>
            <w:tcW w:type="dxa" w:w="1037"/>
          </w:tcPr>
          <w:p>
            <w:pPr>
              <w:spacing w:after="0"/>
              <w:jc w:val="left"/>
            </w:pPr>
            <w:r>
              <w:rPr>
                <w:sz w:val="16"/>
              </w:rPr>
              <w:t>2015-12-22</w:t>
            </w:r>
          </w:p>
        </w:tc>
        <w:tc>
          <w:tcPr>
            <w:tcW w:type="dxa" w:w="1037"/>
          </w:tcPr>
          <w:p>
            <w:pPr>
              <w:spacing w:after="0"/>
              <w:jc w:val="left"/>
            </w:pPr>
            <w:r>
              <w:rPr>
                <w:sz w:val="16"/>
              </w:rPr>
              <w:t>2020-12-22</w:t>
            </w:r>
          </w:p>
        </w:tc>
        <w:tc>
          <w:tcPr>
            <w:tcW w:type="dxa" w:w="865"/>
          </w:tcPr>
          <w:p>
            <w:pPr>
              <w:spacing w:after="0"/>
              <w:jc w:val="right"/>
            </w:pPr>
            <w:r>
              <w:rPr>
                <w:sz w:val="16"/>
              </w:rPr>
              <w:t>-2,108</w:t>
            </w:r>
          </w:p>
        </w:tc>
        <w:tc>
          <w:tcPr>
            <w:tcW w:type="dxa" w:w="2744"/>
          </w:tcPr>
          <w:p>
            <w:pPr>
              <w:spacing w:after="0"/>
              <w:jc w:val="left"/>
            </w:pPr>
          </w:p>
        </w:tc>
      </w:tr>
      <w:tr>
        <w:trPr>
          <w:cantSplit/>
        </w:trPr>
        <w:tc>
          <w:tcPr>
            <w:tcW w:type="dxa" w:w="1280"/>
          </w:tcPr>
          <w:p>
            <w:pPr>
              <w:spacing w:after="0"/>
              <w:jc w:val="left"/>
            </w:pPr>
            <w:r>
              <w:rPr>
                <w:sz w:val="16"/>
              </w:rPr>
              <w:t>Holy Cross city</w:t>
            </w:r>
          </w:p>
        </w:tc>
        <w:tc>
          <w:tcPr>
            <w:tcW w:type="dxa" w:w="1394"/>
          </w:tcPr>
          <w:p>
            <w:pPr>
              <w:spacing w:after="0"/>
              <w:jc w:val="left"/>
            </w:pPr>
            <w:r>
              <w:rPr>
                <w:sz w:val="16"/>
              </w:rPr>
              <w:t>City</w:t>
            </w:r>
          </w:p>
        </w:tc>
        <w:tc>
          <w:tcPr>
            <w:tcW w:type="dxa" w:w="2077"/>
          </w:tcPr>
          <w:p>
            <w:pPr>
              <w:spacing w:after="0"/>
              <w:jc w:val="left"/>
            </w:pPr>
            <w:r>
              <w:rPr>
                <w:sz w:val="16"/>
              </w:rPr>
              <w:t>Expired on 2018-11-08</w:t>
            </w:r>
          </w:p>
        </w:tc>
        <w:tc>
          <w:tcPr>
            <w:tcW w:type="dxa" w:w="3678"/>
          </w:tcPr>
          <w:p>
            <w:pPr>
              <w:spacing w:after="0"/>
              <w:jc w:val="left"/>
            </w:pPr>
            <w:r>
              <w:rPr>
                <w:sz w:val="16"/>
              </w:rPr>
              <w:t>Holy Cross HMP (FEMA plan 25045)</w:t>
            </w:r>
          </w:p>
        </w:tc>
        <w:tc>
          <w:tcPr>
            <w:tcW w:type="dxa" w:w="1037"/>
          </w:tcPr>
          <w:p>
            <w:pPr>
              <w:spacing w:after="0"/>
              <w:jc w:val="left"/>
            </w:pPr>
            <w:r>
              <w:rPr>
                <w:sz w:val="16"/>
              </w:rPr>
              <w:t>2013-11-08</w:t>
            </w:r>
          </w:p>
        </w:tc>
        <w:tc>
          <w:tcPr>
            <w:tcW w:type="dxa" w:w="1037"/>
          </w:tcPr>
          <w:p>
            <w:pPr>
              <w:spacing w:after="0"/>
              <w:jc w:val="left"/>
            </w:pPr>
            <w:r>
              <w:rPr>
                <w:sz w:val="16"/>
              </w:rPr>
              <w:t>2018-11-08</w:t>
            </w:r>
          </w:p>
        </w:tc>
        <w:tc>
          <w:tcPr>
            <w:tcW w:type="dxa" w:w="865"/>
          </w:tcPr>
          <w:p>
            <w:pPr>
              <w:spacing w:after="0"/>
              <w:jc w:val="right"/>
            </w:pPr>
            <w:r>
              <w:rPr>
                <w:sz w:val="16"/>
              </w:rPr>
              <w:t>-2,883</w:t>
            </w:r>
          </w:p>
        </w:tc>
        <w:tc>
          <w:tcPr>
            <w:tcW w:type="dxa" w:w="2744"/>
          </w:tcPr>
          <w:p>
            <w:pPr>
              <w:spacing w:after="0"/>
              <w:jc w:val="left"/>
            </w:pPr>
          </w:p>
        </w:tc>
      </w:tr>
      <w:tr>
        <w:trPr>
          <w:cantSplit/>
        </w:trPr>
        <w:tc>
          <w:tcPr>
            <w:tcW w:type="dxa" w:w="1280"/>
          </w:tcPr>
          <w:p>
            <w:pPr>
              <w:spacing w:after="0"/>
              <w:jc w:val="left"/>
            </w:pPr>
            <w:r>
              <w:rPr>
                <w:sz w:val="16"/>
              </w:rPr>
              <w:t>Hughes city</w:t>
            </w:r>
          </w:p>
        </w:tc>
        <w:tc>
          <w:tcPr>
            <w:tcW w:type="dxa" w:w="1394"/>
          </w:tcPr>
          <w:p>
            <w:pPr>
              <w:spacing w:after="0"/>
              <w:jc w:val="left"/>
            </w:pPr>
            <w:r>
              <w:rPr>
                <w:sz w:val="16"/>
              </w:rPr>
              <w:t>City</w:t>
            </w:r>
          </w:p>
        </w:tc>
        <w:tc>
          <w:tcPr>
            <w:tcW w:type="dxa" w:w="2077"/>
          </w:tcPr>
          <w:p>
            <w:pPr>
              <w:spacing w:after="0"/>
              <w:jc w:val="left"/>
            </w:pPr>
            <w:r>
              <w:rPr>
                <w:sz w:val="16"/>
              </w:rPr>
              <w:t>No approved plan on record</w:t>
            </w:r>
          </w:p>
        </w:tc>
        <w:tc>
          <w:tcPr>
            <w:tcW w:type="dxa" w:w="367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5"/>
          </w:tcPr>
          <w:p>
            <w:pPr>
              <w:spacing w:after="0"/>
              <w:jc w:val="right"/>
            </w:pPr>
          </w:p>
        </w:tc>
        <w:tc>
          <w:tcPr>
            <w:tcW w:type="dxa" w:w="2744"/>
          </w:tcPr>
          <w:p>
            <w:pPr>
              <w:spacing w:after="0"/>
              <w:jc w:val="left"/>
            </w:pPr>
            <w:r>
              <w:rPr>
                <w:sz w:val="16"/>
              </w:rPr>
              <w:t>FEMA tracker shows a plan in progress</w:t>
            </w:r>
          </w:p>
        </w:tc>
      </w:tr>
      <w:tr>
        <w:trPr>
          <w:cantSplit/>
        </w:trPr>
        <w:tc>
          <w:tcPr>
            <w:tcW w:type="dxa" w:w="1280"/>
          </w:tcPr>
          <w:p>
            <w:pPr>
              <w:spacing w:after="0"/>
              <w:jc w:val="left"/>
            </w:pPr>
            <w:r>
              <w:rPr>
                <w:sz w:val="16"/>
              </w:rPr>
              <w:t>Huslia city</w:t>
            </w:r>
          </w:p>
        </w:tc>
        <w:tc>
          <w:tcPr>
            <w:tcW w:type="dxa" w:w="1394"/>
          </w:tcPr>
          <w:p>
            <w:pPr>
              <w:spacing w:after="0"/>
              <w:jc w:val="left"/>
            </w:pPr>
            <w:r>
              <w:rPr>
                <w:sz w:val="16"/>
              </w:rPr>
              <w:t>City</w:t>
            </w:r>
          </w:p>
        </w:tc>
        <w:tc>
          <w:tcPr>
            <w:tcW w:type="dxa" w:w="2077"/>
          </w:tcPr>
          <w:p>
            <w:pPr>
              <w:spacing w:after="0"/>
              <w:jc w:val="left"/>
            </w:pPr>
            <w:r>
              <w:rPr>
                <w:sz w:val="16"/>
              </w:rPr>
              <w:t>Approved, expires 2027-10-26</w:t>
            </w:r>
          </w:p>
        </w:tc>
        <w:tc>
          <w:tcPr>
            <w:tcW w:type="dxa" w:w="3678"/>
          </w:tcPr>
          <w:p>
            <w:pPr>
              <w:spacing w:after="0"/>
              <w:jc w:val="left"/>
            </w:pPr>
            <w:r>
              <w:rPr>
                <w:sz w:val="16"/>
              </w:rPr>
              <w:t>Huslia City and Native Village MJHMP (FEMA plan 108508)</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65"/>
          </w:tcPr>
          <w:p>
            <w:pPr>
              <w:spacing w:after="0"/>
              <w:jc w:val="right"/>
            </w:pPr>
            <w:r>
              <w:rPr>
                <w:sz w:val="16"/>
              </w:rPr>
              <w:t>391</w:t>
            </w:r>
          </w:p>
        </w:tc>
        <w:tc>
          <w:tcPr>
            <w:tcW w:type="dxa" w:w="2744"/>
          </w:tcPr>
          <w:p>
            <w:pPr>
              <w:spacing w:after="0"/>
              <w:jc w:val="left"/>
            </w:pPr>
          </w:p>
        </w:tc>
      </w:tr>
      <w:tr>
        <w:trPr>
          <w:cantSplit/>
        </w:trPr>
        <w:tc>
          <w:tcPr>
            <w:tcW w:type="dxa" w:w="1280"/>
          </w:tcPr>
          <w:p>
            <w:pPr>
              <w:spacing w:after="0"/>
              <w:jc w:val="left"/>
            </w:pPr>
            <w:r>
              <w:rPr>
                <w:sz w:val="16"/>
              </w:rPr>
              <w:t>Kaltag city</w:t>
            </w:r>
          </w:p>
        </w:tc>
        <w:tc>
          <w:tcPr>
            <w:tcW w:type="dxa" w:w="1394"/>
          </w:tcPr>
          <w:p>
            <w:pPr>
              <w:spacing w:after="0"/>
              <w:jc w:val="left"/>
            </w:pPr>
            <w:r>
              <w:rPr>
                <w:sz w:val="16"/>
              </w:rPr>
              <w:t>City</w:t>
            </w:r>
          </w:p>
        </w:tc>
        <w:tc>
          <w:tcPr>
            <w:tcW w:type="dxa" w:w="2077"/>
          </w:tcPr>
          <w:p>
            <w:pPr>
              <w:spacing w:after="0"/>
              <w:jc w:val="left"/>
            </w:pPr>
            <w:r>
              <w:rPr>
                <w:sz w:val="16"/>
              </w:rPr>
              <w:t>Expired on 2024-02-11</w:t>
            </w:r>
          </w:p>
        </w:tc>
        <w:tc>
          <w:tcPr>
            <w:tcW w:type="dxa" w:w="3678"/>
          </w:tcPr>
          <w:p>
            <w:pPr>
              <w:spacing w:after="0"/>
              <w:jc w:val="left"/>
            </w:pPr>
            <w:r>
              <w:rPr>
                <w:sz w:val="16"/>
              </w:rPr>
              <w:t>Kaltag City and Native Village MJHMP (FEMA plan 104999)</w:t>
            </w:r>
          </w:p>
        </w:tc>
        <w:tc>
          <w:tcPr>
            <w:tcW w:type="dxa" w:w="1037"/>
          </w:tcPr>
          <w:p>
            <w:pPr>
              <w:spacing w:after="0"/>
              <w:jc w:val="left"/>
            </w:pPr>
            <w:r>
              <w:rPr>
                <w:sz w:val="16"/>
              </w:rPr>
              <w:t>2019-02-12</w:t>
            </w:r>
          </w:p>
        </w:tc>
        <w:tc>
          <w:tcPr>
            <w:tcW w:type="dxa" w:w="1037"/>
          </w:tcPr>
          <w:p>
            <w:pPr>
              <w:spacing w:after="0"/>
              <w:jc w:val="left"/>
            </w:pPr>
            <w:r>
              <w:rPr>
                <w:sz w:val="16"/>
              </w:rPr>
              <w:t>2024-02-11</w:t>
            </w:r>
          </w:p>
        </w:tc>
        <w:tc>
          <w:tcPr>
            <w:tcW w:type="dxa" w:w="865"/>
          </w:tcPr>
          <w:p>
            <w:pPr>
              <w:spacing w:after="0"/>
              <w:jc w:val="right"/>
            </w:pPr>
            <w:r>
              <w:rPr>
                <w:sz w:val="16"/>
              </w:rPr>
              <w:t>-962</w:t>
            </w:r>
          </w:p>
        </w:tc>
        <w:tc>
          <w:tcPr>
            <w:tcW w:type="dxa" w:w="2744"/>
          </w:tcPr>
          <w:p>
            <w:pPr>
              <w:spacing w:after="0"/>
              <w:jc w:val="left"/>
            </w:pPr>
          </w:p>
        </w:tc>
      </w:tr>
      <w:tr>
        <w:trPr>
          <w:cantSplit/>
        </w:trPr>
        <w:tc>
          <w:tcPr>
            <w:tcW w:type="dxa" w:w="1280"/>
          </w:tcPr>
          <w:p>
            <w:pPr>
              <w:spacing w:after="0"/>
              <w:jc w:val="left"/>
            </w:pPr>
            <w:r>
              <w:rPr>
                <w:sz w:val="16"/>
              </w:rPr>
              <w:t>Koyukuk city</w:t>
            </w:r>
          </w:p>
        </w:tc>
        <w:tc>
          <w:tcPr>
            <w:tcW w:type="dxa" w:w="1394"/>
          </w:tcPr>
          <w:p>
            <w:pPr>
              <w:spacing w:after="0"/>
              <w:jc w:val="left"/>
            </w:pPr>
            <w:r>
              <w:rPr>
                <w:sz w:val="16"/>
              </w:rPr>
              <w:t>City</w:t>
            </w:r>
          </w:p>
        </w:tc>
        <w:tc>
          <w:tcPr>
            <w:tcW w:type="dxa" w:w="2077"/>
          </w:tcPr>
          <w:p>
            <w:pPr>
              <w:spacing w:after="0"/>
              <w:jc w:val="left"/>
            </w:pPr>
            <w:r>
              <w:rPr>
                <w:sz w:val="16"/>
              </w:rPr>
              <w:t>Expired on 2013-10-02</w:t>
            </w:r>
          </w:p>
        </w:tc>
        <w:tc>
          <w:tcPr>
            <w:tcW w:type="dxa" w:w="3678"/>
          </w:tcPr>
          <w:p>
            <w:pPr>
              <w:spacing w:after="0"/>
              <w:jc w:val="left"/>
            </w:pPr>
            <w:r>
              <w:rPr>
                <w:sz w:val="16"/>
              </w:rPr>
              <w:t>Koyukuk City (FEMA plan 25077)</w:t>
            </w:r>
          </w:p>
        </w:tc>
        <w:tc>
          <w:tcPr>
            <w:tcW w:type="dxa" w:w="1037"/>
          </w:tcPr>
          <w:p>
            <w:pPr>
              <w:spacing w:after="0"/>
              <w:jc w:val="left"/>
            </w:pPr>
            <w:r>
              <w:rPr>
                <w:sz w:val="16"/>
              </w:rPr>
              <w:t>2008-10-03</w:t>
            </w:r>
          </w:p>
        </w:tc>
        <w:tc>
          <w:tcPr>
            <w:tcW w:type="dxa" w:w="1037"/>
          </w:tcPr>
          <w:p>
            <w:pPr>
              <w:spacing w:after="0"/>
              <w:jc w:val="left"/>
            </w:pPr>
            <w:r>
              <w:rPr>
                <w:sz w:val="16"/>
              </w:rPr>
              <w:t>2013-10-02</w:t>
            </w:r>
          </w:p>
        </w:tc>
        <w:tc>
          <w:tcPr>
            <w:tcW w:type="dxa" w:w="865"/>
          </w:tcPr>
          <w:p>
            <w:pPr>
              <w:spacing w:after="0"/>
              <w:jc w:val="right"/>
            </w:pPr>
            <w:r>
              <w:rPr>
                <w:sz w:val="16"/>
              </w:rPr>
              <w:t>-4,746</w:t>
            </w:r>
          </w:p>
        </w:tc>
        <w:tc>
          <w:tcPr>
            <w:tcW w:type="dxa" w:w="2744"/>
          </w:tcPr>
          <w:p>
            <w:pPr>
              <w:spacing w:after="0"/>
              <w:jc w:val="left"/>
            </w:pPr>
          </w:p>
        </w:tc>
      </w:tr>
      <w:tr>
        <w:trPr>
          <w:cantSplit/>
        </w:trPr>
        <w:tc>
          <w:tcPr>
            <w:tcW w:type="dxa" w:w="1280"/>
          </w:tcPr>
          <w:p>
            <w:pPr>
              <w:spacing w:after="0"/>
              <w:jc w:val="left"/>
            </w:pPr>
            <w:r>
              <w:rPr>
                <w:sz w:val="16"/>
              </w:rPr>
              <w:t>McGrath city</w:t>
            </w:r>
          </w:p>
        </w:tc>
        <w:tc>
          <w:tcPr>
            <w:tcW w:type="dxa" w:w="1394"/>
          </w:tcPr>
          <w:p>
            <w:pPr>
              <w:spacing w:after="0"/>
              <w:jc w:val="left"/>
            </w:pPr>
            <w:r>
              <w:rPr>
                <w:sz w:val="16"/>
              </w:rPr>
              <w:t>City</w:t>
            </w:r>
          </w:p>
        </w:tc>
        <w:tc>
          <w:tcPr>
            <w:tcW w:type="dxa" w:w="2077"/>
          </w:tcPr>
          <w:p>
            <w:pPr>
              <w:spacing w:after="0"/>
              <w:jc w:val="left"/>
            </w:pPr>
            <w:r>
              <w:rPr>
                <w:sz w:val="16"/>
              </w:rPr>
              <w:t>Expired on 2023-10-14</w:t>
            </w:r>
          </w:p>
        </w:tc>
        <w:tc>
          <w:tcPr>
            <w:tcW w:type="dxa" w:w="3678"/>
          </w:tcPr>
          <w:p>
            <w:pPr>
              <w:spacing w:after="0"/>
              <w:jc w:val="left"/>
            </w:pPr>
            <w:r>
              <w:rPr>
                <w:sz w:val="16"/>
              </w:rPr>
              <w:t>McGrath City and Native Village MJHMP (FEMA plan 105140)</w:t>
            </w:r>
          </w:p>
        </w:tc>
        <w:tc>
          <w:tcPr>
            <w:tcW w:type="dxa" w:w="1037"/>
          </w:tcPr>
          <w:p>
            <w:pPr>
              <w:spacing w:after="0"/>
              <w:jc w:val="left"/>
            </w:pPr>
            <w:r>
              <w:rPr>
                <w:sz w:val="16"/>
              </w:rPr>
              <w:t>2018-10-15</w:t>
            </w:r>
          </w:p>
        </w:tc>
        <w:tc>
          <w:tcPr>
            <w:tcW w:type="dxa" w:w="1037"/>
          </w:tcPr>
          <w:p>
            <w:pPr>
              <w:spacing w:after="0"/>
              <w:jc w:val="left"/>
            </w:pPr>
            <w:r>
              <w:rPr>
                <w:sz w:val="16"/>
              </w:rPr>
              <w:t>2023-10-14</w:t>
            </w:r>
          </w:p>
        </w:tc>
        <w:tc>
          <w:tcPr>
            <w:tcW w:type="dxa" w:w="865"/>
          </w:tcPr>
          <w:p>
            <w:pPr>
              <w:spacing w:after="0"/>
              <w:jc w:val="right"/>
            </w:pPr>
            <w:r>
              <w:rPr>
                <w:sz w:val="16"/>
              </w:rPr>
              <w:t>-1,082</w:t>
            </w:r>
          </w:p>
        </w:tc>
        <w:tc>
          <w:tcPr>
            <w:tcW w:type="dxa" w:w="2744"/>
          </w:tcPr>
          <w:p>
            <w:pPr>
              <w:spacing w:after="0"/>
              <w:jc w:val="left"/>
            </w:pPr>
          </w:p>
        </w:tc>
      </w:tr>
      <w:tr>
        <w:trPr>
          <w:cantSplit/>
        </w:trPr>
        <w:tc>
          <w:tcPr>
            <w:tcW w:type="dxa" w:w="1280"/>
          </w:tcPr>
          <w:p>
            <w:pPr>
              <w:spacing w:after="0"/>
              <w:jc w:val="left"/>
            </w:pPr>
            <w:r>
              <w:rPr>
                <w:sz w:val="16"/>
              </w:rPr>
              <w:t>Nenana city</w:t>
            </w:r>
          </w:p>
        </w:tc>
        <w:tc>
          <w:tcPr>
            <w:tcW w:type="dxa" w:w="1394"/>
          </w:tcPr>
          <w:p>
            <w:pPr>
              <w:spacing w:after="0"/>
              <w:jc w:val="left"/>
            </w:pPr>
            <w:r>
              <w:rPr>
                <w:sz w:val="16"/>
              </w:rPr>
              <w:t>City</w:t>
            </w:r>
          </w:p>
        </w:tc>
        <w:tc>
          <w:tcPr>
            <w:tcW w:type="dxa" w:w="2077"/>
          </w:tcPr>
          <w:p>
            <w:pPr>
              <w:spacing w:after="0"/>
              <w:jc w:val="left"/>
            </w:pPr>
            <w:r>
              <w:rPr>
                <w:sz w:val="16"/>
              </w:rPr>
              <w:t>Expired on 2015-09-24</w:t>
            </w:r>
          </w:p>
        </w:tc>
        <w:tc>
          <w:tcPr>
            <w:tcW w:type="dxa" w:w="3678"/>
          </w:tcPr>
          <w:p>
            <w:pPr>
              <w:spacing w:after="0"/>
              <w:jc w:val="left"/>
            </w:pPr>
            <w:r>
              <w:rPr>
                <w:sz w:val="16"/>
              </w:rPr>
              <w:t>Nenana HMP (FEMA plan 25092)</w:t>
            </w:r>
          </w:p>
        </w:tc>
        <w:tc>
          <w:tcPr>
            <w:tcW w:type="dxa" w:w="1037"/>
          </w:tcPr>
          <w:p>
            <w:pPr>
              <w:spacing w:after="0"/>
              <w:jc w:val="left"/>
            </w:pPr>
            <w:r>
              <w:rPr>
                <w:sz w:val="16"/>
              </w:rPr>
              <w:t>2010-09-24</w:t>
            </w:r>
          </w:p>
        </w:tc>
        <w:tc>
          <w:tcPr>
            <w:tcW w:type="dxa" w:w="1037"/>
          </w:tcPr>
          <w:p>
            <w:pPr>
              <w:spacing w:after="0"/>
              <w:jc w:val="left"/>
            </w:pPr>
            <w:r>
              <w:rPr>
                <w:sz w:val="16"/>
              </w:rPr>
              <w:t>2015-09-24</w:t>
            </w:r>
          </w:p>
        </w:tc>
        <w:tc>
          <w:tcPr>
            <w:tcW w:type="dxa" w:w="865"/>
          </w:tcPr>
          <w:p>
            <w:pPr>
              <w:spacing w:after="0"/>
              <w:jc w:val="right"/>
            </w:pPr>
            <w:r>
              <w:rPr>
                <w:sz w:val="16"/>
              </w:rPr>
              <w:t>-4,024</w:t>
            </w:r>
          </w:p>
        </w:tc>
        <w:tc>
          <w:tcPr>
            <w:tcW w:type="dxa" w:w="2744"/>
          </w:tcPr>
          <w:p>
            <w:pPr>
              <w:spacing w:after="0"/>
              <w:jc w:val="left"/>
            </w:pPr>
            <w:r>
              <w:rPr>
                <w:sz w:val="16"/>
              </w:rPr>
              <w:t>FEMA tracker shows a plan in progress</w:t>
            </w:r>
          </w:p>
        </w:tc>
      </w:tr>
      <w:tr>
        <w:trPr>
          <w:cantSplit/>
        </w:trPr>
        <w:tc>
          <w:tcPr>
            <w:tcW w:type="dxa" w:w="1280"/>
          </w:tcPr>
          <w:p>
            <w:pPr>
              <w:spacing w:after="0"/>
              <w:jc w:val="left"/>
            </w:pPr>
            <w:r>
              <w:rPr>
                <w:sz w:val="16"/>
              </w:rPr>
              <w:t>Nikolai city</w:t>
            </w:r>
          </w:p>
        </w:tc>
        <w:tc>
          <w:tcPr>
            <w:tcW w:type="dxa" w:w="1394"/>
          </w:tcPr>
          <w:p>
            <w:pPr>
              <w:spacing w:after="0"/>
              <w:jc w:val="left"/>
            </w:pPr>
            <w:r>
              <w:rPr>
                <w:sz w:val="16"/>
              </w:rPr>
              <w:t>City</w:t>
            </w:r>
          </w:p>
        </w:tc>
        <w:tc>
          <w:tcPr>
            <w:tcW w:type="dxa" w:w="2077"/>
          </w:tcPr>
          <w:p>
            <w:pPr>
              <w:spacing w:after="0"/>
              <w:jc w:val="left"/>
            </w:pPr>
            <w:r>
              <w:rPr>
                <w:sz w:val="16"/>
              </w:rPr>
              <w:t>Approved, expires 2027-10-02</w:t>
            </w:r>
          </w:p>
        </w:tc>
        <w:tc>
          <w:tcPr>
            <w:tcW w:type="dxa" w:w="3678"/>
          </w:tcPr>
          <w:p>
            <w:pPr>
              <w:spacing w:after="0"/>
              <w:jc w:val="left"/>
            </w:pPr>
            <w:r>
              <w:rPr>
                <w:sz w:val="16"/>
              </w:rPr>
              <w:t>Nikolai HMP (FEMA plan 108518)</w:t>
            </w:r>
          </w:p>
        </w:tc>
        <w:tc>
          <w:tcPr>
            <w:tcW w:type="dxa" w:w="1037"/>
          </w:tcPr>
          <w:p>
            <w:pPr>
              <w:spacing w:after="0"/>
              <w:jc w:val="left"/>
            </w:pPr>
            <w:r>
              <w:rPr>
                <w:sz w:val="16"/>
              </w:rPr>
              <w:t>2022-10-03</w:t>
            </w:r>
          </w:p>
        </w:tc>
        <w:tc>
          <w:tcPr>
            <w:tcW w:type="dxa" w:w="1037"/>
          </w:tcPr>
          <w:p>
            <w:pPr>
              <w:spacing w:after="0"/>
              <w:jc w:val="left"/>
            </w:pPr>
            <w:r>
              <w:rPr>
                <w:sz w:val="16"/>
              </w:rPr>
              <w:t>2027-10-02</w:t>
            </w:r>
          </w:p>
        </w:tc>
        <w:tc>
          <w:tcPr>
            <w:tcW w:type="dxa" w:w="865"/>
          </w:tcPr>
          <w:p>
            <w:pPr>
              <w:spacing w:after="0"/>
              <w:jc w:val="right"/>
            </w:pPr>
            <w:r>
              <w:rPr>
                <w:sz w:val="16"/>
              </w:rPr>
              <w:t>367</w:t>
            </w:r>
          </w:p>
        </w:tc>
        <w:tc>
          <w:tcPr>
            <w:tcW w:type="dxa" w:w="2744"/>
          </w:tcPr>
          <w:p>
            <w:pPr>
              <w:spacing w:after="0"/>
              <w:jc w:val="left"/>
            </w:pPr>
          </w:p>
        </w:tc>
      </w:tr>
      <w:tr>
        <w:trPr>
          <w:cantSplit/>
        </w:trPr>
        <w:tc>
          <w:tcPr>
            <w:tcW w:type="dxa" w:w="1280"/>
          </w:tcPr>
          <w:p>
            <w:pPr>
              <w:spacing w:after="0"/>
              <w:jc w:val="left"/>
            </w:pPr>
            <w:r>
              <w:rPr>
                <w:sz w:val="16"/>
              </w:rPr>
              <w:t>Ruby city</w:t>
            </w:r>
          </w:p>
        </w:tc>
        <w:tc>
          <w:tcPr>
            <w:tcW w:type="dxa" w:w="1394"/>
          </w:tcPr>
          <w:p>
            <w:pPr>
              <w:spacing w:after="0"/>
              <w:jc w:val="left"/>
            </w:pPr>
            <w:r>
              <w:rPr>
                <w:sz w:val="16"/>
              </w:rPr>
              <w:t>City</w:t>
            </w:r>
          </w:p>
        </w:tc>
        <w:tc>
          <w:tcPr>
            <w:tcW w:type="dxa" w:w="2077"/>
          </w:tcPr>
          <w:p>
            <w:pPr>
              <w:spacing w:after="0"/>
              <w:jc w:val="left"/>
            </w:pPr>
            <w:r>
              <w:rPr>
                <w:sz w:val="16"/>
              </w:rPr>
              <w:t>Expired on 2023-03-28</w:t>
            </w:r>
          </w:p>
        </w:tc>
        <w:tc>
          <w:tcPr>
            <w:tcW w:type="dxa" w:w="3678"/>
          </w:tcPr>
          <w:p>
            <w:pPr>
              <w:spacing w:after="0"/>
              <w:jc w:val="left"/>
            </w:pPr>
            <w:r>
              <w:rPr>
                <w:sz w:val="16"/>
              </w:rPr>
              <w:t>Ruby HMP (FEMA plan 104580)</w:t>
            </w:r>
          </w:p>
        </w:tc>
        <w:tc>
          <w:tcPr>
            <w:tcW w:type="dxa" w:w="1037"/>
          </w:tcPr>
          <w:p>
            <w:pPr>
              <w:spacing w:after="0"/>
              <w:jc w:val="left"/>
            </w:pPr>
            <w:r>
              <w:rPr>
                <w:sz w:val="16"/>
              </w:rPr>
              <w:t>2018-03-29</w:t>
            </w:r>
          </w:p>
        </w:tc>
        <w:tc>
          <w:tcPr>
            <w:tcW w:type="dxa" w:w="1037"/>
          </w:tcPr>
          <w:p>
            <w:pPr>
              <w:spacing w:after="0"/>
              <w:jc w:val="left"/>
            </w:pPr>
            <w:r>
              <w:rPr>
                <w:sz w:val="16"/>
              </w:rPr>
              <w:t>2023-03-28</w:t>
            </w:r>
          </w:p>
        </w:tc>
        <w:tc>
          <w:tcPr>
            <w:tcW w:type="dxa" w:w="865"/>
          </w:tcPr>
          <w:p>
            <w:pPr>
              <w:spacing w:after="0"/>
              <w:jc w:val="right"/>
            </w:pPr>
            <w:r>
              <w:rPr>
                <w:sz w:val="16"/>
              </w:rPr>
              <w:t>-1,282</w:t>
            </w:r>
          </w:p>
        </w:tc>
        <w:tc>
          <w:tcPr>
            <w:tcW w:type="dxa" w:w="2744"/>
          </w:tcPr>
          <w:p>
            <w:pPr>
              <w:spacing w:after="0"/>
              <w:jc w:val="left"/>
            </w:pPr>
          </w:p>
        </w:tc>
      </w:tr>
      <w:tr>
        <w:trPr>
          <w:cantSplit/>
        </w:trPr>
        <w:tc>
          <w:tcPr>
            <w:tcW w:type="dxa" w:w="1280"/>
          </w:tcPr>
          <w:p>
            <w:pPr>
              <w:spacing w:after="0"/>
              <w:jc w:val="left"/>
            </w:pPr>
            <w:r>
              <w:rPr>
                <w:sz w:val="16"/>
              </w:rPr>
              <w:t>Shageluk city</w:t>
            </w:r>
          </w:p>
        </w:tc>
        <w:tc>
          <w:tcPr>
            <w:tcW w:type="dxa" w:w="1394"/>
          </w:tcPr>
          <w:p>
            <w:pPr>
              <w:spacing w:after="0"/>
              <w:jc w:val="left"/>
            </w:pPr>
            <w:r>
              <w:rPr>
                <w:sz w:val="16"/>
              </w:rPr>
              <w:t>City</w:t>
            </w:r>
          </w:p>
        </w:tc>
        <w:tc>
          <w:tcPr>
            <w:tcW w:type="dxa" w:w="2077"/>
          </w:tcPr>
          <w:p>
            <w:pPr>
              <w:spacing w:after="0"/>
              <w:jc w:val="left"/>
            </w:pPr>
            <w:r>
              <w:rPr>
                <w:sz w:val="16"/>
              </w:rPr>
              <w:t>No approved plan on record</w:t>
            </w:r>
          </w:p>
        </w:tc>
        <w:tc>
          <w:tcPr>
            <w:tcW w:type="dxa" w:w="367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5"/>
          </w:tcPr>
          <w:p>
            <w:pPr>
              <w:spacing w:after="0"/>
              <w:jc w:val="right"/>
            </w:pPr>
          </w:p>
        </w:tc>
        <w:tc>
          <w:tcPr>
            <w:tcW w:type="dxa" w:w="2744"/>
          </w:tcPr>
          <w:p>
            <w:pPr>
              <w:spacing w:after="0"/>
              <w:jc w:val="left"/>
            </w:pPr>
            <w:r>
              <w:rPr>
                <w:sz w:val="16"/>
              </w:rPr>
              <w:t>FEMA tracker shows a plan in progress</w:t>
            </w:r>
          </w:p>
        </w:tc>
      </w:tr>
      <w:tr>
        <w:trPr>
          <w:cantSplit/>
        </w:trPr>
        <w:tc>
          <w:tcPr>
            <w:tcW w:type="dxa" w:w="1280"/>
          </w:tcPr>
          <w:p>
            <w:pPr>
              <w:spacing w:after="0"/>
              <w:jc w:val="left"/>
            </w:pPr>
            <w:r>
              <w:rPr>
                <w:sz w:val="16"/>
              </w:rPr>
              <w:t>Tanana city</w:t>
            </w:r>
          </w:p>
        </w:tc>
        <w:tc>
          <w:tcPr>
            <w:tcW w:type="dxa" w:w="1394"/>
          </w:tcPr>
          <w:p>
            <w:pPr>
              <w:spacing w:after="0"/>
              <w:jc w:val="left"/>
            </w:pPr>
            <w:r>
              <w:rPr>
                <w:sz w:val="16"/>
              </w:rPr>
              <w:t>City</w:t>
            </w:r>
          </w:p>
        </w:tc>
        <w:tc>
          <w:tcPr>
            <w:tcW w:type="dxa" w:w="2077"/>
          </w:tcPr>
          <w:p>
            <w:pPr>
              <w:spacing w:after="0"/>
              <w:jc w:val="left"/>
            </w:pPr>
            <w:r>
              <w:rPr>
                <w:sz w:val="16"/>
              </w:rPr>
              <w:t>Expired on 2024-03-11</w:t>
            </w:r>
          </w:p>
        </w:tc>
        <w:tc>
          <w:tcPr>
            <w:tcW w:type="dxa" w:w="3678"/>
          </w:tcPr>
          <w:p>
            <w:pPr>
              <w:spacing w:after="0"/>
              <w:jc w:val="left"/>
            </w:pPr>
            <w:r>
              <w:rPr>
                <w:sz w:val="16"/>
              </w:rPr>
              <w:t>Tanana City and Village MJHMP (FEMA plan 104995)</w:t>
            </w:r>
          </w:p>
        </w:tc>
        <w:tc>
          <w:tcPr>
            <w:tcW w:type="dxa" w:w="1037"/>
          </w:tcPr>
          <w:p>
            <w:pPr>
              <w:spacing w:after="0"/>
              <w:jc w:val="left"/>
            </w:pPr>
            <w:r>
              <w:rPr>
                <w:sz w:val="16"/>
              </w:rPr>
              <w:t>2019-03-12</w:t>
            </w:r>
          </w:p>
        </w:tc>
        <w:tc>
          <w:tcPr>
            <w:tcW w:type="dxa" w:w="1037"/>
          </w:tcPr>
          <w:p>
            <w:pPr>
              <w:spacing w:after="0"/>
              <w:jc w:val="left"/>
            </w:pPr>
            <w:r>
              <w:rPr>
                <w:sz w:val="16"/>
              </w:rPr>
              <w:t>2024-03-11</w:t>
            </w:r>
          </w:p>
        </w:tc>
        <w:tc>
          <w:tcPr>
            <w:tcW w:type="dxa" w:w="865"/>
          </w:tcPr>
          <w:p>
            <w:pPr>
              <w:spacing w:after="0"/>
              <w:jc w:val="right"/>
            </w:pPr>
            <w:r>
              <w:rPr>
                <w:sz w:val="16"/>
              </w:rPr>
              <w:t>-933</w:t>
            </w:r>
          </w:p>
        </w:tc>
        <w:tc>
          <w:tcPr>
            <w:tcW w:type="dxa" w:w="274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64"/>
        <w:gridCol w:w="1352"/>
        <w:gridCol w:w="1297"/>
        <w:gridCol w:w="1037"/>
        <w:gridCol w:w="1126"/>
        <w:gridCol w:w="1354"/>
        <w:gridCol w:w="1091"/>
        <w:gridCol w:w="1419"/>
        <w:gridCol w:w="1906"/>
        <w:gridCol w:w="1791"/>
      </w:tblGrid>
      <w:tr>
        <w:trPr>
          <w:cantSplit/>
          <w:tblHeader/>
        </w:trPr>
        <w:tc>
          <w:tcPr>
            <w:tcW w:type="dxa" w:w="674"/>
            <w:shd w:val="clear" w:color="auto" w:fill="E8E8E8"/>
          </w:tcPr>
          <w:p>
            <w:pPr>
              <w:spacing w:after="0"/>
              <w:jc w:val="right"/>
            </w:pPr>
            <w:r>
              <w:rPr>
                <w:b/>
                <w:sz w:val="16"/>
              </w:rPr>
              <w:t>Rank by EAL</w:t>
            </w:r>
          </w:p>
        </w:tc>
        <w:tc>
          <w:tcPr>
            <w:tcW w:type="dxa" w:w="1064"/>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2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0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91"/>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64"/>
          </w:tcPr>
          <w:p>
            <w:pPr>
              <w:spacing w:after="0"/>
              <w:jc w:val="left"/>
            </w:pPr>
            <w:r>
              <w:rPr>
                <w:sz w:val="16"/>
              </w:rPr>
              <w:t>Cold Wave</w:t>
            </w:r>
          </w:p>
        </w:tc>
        <w:tc>
          <w:tcPr>
            <w:tcW w:type="dxa" w:w="1352"/>
          </w:tcPr>
          <w:p>
            <w:pPr>
              <w:spacing w:after="0"/>
              <w:jc w:val="left"/>
            </w:pPr>
            <w:r>
              <w:rPr>
                <w:sz w:val="16"/>
              </w:rPr>
              <w:t>Relatively High</w:t>
            </w:r>
          </w:p>
        </w:tc>
        <w:tc>
          <w:tcPr>
            <w:tcW w:type="dxa" w:w="1297"/>
          </w:tcPr>
          <w:p>
            <w:pPr>
              <w:spacing w:after="0"/>
              <w:jc w:val="left"/>
            </w:pPr>
            <w:r>
              <w:rPr>
                <w:sz w:val="16"/>
              </w:rPr>
              <w:t>Relatively High</w:t>
            </w:r>
          </w:p>
        </w:tc>
        <w:tc>
          <w:tcPr>
            <w:tcW w:type="dxa" w:w="1037"/>
          </w:tcPr>
          <w:p>
            <w:pPr>
              <w:spacing w:after="0"/>
              <w:jc w:val="right"/>
            </w:pPr>
            <w:r>
              <w:rPr>
                <w:sz w:val="16"/>
              </w:rPr>
              <w:t>$3,254</w:t>
            </w:r>
          </w:p>
        </w:tc>
        <w:tc>
          <w:tcPr>
            <w:tcW w:type="dxa" w:w="1126"/>
          </w:tcPr>
          <w:p>
            <w:pPr>
              <w:spacing w:after="0"/>
              <w:jc w:val="right"/>
            </w:pPr>
            <w:r>
              <w:rPr>
                <w:sz w:val="16"/>
              </w:rPr>
              <w:t>$0</w:t>
            </w:r>
          </w:p>
        </w:tc>
        <w:tc>
          <w:tcPr>
            <w:tcW w:type="dxa" w:w="1354"/>
          </w:tcPr>
          <w:p>
            <w:pPr>
              <w:spacing w:after="0"/>
              <w:jc w:val="right"/>
            </w:pPr>
            <w:r>
              <w:rPr>
                <w:sz w:val="16"/>
              </w:rPr>
              <w:t>$9,273,196</w:t>
            </w:r>
          </w:p>
        </w:tc>
        <w:tc>
          <w:tcPr>
            <w:tcW w:type="dxa" w:w="1091"/>
          </w:tcPr>
          <w:p>
            <w:pPr>
              <w:spacing w:after="0"/>
              <w:jc w:val="right"/>
            </w:pPr>
            <w:r>
              <w:rPr>
                <w:sz w:val="16"/>
              </w:rPr>
              <w:t>$9,276,450</w:t>
            </w:r>
          </w:p>
        </w:tc>
        <w:tc>
          <w:tcPr>
            <w:tcW w:type="dxa" w:w="1419"/>
          </w:tcPr>
          <w:p>
            <w:pPr>
              <w:spacing w:after="0"/>
              <w:jc w:val="right"/>
            </w:pPr>
            <w:r>
              <w:rPr>
                <w:sz w:val="16"/>
              </w:rPr>
              <w:t>51</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2</w:t>
            </w:r>
          </w:p>
        </w:tc>
        <w:tc>
          <w:tcPr>
            <w:tcW w:type="dxa" w:w="1064"/>
          </w:tcPr>
          <w:p>
            <w:pPr>
              <w:spacing w:after="0"/>
              <w:jc w:val="left"/>
            </w:pPr>
            <w:r>
              <w:rPr>
                <w:sz w:val="16"/>
              </w:rPr>
              <w:t>Wildfire</w:t>
            </w:r>
          </w:p>
        </w:tc>
        <w:tc>
          <w:tcPr>
            <w:tcW w:type="dxa" w:w="1352"/>
          </w:tcPr>
          <w:p>
            <w:pPr>
              <w:spacing w:after="0"/>
              <w:jc w:val="left"/>
            </w:pPr>
            <w:r>
              <w:rPr>
                <w:sz w:val="16"/>
              </w:rPr>
              <w:t>Relatively Moderate</w:t>
            </w:r>
          </w:p>
        </w:tc>
        <w:tc>
          <w:tcPr>
            <w:tcW w:type="dxa" w:w="1297"/>
          </w:tcPr>
          <w:p>
            <w:pPr>
              <w:spacing w:after="0"/>
              <w:jc w:val="left"/>
            </w:pPr>
            <w:r>
              <w:rPr>
                <w:sz w:val="16"/>
              </w:rPr>
              <w:t>Relatively Moderate</w:t>
            </w:r>
          </w:p>
        </w:tc>
        <w:tc>
          <w:tcPr>
            <w:tcW w:type="dxa" w:w="1037"/>
          </w:tcPr>
          <w:p>
            <w:pPr>
              <w:spacing w:after="0"/>
              <w:jc w:val="right"/>
            </w:pPr>
            <w:r>
              <w:rPr>
                <w:sz w:val="16"/>
              </w:rPr>
              <w:t>$1,219,394</w:t>
            </w:r>
          </w:p>
        </w:tc>
        <w:tc>
          <w:tcPr>
            <w:tcW w:type="dxa" w:w="1126"/>
          </w:tcPr>
          <w:p>
            <w:pPr>
              <w:spacing w:after="0"/>
              <w:jc w:val="right"/>
            </w:pPr>
            <w:r>
              <w:rPr>
                <w:sz w:val="16"/>
              </w:rPr>
              <w:t>$0</w:t>
            </w:r>
          </w:p>
        </w:tc>
        <w:tc>
          <w:tcPr>
            <w:tcW w:type="dxa" w:w="1354"/>
          </w:tcPr>
          <w:p>
            <w:pPr>
              <w:spacing w:after="0"/>
              <w:jc w:val="right"/>
            </w:pPr>
            <w:r>
              <w:rPr>
                <w:sz w:val="16"/>
              </w:rPr>
              <w:t>$39,538</w:t>
            </w:r>
          </w:p>
        </w:tc>
        <w:tc>
          <w:tcPr>
            <w:tcW w:type="dxa" w:w="1091"/>
          </w:tcPr>
          <w:p>
            <w:pPr>
              <w:spacing w:after="0"/>
              <w:jc w:val="right"/>
            </w:pPr>
            <w:r>
              <w:rPr>
                <w:sz w:val="16"/>
              </w:rPr>
              <w:t>$1,258,932</w:t>
            </w:r>
          </w:p>
        </w:tc>
        <w:tc>
          <w:tcPr>
            <w:tcW w:type="dxa" w:w="1419"/>
          </w:tcPr>
          <w:p>
            <w:pPr>
              <w:spacing w:after="0"/>
              <w:jc w:val="right"/>
            </w:pPr>
            <w:r>
              <w:rPr>
                <w:sz w:val="16"/>
              </w:rPr>
              <w:t>9</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3</w:t>
            </w:r>
          </w:p>
        </w:tc>
        <w:tc>
          <w:tcPr>
            <w:tcW w:type="dxa" w:w="1064"/>
          </w:tcPr>
          <w:p>
            <w:pPr>
              <w:spacing w:after="0"/>
              <w:jc w:val="left"/>
            </w:pPr>
            <w:r>
              <w:rPr>
                <w:sz w:val="16"/>
              </w:rPr>
              <w:t>Earthquake</w:t>
            </w:r>
          </w:p>
        </w:tc>
        <w:tc>
          <w:tcPr>
            <w:tcW w:type="dxa" w:w="1352"/>
          </w:tcPr>
          <w:p>
            <w:pPr>
              <w:spacing w:after="0"/>
              <w:jc w:val="left"/>
            </w:pPr>
            <w:r>
              <w:rPr>
                <w:sz w:val="16"/>
              </w:rPr>
              <w:t>Relatively Low</w:t>
            </w:r>
          </w:p>
        </w:tc>
        <w:tc>
          <w:tcPr>
            <w:tcW w:type="dxa" w:w="1297"/>
          </w:tcPr>
          <w:p>
            <w:pPr>
              <w:spacing w:after="0"/>
              <w:jc w:val="left"/>
            </w:pPr>
            <w:r>
              <w:rPr>
                <w:sz w:val="16"/>
              </w:rPr>
              <w:t>Relatively Low</w:t>
            </w:r>
          </w:p>
        </w:tc>
        <w:tc>
          <w:tcPr>
            <w:tcW w:type="dxa" w:w="1037"/>
          </w:tcPr>
          <w:p>
            <w:pPr>
              <w:spacing w:after="0"/>
              <w:jc w:val="right"/>
            </w:pPr>
            <w:r>
              <w:rPr>
                <w:sz w:val="16"/>
              </w:rPr>
              <w:t>$511,595</w:t>
            </w:r>
          </w:p>
        </w:tc>
        <w:tc>
          <w:tcPr>
            <w:tcW w:type="dxa" w:w="1126"/>
          </w:tcPr>
          <w:p>
            <w:pPr>
              <w:spacing w:after="0"/>
              <w:jc w:val="right"/>
            </w:pPr>
            <w:r>
              <w:rPr>
                <w:sz w:val="16"/>
              </w:rPr>
              <w:t>n/a</w:t>
            </w:r>
          </w:p>
        </w:tc>
        <w:tc>
          <w:tcPr>
            <w:tcW w:type="dxa" w:w="1354"/>
          </w:tcPr>
          <w:p>
            <w:pPr>
              <w:spacing w:after="0"/>
              <w:jc w:val="right"/>
            </w:pPr>
            <w:r>
              <w:rPr>
                <w:sz w:val="16"/>
              </w:rPr>
              <w:t>$135,731</w:t>
            </w:r>
          </w:p>
        </w:tc>
        <w:tc>
          <w:tcPr>
            <w:tcW w:type="dxa" w:w="1091"/>
          </w:tcPr>
          <w:p>
            <w:pPr>
              <w:spacing w:after="0"/>
              <w:jc w:val="right"/>
            </w:pPr>
            <w:r>
              <w:rPr>
                <w:sz w:val="16"/>
              </w:rPr>
              <w:t>$647,327</w:t>
            </w:r>
          </w:p>
        </w:tc>
        <w:tc>
          <w:tcPr>
            <w:tcW w:type="dxa" w:w="1419"/>
          </w:tcPr>
          <w:p>
            <w:pPr>
              <w:spacing w:after="0"/>
              <w:jc w:val="right"/>
            </w:pPr>
          </w:p>
        </w:tc>
        <w:tc>
          <w:tcPr>
            <w:tcW w:type="dxa" w:w="1906"/>
          </w:tcPr>
          <w:p>
            <w:pPr>
              <w:spacing w:after="0"/>
              <w:jc w:val="left"/>
            </w:pPr>
          </w:p>
        </w:tc>
        <w:tc>
          <w:tcPr>
            <w:tcW w:type="dxa" w:w="1791"/>
          </w:tcPr>
          <w:p>
            <w:pPr>
              <w:spacing w:after="0"/>
              <w:jc w:val="left"/>
            </w:pPr>
            <w:r>
              <w:rPr>
                <w:sz w:val="16"/>
              </w:rPr>
              <w:t>Storm Events does not record earthquakes.</w:t>
            </w:r>
          </w:p>
        </w:tc>
      </w:tr>
      <w:tr>
        <w:trPr>
          <w:cantSplit/>
        </w:trPr>
        <w:tc>
          <w:tcPr>
            <w:tcW w:type="dxa" w:w="674"/>
          </w:tcPr>
          <w:p>
            <w:pPr>
              <w:spacing w:after="0"/>
              <w:jc w:val="right"/>
            </w:pPr>
            <w:r>
              <w:rPr>
                <w:sz w:val="16"/>
              </w:rPr>
              <w:t>4</w:t>
            </w:r>
          </w:p>
        </w:tc>
        <w:tc>
          <w:tcPr>
            <w:tcW w:type="dxa" w:w="1064"/>
          </w:tcPr>
          <w:p>
            <w:pPr>
              <w:spacing w:after="0"/>
              <w:jc w:val="left"/>
            </w:pPr>
            <w:r>
              <w:rPr>
                <w:sz w:val="16"/>
              </w:rPr>
              <w:t>Inland Flooding</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$526,991</w:t>
            </w:r>
          </w:p>
        </w:tc>
        <w:tc>
          <w:tcPr>
            <w:tcW w:type="dxa" w:w="1126"/>
          </w:tcPr>
          <w:p>
            <w:pPr>
              <w:spacing w:after="0"/>
              <w:jc w:val="right"/>
            </w:pPr>
            <w:r>
              <w:rPr>
                <w:sz w:val="16"/>
              </w:rPr>
              <w:t>$0</w:t>
            </w:r>
          </w:p>
        </w:tc>
        <w:tc>
          <w:tcPr>
            <w:tcW w:type="dxa" w:w="1354"/>
          </w:tcPr>
          <w:p>
            <w:pPr>
              <w:spacing w:after="0"/>
              <w:jc w:val="right"/>
            </w:pPr>
            <w:r>
              <w:rPr>
                <w:sz w:val="16"/>
              </w:rPr>
              <w:t>$50</w:t>
            </w:r>
          </w:p>
        </w:tc>
        <w:tc>
          <w:tcPr>
            <w:tcW w:type="dxa" w:w="1091"/>
          </w:tcPr>
          <w:p>
            <w:pPr>
              <w:spacing w:after="0"/>
              <w:jc w:val="right"/>
            </w:pPr>
            <w:r>
              <w:rPr>
                <w:sz w:val="16"/>
              </w:rPr>
              <w:t>$527,042</w:t>
            </w:r>
          </w:p>
        </w:tc>
        <w:tc>
          <w:tcPr>
            <w:tcW w:type="dxa" w:w="1419"/>
          </w:tcPr>
          <w:p>
            <w:pPr>
              <w:spacing w:after="0"/>
              <w:jc w:val="right"/>
            </w:pPr>
            <w:r>
              <w:rPr>
                <w:sz w:val="16"/>
              </w:rPr>
              <w:t>84</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5</w:t>
            </w:r>
          </w:p>
        </w:tc>
        <w:tc>
          <w:tcPr>
            <w:tcW w:type="dxa" w:w="1064"/>
          </w:tcPr>
          <w:p>
            <w:pPr>
              <w:spacing w:after="0"/>
              <w:jc w:val="left"/>
            </w:pPr>
            <w:r>
              <w:rPr>
                <w:sz w:val="16"/>
              </w:rPr>
              <w:t>Avalanche</w:t>
            </w:r>
          </w:p>
        </w:tc>
        <w:tc>
          <w:tcPr>
            <w:tcW w:type="dxa" w:w="1352"/>
          </w:tcPr>
          <w:p>
            <w:pPr>
              <w:spacing w:after="0"/>
              <w:jc w:val="left"/>
            </w:pPr>
            <w:r>
              <w:rPr>
                <w:sz w:val="16"/>
              </w:rPr>
              <w:t>Relatively Moderate</w:t>
            </w:r>
          </w:p>
        </w:tc>
        <w:tc>
          <w:tcPr>
            <w:tcW w:type="dxa" w:w="1297"/>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354"/>
          </w:tcPr>
          <w:p>
            <w:pPr>
              <w:spacing w:after="0"/>
              <w:jc w:val="right"/>
            </w:pPr>
            <w:r>
              <w:rPr>
                <w:sz w:val="16"/>
              </w:rPr>
              <w:t>$456,667</w:t>
            </w:r>
          </w:p>
        </w:tc>
        <w:tc>
          <w:tcPr>
            <w:tcW w:type="dxa" w:w="1091"/>
          </w:tcPr>
          <w:p>
            <w:pPr>
              <w:spacing w:after="0"/>
              <w:jc w:val="right"/>
            </w:pPr>
            <w:r>
              <w:rPr>
                <w:sz w:val="16"/>
              </w:rPr>
              <w:t>$456,667</w:t>
            </w:r>
          </w:p>
        </w:tc>
        <w:tc>
          <w:tcPr>
            <w:tcW w:type="dxa" w:w="1419"/>
          </w:tcPr>
          <w:p>
            <w:pPr>
              <w:spacing w:after="0"/>
              <w:jc w:val="right"/>
            </w:pPr>
            <w:r>
              <w:rPr>
                <w:sz w:val="16"/>
              </w:rPr>
              <w:t>0</w:t>
            </w:r>
          </w:p>
        </w:tc>
        <w:tc>
          <w:tcPr>
            <w:tcW w:type="dxa" w:w="1906"/>
          </w:tcPr>
          <w:p>
            <w:pPr>
              <w:spacing w:after="0"/>
              <w:jc w:val="left"/>
            </w:pPr>
          </w:p>
        </w:tc>
        <w:tc>
          <w:tcPr>
            <w:tcW w:type="dxa" w:w="1791"/>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6</w:t>
            </w:r>
          </w:p>
        </w:tc>
        <w:tc>
          <w:tcPr>
            <w:tcW w:type="dxa" w:w="1064"/>
          </w:tcPr>
          <w:p>
            <w:pPr>
              <w:spacing w:after="0"/>
              <w:jc w:val="left"/>
            </w:pPr>
            <w:r>
              <w:rPr>
                <w:sz w:val="16"/>
              </w:rPr>
              <w:t>Winter Weather</w:t>
            </w:r>
          </w:p>
        </w:tc>
        <w:tc>
          <w:tcPr>
            <w:tcW w:type="dxa" w:w="1352"/>
          </w:tcPr>
          <w:p>
            <w:pPr>
              <w:spacing w:after="0"/>
              <w:jc w:val="left"/>
            </w:pPr>
            <w:r>
              <w:rPr>
                <w:sz w:val="16"/>
              </w:rPr>
              <w:t>Relatively Moderate</w:t>
            </w:r>
          </w:p>
        </w:tc>
        <w:tc>
          <w:tcPr>
            <w:tcW w:type="dxa" w:w="1297"/>
          </w:tcPr>
          <w:p>
            <w:pPr>
              <w:spacing w:after="0"/>
              <w:jc w:val="left"/>
            </w:pPr>
            <w:r>
              <w:rPr>
                <w:sz w:val="16"/>
              </w:rPr>
              <w:t>Relatively Moderate</w:t>
            </w:r>
          </w:p>
        </w:tc>
        <w:tc>
          <w:tcPr>
            <w:tcW w:type="dxa" w:w="1037"/>
          </w:tcPr>
          <w:p>
            <w:pPr>
              <w:spacing w:after="0"/>
              <w:jc w:val="right"/>
            </w:pPr>
            <w:r>
              <w:rPr>
                <w:sz w:val="16"/>
              </w:rPr>
              <w:t>$41,948</w:t>
            </w:r>
          </w:p>
        </w:tc>
        <w:tc>
          <w:tcPr>
            <w:tcW w:type="dxa" w:w="1126"/>
          </w:tcPr>
          <w:p>
            <w:pPr>
              <w:spacing w:after="0"/>
              <w:jc w:val="right"/>
            </w:pPr>
            <w:r>
              <w:rPr>
                <w:sz w:val="16"/>
              </w:rPr>
              <w:t>$0</w:t>
            </w:r>
          </w:p>
        </w:tc>
        <w:tc>
          <w:tcPr>
            <w:tcW w:type="dxa" w:w="1354"/>
          </w:tcPr>
          <w:p>
            <w:pPr>
              <w:spacing w:after="0"/>
              <w:jc w:val="right"/>
            </w:pPr>
            <w:r>
              <w:rPr>
                <w:sz w:val="16"/>
              </w:rPr>
              <w:t>$71,231</w:t>
            </w:r>
          </w:p>
        </w:tc>
        <w:tc>
          <w:tcPr>
            <w:tcW w:type="dxa" w:w="1091"/>
          </w:tcPr>
          <w:p>
            <w:pPr>
              <w:spacing w:after="0"/>
              <w:jc w:val="right"/>
            </w:pPr>
            <w:r>
              <w:rPr>
                <w:sz w:val="16"/>
              </w:rPr>
              <w:t>$113,179</w:t>
            </w:r>
          </w:p>
        </w:tc>
        <w:tc>
          <w:tcPr>
            <w:tcW w:type="dxa" w:w="1419"/>
          </w:tcPr>
          <w:p>
            <w:pPr>
              <w:spacing w:after="0"/>
              <w:jc w:val="right"/>
            </w:pPr>
            <w:r>
              <w:rPr>
                <w:sz w:val="16"/>
              </w:rPr>
              <w:t>312</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7</w:t>
            </w:r>
          </w:p>
        </w:tc>
        <w:tc>
          <w:tcPr>
            <w:tcW w:type="dxa" w:w="1064"/>
          </w:tcPr>
          <w:p>
            <w:pPr>
              <w:spacing w:after="0"/>
              <w:jc w:val="left"/>
            </w:pPr>
            <w:r>
              <w:rPr>
                <w:sz w:val="16"/>
              </w:rPr>
              <w:t>Landslide</w:t>
            </w:r>
          </w:p>
        </w:tc>
        <w:tc>
          <w:tcPr>
            <w:tcW w:type="dxa" w:w="1352"/>
          </w:tcPr>
          <w:p>
            <w:pPr>
              <w:spacing w:after="0"/>
              <w:jc w:val="left"/>
            </w:pPr>
            <w:r>
              <w:rPr>
                <w:sz w:val="16"/>
              </w:rPr>
              <w:t>Relatively Moderate</w:t>
            </w:r>
          </w:p>
        </w:tc>
        <w:tc>
          <w:tcPr>
            <w:tcW w:type="dxa" w:w="1297"/>
          </w:tcPr>
          <w:p>
            <w:pPr>
              <w:spacing w:after="0"/>
              <w:jc w:val="left"/>
            </w:pPr>
            <w:r>
              <w:rPr>
                <w:sz w:val="16"/>
              </w:rPr>
              <w:t>Relatively Low</w:t>
            </w:r>
          </w:p>
        </w:tc>
        <w:tc>
          <w:tcPr>
            <w:tcW w:type="dxa" w:w="1037"/>
          </w:tcPr>
          <w:p>
            <w:pPr>
              <w:spacing w:after="0"/>
              <w:jc w:val="right"/>
            </w:pPr>
            <w:r>
              <w:rPr>
                <w:sz w:val="16"/>
              </w:rPr>
              <w:t>$8,516</w:t>
            </w:r>
          </w:p>
        </w:tc>
        <w:tc>
          <w:tcPr>
            <w:tcW w:type="dxa" w:w="1126"/>
          </w:tcPr>
          <w:p>
            <w:pPr>
              <w:spacing w:after="0"/>
              <w:jc w:val="right"/>
            </w:pPr>
            <w:r>
              <w:rPr>
                <w:sz w:val="16"/>
              </w:rPr>
              <w:t>n/a</w:t>
            </w:r>
          </w:p>
        </w:tc>
        <w:tc>
          <w:tcPr>
            <w:tcW w:type="dxa" w:w="1354"/>
          </w:tcPr>
          <w:p>
            <w:pPr>
              <w:spacing w:after="0"/>
              <w:jc w:val="right"/>
            </w:pPr>
            <w:r>
              <w:rPr>
                <w:sz w:val="16"/>
              </w:rPr>
              <w:t>$59,381</w:t>
            </w:r>
          </w:p>
        </w:tc>
        <w:tc>
          <w:tcPr>
            <w:tcW w:type="dxa" w:w="1091"/>
          </w:tcPr>
          <w:p>
            <w:pPr>
              <w:spacing w:after="0"/>
              <w:jc w:val="right"/>
            </w:pPr>
            <w:r>
              <w:rPr>
                <w:sz w:val="16"/>
              </w:rPr>
              <w:t>$67,897</w:t>
            </w:r>
          </w:p>
        </w:tc>
        <w:tc>
          <w:tcPr>
            <w:tcW w:type="dxa" w:w="1419"/>
          </w:tcPr>
          <w:p>
            <w:pPr>
              <w:spacing w:after="0"/>
              <w:jc w:val="right"/>
            </w:pPr>
            <w:r>
              <w:rPr>
                <w:sz w:val="16"/>
              </w:rPr>
              <w:t>0</w:t>
            </w:r>
          </w:p>
        </w:tc>
        <w:tc>
          <w:tcPr>
            <w:tcW w:type="dxa" w:w="1906"/>
          </w:tcPr>
          <w:p>
            <w:pPr>
              <w:spacing w:after="0"/>
              <w:jc w:val="left"/>
            </w:pPr>
          </w:p>
        </w:tc>
        <w:tc>
          <w:tcPr>
            <w:tcW w:type="dxa" w:w="1791"/>
          </w:tcPr>
          <w:p>
            <w:pPr>
              <w:spacing w:after="0"/>
              <w:jc w:val="left"/>
            </w:pPr>
            <w:r>
              <w:rPr>
                <w:sz w:val="16"/>
              </w:rPr>
              <w:t>Declared 1 time; no Storm Events record of this type.</w:t>
            </w:r>
          </w:p>
        </w:tc>
      </w:tr>
      <w:tr>
        <w:trPr>
          <w:cantSplit/>
        </w:trPr>
        <w:tc>
          <w:tcPr>
            <w:tcW w:type="dxa" w:w="674"/>
          </w:tcPr>
          <w:p>
            <w:pPr>
              <w:spacing w:after="0"/>
              <w:jc w:val="right"/>
            </w:pPr>
            <w:r>
              <w:rPr>
                <w:sz w:val="16"/>
              </w:rPr>
              <w:t>8</w:t>
            </w:r>
          </w:p>
        </w:tc>
        <w:tc>
          <w:tcPr>
            <w:tcW w:type="dxa" w:w="1064"/>
          </w:tcPr>
          <w:p>
            <w:pPr>
              <w:spacing w:after="0"/>
              <w:jc w:val="left"/>
            </w:pPr>
            <w:r>
              <w:rPr>
                <w:sz w:val="16"/>
              </w:rPr>
              <w:t>Lightning</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$1,554</w:t>
            </w:r>
          </w:p>
        </w:tc>
        <w:tc>
          <w:tcPr>
            <w:tcW w:type="dxa" w:w="1126"/>
          </w:tcPr>
          <w:p>
            <w:pPr>
              <w:spacing w:after="0"/>
              <w:jc w:val="right"/>
            </w:pPr>
            <w:r>
              <w:rPr>
                <w:sz w:val="16"/>
              </w:rPr>
              <w:t>n/a</w:t>
            </w:r>
          </w:p>
        </w:tc>
        <w:tc>
          <w:tcPr>
            <w:tcW w:type="dxa" w:w="1354"/>
          </w:tcPr>
          <w:p>
            <w:pPr>
              <w:spacing w:after="0"/>
              <w:jc w:val="right"/>
            </w:pPr>
            <w:r>
              <w:rPr>
                <w:sz w:val="16"/>
              </w:rPr>
              <w:t>$24,464</w:t>
            </w:r>
          </w:p>
        </w:tc>
        <w:tc>
          <w:tcPr>
            <w:tcW w:type="dxa" w:w="1091"/>
          </w:tcPr>
          <w:p>
            <w:pPr>
              <w:spacing w:after="0"/>
              <w:jc w:val="right"/>
            </w:pPr>
            <w:r>
              <w:rPr>
                <w:sz w:val="16"/>
              </w:rPr>
              <w:t>$26,019</w:t>
            </w:r>
          </w:p>
        </w:tc>
        <w:tc>
          <w:tcPr>
            <w:tcW w:type="dxa" w:w="1419"/>
          </w:tcPr>
          <w:p>
            <w:pPr>
              <w:spacing w:after="0"/>
              <w:jc w:val="right"/>
            </w:pPr>
            <w:r>
              <w:rPr>
                <w:sz w:val="16"/>
              </w:rPr>
              <w:t>2</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9</w:t>
            </w:r>
          </w:p>
        </w:tc>
        <w:tc>
          <w:tcPr>
            <w:tcW w:type="dxa" w:w="1064"/>
          </w:tcPr>
          <w:p>
            <w:pPr>
              <w:spacing w:after="0"/>
              <w:jc w:val="left"/>
            </w:pPr>
            <w:r>
              <w:rPr>
                <w:sz w:val="16"/>
              </w:rPr>
              <w:t>Ice Storm</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$7,671</w:t>
            </w:r>
          </w:p>
        </w:tc>
        <w:tc>
          <w:tcPr>
            <w:tcW w:type="dxa" w:w="1126"/>
          </w:tcPr>
          <w:p>
            <w:pPr>
              <w:spacing w:after="0"/>
              <w:jc w:val="right"/>
            </w:pPr>
            <w:r>
              <w:rPr>
                <w:sz w:val="16"/>
              </w:rPr>
              <w:t>n/a</w:t>
            </w:r>
          </w:p>
        </w:tc>
        <w:tc>
          <w:tcPr>
            <w:tcW w:type="dxa" w:w="1354"/>
          </w:tcPr>
          <w:p>
            <w:pPr>
              <w:spacing w:after="0"/>
              <w:jc w:val="right"/>
            </w:pPr>
            <w:r>
              <w:rPr>
                <w:sz w:val="16"/>
              </w:rPr>
              <w:t>$1,038</w:t>
            </w:r>
          </w:p>
        </w:tc>
        <w:tc>
          <w:tcPr>
            <w:tcW w:type="dxa" w:w="1091"/>
          </w:tcPr>
          <w:p>
            <w:pPr>
              <w:spacing w:after="0"/>
              <w:jc w:val="right"/>
            </w:pPr>
            <w:r>
              <w:rPr>
                <w:sz w:val="16"/>
              </w:rPr>
              <w:t>$8,709</w:t>
            </w:r>
          </w:p>
        </w:tc>
        <w:tc>
          <w:tcPr>
            <w:tcW w:type="dxa" w:w="1419"/>
          </w:tcPr>
          <w:p>
            <w:pPr>
              <w:spacing w:after="0"/>
              <w:jc w:val="right"/>
            </w:pPr>
            <w:r>
              <w:rPr>
                <w:sz w:val="16"/>
              </w:rPr>
              <w:t>29</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10</w:t>
            </w:r>
          </w:p>
        </w:tc>
        <w:tc>
          <w:tcPr>
            <w:tcW w:type="dxa" w:w="1064"/>
          </w:tcPr>
          <w:p>
            <w:pPr>
              <w:spacing w:after="0"/>
              <w:jc w:val="left"/>
            </w:pPr>
            <w:r>
              <w:rPr>
                <w:sz w:val="16"/>
              </w:rPr>
              <w:t>Strong Wind</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354"/>
          </w:tcPr>
          <w:p>
            <w:pPr>
              <w:spacing w:after="0"/>
              <w:jc w:val="right"/>
            </w:pPr>
            <w:r>
              <w:rPr>
                <w:sz w:val="16"/>
              </w:rPr>
              <w:t>$16</w:t>
            </w:r>
          </w:p>
        </w:tc>
        <w:tc>
          <w:tcPr>
            <w:tcW w:type="dxa" w:w="1091"/>
          </w:tcPr>
          <w:p>
            <w:pPr>
              <w:spacing w:after="0"/>
              <w:jc w:val="right"/>
            </w:pPr>
            <w:r>
              <w:rPr>
                <w:sz w:val="16"/>
              </w:rPr>
              <w:t>$25</w:t>
            </w:r>
          </w:p>
        </w:tc>
        <w:tc>
          <w:tcPr>
            <w:tcW w:type="dxa" w:w="1419"/>
          </w:tcPr>
          <w:p>
            <w:pPr>
              <w:spacing w:after="0"/>
              <w:jc w:val="right"/>
            </w:pPr>
            <w:r>
              <w:rPr>
                <w:sz w:val="16"/>
              </w:rPr>
              <w:t>133</w:t>
            </w:r>
          </w:p>
        </w:tc>
        <w:tc>
          <w:tcPr>
            <w:tcW w:type="dxa" w:w="1906"/>
          </w:tcPr>
          <w:p>
            <w:pPr>
              <w:spacing w:after="0"/>
              <w:jc w:val="left"/>
            </w:pPr>
          </w:p>
        </w:tc>
        <w:tc>
          <w:tcPr>
            <w:tcW w:type="dxa" w:w="1791"/>
          </w:tcPr>
          <w:p>
            <w:pPr>
              <w:spacing w:after="0"/>
              <w:jc w:val="left"/>
            </w:pPr>
            <w:r>
              <w:rPr>
                <w:sz w:val="16"/>
              </w:rPr>
              <w:t>Includes 113 High Wind and 16 Strong Wind records (NOAA non-thunderstorm wind types, outside NRI's Strong Wind definition).</w:t>
            </w:r>
          </w:p>
        </w:tc>
      </w:tr>
      <w:tr>
        <w:trPr>
          <w:cantSplit/>
        </w:trPr>
        <w:tc>
          <w:tcPr>
            <w:tcW w:type="dxa" w:w="674"/>
          </w:tcPr>
          <w:p>
            <w:pPr>
              <w:spacing w:after="0"/>
              <w:jc w:val="right"/>
            </w:pPr>
            <w:r>
              <w:rPr>
                <w:sz w:val="16"/>
              </w:rPr>
              <w:t>11</w:t>
            </w:r>
          </w:p>
        </w:tc>
        <w:tc>
          <w:tcPr>
            <w:tcW w:type="dxa" w:w="1064"/>
          </w:tcPr>
          <w:p>
            <w:pPr>
              <w:spacing w:after="0"/>
              <w:jc w:val="left"/>
            </w:pPr>
            <w:r>
              <w:rPr>
                <w:sz w:val="16"/>
              </w:rPr>
              <w:t>Hail</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$0</w:t>
            </w:r>
          </w:p>
        </w:tc>
        <w:tc>
          <w:tcPr>
            <w:tcW w:type="dxa" w:w="1354"/>
          </w:tcPr>
          <w:p>
            <w:pPr>
              <w:spacing w:after="0"/>
              <w:jc w:val="right"/>
            </w:pPr>
            <w:r>
              <w:rPr>
                <w:sz w:val="16"/>
              </w:rPr>
              <w:t>under $1</w:t>
            </w:r>
          </w:p>
        </w:tc>
        <w:tc>
          <w:tcPr>
            <w:tcW w:type="dxa" w:w="1091"/>
          </w:tcPr>
          <w:p>
            <w:pPr>
              <w:spacing w:after="0"/>
              <w:jc w:val="right"/>
            </w:pPr>
            <w:r>
              <w:rPr>
                <w:sz w:val="16"/>
              </w:rPr>
              <w:t>$6</w:t>
            </w:r>
          </w:p>
        </w:tc>
        <w:tc>
          <w:tcPr>
            <w:tcW w:type="dxa" w:w="1419"/>
          </w:tcPr>
          <w:p>
            <w:pPr>
              <w:spacing w:after="0"/>
              <w:jc w:val="right"/>
            </w:pPr>
            <w:r>
              <w:rPr>
                <w:sz w:val="16"/>
              </w:rPr>
              <w:t>3</w:t>
            </w:r>
          </w:p>
        </w:tc>
        <w:tc>
          <w:tcPr>
            <w:tcW w:type="dxa" w:w="1906"/>
          </w:tcPr>
          <w:p>
            <w:pPr>
              <w:spacing w:after="0"/>
              <w:jc w:val="left"/>
            </w:pPr>
          </w:p>
        </w:tc>
        <w:tc>
          <w:tcPr>
            <w:tcW w:type="dxa" w:w="1791"/>
          </w:tcPr>
          <w:p>
            <w:pPr>
              <w:spacing w:after="0"/>
              <w:jc w:val="left"/>
            </w:pPr>
          </w:p>
        </w:tc>
      </w:tr>
      <w:tr>
        <w:trPr>
          <w:cantSplit/>
        </w:trPr>
        <w:tc>
          <w:tcPr>
            <w:tcW w:type="dxa" w:w="674"/>
          </w:tcPr>
          <w:p>
            <w:pPr>
              <w:spacing w:after="0"/>
              <w:jc w:val="right"/>
            </w:pPr>
            <w:r>
              <w:rPr>
                <w:sz w:val="16"/>
              </w:rPr>
              <w:t>12</w:t>
            </w:r>
          </w:p>
        </w:tc>
        <w:tc>
          <w:tcPr>
            <w:tcW w:type="dxa" w:w="1064"/>
          </w:tcPr>
          <w:p>
            <w:pPr>
              <w:spacing w:after="0"/>
              <w:jc w:val="left"/>
            </w:pPr>
            <w:r>
              <w:rPr>
                <w:sz w:val="16"/>
              </w:rPr>
              <w:t>Volcanic Activity</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354"/>
          </w:tcPr>
          <w:p>
            <w:pPr>
              <w:spacing w:after="0"/>
              <w:jc w:val="right"/>
            </w:pPr>
            <w:r>
              <w:rPr>
                <w:sz w:val="16"/>
              </w:rPr>
              <w:t>$4</w:t>
            </w:r>
          </w:p>
        </w:tc>
        <w:tc>
          <w:tcPr>
            <w:tcW w:type="dxa" w:w="1091"/>
          </w:tcPr>
          <w:p>
            <w:pPr>
              <w:spacing w:after="0"/>
              <w:jc w:val="right"/>
            </w:pPr>
            <w:r>
              <w:rPr>
                <w:sz w:val="16"/>
              </w:rPr>
              <w:t>$4</w:t>
            </w:r>
          </w:p>
        </w:tc>
        <w:tc>
          <w:tcPr>
            <w:tcW w:type="dxa" w:w="1419"/>
          </w:tcPr>
          <w:p>
            <w:pPr>
              <w:spacing w:after="0"/>
              <w:jc w:val="right"/>
            </w:pPr>
            <w:r>
              <w:rPr>
                <w:sz w:val="16"/>
              </w:rPr>
              <w:t>0</w:t>
            </w:r>
          </w:p>
        </w:tc>
        <w:tc>
          <w:tcPr>
            <w:tcW w:type="dxa" w:w="1906"/>
          </w:tcPr>
          <w:p>
            <w:pPr>
              <w:spacing w:after="0"/>
              <w:jc w:val="left"/>
            </w:pPr>
          </w:p>
        </w:tc>
        <w:tc>
          <w:tcPr>
            <w:tcW w:type="dxa" w:w="1791"/>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13</w:t>
            </w:r>
          </w:p>
        </w:tc>
        <w:tc>
          <w:tcPr>
            <w:tcW w:type="dxa" w:w="1064"/>
          </w:tcPr>
          <w:p>
            <w:pPr>
              <w:spacing w:after="0"/>
              <w:jc w:val="left"/>
            </w:pPr>
            <w:r>
              <w:rPr>
                <w:sz w:val="16"/>
              </w:rPr>
              <w:t>Tornado</w:t>
            </w:r>
          </w:p>
        </w:tc>
        <w:tc>
          <w:tcPr>
            <w:tcW w:type="dxa" w:w="1352"/>
          </w:tcPr>
          <w:p>
            <w:pPr>
              <w:spacing w:after="0"/>
              <w:jc w:val="left"/>
            </w:pPr>
            <w:r>
              <w:rPr>
                <w:sz w:val="16"/>
              </w:rPr>
              <w:t>Very Low</w:t>
            </w:r>
          </w:p>
        </w:tc>
        <w:tc>
          <w:tcPr>
            <w:tcW w:type="dxa" w:w="1297"/>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354"/>
          </w:tcPr>
          <w:p>
            <w:pPr>
              <w:spacing w:after="0"/>
              <w:jc w:val="right"/>
            </w:pPr>
            <w:r>
              <w:rPr>
                <w:sz w:val="16"/>
              </w:rPr>
              <w:t>under $1</w:t>
            </w:r>
          </w:p>
        </w:tc>
        <w:tc>
          <w:tcPr>
            <w:tcW w:type="dxa" w:w="1091"/>
          </w:tcPr>
          <w:p>
            <w:pPr>
              <w:spacing w:after="0"/>
              <w:jc w:val="right"/>
            </w:pPr>
            <w:r>
              <w:rPr>
                <w:sz w:val="16"/>
              </w:rPr>
              <w:t>$1</w:t>
            </w:r>
          </w:p>
        </w:tc>
        <w:tc>
          <w:tcPr>
            <w:tcW w:type="dxa" w:w="1419"/>
          </w:tcPr>
          <w:p>
            <w:pPr>
              <w:spacing w:after="0"/>
              <w:jc w:val="right"/>
            </w:pPr>
            <w:r>
              <w:rPr>
                <w:sz w:val="16"/>
              </w:rPr>
              <w:t>0</w:t>
            </w:r>
          </w:p>
        </w:tc>
        <w:tc>
          <w:tcPr>
            <w:tcW w:type="dxa" w:w="1906"/>
          </w:tcPr>
          <w:p>
            <w:pPr>
              <w:spacing w:after="0"/>
              <w:jc w:val="left"/>
            </w:pPr>
          </w:p>
        </w:tc>
        <w:tc>
          <w:tcPr>
            <w:tcW w:type="dxa" w:w="1791"/>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14</w:t>
            </w:r>
          </w:p>
        </w:tc>
        <w:tc>
          <w:tcPr>
            <w:tcW w:type="dxa" w:w="1064"/>
          </w:tcPr>
          <w:p>
            <w:pPr>
              <w:spacing w:after="0"/>
              <w:jc w:val="left"/>
            </w:pPr>
            <w:r>
              <w:rPr>
                <w:sz w:val="16"/>
              </w:rPr>
              <w:t>Drought</w:t>
            </w:r>
          </w:p>
        </w:tc>
        <w:tc>
          <w:tcPr>
            <w:tcW w:type="dxa" w:w="1352"/>
          </w:tcPr>
          <w:p>
            <w:pPr>
              <w:spacing w:after="0"/>
              <w:jc w:val="left"/>
            </w:pPr>
            <w:r>
              <w:rPr>
                <w:sz w:val="16"/>
              </w:rPr>
              <w:t>No Rating</w:t>
            </w:r>
          </w:p>
        </w:tc>
        <w:tc>
          <w:tcPr>
            <w:tcW w:type="dxa" w:w="129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354"/>
          </w:tcPr>
          <w:p>
            <w:pPr>
              <w:spacing w:after="0"/>
              <w:jc w:val="right"/>
            </w:pPr>
            <w:r>
              <w:rPr>
                <w:sz w:val="16"/>
              </w:rPr>
              <w:t>n/a</w:t>
            </w:r>
          </w:p>
        </w:tc>
        <w:tc>
          <w:tcPr>
            <w:tcW w:type="dxa" w:w="1091"/>
          </w:tcPr>
          <w:p>
            <w:pPr>
              <w:spacing w:after="0"/>
              <w:jc w:val="right"/>
            </w:pPr>
            <w:r>
              <w:rPr>
                <w:sz w:val="16"/>
              </w:rPr>
              <w:t>$0</w:t>
            </w:r>
          </w:p>
        </w:tc>
        <w:tc>
          <w:tcPr>
            <w:tcW w:type="dxa" w:w="1419"/>
          </w:tcPr>
          <w:p>
            <w:pPr>
              <w:spacing w:after="0"/>
              <w:jc w:val="right"/>
            </w:pPr>
            <w:r>
              <w:rPr>
                <w:sz w:val="16"/>
              </w:rPr>
              <w:t>0</w:t>
            </w:r>
          </w:p>
        </w:tc>
        <w:tc>
          <w:tcPr>
            <w:tcW w:type="dxa" w:w="1906"/>
          </w:tcPr>
          <w:p>
            <w:pPr>
              <w:spacing w:after="0"/>
              <w:jc w:val="left"/>
            </w:pPr>
          </w:p>
        </w:tc>
        <w:tc>
          <w:tcPr>
            <w:tcW w:type="dxa" w:w="1791"/>
          </w:tcPr>
          <w:p>
            <w:pPr>
              <w:spacing w:after="0"/>
              <w:jc w:val="left"/>
            </w:pPr>
            <w:r>
              <w:rPr>
                <w:sz w:val="16"/>
              </w:rPr>
              <w:t>No recorded events in Storm Events since 1996 (data through 2026-06-30).</w:t>
            </w:r>
          </w:p>
        </w:tc>
      </w:tr>
      <w:tr>
        <w:trPr>
          <w:cantSplit/>
        </w:trPr>
        <w:tc>
          <w:tcPr>
            <w:tcW w:type="dxa" w:w="674"/>
          </w:tcPr>
          <w:p>
            <w:pPr>
              <w:spacing w:after="0"/>
              <w:jc w:val="right"/>
            </w:pPr>
          </w:p>
        </w:tc>
        <w:tc>
          <w:tcPr>
            <w:tcW w:type="dxa" w:w="1064"/>
          </w:tcPr>
          <w:p>
            <w:pPr>
              <w:spacing w:after="0"/>
              <w:jc w:val="left"/>
            </w:pPr>
            <w:r>
              <w:rPr>
                <w:sz w:val="16"/>
              </w:rPr>
              <w:t>Coastal Flooding</w:t>
            </w:r>
          </w:p>
        </w:tc>
        <w:tc>
          <w:tcPr>
            <w:tcW w:type="dxa" w:w="1352"/>
          </w:tcPr>
          <w:p>
            <w:pPr>
              <w:spacing w:after="0"/>
              <w:jc w:val="left"/>
            </w:pPr>
            <w:r>
              <w:rPr>
                <w:sz w:val="16"/>
              </w:rPr>
              <w:t>Not Applicable</w:t>
            </w:r>
          </w:p>
        </w:tc>
        <w:tc>
          <w:tcPr>
            <w:tcW w:type="dxa" w:w="12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54"/>
          </w:tcPr>
          <w:p>
            <w:pPr>
              <w:spacing w:after="0"/>
              <w:jc w:val="right"/>
            </w:pPr>
          </w:p>
        </w:tc>
        <w:tc>
          <w:tcPr>
            <w:tcW w:type="dxa" w:w="1091"/>
          </w:tcPr>
          <w:p>
            <w:pPr>
              <w:spacing w:after="0"/>
              <w:jc w:val="right"/>
            </w:pPr>
          </w:p>
        </w:tc>
        <w:tc>
          <w:tcPr>
            <w:tcW w:type="dxa" w:w="1419"/>
          </w:tcPr>
          <w:p>
            <w:pPr>
              <w:spacing w:after="0"/>
              <w:jc w:val="right"/>
            </w:pPr>
            <w:r>
              <w:rPr>
                <w:sz w:val="16"/>
              </w:rPr>
              <w:t>16</w:t>
            </w:r>
          </w:p>
        </w:tc>
        <w:tc>
          <w:tcPr>
            <w:tcW w:type="dxa" w:w="1906"/>
          </w:tcPr>
          <w:p>
            <w:pPr>
              <w:spacing w:after="0"/>
              <w:jc w:val="left"/>
            </w:pPr>
            <w:r>
              <w:rPr>
                <w:sz w:val="16"/>
              </w:rPr>
              <w:t>NRI rates this Not Applicable, but 16 Storm Events records of this type exist since 1996; review before omitting.</w:t>
            </w:r>
          </w:p>
        </w:tc>
        <w:tc>
          <w:tcPr>
            <w:tcW w:type="dxa" w:w="1791"/>
          </w:tcPr>
          <w:p>
            <w:pPr>
              <w:spacing w:after="0"/>
              <w:jc w:val="left"/>
            </w:pPr>
          </w:p>
        </w:tc>
      </w:tr>
      <w:tr>
        <w:trPr>
          <w:cantSplit/>
        </w:trPr>
        <w:tc>
          <w:tcPr>
            <w:tcW w:type="dxa" w:w="674"/>
          </w:tcPr>
          <w:p>
            <w:pPr>
              <w:spacing w:after="0"/>
              <w:jc w:val="right"/>
            </w:pPr>
          </w:p>
        </w:tc>
        <w:tc>
          <w:tcPr>
            <w:tcW w:type="dxa" w:w="1064"/>
          </w:tcPr>
          <w:p>
            <w:pPr>
              <w:spacing w:after="0"/>
              <w:jc w:val="left"/>
            </w:pPr>
            <w:r>
              <w:rPr>
                <w:sz w:val="16"/>
              </w:rPr>
              <w:t>Heat Wave</w:t>
            </w:r>
          </w:p>
        </w:tc>
        <w:tc>
          <w:tcPr>
            <w:tcW w:type="dxa" w:w="1352"/>
          </w:tcPr>
          <w:p>
            <w:pPr>
              <w:spacing w:after="0"/>
              <w:jc w:val="left"/>
            </w:pPr>
            <w:r>
              <w:rPr>
                <w:sz w:val="16"/>
              </w:rPr>
              <w:t>Insufficient Data</w:t>
            </w:r>
          </w:p>
        </w:tc>
        <w:tc>
          <w:tcPr>
            <w:tcW w:type="dxa" w:w="129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354"/>
          </w:tcPr>
          <w:p>
            <w:pPr>
              <w:spacing w:after="0"/>
              <w:jc w:val="right"/>
            </w:pPr>
            <w:r>
              <w:rPr>
                <w:sz w:val="16"/>
              </w:rPr>
              <w:t>n/a</w:t>
            </w:r>
          </w:p>
        </w:tc>
        <w:tc>
          <w:tcPr>
            <w:tcW w:type="dxa" w:w="1091"/>
          </w:tcPr>
          <w:p>
            <w:pPr>
              <w:spacing w:after="0"/>
              <w:jc w:val="right"/>
            </w:pPr>
            <w:r>
              <w:rPr>
                <w:sz w:val="16"/>
              </w:rPr>
              <w:t>n/a</w:t>
            </w:r>
          </w:p>
        </w:tc>
        <w:tc>
          <w:tcPr>
            <w:tcW w:type="dxa" w:w="1419"/>
          </w:tcPr>
          <w:p>
            <w:pPr>
              <w:spacing w:after="0"/>
              <w:jc w:val="right"/>
            </w:pPr>
            <w:r>
              <w:rPr>
                <w:sz w:val="16"/>
              </w:rPr>
              <w:t>0</w:t>
            </w:r>
          </w:p>
        </w:tc>
        <w:tc>
          <w:tcPr>
            <w:tcW w:type="dxa" w:w="1906"/>
          </w:tcPr>
          <w:p>
            <w:pPr>
              <w:spacing w:after="0"/>
              <w:jc w:val="left"/>
            </w:pPr>
          </w:p>
        </w:tc>
        <w:tc>
          <w:tcPr>
            <w:tcW w:type="dxa" w:w="179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1 (Relatively Low, 79.5); tract 4 (Relatively Low, 79.4); tract 2 (Relatively Low, 79.2)</w:t>
            </w:r>
          </w:p>
        </w:tc>
      </w:tr>
      <w:tr>
        <w:trPr>
          <w:cantSplit/>
        </w:trPr>
        <w:tc>
          <w:tcPr>
            <w:tcW w:type="dxa" w:w="3597"/>
          </w:tcPr>
          <w:p>
            <w:pPr>
              <w:spacing w:after="0"/>
              <w:jc w:val="left"/>
            </w:pPr>
            <w:r>
              <w:rPr>
                <w:sz w:val="16"/>
              </w:rPr>
              <w:t>Coastal Flooding</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2 (Relatively Moderate, 86.3); tract 4 (Relatively Moderate, 82.6); tract 3 (Relatively Moderate, 79.1)</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4 (Relatively High, 99.3); tract 3 (Relatively Moderate, 99.0); tract 2 (Relatively Moderate, 98.9)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 (Very Low, 0.2); tract 2 (Very Low, 0.2); tract 4 (Very Low, 0.2)</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4 (Very Low, 80.8); tract 2 (Very Low, 43.9); tract 1 (Very Low, 40.4)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 (Relatively High, 98.3); tract 3 (Relatively High, 98.3); tract 1 (Relatively High, 98.0)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870"/>
        <w:gridCol w:w="1951"/>
        <w:gridCol w:w="1477"/>
        <w:gridCol w:w="1854"/>
        <w:gridCol w:w="1780"/>
        <w:gridCol w:w="1845"/>
        <w:gridCol w:w="1578"/>
      </w:tblGrid>
      <w:tr>
        <w:trPr>
          <w:cantSplit/>
          <w:tblHeader/>
        </w:trPr>
        <w:tc>
          <w:tcPr>
            <w:tcW w:type="dxa" w:w="1756"/>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9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7"/>
            <w:shd w:val="clear" w:color="auto" w:fill="E8E8E8"/>
          </w:tcPr>
          <w:p>
            <w:pPr>
              <w:spacing w:after="0"/>
              <w:jc w:val="left"/>
            </w:pPr>
            <w:r>
              <w:rPr>
                <w:b/>
                <w:sz w:val="16"/>
              </w:rPr>
              <w:t>Observed range</w:t>
            </w:r>
          </w:p>
        </w:tc>
        <w:tc>
          <w:tcPr>
            <w:tcW w:type="dxa" w:w="1854"/>
            <w:shd w:val="clear" w:color="auto" w:fill="E8E8E8"/>
          </w:tcPr>
          <w:p>
            <w:pPr>
              <w:spacing w:after="0"/>
              <w:jc w:val="left"/>
            </w:pPr>
            <w:r>
              <w:rPr>
                <w:b/>
                <w:sz w:val="16"/>
              </w:rPr>
              <w:t>Worst recorded event</w:t>
            </w:r>
          </w:p>
        </w:tc>
        <w:tc>
          <w:tcPr>
            <w:tcW w:type="dxa" w:w="1780"/>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870"/>
          </w:tcPr>
          <w:p>
            <w:pPr>
              <w:spacing w:after="0"/>
              <w:jc w:val="left"/>
            </w:pPr>
            <w:r>
              <w:rPr>
                <w:sz w:val="16"/>
              </w:rPr>
              <w:t>none (count and damage only)</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p>
        </w:tc>
      </w:tr>
      <w:tr>
        <w:trPr>
          <w:cantSplit/>
        </w:trPr>
        <w:tc>
          <w:tcPr>
            <w:tcW w:type="dxa" w:w="1756"/>
          </w:tcPr>
          <w:p>
            <w:pPr>
              <w:spacing w:after="0"/>
              <w:jc w:val="left"/>
            </w:pPr>
            <w:r>
              <w:rPr>
                <w:sz w:val="16"/>
              </w:rPr>
              <w:t>Coastal Flood, Storm Surge/Tide</w:t>
            </w:r>
          </w:p>
        </w:tc>
        <w:tc>
          <w:tcPr>
            <w:tcW w:type="dxa" w:w="1870"/>
          </w:tcPr>
          <w:p>
            <w:pPr>
              <w:spacing w:after="0"/>
              <w:jc w:val="left"/>
            </w:pPr>
            <w:r>
              <w:rPr>
                <w:sz w:val="16"/>
              </w:rPr>
              <w:t>none in data (flood depth: FIRM)</w:t>
            </w:r>
          </w:p>
        </w:tc>
        <w:tc>
          <w:tcPr>
            <w:tcW w:type="dxa" w:w="1951"/>
          </w:tcPr>
          <w:p>
            <w:pPr>
              <w:spacing w:after="0"/>
              <w:jc w:val="right"/>
            </w:pPr>
            <w:r>
              <w:rPr>
                <w:sz w:val="16"/>
              </w:rPr>
              <w:t>16 records, 2003 to 2022 (16 zone-level)</w:t>
            </w:r>
          </w:p>
        </w:tc>
        <w:tc>
          <w:tcPr>
            <w:tcW w:type="dxa" w:w="1477"/>
          </w:tcPr>
          <w:p>
            <w:pPr>
              <w:spacing w:after="0"/>
              <w:jc w:val="left"/>
            </w:pPr>
          </w:p>
        </w:tc>
        <w:tc>
          <w:tcPr>
            <w:tcW w:type="dxa" w:w="1854"/>
          </w:tcPr>
          <w:p>
            <w:pPr>
              <w:spacing w:after="0"/>
              <w:jc w:val="left"/>
            </w:pPr>
            <w:r>
              <w:rPr>
                <w:sz w:val="16"/>
              </w:rPr>
              <w:t>Storm Surge/Tide, 2004-10-19, $4,700,000 property; crops not reported (2004 dollars); NWS zone AKZ212</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951"/>
          </w:tcPr>
          <w:p>
            <w:pPr>
              <w:spacing w:after="0"/>
              <w:jc w:val="right"/>
            </w:pPr>
            <w:r>
              <w:rPr>
                <w:sz w:val="16"/>
              </w:rPr>
              <w:t>51 records, 2001 to 2026 (51 zone-level)</w:t>
            </w:r>
          </w:p>
        </w:tc>
        <w:tc>
          <w:tcPr>
            <w:tcW w:type="dxa" w:w="1477"/>
          </w:tcPr>
          <w:p>
            <w:pPr>
              <w:spacing w:after="0"/>
              <w:jc w:val="left"/>
            </w:pPr>
            <w:r>
              <w:rPr>
                <w:sz w:val="16"/>
              </w:rPr>
              <w:t>1 day to 33 days (median 2 days); 35 with a recorded value</w:t>
            </w:r>
          </w:p>
        </w:tc>
        <w:tc>
          <w:tcPr>
            <w:tcW w:type="dxa" w:w="1854"/>
          </w:tcPr>
          <w:p>
            <w:pPr>
              <w:spacing w:after="0"/>
              <w:jc w:val="left"/>
            </w:pPr>
            <w:r>
              <w:rPr>
                <w:sz w:val="16"/>
              </w:rPr>
              <w:t>2012-01-01 to 2012-02-02 (10 records, 1 of them a monthly summary record), zone-level</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p>
        </w:tc>
      </w:tr>
      <w:tr>
        <w:trPr>
          <w:cantSplit/>
        </w:trPr>
        <w:tc>
          <w:tcPr>
            <w:tcW w:type="dxa" w:w="1756"/>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p>
        </w:tc>
      </w:tr>
      <w:tr>
        <w:trPr>
          <w:cantSplit/>
        </w:trPr>
        <w:tc>
          <w:tcPr>
            <w:tcW w:type="dxa" w:w="1756"/>
          </w:tcPr>
          <w:p>
            <w:pPr>
              <w:spacing w:after="0"/>
              <w:jc w:val="left"/>
            </w:pPr>
            <w:r>
              <w:rPr>
                <w:sz w:val="16"/>
              </w:rPr>
              <w:t>Drought</w:t>
            </w:r>
          </w:p>
        </w:tc>
        <w:tc>
          <w:tcPr>
            <w:tcW w:type="dxa" w:w="1870"/>
          </w:tcPr>
          <w:p>
            <w:pPr>
              <w:spacing w:after="0"/>
              <w:jc w:val="left"/>
            </w:pPr>
            <w:r>
              <w:rPr>
                <w:sz w:val="16"/>
              </w:rPr>
              <w:t>U.S. Drought Monitor scale (D0 to D4)</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870"/>
          </w:tcPr>
          <w:p>
            <w:pPr>
              <w:spacing w:after="0"/>
              <w:jc w:val="left"/>
            </w:pPr>
            <w:r>
              <w:rPr>
                <w:sz w:val="16"/>
              </w:rPr>
              <w:t>Modified Mercalli (local data)</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870"/>
          </w:tcPr>
          <w:p>
            <w:pPr>
              <w:spacing w:after="0"/>
              <w:jc w:val="left"/>
            </w:pPr>
            <w:r>
              <w:rPr>
                <w:sz w:val="16"/>
              </w:rPr>
              <w:t>hail size (inches)</w:t>
            </w:r>
          </w:p>
        </w:tc>
        <w:tc>
          <w:tcPr>
            <w:tcW w:type="dxa" w:w="1951"/>
          </w:tcPr>
          <w:p>
            <w:pPr>
              <w:spacing w:after="0"/>
              <w:jc w:val="right"/>
            </w:pPr>
            <w:r>
              <w:rPr>
                <w:sz w:val="16"/>
              </w:rPr>
              <w:t>3 records, 2010 to 2024 (3 zone-level)</w:t>
            </w:r>
          </w:p>
        </w:tc>
        <w:tc>
          <w:tcPr>
            <w:tcW w:type="dxa" w:w="1477"/>
          </w:tcPr>
          <w:p>
            <w:pPr>
              <w:spacing w:after="0"/>
              <w:jc w:val="left"/>
            </w:pPr>
          </w:p>
        </w:tc>
        <w:tc>
          <w:tcPr>
            <w:tcW w:type="dxa" w:w="1854"/>
          </w:tcPr>
          <w:p>
            <w:pPr>
              <w:spacing w:after="0"/>
              <w:jc w:val="left"/>
            </w:pPr>
            <w:r>
              <w:rPr>
                <w:sz w:val="16"/>
              </w:rPr>
              <w:t>No hail record can stand as this county's largest: the 3 records with a recorded size reached this county only through an NWS zone that covers more than one county, so the hail may have occurred outside this county (zone-level); they are counted as occurrences.</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p>
        </w:tc>
      </w:tr>
      <w:tr>
        <w:trPr>
          <w:cantSplit/>
        </w:trPr>
        <w:tc>
          <w:tcPr>
            <w:tcW w:type="dxa" w:w="1756"/>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p>
        </w:tc>
      </w:tr>
      <w:tr>
        <w:trPr>
          <w:cantSplit/>
        </w:trPr>
        <w:tc>
          <w:tcPr>
            <w:tcW w:type="dxa" w:w="1756"/>
          </w:tcPr>
          <w:p>
            <w:pPr>
              <w:spacing w:after="0"/>
              <w:jc w:val="left"/>
            </w:pPr>
            <w:r>
              <w:rPr>
                <w:sz w:val="16"/>
              </w:rPr>
              <w:t>Ice Storm</w:t>
            </w:r>
          </w:p>
        </w:tc>
        <w:tc>
          <w:tcPr>
            <w:tcW w:type="dxa" w:w="1870"/>
          </w:tcPr>
          <w:p>
            <w:pPr>
              <w:spacing w:after="0"/>
              <w:jc w:val="left"/>
            </w:pPr>
            <w:r>
              <w:rPr>
                <w:sz w:val="16"/>
              </w:rPr>
              <w:t>Sperry-Piltz ice scale (local data)</w:t>
            </w:r>
          </w:p>
        </w:tc>
        <w:tc>
          <w:tcPr>
            <w:tcW w:type="dxa" w:w="1951"/>
          </w:tcPr>
          <w:p>
            <w:pPr>
              <w:spacing w:after="0"/>
              <w:jc w:val="right"/>
            </w:pPr>
            <w:r>
              <w:rPr>
                <w:sz w:val="16"/>
              </w:rPr>
              <w:t>29 records, 2002 to 2025 (29 zone-level)</w:t>
            </w:r>
          </w:p>
        </w:tc>
        <w:tc>
          <w:tcPr>
            <w:tcW w:type="dxa" w:w="1477"/>
          </w:tcPr>
          <w:p>
            <w:pPr>
              <w:spacing w:after="0"/>
              <w:jc w:val="left"/>
            </w:pPr>
          </w:p>
        </w:tc>
        <w:tc>
          <w:tcPr>
            <w:tcW w:type="dxa" w:w="1854"/>
          </w:tcPr>
          <w:p>
            <w:pPr>
              <w:spacing w:after="0"/>
              <w:jc w:val="left"/>
            </w:pPr>
            <w:r>
              <w:rPr>
                <w:sz w:val="16"/>
              </w:rPr>
              <w:t>Ice Storm, 2013-11-13, $2,000,000 property; $0 crops (2013 dollars); NWS zone AKZ222</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p>
        </w:tc>
      </w:tr>
      <w:tr>
        <w:trPr>
          <w:cantSplit/>
        </w:trPr>
        <w:tc>
          <w:tcPr>
            <w:tcW w:type="dxa" w:w="1756"/>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951"/>
          </w:tcPr>
          <w:p>
            <w:pPr>
              <w:spacing w:after="0"/>
              <w:jc w:val="right"/>
            </w:pPr>
            <w:r>
              <w:rPr>
                <w:sz w:val="16"/>
              </w:rPr>
              <w:t>84 records, 2001 to 2026 (84 zone-level)</w:t>
            </w:r>
          </w:p>
        </w:tc>
        <w:tc>
          <w:tcPr>
            <w:tcW w:type="dxa" w:w="1477"/>
          </w:tcPr>
          <w:p>
            <w:pPr>
              <w:spacing w:after="0"/>
              <w:jc w:val="left"/>
            </w:pPr>
          </w:p>
        </w:tc>
        <w:tc>
          <w:tcPr>
            <w:tcW w:type="dxa" w:w="1854"/>
          </w:tcPr>
          <w:p>
            <w:pPr>
              <w:spacing w:after="0"/>
              <w:jc w:val="left"/>
            </w:pPr>
            <w:r>
              <w:rPr>
                <w:sz w:val="16"/>
              </w:rPr>
              <w:t>Flood, 2003-05-01, $2,000,000 property; crops not reported (2003 dollars); NWS zone AKZ223</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870"/>
          </w:tcPr>
          <w:p>
            <w:pPr>
              <w:spacing w:after="0"/>
              <w:jc w:val="left"/>
            </w:pPr>
            <w:r>
              <w:rPr>
                <w:sz w:val="16"/>
              </w:rPr>
              <w:t>none (count and damage only)</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p>
        </w:tc>
      </w:tr>
      <w:tr>
        <w:trPr>
          <w:cantSplit/>
        </w:trPr>
        <w:tc>
          <w:tcPr>
            <w:tcW w:type="dxa" w:w="1756"/>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951"/>
          </w:tcPr>
          <w:p>
            <w:pPr>
              <w:spacing w:after="0"/>
              <w:jc w:val="right"/>
            </w:pPr>
            <w:r>
              <w:rPr>
                <w:sz w:val="16"/>
              </w:rPr>
              <w:t>2 records, 2006 to 2023 (2 zone-level)</w:t>
            </w:r>
          </w:p>
        </w:tc>
        <w:tc>
          <w:tcPr>
            <w:tcW w:type="dxa" w:w="1477"/>
          </w:tcPr>
          <w:p>
            <w:pPr>
              <w:spacing w:after="0"/>
              <w:jc w:val="left"/>
            </w:pPr>
          </w:p>
        </w:tc>
        <w:tc>
          <w:tcPr>
            <w:tcW w:type="dxa" w:w="1854"/>
          </w:tcPr>
          <w:p>
            <w:pPr>
              <w:spacing w:after="0"/>
              <w:jc w:val="left"/>
            </w:pPr>
            <w:r>
              <w:rPr>
                <w:sz w:val="16"/>
              </w:rPr>
              <w:t>Lightning, 2023-06-23, $0 property; $0 crops (2023 dollars), 1 direct injury (reported for the zone); NWS zone AKZ222</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r>
              <w:rPr>
                <w:sz w:val="16"/>
              </w:rPr>
              <w:t>Storm Events lists lightning with damage or casualties.</w:t>
            </w:r>
          </w:p>
        </w:tc>
      </w:tr>
      <w:tr>
        <w:trPr>
          <w:cantSplit/>
        </w:trPr>
        <w:tc>
          <w:tcPr>
            <w:tcW w:type="dxa" w:w="1756"/>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951"/>
          </w:tcPr>
          <w:p>
            <w:pPr>
              <w:spacing w:after="0"/>
              <w:jc w:val="right"/>
            </w:pPr>
            <w:r>
              <w:rPr>
                <w:sz w:val="16"/>
              </w:rPr>
              <w:t>129 records, 2001 to 2025 (129 zone-level)</w:t>
            </w:r>
          </w:p>
        </w:tc>
        <w:tc>
          <w:tcPr>
            <w:tcW w:type="dxa" w:w="1477"/>
          </w:tcPr>
          <w:p>
            <w:pPr>
              <w:spacing w:after="0"/>
              <w:jc w:val="left"/>
            </w:pPr>
            <w:r>
              <w:rPr>
                <w:sz w:val="16"/>
              </w:rPr>
              <w:t>32 kt (37 mph) to 100 kt (115 mph) (median 54 kt (62 mph)); 129 with a recorded value</w:t>
            </w:r>
          </w:p>
        </w:tc>
        <w:tc>
          <w:tcPr>
            <w:tcW w:type="dxa" w:w="1854"/>
          </w:tcPr>
          <w:p>
            <w:pPr>
              <w:spacing w:after="0"/>
              <w:jc w:val="left"/>
            </w:pPr>
            <w:r>
              <w:rPr>
                <w:sz w:val="16"/>
              </w:rPr>
              <w:t>100 kt (115 mph) estimated gust, High Wind, 2012-09-16; NWS zone AKZ224</w:t>
            </w:r>
          </w:p>
        </w:tc>
        <w:tc>
          <w:tcPr>
            <w:tcW w:type="dxa" w:w="1780"/>
          </w:tcPr>
          <w:p>
            <w:pPr>
              <w:spacing w:after="0"/>
              <w:jc w:val="left"/>
            </w:pPr>
            <w:r>
              <w:rPr>
                <w:sz w:val="16"/>
              </w:rPr>
              <w:t>Strong Wind, 2022-07-25, $1,400,000 property; crops not reported (zone total, 2022 dollars)</w:t>
            </w:r>
          </w:p>
        </w:tc>
        <w:tc>
          <w:tcPr>
            <w:tcW w:type="dxa" w:w="1845"/>
          </w:tcPr>
          <w:p>
            <w:pPr>
              <w:spacing w:after="0"/>
              <w:jc w:val="left"/>
            </w:pPr>
            <w:r>
              <w:rPr>
                <w:sz w:val="16"/>
              </w:rPr>
              <w:t>Countywide (zone-level records).</w:t>
            </w:r>
          </w:p>
        </w:tc>
        <w:tc>
          <w:tcPr>
            <w:tcW w:type="dxa" w:w="1578"/>
          </w:tcPr>
          <w:p>
            <w:pPr>
              <w:spacing w:after="0"/>
              <w:jc w:val="left"/>
            </w:pPr>
          </w:p>
        </w:tc>
      </w:tr>
      <w:tr>
        <w:trPr>
          <w:cantSplit/>
        </w:trPr>
        <w:tc>
          <w:tcPr>
            <w:tcW w:type="dxa" w:w="1756"/>
          </w:tcPr>
          <w:p>
            <w:pPr>
              <w:spacing w:after="0"/>
              <w:jc w:val="left"/>
            </w:pPr>
            <w:r>
              <w:rPr>
                <w:sz w:val="16"/>
              </w:rPr>
              <w:t>Thunderstorm Wind</w:t>
            </w:r>
          </w:p>
        </w:tc>
        <w:tc>
          <w:tcPr>
            <w:tcW w:type="dxa" w:w="1870"/>
          </w:tcPr>
          <w:p>
            <w:pPr>
              <w:spacing w:after="0"/>
              <w:jc w:val="left"/>
            </w:pPr>
            <w:r>
              <w:rPr>
                <w:sz w:val="16"/>
              </w:rPr>
              <w:t>wind speed (kt and mph)</w:t>
            </w:r>
          </w:p>
        </w:tc>
        <w:tc>
          <w:tcPr>
            <w:tcW w:type="dxa" w:w="1951"/>
          </w:tcPr>
          <w:p>
            <w:pPr>
              <w:spacing w:after="0"/>
              <w:jc w:val="right"/>
            </w:pPr>
            <w:r>
              <w:rPr>
                <w:sz w:val="16"/>
              </w:rPr>
              <w:t>4 records, 2002 to 2024 (4 zone-level)</w:t>
            </w:r>
          </w:p>
        </w:tc>
        <w:tc>
          <w:tcPr>
            <w:tcW w:type="dxa" w:w="1477"/>
          </w:tcPr>
          <w:p>
            <w:pPr>
              <w:spacing w:after="0"/>
              <w:jc w:val="left"/>
            </w:pPr>
          </w:p>
        </w:tc>
        <w:tc>
          <w:tcPr>
            <w:tcW w:type="dxa" w:w="1854"/>
          </w:tcPr>
          <w:p>
            <w:pPr>
              <w:spacing w:after="0"/>
              <w:jc w:val="left"/>
            </w:pPr>
            <w:r>
              <w:rPr>
                <w:sz w:val="16"/>
              </w:rPr>
              <w:t>No thunderstorm wind record can stand as this county's strongest: the 4 records with a recorded speed reached this county only through an NWS zone that covers more than one county, so the wind may have occurred outside this county (zone-level); they are counted as occurrences.</w:t>
            </w:r>
          </w:p>
        </w:tc>
        <w:tc>
          <w:tcPr>
            <w:tcW w:type="dxa" w:w="1780"/>
          </w:tcPr>
          <w:p>
            <w:pPr>
              <w:spacing w:after="0"/>
              <w:jc w:val="left"/>
            </w:pPr>
            <w:r>
              <w:rPr>
                <w:sz w:val="16"/>
              </w:rPr>
              <w:t>Thunderstorm Wind, 2024-06-05, $20,000 property; $0 crops (zone total, 2024 dollars)</w:t>
            </w:r>
          </w:p>
        </w:tc>
        <w:tc>
          <w:tcPr>
            <w:tcW w:type="dxa" w:w="1845"/>
          </w:tcPr>
          <w:p>
            <w:pPr>
              <w:spacing w:after="0"/>
              <w:jc w:val="left"/>
            </w:pPr>
            <w:r>
              <w:rPr>
                <w:sz w:val="16"/>
              </w:rPr>
              <w:t>Countywide (zone-level records).</w:t>
            </w:r>
          </w:p>
        </w:tc>
        <w:tc>
          <w:tcPr>
            <w:tcW w:type="dxa" w:w="1578"/>
          </w:tcPr>
          <w:p>
            <w:pPr>
              <w:spacing w:after="0"/>
              <w:jc w:val="left"/>
            </w:pPr>
          </w:p>
        </w:tc>
      </w:tr>
      <w:tr>
        <w:trPr>
          <w:cantSplit/>
        </w:trPr>
        <w:tc>
          <w:tcPr>
            <w:tcW w:type="dxa" w:w="1756"/>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Volcanic Ash, Volcanic Ashfall</w:t>
            </w:r>
          </w:p>
        </w:tc>
        <w:tc>
          <w:tcPr>
            <w:tcW w:type="dxa" w:w="1870"/>
          </w:tcPr>
          <w:p>
            <w:pPr>
              <w:spacing w:after="0"/>
              <w:jc w:val="left"/>
            </w:pPr>
            <w:r>
              <w:rPr>
                <w:sz w:val="16"/>
              </w:rPr>
              <w:t>Volcanic Explosivity Index (local data)</w:t>
            </w:r>
          </w:p>
        </w:tc>
        <w:tc>
          <w:tcPr>
            <w:tcW w:type="dxa" w:w="1951"/>
          </w:tcPr>
          <w:p>
            <w:pPr>
              <w:spacing w:after="0"/>
              <w:jc w:val="right"/>
            </w:pPr>
            <w:r>
              <w:rPr>
                <w:sz w:val="16"/>
              </w:rPr>
              <w:t>0</w:t>
            </w:r>
          </w:p>
        </w:tc>
        <w:tc>
          <w:tcPr>
            <w:tcW w:type="dxa" w:w="1477"/>
          </w:tcPr>
          <w:p>
            <w:pPr>
              <w:spacing w:after="0"/>
              <w:jc w:val="left"/>
            </w:pPr>
          </w:p>
        </w:tc>
        <w:tc>
          <w:tcPr>
            <w:tcW w:type="dxa" w:w="1854"/>
          </w:tcPr>
          <w:p>
            <w:pPr>
              <w:spacing w:after="0"/>
              <w:jc w:val="left"/>
            </w:pPr>
          </w:p>
        </w:tc>
        <w:tc>
          <w:tcPr>
            <w:tcW w:type="dxa" w:w="1780"/>
          </w:tcPr>
          <w:p>
            <w:pPr>
              <w:spacing w:after="0"/>
              <w:jc w:val="left"/>
            </w:pPr>
          </w:p>
        </w:tc>
        <w:tc>
          <w:tcPr>
            <w:tcW w:type="dxa" w:w="1845"/>
          </w:tcPr>
          <w:p>
            <w:pPr>
              <w:spacing w:after="0"/>
              <w:jc w:val="left"/>
            </w:pPr>
          </w:p>
        </w:tc>
        <w:tc>
          <w:tcPr>
            <w:tcW w:type="dxa" w:w="1578"/>
          </w:tcPr>
          <w:p>
            <w:pPr>
              <w:spacing w:after="0"/>
              <w:jc w:val="left"/>
            </w:pPr>
          </w:p>
        </w:tc>
      </w:tr>
      <w:tr>
        <w:trPr>
          <w:cantSplit/>
        </w:trPr>
        <w:tc>
          <w:tcPr>
            <w:tcW w:type="dxa" w:w="1756"/>
          </w:tcPr>
          <w:p>
            <w:pPr>
              <w:spacing w:after="0"/>
              <w:jc w:val="left"/>
            </w:pPr>
            <w:r>
              <w:rPr>
                <w:sz w:val="16"/>
              </w:rPr>
              <w:t>Wildfire</w:t>
            </w:r>
          </w:p>
        </w:tc>
        <w:tc>
          <w:tcPr>
            <w:tcW w:type="dxa" w:w="1870"/>
          </w:tcPr>
          <w:p>
            <w:pPr>
              <w:spacing w:after="0"/>
              <w:jc w:val="left"/>
            </w:pPr>
            <w:r>
              <w:rPr>
                <w:sz w:val="16"/>
              </w:rPr>
              <w:t>acres burned (local data)</w:t>
            </w:r>
          </w:p>
        </w:tc>
        <w:tc>
          <w:tcPr>
            <w:tcW w:type="dxa" w:w="1951"/>
          </w:tcPr>
          <w:p>
            <w:pPr>
              <w:spacing w:after="0"/>
              <w:jc w:val="right"/>
            </w:pPr>
            <w:r>
              <w:rPr>
                <w:sz w:val="16"/>
              </w:rPr>
              <w:t>9 records, 2002 to 2015 (9 zone-level)</w:t>
            </w:r>
          </w:p>
        </w:tc>
        <w:tc>
          <w:tcPr>
            <w:tcW w:type="dxa" w:w="1477"/>
          </w:tcPr>
          <w:p>
            <w:pPr>
              <w:spacing w:after="0"/>
              <w:jc w:val="left"/>
            </w:pPr>
          </w:p>
        </w:tc>
        <w:tc>
          <w:tcPr>
            <w:tcW w:type="dxa" w:w="1854"/>
          </w:tcPr>
          <w:p>
            <w:pPr>
              <w:spacing w:after="0"/>
              <w:jc w:val="left"/>
            </w:pPr>
            <w:r>
              <w:rPr>
                <w:sz w:val="16"/>
              </w:rPr>
              <w:t>Wildfire, 2010-05-28, $1,500,000 property; $0 crops (2010 dollars); NWS zone AKZ227</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p>
        </w:tc>
      </w:tr>
      <w:tr>
        <w:trPr>
          <w:cantSplit/>
        </w:trPr>
        <w:tc>
          <w:tcPr>
            <w:tcW w:type="dxa" w:w="1756"/>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951"/>
          </w:tcPr>
          <w:p>
            <w:pPr>
              <w:spacing w:after="0"/>
              <w:jc w:val="right"/>
            </w:pPr>
            <w:r>
              <w:rPr>
                <w:sz w:val="16"/>
              </w:rPr>
              <w:t>312 records, 2001 to 2026 (312 zone-level)</w:t>
            </w:r>
          </w:p>
        </w:tc>
        <w:tc>
          <w:tcPr>
            <w:tcW w:type="dxa" w:w="1477"/>
          </w:tcPr>
          <w:p>
            <w:pPr>
              <w:spacing w:after="0"/>
              <w:jc w:val="left"/>
            </w:pPr>
          </w:p>
        </w:tc>
        <w:tc>
          <w:tcPr>
            <w:tcW w:type="dxa" w:w="1854"/>
          </w:tcPr>
          <w:p>
            <w:pPr>
              <w:spacing w:after="0"/>
              <w:jc w:val="left"/>
            </w:pPr>
            <w:r>
              <w:rPr>
                <w:sz w:val="16"/>
              </w:rPr>
              <w:t>Winter Weather, 2015-06-01, $400 property; $0 crops (2015 dollars); NWS zone AKZ223</w:t>
            </w:r>
          </w:p>
        </w:tc>
        <w:tc>
          <w:tcPr>
            <w:tcW w:type="dxa" w:w="1780"/>
          </w:tcPr>
          <w:p>
            <w:pPr>
              <w:spacing w:after="0"/>
              <w:jc w:val="left"/>
            </w:pPr>
          </w:p>
        </w:tc>
        <w:tc>
          <w:tcPr>
            <w:tcW w:type="dxa" w:w="1845"/>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44"/>
        <w:gridCol w:w="1731"/>
        <w:gridCol w:w="3494"/>
        <w:gridCol w:w="726"/>
        <w:gridCol w:w="12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Title</w:t>
            </w:r>
          </w:p>
        </w:tc>
        <w:tc>
          <w:tcPr>
            <w:tcW w:type="dxa" w:w="1731"/>
            <w:shd w:val="clear" w:color="auto" w:fill="E8E8E8"/>
          </w:tcPr>
          <w:p>
            <w:pPr>
              <w:spacing w:after="0"/>
              <w:jc w:val="left"/>
            </w:pPr>
            <w:r>
              <w:rPr>
                <w:b/>
                <w:sz w:val="16"/>
              </w:rPr>
              <w:t>Mapped hazard</w:t>
            </w:r>
          </w:p>
        </w:tc>
        <w:tc>
          <w:tcPr>
            <w:tcW w:type="dxa" w:w="34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1285"/>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2025-10-08</w:t>
            </w:r>
          </w:p>
        </w:tc>
        <w:tc>
          <w:tcPr>
            <w:tcW w:type="dxa" w:w="1037"/>
          </w:tcPr>
          <w:p>
            <w:pPr>
              <w:spacing w:after="0"/>
              <w:jc w:val="left"/>
            </w:pPr>
            <w:r>
              <w:rPr>
                <w:sz w:val="16"/>
              </w:rPr>
              <w:t>DR-4893-AK</w:t>
            </w:r>
          </w:p>
        </w:tc>
        <w:tc>
          <w:tcPr>
            <w:tcW w:type="dxa" w:w="1322"/>
          </w:tcPr>
          <w:p>
            <w:pPr>
              <w:spacing w:after="0"/>
              <w:jc w:val="left"/>
            </w:pPr>
            <w:r>
              <w:rPr>
                <w:sz w:val="16"/>
              </w:rPr>
              <w:t>Major disaster</w:t>
            </w:r>
          </w:p>
        </w:tc>
        <w:tc>
          <w:tcPr>
            <w:tcW w:type="dxa" w:w="2444"/>
          </w:tcPr>
          <w:p>
            <w:pPr>
              <w:spacing w:after="0"/>
              <w:jc w:val="left"/>
            </w:pPr>
            <w:r>
              <w:rPr>
                <w:sz w:val="16"/>
              </w:rPr>
              <w:t>Severe Storms, Flooding, and Remnants of Typhoon Halong</w:t>
            </w:r>
          </w:p>
        </w:tc>
        <w:tc>
          <w:tcPr>
            <w:tcW w:type="dxa" w:w="1731"/>
          </w:tcPr>
          <w:p>
            <w:pPr>
              <w:spacing w:after="0"/>
              <w:jc w:val="left"/>
            </w:pPr>
            <w:r>
              <w:rPr>
                <w:sz w:val="16"/>
              </w:rPr>
              <w:t>Inland Flooding (primary); also designated: Strong Wind</w:t>
            </w:r>
          </w:p>
        </w:tc>
        <w:tc>
          <w:tcPr>
            <w:tcW w:type="dxa" w:w="3494"/>
          </w:tcPr>
          <w:p>
            <w:pPr>
              <w:spacing w:after="0"/>
              <w:jc w:val="right"/>
            </w:pPr>
            <w:r>
              <w:rPr>
                <w:sz w:val="16"/>
              </w:rPr>
              <w:t>none placed in this county by FEMA's record; $89,127.02 for this declaration is not placed in any county (see the state page)</w:t>
            </w:r>
          </w:p>
        </w:tc>
        <w:tc>
          <w:tcPr>
            <w:tcW w:type="dxa" w:w="726"/>
          </w:tcPr>
          <w:p>
            <w:pPr>
              <w:spacing w:after="0"/>
              <w:jc w:val="left"/>
            </w:pPr>
            <w:r>
              <w:rPr>
                <w:sz w:val="16"/>
              </w:rPr>
              <w:t>within last 5 years</w:t>
            </w:r>
          </w:p>
        </w:tc>
        <w:tc>
          <w:tcPr>
            <w:tcW w:type="dxa" w:w="1285"/>
          </w:tcPr>
          <w:p>
            <w:pPr>
              <w:spacing w:after="0"/>
              <w:jc w:val="left"/>
            </w:pPr>
            <w:r>
              <w:rPr>
                <w:sz w:val="16"/>
              </w:rPr>
              <w:t>part of county</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2025-07-04</w:t>
            </w:r>
          </w:p>
        </w:tc>
        <w:tc>
          <w:tcPr>
            <w:tcW w:type="dxa" w:w="1037"/>
          </w:tcPr>
          <w:p>
            <w:pPr>
              <w:spacing w:after="0"/>
              <w:jc w:val="left"/>
            </w:pPr>
            <w:r>
              <w:rPr>
                <w:sz w:val="16"/>
              </w:rPr>
              <w:t>FM-5597-AK</w:t>
            </w:r>
          </w:p>
        </w:tc>
        <w:tc>
          <w:tcPr>
            <w:tcW w:type="dxa" w:w="1322"/>
          </w:tcPr>
          <w:p>
            <w:pPr>
              <w:spacing w:after="0"/>
              <w:jc w:val="left"/>
            </w:pPr>
            <w:r>
              <w:rPr>
                <w:sz w:val="16"/>
              </w:rPr>
              <w:t>Fire management</w:t>
            </w:r>
          </w:p>
        </w:tc>
        <w:tc>
          <w:tcPr>
            <w:tcW w:type="dxa" w:w="2444"/>
          </w:tcPr>
          <w:p>
            <w:pPr>
              <w:spacing w:after="0"/>
              <w:jc w:val="left"/>
            </w:pPr>
            <w:r>
              <w:rPr>
                <w:sz w:val="16"/>
              </w:rPr>
              <w:t>Nenana Ridge Complex</w:t>
            </w:r>
          </w:p>
        </w:tc>
        <w:tc>
          <w:tcPr>
            <w:tcW w:type="dxa" w:w="1731"/>
          </w:tcPr>
          <w:p>
            <w:pPr>
              <w:spacing w:after="0"/>
              <w:jc w:val="left"/>
            </w:pPr>
            <w:r>
              <w:rPr>
                <w:sz w:val="16"/>
              </w:rPr>
              <w:t>Wildfire</w:t>
            </w:r>
          </w:p>
        </w:tc>
        <w:tc>
          <w:tcPr>
            <w:tcW w:type="dxa" w:w="3494"/>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1285"/>
          </w:tcPr>
          <w:p>
            <w:pPr>
              <w:spacing w:after="0"/>
              <w:jc w:val="left"/>
            </w:pPr>
          </w:p>
        </w:tc>
      </w:tr>
      <w:tr>
        <w:trPr>
          <w:cantSplit/>
        </w:trPr>
        <w:tc>
          <w:tcPr>
            <w:tcW w:type="dxa" w:w="1037"/>
          </w:tcPr>
          <w:p>
            <w:pPr>
              <w:spacing w:after="0"/>
              <w:jc w:val="left"/>
            </w:pPr>
            <w:r>
              <w:rPr>
                <w:sz w:val="16"/>
              </w:rPr>
              <w:t>2023-08-23</w:t>
            </w:r>
          </w:p>
        </w:tc>
        <w:tc>
          <w:tcPr>
            <w:tcW w:type="dxa" w:w="1037"/>
          </w:tcPr>
          <w:p>
            <w:pPr>
              <w:spacing w:after="0"/>
              <w:jc w:val="left"/>
            </w:pPr>
            <w:r>
              <w:rPr>
                <w:sz w:val="16"/>
              </w:rPr>
              <w:t>2023-05-12</w:t>
            </w:r>
          </w:p>
        </w:tc>
        <w:tc>
          <w:tcPr>
            <w:tcW w:type="dxa" w:w="1037"/>
          </w:tcPr>
          <w:p>
            <w:pPr>
              <w:spacing w:after="0"/>
              <w:jc w:val="left"/>
            </w:pPr>
            <w:r>
              <w:rPr>
                <w:sz w:val="16"/>
              </w:rPr>
              <w:t>DR-4730-AK</w:t>
            </w:r>
          </w:p>
        </w:tc>
        <w:tc>
          <w:tcPr>
            <w:tcW w:type="dxa" w:w="1322"/>
          </w:tcPr>
          <w:p>
            <w:pPr>
              <w:spacing w:after="0"/>
              <w:jc w:val="left"/>
            </w:pPr>
            <w:r>
              <w:rPr>
                <w:sz w:val="16"/>
              </w:rPr>
              <w:t>Major disaster</w:t>
            </w:r>
          </w:p>
        </w:tc>
        <w:tc>
          <w:tcPr>
            <w:tcW w:type="dxa" w:w="2444"/>
          </w:tcPr>
          <w:p>
            <w:pPr>
              <w:spacing w:after="0"/>
              <w:jc w:val="left"/>
            </w:pPr>
            <w:r>
              <w:rPr>
                <w:sz w:val="16"/>
              </w:rPr>
              <w:t>Flooding</w:t>
            </w:r>
          </w:p>
        </w:tc>
        <w:tc>
          <w:tcPr>
            <w:tcW w:type="dxa" w:w="1731"/>
          </w:tcPr>
          <w:p>
            <w:pPr>
              <w:spacing w:after="0"/>
              <w:jc w:val="left"/>
            </w:pPr>
            <w:r>
              <w:rPr>
                <w:sz w:val="16"/>
              </w:rPr>
              <w:t>Inland Flooding</w:t>
            </w:r>
          </w:p>
        </w:tc>
        <w:tc>
          <w:tcPr>
            <w:tcW w:type="dxa" w:w="3494"/>
          </w:tcPr>
          <w:p>
            <w:pPr>
              <w:spacing w:after="0"/>
              <w:jc w:val="right"/>
            </w:pPr>
            <w:r>
              <w:rPr>
                <w:sz w:val="16"/>
              </w:rPr>
              <w:t>$7,803,813.17</w:t>
            </w:r>
          </w:p>
        </w:tc>
        <w:tc>
          <w:tcPr>
            <w:tcW w:type="dxa" w:w="726"/>
          </w:tcPr>
          <w:p>
            <w:pPr>
              <w:spacing w:after="0"/>
              <w:jc w:val="left"/>
            </w:pPr>
            <w:r>
              <w:rPr>
                <w:sz w:val="16"/>
              </w:rPr>
              <w:t>within last 5 years</w:t>
            </w:r>
          </w:p>
        </w:tc>
        <w:tc>
          <w:tcPr>
            <w:tcW w:type="dxa" w:w="1285"/>
          </w:tcPr>
          <w:p>
            <w:pPr>
              <w:spacing w:after="0"/>
              <w:jc w:val="left"/>
            </w:pPr>
          </w:p>
        </w:tc>
      </w:tr>
      <w:tr>
        <w:trPr>
          <w:cantSplit/>
        </w:trPr>
        <w:tc>
          <w:tcPr>
            <w:tcW w:type="dxa" w:w="1037"/>
          </w:tcPr>
          <w:p>
            <w:pPr>
              <w:spacing w:after="0"/>
              <w:jc w:val="left"/>
            </w:pPr>
            <w:r>
              <w:rPr>
                <w:sz w:val="16"/>
              </w:rPr>
              <w:t>2022-06-26</w:t>
            </w:r>
          </w:p>
        </w:tc>
        <w:tc>
          <w:tcPr>
            <w:tcW w:type="dxa" w:w="1037"/>
          </w:tcPr>
          <w:p>
            <w:pPr>
              <w:spacing w:after="0"/>
              <w:jc w:val="left"/>
            </w:pPr>
            <w:r>
              <w:rPr>
                <w:sz w:val="16"/>
              </w:rPr>
              <w:t>2022-06-21</w:t>
            </w:r>
          </w:p>
        </w:tc>
        <w:tc>
          <w:tcPr>
            <w:tcW w:type="dxa" w:w="1037"/>
          </w:tcPr>
          <w:p>
            <w:pPr>
              <w:spacing w:after="0"/>
              <w:jc w:val="left"/>
            </w:pPr>
            <w:r>
              <w:rPr>
                <w:sz w:val="16"/>
              </w:rPr>
              <w:t>FM-5442-AK</w:t>
            </w:r>
          </w:p>
        </w:tc>
        <w:tc>
          <w:tcPr>
            <w:tcW w:type="dxa" w:w="1322"/>
          </w:tcPr>
          <w:p>
            <w:pPr>
              <w:spacing w:after="0"/>
              <w:jc w:val="left"/>
            </w:pPr>
            <w:r>
              <w:rPr>
                <w:sz w:val="16"/>
              </w:rPr>
              <w:t>Fire management</w:t>
            </w:r>
          </w:p>
        </w:tc>
        <w:tc>
          <w:tcPr>
            <w:tcW w:type="dxa" w:w="2444"/>
          </w:tcPr>
          <w:p>
            <w:pPr>
              <w:spacing w:after="0"/>
              <w:jc w:val="left"/>
            </w:pPr>
            <w:r>
              <w:rPr>
                <w:sz w:val="16"/>
              </w:rPr>
              <w:t>Clear Fire</w:t>
            </w:r>
          </w:p>
        </w:tc>
        <w:tc>
          <w:tcPr>
            <w:tcW w:type="dxa" w:w="1731"/>
          </w:tcPr>
          <w:p>
            <w:pPr>
              <w:spacing w:after="0"/>
              <w:jc w:val="left"/>
            </w:pPr>
            <w:r>
              <w:rPr>
                <w:sz w:val="16"/>
              </w:rPr>
              <w:t>Wildfire</w:t>
            </w:r>
          </w:p>
        </w:tc>
        <w:tc>
          <w:tcPr>
            <w:tcW w:type="dxa" w:w="3494"/>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1285"/>
          </w:tcPr>
          <w:p>
            <w:pPr>
              <w:spacing w:after="0"/>
              <w:jc w:val="left"/>
            </w:pPr>
          </w:p>
        </w:tc>
      </w:tr>
      <w:tr>
        <w:trPr>
          <w:cantSplit/>
        </w:trPr>
        <w:tc>
          <w:tcPr>
            <w:tcW w:type="dxa" w:w="1037"/>
          </w:tcPr>
          <w:p>
            <w:pPr>
              <w:spacing w:after="0"/>
              <w:jc w:val="left"/>
            </w:pPr>
            <w:r>
              <w:rPr>
                <w:sz w:val="16"/>
              </w:rPr>
              <w:t>2022-03-24</w:t>
            </w:r>
          </w:p>
        </w:tc>
        <w:tc>
          <w:tcPr>
            <w:tcW w:type="dxa" w:w="1037"/>
          </w:tcPr>
          <w:p>
            <w:pPr>
              <w:spacing w:after="0"/>
              <w:jc w:val="left"/>
            </w:pPr>
            <w:r>
              <w:rPr>
                <w:sz w:val="16"/>
              </w:rPr>
              <w:t>2021-12-25</w:t>
            </w:r>
          </w:p>
        </w:tc>
        <w:tc>
          <w:tcPr>
            <w:tcW w:type="dxa" w:w="1037"/>
          </w:tcPr>
          <w:p>
            <w:pPr>
              <w:spacing w:after="0"/>
              <w:jc w:val="left"/>
            </w:pPr>
            <w:r>
              <w:rPr>
                <w:sz w:val="16"/>
              </w:rPr>
              <w:t>DR-4648-AK</w:t>
            </w:r>
          </w:p>
        </w:tc>
        <w:tc>
          <w:tcPr>
            <w:tcW w:type="dxa" w:w="1322"/>
          </w:tcPr>
          <w:p>
            <w:pPr>
              <w:spacing w:after="0"/>
              <w:jc w:val="left"/>
            </w:pPr>
            <w:r>
              <w:rPr>
                <w:sz w:val="16"/>
              </w:rPr>
              <w:t>Major disaster</w:t>
            </w:r>
          </w:p>
        </w:tc>
        <w:tc>
          <w:tcPr>
            <w:tcW w:type="dxa" w:w="2444"/>
          </w:tcPr>
          <w:p>
            <w:pPr>
              <w:spacing w:after="0"/>
              <w:jc w:val="left"/>
            </w:pPr>
            <w:r>
              <w:rPr>
                <w:sz w:val="16"/>
              </w:rPr>
              <w:t>Severe Winter Storm and Straight-Line Winds</w:t>
            </w:r>
          </w:p>
        </w:tc>
        <w:tc>
          <w:tcPr>
            <w:tcW w:type="dxa" w:w="1731"/>
          </w:tcPr>
          <w:p>
            <w:pPr>
              <w:spacing w:after="0"/>
              <w:jc w:val="left"/>
            </w:pPr>
            <w:r>
              <w:rPr>
                <w:sz w:val="16"/>
              </w:rPr>
              <w:t>Strong Wind; Winter Weather</w:t>
            </w:r>
          </w:p>
        </w:tc>
        <w:tc>
          <w:tcPr>
            <w:tcW w:type="dxa" w:w="3494"/>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1285"/>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322"/>
          </w:tcPr>
          <w:p>
            <w:pPr>
              <w:spacing w:after="0"/>
              <w:jc w:val="left"/>
            </w:pPr>
            <w:r>
              <w:rPr>
                <w:sz w:val="16"/>
              </w:rPr>
              <w:t>Major disaster</w:t>
            </w:r>
          </w:p>
        </w:tc>
        <w:tc>
          <w:tcPr>
            <w:tcW w:type="dxa" w:w="2444"/>
          </w:tcPr>
          <w:p>
            <w:pPr>
              <w:spacing w:after="0"/>
              <w:jc w:val="left"/>
            </w:pPr>
            <w:r>
              <w:rPr>
                <w:sz w:val="16"/>
              </w:rPr>
              <w:t>COVID-19 Pandemic</w:t>
            </w:r>
          </w:p>
        </w:tc>
        <w:tc>
          <w:tcPr>
            <w:tcW w:type="dxa" w:w="1731"/>
          </w:tcPr>
          <w:p>
            <w:pPr>
              <w:spacing w:after="0"/>
              <w:jc w:val="left"/>
            </w:pPr>
            <w:r>
              <w:rPr>
                <w:sz w:val="16"/>
              </w:rPr>
              <w:t>Non-natural, not counted</w:t>
            </w:r>
          </w:p>
        </w:tc>
        <w:tc>
          <w:tcPr>
            <w:tcW w:type="dxa" w:w="3494"/>
          </w:tcPr>
          <w:p>
            <w:pPr>
              <w:spacing w:after="0"/>
              <w:jc w:val="right"/>
            </w:pPr>
            <w:r>
              <w:rPr>
                <w:sz w:val="16"/>
              </w:rPr>
              <w:t>$98,570.95</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322"/>
          </w:tcPr>
          <w:p>
            <w:pPr>
              <w:spacing w:after="0"/>
              <w:jc w:val="left"/>
            </w:pPr>
            <w:r>
              <w:rPr>
                <w:sz w:val="16"/>
              </w:rPr>
              <w:t>Emergency</w:t>
            </w:r>
          </w:p>
        </w:tc>
        <w:tc>
          <w:tcPr>
            <w:tcW w:type="dxa" w:w="2444"/>
          </w:tcPr>
          <w:p>
            <w:pPr>
              <w:spacing w:after="0"/>
              <w:jc w:val="left"/>
            </w:pPr>
            <w:r>
              <w:rPr>
                <w:sz w:val="16"/>
              </w:rPr>
              <w:t>COVID-19</w:t>
            </w:r>
          </w:p>
        </w:tc>
        <w:tc>
          <w:tcPr>
            <w:tcW w:type="dxa" w:w="1731"/>
          </w:tcPr>
          <w:p>
            <w:pPr>
              <w:spacing w:after="0"/>
              <w:jc w:val="left"/>
            </w:pPr>
            <w:r>
              <w:rPr>
                <w:sz w:val="16"/>
              </w:rPr>
              <w:t>Non-natural, not counted</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r>
              <w:rPr>
                <w:sz w:val="16"/>
              </w:rPr>
              <w:t>same incident as DR-4533; part of county</w:t>
            </w:r>
          </w:p>
        </w:tc>
      </w:tr>
      <w:tr>
        <w:trPr>
          <w:cantSplit/>
        </w:trPr>
        <w:tc>
          <w:tcPr>
            <w:tcW w:type="dxa" w:w="1037"/>
          </w:tcPr>
          <w:p>
            <w:pPr>
              <w:spacing w:after="0"/>
              <w:jc w:val="left"/>
            </w:pPr>
            <w:r>
              <w:rPr>
                <w:sz w:val="16"/>
              </w:rPr>
              <w:t>2013-06-25</w:t>
            </w:r>
          </w:p>
        </w:tc>
        <w:tc>
          <w:tcPr>
            <w:tcW w:type="dxa" w:w="1037"/>
          </w:tcPr>
          <w:p>
            <w:pPr>
              <w:spacing w:after="0"/>
              <w:jc w:val="left"/>
            </w:pPr>
            <w:r>
              <w:rPr>
                <w:sz w:val="16"/>
              </w:rPr>
              <w:t>2013-05-17</w:t>
            </w:r>
          </w:p>
        </w:tc>
        <w:tc>
          <w:tcPr>
            <w:tcW w:type="dxa" w:w="1037"/>
          </w:tcPr>
          <w:p>
            <w:pPr>
              <w:spacing w:after="0"/>
              <w:jc w:val="left"/>
            </w:pPr>
            <w:r>
              <w:rPr>
                <w:sz w:val="16"/>
              </w:rPr>
              <w:t>DR-4122-AK</w:t>
            </w:r>
          </w:p>
        </w:tc>
        <w:tc>
          <w:tcPr>
            <w:tcW w:type="dxa" w:w="1322"/>
          </w:tcPr>
          <w:p>
            <w:pPr>
              <w:spacing w:after="0"/>
              <w:jc w:val="left"/>
            </w:pPr>
            <w:r>
              <w:rPr>
                <w:sz w:val="16"/>
              </w:rPr>
              <w:t>Major disaster</w:t>
            </w:r>
          </w:p>
        </w:tc>
        <w:tc>
          <w:tcPr>
            <w:tcW w:type="dxa" w:w="2444"/>
          </w:tcPr>
          <w:p>
            <w:pPr>
              <w:spacing w:after="0"/>
              <w:jc w:val="left"/>
            </w:pPr>
            <w:r>
              <w:rPr>
                <w:sz w:val="16"/>
              </w:rPr>
              <w:t>Flooding</w:t>
            </w:r>
          </w:p>
        </w:tc>
        <w:tc>
          <w:tcPr>
            <w:tcW w:type="dxa" w:w="1731"/>
          </w:tcPr>
          <w:p>
            <w:pPr>
              <w:spacing w:after="0"/>
              <w:jc w:val="left"/>
            </w:pPr>
            <w:r>
              <w:rPr>
                <w:sz w:val="16"/>
              </w:rPr>
              <w:t>Inland Flooding</w:t>
            </w:r>
          </w:p>
        </w:tc>
        <w:tc>
          <w:tcPr>
            <w:tcW w:type="dxa" w:w="3494"/>
          </w:tcPr>
          <w:p>
            <w:pPr>
              <w:spacing w:after="0"/>
              <w:jc w:val="right"/>
            </w:pPr>
            <w:r>
              <w:rPr>
                <w:sz w:val="16"/>
              </w:rPr>
              <w:t>$4,794,512.43</w:t>
            </w:r>
          </w:p>
        </w:tc>
        <w:tc>
          <w:tcPr>
            <w:tcW w:type="dxa" w:w="726"/>
          </w:tcPr>
          <w:p>
            <w:pPr>
              <w:spacing w:after="0"/>
              <w:jc w:val="left"/>
            </w:pPr>
          </w:p>
        </w:tc>
        <w:tc>
          <w:tcPr>
            <w:tcW w:type="dxa" w:w="1285"/>
          </w:tcPr>
          <w:p>
            <w:pPr>
              <w:spacing w:after="0"/>
              <w:jc w:val="left"/>
            </w:pPr>
            <w:r>
              <w:rPr>
                <w:sz w:val="16"/>
              </w:rPr>
              <w:t>part of county</w:t>
            </w:r>
          </w:p>
        </w:tc>
      </w:tr>
      <w:tr>
        <w:trPr>
          <w:cantSplit/>
        </w:trPr>
        <w:tc>
          <w:tcPr>
            <w:tcW w:type="dxa" w:w="1037"/>
          </w:tcPr>
          <w:p>
            <w:pPr>
              <w:spacing w:after="0"/>
              <w:jc w:val="left"/>
            </w:pPr>
            <w:r>
              <w:rPr>
                <w:sz w:val="16"/>
              </w:rPr>
              <w:t>2009-06-11</w:t>
            </w:r>
          </w:p>
        </w:tc>
        <w:tc>
          <w:tcPr>
            <w:tcW w:type="dxa" w:w="1037"/>
          </w:tcPr>
          <w:p>
            <w:pPr>
              <w:spacing w:after="0"/>
              <w:jc w:val="left"/>
            </w:pPr>
            <w:r>
              <w:rPr>
                <w:sz w:val="16"/>
              </w:rPr>
              <w:t>2009-04-28</w:t>
            </w:r>
          </w:p>
        </w:tc>
        <w:tc>
          <w:tcPr>
            <w:tcW w:type="dxa" w:w="1037"/>
          </w:tcPr>
          <w:p>
            <w:pPr>
              <w:spacing w:after="0"/>
              <w:jc w:val="left"/>
            </w:pPr>
            <w:r>
              <w:rPr>
                <w:sz w:val="16"/>
              </w:rPr>
              <w:t>DR-1843-AK</w:t>
            </w:r>
          </w:p>
        </w:tc>
        <w:tc>
          <w:tcPr>
            <w:tcW w:type="dxa" w:w="1322"/>
          </w:tcPr>
          <w:p>
            <w:pPr>
              <w:spacing w:after="0"/>
              <w:jc w:val="left"/>
            </w:pPr>
            <w:r>
              <w:rPr>
                <w:sz w:val="16"/>
              </w:rPr>
              <w:t>Major disaster</w:t>
            </w:r>
          </w:p>
        </w:tc>
        <w:tc>
          <w:tcPr>
            <w:tcW w:type="dxa" w:w="2444"/>
          </w:tcPr>
          <w:p>
            <w:pPr>
              <w:spacing w:after="0"/>
              <w:jc w:val="left"/>
            </w:pPr>
            <w:r>
              <w:rPr>
                <w:sz w:val="16"/>
              </w:rPr>
              <w:t>Flooding and Ice Jams</w:t>
            </w:r>
          </w:p>
        </w:tc>
        <w:tc>
          <w:tcPr>
            <w:tcW w:type="dxa" w:w="1731"/>
          </w:tcPr>
          <w:p>
            <w:pPr>
              <w:spacing w:after="0"/>
              <w:jc w:val="left"/>
            </w:pPr>
            <w:r>
              <w:rPr>
                <w:sz w:val="16"/>
              </w:rPr>
              <w:t>Inland Flooding</w:t>
            </w:r>
          </w:p>
        </w:tc>
        <w:tc>
          <w:tcPr>
            <w:tcW w:type="dxa" w:w="3494"/>
          </w:tcPr>
          <w:p>
            <w:pPr>
              <w:spacing w:after="0"/>
              <w:jc w:val="right"/>
            </w:pPr>
            <w:r>
              <w:rPr>
                <w:sz w:val="16"/>
              </w:rPr>
              <w:t>$279,729.06</w:t>
            </w:r>
          </w:p>
        </w:tc>
        <w:tc>
          <w:tcPr>
            <w:tcW w:type="dxa" w:w="726"/>
          </w:tcPr>
          <w:p>
            <w:pPr>
              <w:spacing w:after="0"/>
              <w:jc w:val="left"/>
            </w:pPr>
          </w:p>
        </w:tc>
        <w:tc>
          <w:tcPr>
            <w:tcW w:type="dxa" w:w="1285"/>
          </w:tcPr>
          <w:p>
            <w:pPr>
              <w:spacing w:after="0"/>
              <w:jc w:val="left"/>
            </w:pPr>
            <w:r>
              <w:rPr>
                <w:sz w:val="16"/>
              </w:rPr>
              <w:t>part of county</w:t>
            </w:r>
          </w:p>
        </w:tc>
      </w:tr>
      <w:tr>
        <w:trPr>
          <w:cantSplit/>
        </w:trPr>
        <w:tc>
          <w:tcPr>
            <w:tcW w:type="dxa" w:w="1037"/>
          </w:tcPr>
          <w:p>
            <w:pPr>
              <w:spacing w:after="0"/>
              <w:jc w:val="left"/>
            </w:pPr>
            <w:r>
              <w:rPr>
                <w:sz w:val="16"/>
              </w:rPr>
              <w:t>2008-09-26</w:t>
            </w:r>
          </w:p>
        </w:tc>
        <w:tc>
          <w:tcPr>
            <w:tcW w:type="dxa" w:w="1037"/>
          </w:tcPr>
          <w:p>
            <w:pPr>
              <w:spacing w:after="0"/>
              <w:jc w:val="left"/>
            </w:pPr>
            <w:r>
              <w:rPr>
                <w:sz w:val="16"/>
              </w:rPr>
              <w:t>2008-07-27</w:t>
            </w:r>
          </w:p>
        </w:tc>
        <w:tc>
          <w:tcPr>
            <w:tcW w:type="dxa" w:w="1037"/>
          </w:tcPr>
          <w:p>
            <w:pPr>
              <w:spacing w:after="0"/>
              <w:jc w:val="left"/>
            </w:pPr>
            <w:r>
              <w:rPr>
                <w:sz w:val="16"/>
              </w:rPr>
              <w:t>DR-1796-AK</w:t>
            </w:r>
          </w:p>
        </w:tc>
        <w:tc>
          <w:tcPr>
            <w:tcW w:type="dxa" w:w="1322"/>
          </w:tcPr>
          <w:p>
            <w:pPr>
              <w:spacing w:after="0"/>
              <w:jc w:val="left"/>
            </w:pPr>
            <w:r>
              <w:rPr>
                <w:sz w:val="16"/>
              </w:rPr>
              <w:t>Major disaster</w:t>
            </w:r>
          </w:p>
        </w:tc>
        <w:tc>
          <w:tcPr>
            <w:tcW w:type="dxa" w:w="2444"/>
          </w:tcPr>
          <w:p>
            <w:pPr>
              <w:spacing w:after="0"/>
              <w:jc w:val="left"/>
            </w:pPr>
            <w:r>
              <w:rPr>
                <w:sz w:val="16"/>
              </w:rPr>
              <w:t>Severe Storms, Flooding, Landslides, and Mudslides</w:t>
            </w:r>
          </w:p>
        </w:tc>
        <w:tc>
          <w:tcPr>
            <w:tcW w:type="dxa" w:w="1731"/>
          </w:tcPr>
          <w:p>
            <w:pPr>
              <w:spacing w:after="0"/>
              <w:jc w:val="left"/>
            </w:pPr>
            <w:r>
              <w:rPr>
                <w:sz w:val="16"/>
              </w:rPr>
              <w:t>Inland Flooding; Landslide</w:t>
            </w:r>
          </w:p>
        </w:tc>
        <w:tc>
          <w:tcPr>
            <w:tcW w:type="dxa" w:w="3494"/>
          </w:tcPr>
          <w:p>
            <w:pPr>
              <w:spacing w:after="0"/>
              <w:jc w:val="right"/>
            </w:pPr>
            <w:r>
              <w:rPr>
                <w:sz w:val="16"/>
              </w:rPr>
              <w:t>$1,169,171.82</w:t>
            </w:r>
          </w:p>
        </w:tc>
        <w:tc>
          <w:tcPr>
            <w:tcW w:type="dxa" w:w="726"/>
          </w:tcPr>
          <w:p>
            <w:pPr>
              <w:spacing w:after="0"/>
              <w:jc w:val="left"/>
            </w:pPr>
          </w:p>
        </w:tc>
        <w:tc>
          <w:tcPr>
            <w:tcW w:type="dxa" w:w="1285"/>
          </w:tcPr>
          <w:p>
            <w:pPr>
              <w:spacing w:after="0"/>
              <w:jc w:val="left"/>
            </w:pPr>
            <w:r>
              <w:rPr>
                <w:sz w:val="16"/>
              </w:rPr>
              <w:t>part of county</w:t>
            </w:r>
          </w:p>
        </w:tc>
      </w:tr>
      <w:tr>
        <w:trPr>
          <w:cantSplit/>
        </w:trPr>
        <w:tc>
          <w:tcPr>
            <w:tcW w:type="dxa" w:w="1037"/>
          </w:tcPr>
          <w:p>
            <w:pPr>
              <w:spacing w:after="0"/>
              <w:jc w:val="left"/>
            </w:pPr>
            <w:r>
              <w:rPr>
                <w:sz w:val="16"/>
              </w:rPr>
              <w:t>2006-08-04</w:t>
            </w:r>
          </w:p>
        </w:tc>
        <w:tc>
          <w:tcPr>
            <w:tcW w:type="dxa" w:w="1037"/>
          </w:tcPr>
          <w:p>
            <w:pPr>
              <w:spacing w:after="0"/>
              <w:jc w:val="left"/>
            </w:pPr>
            <w:r>
              <w:rPr>
                <w:sz w:val="16"/>
              </w:rPr>
              <w:t>2006-05-13</w:t>
            </w:r>
          </w:p>
        </w:tc>
        <w:tc>
          <w:tcPr>
            <w:tcW w:type="dxa" w:w="1037"/>
          </w:tcPr>
          <w:p>
            <w:pPr>
              <w:spacing w:after="0"/>
              <w:jc w:val="left"/>
            </w:pPr>
            <w:r>
              <w:rPr>
                <w:sz w:val="16"/>
              </w:rPr>
              <w:t>DR-1657-AK</w:t>
            </w:r>
          </w:p>
        </w:tc>
        <w:tc>
          <w:tcPr>
            <w:tcW w:type="dxa" w:w="1322"/>
          </w:tcPr>
          <w:p>
            <w:pPr>
              <w:spacing w:after="0"/>
              <w:jc w:val="left"/>
            </w:pPr>
            <w:r>
              <w:rPr>
                <w:sz w:val="16"/>
              </w:rPr>
              <w:t>Major disaster</w:t>
            </w:r>
          </w:p>
        </w:tc>
        <w:tc>
          <w:tcPr>
            <w:tcW w:type="dxa" w:w="2444"/>
          </w:tcPr>
          <w:p>
            <w:pPr>
              <w:spacing w:after="0"/>
              <w:jc w:val="left"/>
            </w:pPr>
            <w:r>
              <w:rPr>
                <w:sz w:val="16"/>
              </w:rPr>
              <w:t>Snow Melt and Ice Jam Flooding</w:t>
            </w:r>
          </w:p>
        </w:tc>
        <w:tc>
          <w:tcPr>
            <w:tcW w:type="dxa" w:w="1731"/>
          </w:tcPr>
          <w:p>
            <w:pPr>
              <w:spacing w:after="0"/>
              <w:jc w:val="left"/>
            </w:pPr>
            <w:r>
              <w:rPr>
                <w:sz w:val="16"/>
              </w:rPr>
              <w:t>Inland Flooding</w:t>
            </w:r>
          </w:p>
        </w:tc>
        <w:tc>
          <w:tcPr>
            <w:tcW w:type="dxa" w:w="3494"/>
          </w:tcPr>
          <w:p>
            <w:pPr>
              <w:spacing w:after="0"/>
              <w:jc w:val="right"/>
            </w:pPr>
            <w:r>
              <w:rPr>
                <w:sz w:val="16"/>
              </w:rPr>
              <w:t>$252,364.84</w:t>
            </w:r>
          </w:p>
        </w:tc>
        <w:tc>
          <w:tcPr>
            <w:tcW w:type="dxa" w:w="726"/>
          </w:tcPr>
          <w:p>
            <w:pPr>
              <w:spacing w:after="0"/>
              <w:jc w:val="left"/>
            </w:pPr>
          </w:p>
        </w:tc>
        <w:tc>
          <w:tcPr>
            <w:tcW w:type="dxa" w:w="1285"/>
          </w:tcPr>
          <w:p>
            <w:pPr>
              <w:spacing w:after="0"/>
              <w:jc w:val="left"/>
            </w:pPr>
            <w:r>
              <w:rPr>
                <w:sz w:val="16"/>
              </w:rPr>
              <w:t>part of county</w:t>
            </w:r>
          </w:p>
        </w:tc>
      </w:tr>
      <w:tr>
        <w:trPr>
          <w:cantSplit/>
        </w:trPr>
        <w:tc>
          <w:tcPr>
            <w:tcW w:type="dxa" w:w="1037"/>
          </w:tcPr>
          <w:p>
            <w:pPr>
              <w:spacing w:after="0"/>
              <w:jc w:val="left"/>
            </w:pPr>
            <w:r>
              <w:rPr>
                <w:sz w:val="16"/>
              </w:rPr>
              <w:t>2006-06-08</w:t>
            </w:r>
          </w:p>
        </w:tc>
        <w:tc>
          <w:tcPr>
            <w:tcW w:type="dxa" w:w="1037"/>
          </w:tcPr>
          <w:p>
            <w:pPr>
              <w:spacing w:after="0"/>
              <w:jc w:val="left"/>
            </w:pPr>
            <w:r>
              <w:rPr>
                <w:sz w:val="16"/>
              </w:rPr>
              <w:t>2006-06-07</w:t>
            </w:r>
          </w:p>
        </w:tc>
        <w:tc>
          <w:tcPr>
            <w:tcW w:type="dxa" w:w="1037"/>
          </w:tcPr>
          <w:p>
            <w:pPr>
              <w:spacing w:after="0"/>
              <w:jc w:val="left"/>
            </w:pPr>
            <w:r>
              <w:rPr>
                <w:sz w:val="16"/>
              </w:rPr>
              <w:t>FM-2641-AK</w:t>
            </w:r>
          </w:p>
        </w:tc>
        <w:tc>
          <w:tcPr>
            <w:tcW w:type="dxa" w:w="1322"/>
          </w:tcPr>
          <w:p>
            <w:pPr>
              <w:spacing w:after="0"/>
              <w:jc w:val="left"/>
            </w:pPr>
            <w:r>
              <w:rPr>
                <w:sz w:val="16"/>
              </w:rPr>
              <w:t>Fire management</w:t>
            </w:r>
          </w:p>
        </w:tc>
        <w:tc>
          <w:tcPr>
            <w:tcW w:type="dxa" w:w="2444"/>
          </w:tcPr>
          <w:p>
            <w:pPr>
              <w:spacing w:after="0"/>
              <w:jc w:val="left"/>
            </w:pPr>
            <w:r>
              <w:rPr>
                <w:sz w:val="16"/>
              </w:rPr>
              <w:t>Parks Highway (Tamarack) Fire</w:t>
            </w:r>
          </w:p>
        </w:tc>
        <w:tc>
          <w:tcPr>
            <w:tcW w:type="dxa" w:w="1731"/>
          </w:tcPr>
          <w:p>
            <w:pPr>
              <w:spacing w:after="0"/>
              <w:jc w:val="left"/>
            </w:pPr>
            <w:r>
              <w:rPr>
                <w:sz w:val="16"/>
              </w:rPr>
              <w:t>Wildfire</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r>
              <w:rPr>
                <w:sz w:val="16"/>
              </w:rPr>
              <w:t>part of county</w:t>
            </w: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322"/>
          </w:tcPr>
          <w:p>
            <w:pPr>
              <w:spacing w:after="0"/>
              <w:jc w:val="left"/>
            </w:pPr>
            <w:r>
              <w:rPr>
                <w:sz w:val="16"/>
              </w:rPr>
              <w:t>Major disaster</w:t>
            </w:r>
          </w:p>
        </w:tc>
        <w:tc>
          <w:tcPr>
            <w:tcW w:type="dxa" w:w="2444"/>
          </w:tcPr>
          <w:p>
            <w:pPr>
              <w:spacing w:after="0"/>
              <w:jc w:val="left"/>
            </w:pPr>
            <w:r>
              <w:rPr>
                <w:sz w:val="16"/>
              </w:rPr>
              <w:t>Earthquake</w:t>
            </w:r>
          </w:p>
        </w:tc>
        <w:tc>
          <w:tcPr>
            <w:tcW w:type="dxa" w:w="1731"/>
          </w:tcPr>
          <w:p>
            <w:pPr>
              <w:spacing w:after="0"/>
              <w:jc w:val="left"/>
            </w:pPr>
            <w:r>
              <w:rPr>
                <w:sz w:val="16"/>
              </w:rPr>
              <w:t>Earthquake</w:t>
            </w:r>
          </w:p>
        </w:tc>
        <w:tc>
          <w:tcPr>
            <w:tcW w:type="dxa" w:w="3494"/>
          </w:tcPr>
          <w:p>
            <w:pPr>
              <w:spacing w:after="0"/>
              <w:jc w:val="right"/>
            </w:pPr>
            <w:r>
              <w:rPr>
                <w:sz w:val="16"/>
              </w:rPr>
              <w:t>$3,723.88</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2002-06-26</w:t>
            </w:r>
          </w:p>
        </w:tc>
        <w:tc>
          <w:tcPr>
            <w:tcW w:type="dxa" w:w="1037"/>
          </w:tcPr>
          <w:p>
            <w:pPr>
              <w:spacing w:after="0"/>
              <w:jc w:val="left"/>
            </w:pPr>
            <w:r>
              <w:rPr>
                <w:sz w:val="16"/>
              </w:rPr>
              <w:t>2002-04-27</w:t>
            </w:r>
          </w:p>
        </w:tc>
        <w:tc>
          <w:tcPr>
            <w:tcW w:type="dxa" w:w="1037"/>
          </w:tcPr>
          <w:p>
            <w:pPr>
              <w:spacing w:after="0"/>
              <w:jc w:val="left"/>
            </w:pPr>
            <w:r>
              <w:rPr>
                <w:sz w:val="16"/>
              </w:rPr>
              <w:t>DR-1423-AK</w:t>
            </w:r>
          </w:p>
        </w:tc>
        <w:tc>
          <w:tcPr>
            <w:tcW w:type="dxa" w:w="1322"/>
          </w:tcPr>
          <w:p>
            <w:pPr>
              <w:spacing w:after="0"/>
              <w:jc w:val="left"/>
            </w:pPr>
            <w:r>
              <w:rPr>
                <w:sz w:val="16"/>
              </w:rPr>
              <w:t>Major disaster</w:t>
            </w:r>
          </w:p>
        </w:tc>
        <w:tc>
          <w:tcPr>
            <w:tcW w:type="dxa" w:w="2444"/>
          </w:tcPr>
          <w:p>
            <w:pPr>
              <w:spacing w:after="0"/>
              <w:jc w:val="left"/>
            </w:pPr>
            <w:r>
              <w:rPr>
                <w:sz w:val="16"/>
              </w:rPr>
              <w:t>Flooding</w:t>
            </w:r>
          </w:p>
        </w:tc>
        <w:tc>
          <w:tcPr>
            <w:tcW w:type="dxa" w:w="1731"/>
          </w:tcPr>
          <w:p>
            <w:pPr>
              <w:spacing w:after="0"/>
              <w:jc w:val="left"/>
            </w:pPr>
            <w:r>
              <w:rPr>
                <w:sz w:val="16"/>
              </w:rPr>
              <w:t>Inland Flooding</w:t>
            </w:r>
          </w:p>
        </w:tc>
        <w:tc>
          <w:tcPr>
            <w:tcW w:type="dxa" w:w="3494"/>
          </w:tcPr>
          <w:p>
            <w:pPr>
              <w:spacing w:after="0"/>
              <w:jc w:val="right"/>
            </w:pPr>
            <w:r>
              <w:rPr>
                <w:sz w:val="16"/>
              </w:rPr>
              <w:t>$23,945</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1994-09-13</w:t>
            </w:r>
          </w:p>
        </w:tc>
        <w:tc>
          <w:tcPr>
            <w:tcW w:type="dxa" w:w="1037"/>
          </w:tcPr>
          <w:p>
            <w:pPr>
              <w:spacing w:after="0"/>
              <w:jc w:val="left"/>
            </w:pPr>
            <w:r>
              <w:rPr>
                <w:sz w:val="16"/>
              </w:rPr>
              <w:t>1994-08-08</w:t>
            </w:r>
          </w:p>
        </w:tc>
        <w:tc>
          <w:tcPr>
            <w:tcW w:type="dxa" w:w="1037"/>
          </w:tcPr>
          <w:p>
            <w:pPr>
              <w:spacing w:after="0"/>
              <w:jc w:val="left"/>
            </w:pPr>
            <w:r>
              <w:rPr>
                <w:sz w:val="16"/>
              </w:rPr>
              <w:t>DR-1039-AK</w:t>
            </w:r>
          </w:p>
        </w:tc>
        <w:tc>
          <w:tcPr>
            <w:tcW w:type="dxa" w:w="1322"/>
          </w:tcPr>
          <w:p>
            <w:pPr>
              <w:spacing w:after="0"/>
              <w:jc w:val="left"/>
            </w:pPr>
            <w:r>
              <w:rPr>
                <w:sz w:val="16"/>
              </w:rPr>
              <w:t>Major disaster</w:t>
            </w:r>
          </w:p>
        </w:tc>
        <w:tc>
          <w:tcPr>
            <w:tcW w:type="dxa" w:w="2444"/>
          </w:tcPr>
          <w:p>
            <w:pPr>
              <w:spacing w:after="0"/>
              <w:jc w:val="left"/>
            </w:pPr>
            <w:r>
              <w:rPr>
                <w:sz w:val="16"/>
              </w:rPr>
              <w:t>Severe Storms and Flooding</w:t>
            </w:r>
          </w:p>
        </w:tc>
        <w:tc>
          <w:tcPr>
            <w:tcW w:type="dxa" w:w="1731"/>
          </w:tcPr>
          <w:p>
            <w:pPr>
              <w:spacing w:after="0"/>
              <w:jc w:val="left"/>
            </w:pPr>
            <w:r>
              <w:rPr>
                <w:sz w:val="16"/>
              </w:rPr>
              <w:t>Inland Flooding</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1991-04-15</w:t>
            </w:r>
          </w:p>
        </w:tc>
        <w:tc>
          <w:tcPr>
            <w:tcW w:type="dxa" w:w="1037"/>
          </w:tcPr>
          <w:p>
            <w:pPr>
              <w:spacing w:after="0"/>
              <w:jc w:val="left"/>
            </w:pPr>
            <w:r>
              <w:rPr>
                <w:sz w:val="16"/>
              </w:rPr>
              <w:t>DR-909-AK</w:t>
            </w:r>
          </w:p>
        </w:tc>
        <w:tc>
          <w:tcPr>
            <w:tcW w:type="dxa" w:w="1322"/>
          </w:tcPr>
          <w:p>
            <w:pPr>
              <w:spacing w:after="0"/>
              <w:jc w:val="left"/>
            </w:pPr>
            <w:r>
              <w:rPr>
                <w:sz w:val="16"/>
              </w:rPr>
              <w:t>Major disaster</w:t>
            </w:r>
          </w:p>
        </w:tc>
        <w:tc>
          <w:tcPr>
            <w:tcW w:type="dxa" w:w="2444"/>
          </w:tcPr>
          <w:p>
            <w:pPr>
              <w:spacing w:after="0"/>
              <w:jc w:val="left"/>
            </w:pPr>
            <w:r>
              <w:rPr>
                <w:sz w:val="16"/>
              </w:rPr>
              <w:t>Heavy Snow, Ice Jams &amp; Flooding</w:t>
            </w:r>
          </w:p>
        </w:tc>
        <w:tc>
          <w:tcPr>
            <w:tcW w:type="dxa" w:w="1731"/>
          </w:tcPr>
          <w:p>
            <w:pPr>
              <w:spacing w:after="0"/>
              <w:jc w:val="left"/>
            </w:pPr>
            <w:r>
              <w:rPr>
                <w:sz w:val="16"/>
              </w:rPr>
              <w:t>Winter Weather</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1989-05-01</w:t>
            </w:r>
          </w:p>
        </w:tc>
        <w:tc>
          <w:tcPr>
            <w:tcW w:type="dxa" w:w="1037"/>
          </w:tcPr>
          <w:p>
            <w:pPr>
              <w:spacing w:after="0"/>
              <w:jc w:val="left"/>
            </w:pPr>
            <w:r>
              <w:rPr>
                <w:sz w:val="16"/>
              </w:rPr>
              <w:t>DR-832-AK</w:t>
            </w:r>
          </w:p>
        </w:tc>
        <w:tc>
          <w:tcPr>
            <w:tcW w:type="dxa" w:w="1322"/>
          </w:tcPr>
          <w:p>
            <w:pPr>
              <w:spacing w:after="0"/>
              <w:jc w:val="left"/>
            </w:pPr>
            <w:r>
              <w:rPr>
                <w:sz w:val="16"/>
              </w:rPr>
              <w:t>Major disaster</w:t>
            </w:r>
          </w:p>
        </w:tc>
        <w:tc>
          <w:tcPr>
            <w:tcW w:type="dxa" w:w="2444"/>
          </w:tcPr>
          <w:p>
            <w:pPr>
              <w:spacing w:after="0"/>
              <w:jc w:val="left"/>
            </w:pPr>
            <w:r>
              <w:rPr>
                <w:sz w:val="16"/>
              </w:rPr>
              <w:t>Flooding</w:t>
            </w:r>
          </w:p>
        </w:tc>
        <w:tc>
          <w:tcPr>
            <w:tcW w:type="dxa" w:w="1731"/>
          </w:tcPr>
          <w:p>
            <w:pPr>
              <w:spacing w:after="0"/>
              <w:jc w:val="left"/>
            </w:pPr>
            <w:r>
              <w:rPr>
                <w:sz w:val="16"/>
              </w:rPr>
              <w:t>Inland Flooding</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322"/>
          </w:tcPr>
          <w:p>
            <w:pPr>
              <w:spacing w:after="0"/>
              <w:jc w:val="left"/>
            </w:pPr>
            <w:r>
              <w:rPr>
                <w:sz w:val="16"/>
              </w:rPr>
              <w:t>Major disaster</w:t>
            </w:r>
          </w:p>
        </w:tc>
        <w:tc>
          <w:tcPr>
            <w:tcW w:type="dxa" w:w="2444"/>
          </w:tcPr>
          <w:p>
            <w:pPr>
              <w:spacing w:after="0"/>
              <w:jc w:val="left"/>
            </w:pPr>
            <w:r>
              <w:rPr>
                <w:sz w:val="16"/>
              </w:rPr>
              <w:t>Severe Freezing</w:t>
            </w:r>
          </w:p>
        </w:tc>
        <w:tc>
          <w:tcPr>
            <w:tcW w:type="dxa" w:w="1731"/>
          </w:tcPr>
          <w:p>
            <w:pPr>
              <w:spacing w:after="0"/>
              <w:jc w:val="left"/>
            </w:pPr>
            <w:r>
              <w:rPr>
                <w:sz w:val="16"/>
              </w:rPr>
              <w:t>Cold Wave</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p>
        </w:tc>
      </w:tr>
      <w:tr>
        <w:trPr>
          <w:cantSplit/>
        </w:trPr>
        <w:tc>
          <w:tcPr>
            <w:tcW w:type="dxa" w:w="1037"/>
          </w:tcPr>
          <w:p>
            <w:pPr>
              <w:spacing w:after="0"/>
              <w:jc w:val="left"/>
            </w:pPr>
            <w:r>
              <w:rPr>
                <w:sz w:val="16"/>
              </w:rPr>
              <w:t>1986-10-27</w:t>
            </w:r>
          </w:p>
        </w:tc>
        <w:tc>
          <w:tcPr>
            <w:tcW w:type="dxa" w:w="1037"/>
          </w:tcPr>
          <w:p>
            <w:pPr>
              <w:spacing w:after="0"/>
              <w:jc w:val="left"/>
            </w:pPr>
            <w:r>
              <w:rPr>
                <w:sz w:val="16"/>
              </w:rPr>
              <w:t>1986-10-10</w:t>
            </w:r>
          </w:p>
        </w:tc>
        <w:tc>
          <w:tcPr>
            <w:tcW w:type="dxa" w:w="1037"/>
          </w:tcPr>
          <w:p>
            <w:pPr>
              <w:spacing w:after="0"/>
              <w:jc w:val="left"/>
            </w:pPr>
            <w:r>
              <w:rPr>
                <w:sz w:val="16"/>
              </w:rPr>
              <w:t>DR-782-AK</w:t>
            </w:r>
          </w:p>
        </w:tc>
        <w:tc>
          <w:tcPr>
            <w:tcW w:type="dxa" w:w="1322"/>
          </w:tcPr>
          <w:p>
            <w:pPr>
              <w:spacing w:after="0"/>
              <w:jc w:val="left"/>
            </w:pPr>
            <w:r>
              <w:rPr>
                <w:sz w:val="16"/>
              </w:rPr>
              <w:t>Major disaster</w:t>
            </w:r>
          </w:p>
        </w:tc>
        <w:tc>
          <w:tcPr>
            <w:tcW w:type="dxa" w:w="2444"/>
          </w:tcPr>
          <w:p>
            <w:pPr>
              <w:spacing w:after="0"/>
              <w:jc w:val="left"/>
            </w:pPr>
            <w:r>
              <w:rPr>
                <w:sz w:val="16"/>
              </w:rPr>
              <w:t>Severe Storms &amp; Flooding</w:t>
            </w:r>
          </w:p>
        </w:tc>
        <w:tc>
          <w:tcPr>
            <w:tcW w:type="dxa" w:w="1731"/>
          </w:tcPr>
          <w:p>
            <w:pPr>
              <w:spacing w:after="0"/>
              <w:jc w:val="left"/>
            </w:pPr>
            <w:r>
              <w:rPr>
                <w:sz w:val="16"/>
              </w:rPr>
              <w:t>Inland Flooding</w:t>
            </w:r>
          </w:p>
        </w:tc>
        <w:tc>
          <w:tcPr>
            <w:tcW w:type="dxa" w:w="3494"/>
          </w:tcPr>
          <w:p>
            <w:pPr>
              <w:spacing w:after="0"/>
              <w:jc w:val="right"/>
            </w:pPr>
            <w:r>
              <w:rPr>
                <w:sz w:val="16"/>
              </w:rPr>
              <w:t>no Public Assistance recorded</w:t>
            </w:r>
          </w:p>
        </w:tc>
        <w:tc>
          <w:tcPr>
            <w:tcW w:type="dxa" w:w="726"/>
          </w:tcPr>
          <w:p>
            <w:pPr>
              <w:spacing w:after="0"/>
              <w:jc w:val="left"/>
            </w:pPr>
          </w:p>
        </w:tc>
        <w:tc>
          <w:tcPr>
            <w:tcW w:type="dxa" w:w="12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51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3</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29</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84</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15</w:t>
            </w:r>
          </w:p>
        </w:tc>
        <w:tc>
          <w:tcPr>
            <w:tcW w:type="dxa" w:w="1682"/>
          </w:tcPr>
          <w:p>
            <w:pPr>
              <w:spacing w:after="0"/>
              <w:jc w:val="right"/>
            </w:pPr>
            <w:r>
              <w:rPr>
                <w:sz w:val="16"/>
              </w:rPr>
              <w:t>10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133</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16</w:t>
            </w:r>
          </w:p>
        </w:tc>
        <w:tc>
          <w:tcPr>
            <w:tcW w:type="dxa" w:w="1682"/>
          </w:tcPr>
          <w:p>
            <w:pPr>
              <w:spacing w:after="0"/>
              <w:jc w:val="right"/>
            </w:pPr>
            <w:r>
              <w:rPr>
                <w:sz w:val="16"/>
              </w:rPr>
              <w:t>2</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113 High Wind and 16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9</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3</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312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53</w:t>
            </w:r>
          </w:p>
        </w:tc>
        <w:tc>
          <w:tcPr>
            <w:tcW w:type="dxa" w:w="1682"/>
          </w:tcPr>
          <w:p>
            <w:pPr>
              <w:spacing w:after="0"/>
              <w:jc w:val="right"/>
            </w:pPr>
            <w:r>
              <w:rPr>
                <w:sz w:val="16"/>
              </w:rPr>
              <w:t>2</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1"/>
        <w:gridCol w:w="1055"/>
        <w:gridCol w:w="3100"/>
        <w:gridCol w:w="930"/>
        <w:gridCol w:w="3055"/>
        <w:gridCol w:w="709"/>
        <w:gridCol w:w="2965"/>
      </w:tblGrid>
      <w:tr>
        <w:trPr>
          <w:cantSplit/>
          <w:tblHeader/>
        </w:trPr>
        <w:tc>
          <w:tcPr>
            <w:tcW w:type="dxa" w:w="1037"/>
            <w:shd w:val="clear" w:color="auto" w:fill="E8E8E8"/>
          </w:tcPr>
          <w:p>
            <w:pPr>
              <w:spacing w:after="0"/>
              <w:jc w:val="left"/>
            </w:pPr>
            <w:r>
              <w:rPr>
                <w:b/>
                <w:sz w:val="16"/>
              </w:rPr>
              <w:t>Date</w:t>
            </w:r>
          </w:p>
        </w:tc>
        <w:tc>
          <w:tcPr>
            <w:tcW w:type="dxa" w:w="1261"/>
            <w:shd w:val="clear" w:color="auto" w:fill="E8E8E8"/>
          </w:tcPr>
          <w:p>
            <w:pPr>
              <w:spacing w:after="0"/>
              <w:jc w:val="left"/>
            </w:pPr>
            <w:r>
              <w:rPr>
                <w:b/>
                <w:sz w:val="16"/>
              </w:rPr>
              <w:t>Event type</w:t>
            </w:r>
          </w:p>
        </w:tc>
        <w:tc>
          <w:tcPr>
            <w:tcW w:type="dxa" w:w="1055"/>
            <w:shd w:val="clear" w:color="auto" w:fill="E8E8E8"/>
          </w:tcPr>
          <w:p>
            <w:pPr>
              <w:spacing w:after="0"/>
              <w:jc w:val="left"/>
            </w:pPr>
            <w:r>
              <w:rPr>
                <w:b/>
                <w:sz w:val="16"/>
              </w:rPr>
              <w:t>Magnitude or extent</w:t>
            </w:r>
          </w:p>
        </w:tc>
        <w:tc>
          <w:tcPr>
            <w:tcW w:type="dxa" w:w="31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5"/>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9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2023-06-23</w:t>
            </w:r>
          </w:p>
        </w:tc>
        <w:tc>
          <w:tcPr>
            <w:tcW w:type="dxa" w:w="1261"/>
          </w:tcPr>
          <w:p>
            <w:pPr>
              <w:spacing w:after="0"/>
              <w:jc w:val="left"/>
            </w:pPr>
            <w:r>
              <w:rPr>
                <w:sz w:val="16"/>
              </w:rPr>
              <w:t>Lightning</w:t>
            </w:r>
          </w:p>
        </w:tc>
        <w:tc>
          <w:tcPr>
            <w:tcW w:type="dxa" w:w="1055"/>
          </w:tcPr>
          <w:p>
            <w:pPr>
              <w:spacing w:after="0"/>
              <w:jc w:val="left"/>
            </w:pPr>
          </w:p>
        </w:tc>
        <w:tc>
          <w:tcPr>
            <w:tcW w:type="dxa" w:w="3100"/>
          </w:tcPr>
          <w:p>
            <w:pPr>
              <w:spacing w:after="0"/>
              <w:jc w:val="left"/>
            </w:pPr>
            <w:r>
              <w:rPr>
                <w:sz w:val="16"/>
              </w:rPr>
              <w:t>$0 property; $0 crops (zone total, 2023 dollars)</w:t>
            </w:r>
          </w:p>
        </w:tc>
        <w:tc>
          <w:tcPr>
            <w:tcW w:type="dxa" w:w="930"/>
          </w:tcPr>
          <w:p>
            <w:pPr>
              <w:spacing w:after="0"/>
              <w:jc w:val="right"/>
            </w:pPr>
            <w:r>
              <w:rPr>
                <w:sz w:val="16"/>
              </w:rPr>
              <w:t>0, 1</w:t>
            </w:r>
          </w:p>
        </w:tc>
        <w:tc>
          <w:tcPr>
            <w:tcW w:type="dxa" w:w="3055"/>
          </w:tcPr>
          <w:p>
            <w:pPr>
              <w:spacing w:after="0"/>
              <w:jc w:val="left"/>
            </w:pPr>
            <w:r>
              <w:rPr>
                <w:sz w:val="16"/>
              </w:rPr>
              <w:t>NWS zone AKZ222 (MIDDLE TANANA VALLEY), zone-level</w:t>
            </w:r>
          </w:p>
        </w:tc>
        <w:tc>
          <w:tcPr>
            <w:tcW w:type="dxa" w:w="709"/>
          </w:tcPr>
          <w:p>
            <w:pPr>
              <w:spacing w:after="0"/>
              <w:jc w:val="left"/>
            </w:pPr>
            <w:r>
              <w:rPr>
                <w:sz w:val="16"/>
              </w:rPr>
              <w:t>within last 5 years</w:t>
            </w:r>
          </w:p>
        </w:tc>
        <w:tc>
          <w:tcPr>
            <w:tcW w:type="dxa" w:w="2965"/>
          </w:tcPr>
          <w:p>
            <w:pPr>
              <w:spacing w:after="0"/>
              <w:jc w:val="left"/>
            </w:pPr>
            <w:r>
              <w:rPr>
                <w:sz w:val="16"/>
              </w:rPr>
              <w:t>B1-c worst recorded: Lightning</w:t>
            </w:r>
          </w:p>
        </w:tc>
      </w:tr>
      <w:tr>
        <w:trPr>
          <w:cantSplit/>
        </w:trPr>
        <w:tc>
          <w:tcPr>
            <w:tcW w:type="dxa" w:w="1037"/>
          </w:tcPr>
          <w:p>
            <w:pPr>
              <w:spacing w:after="0"/>
              <w:jc w:val="left"/>
            </w:pPr>
            <w:r>
              <w:rPr>
                <w:sz w:val="16"/>
              </w:rPr>
              <w:t>2022-12-18</w:t>
            </w:r>
          </w:p>
        </w:tc>
        <w:tc>
          <w:tcPr>
            <w:tcW w:type="dxa" w:w="1261"/>
          </w:tcPr>
          <w:p>
            <w:pPr>
              <w:spacing w:after="0"/>
              <w:jc w:val="left"/>
            </w:pPr>
            <w:r>
              <w:rPr>
                <w:sz w:val="16"/>
              </w:rPr>
              <w:t>Extreme Cold/Wind Chill</w:t>
            </w:r>
          </w:p>
        </w:tc>
        <w:tc>
          <w:tcPr>
            <w:tcW w:type="dxa" w:w="1055"/>
          </w:tcPr>
          <w:p>
            <w:pPr>
              <w:spacing w:after="0"/>
              <w:jc w:val="left"/>
            </w:pPr>
          </w:p>
        </w:tc>
        <w:tc>
          <w:tcPr>
            <w:tcW w:type="dxa" w:w="3100"/>
          </w:tcPr>
          <w:p>
            <w:pPr>
              <w:spacing w:after="0"/>
              <w:jc w:val="left"/>
            </w:pPr>
            <w:r>
              <w:rPr>
                <w:sz w:val="16"/>
              </w:rPr>
              <w:t>$0 property; $0 crops (zone total, 2022 dollars)</w:t>
            </w:r>
          </w:p>
        </w:tc>
        <w:tc>
          <w:tcPr>
            <w:tcW w:type="dxa" w:w="930"/>
          </w:tcPr>
          <w:p>
            <w:pPr>
              <w:spacing w:after="0"/>
              <w:jc w:val="right"/>
            </w:pPr>
            <w:r>
              <w:rPr>
                <w:sz w:val="16"/>
              </w:rPr>
              <w:t>1, 0</w:t>
            </w:r>
          </w:p>
        </w:tc>
        <w:tc>
          <w:tcPr>
            <w:tcW w:type="dxa" w:w="3055"/>
          </w:tcPr>
          <w:p>
            <w:pPr>
              <w:spacing w:after="0"/>
              <w:jc w:val="left"/>
            </w:pPr>
            <w:r>
              <w:rPr>
                <w:sz w:val="16"/>
              </w:rPr>
              <w:t>NWS zone AKZ222 (MIDDLE TANANA VALLEY), zone-level</w:t>
            </w:r>
          </w:p>
        </w:tc>
        <w:tc>
          <w:tcPr>
            <w:tcW w:type="dxa" w:w="709"/>
          </w:tcPr>
          <w:p>
            <w:pPr>
              <w:spacing w:after="0"/>
              <w:jc w:val="left"/>
            </w:pPr>
            <w:r>
              <w:rPr>
                <w:sz w:val="16"/>
              </w:rPr>
              <w:t>within last 5 years</w:t>
            </w: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261"/>
          </w:tcPr>
          <w:p>
            <w:pPr>
              <w:spacing w:after="0"/>
              <w:jc w:val="left"/>
            </w:pPr>
            <w:r>
              <w:rPr>
                <w:sz w:val="16"/>
              </w:rPr>
              <w:t>Strong Wind</w:t>
            </w:r>
          </w:p>
        </w:tc>
        <w:tc>
          <w:tcPr>
            <w:tcW w:type="dxa" w:w="1055"/>
          </w:tcPr>
          <w:p>
            <w:pPr>
              <w:spacing w:after="0"/>
              <w:jc w:val="left"/>
            </w:pPr>
            <w:r>
              <w:rPr>
                <w:sz w:val="16"/>
              </w:rPr>
              <w:t>38 kt (44 mph) measured gust</w:t>
            </w:r>
          </w:p>
        </w:tc>
        <w:tc>
          <w:tcPr>
            <w:tcW w:type="dxa" w:w="3100"/>
          </w:tcPr>
          <w:p>
            <w:pPr>
              <w:spacing w:after="0"/>
              <w:jc w:val="left"/>
            </w:pPr>
            <w:r>
              <w:rPr>
                <w:sz w:val="16"/>
              </w:rPr>
              <w:t>$1,400,000 property; crops not reported (zone total, 2022 dollars)</w:t>
            </w:r>
          </w:p>
        </w:tc>
        <w:tc>
          <w:tcPr>
            <w:tcW w:type="dxa" w:w="930"/>
          </w:tcPr>
          <w:p>
            <w:pPr>
              <w:spacing w:after="0"/>
              <w:jc w:val="right"/>
            </w:pPr>
            <w:r>
              <w:rPr>
                <w:sz w:val="16"/>
              </w:rPr>
              <w:t>0, 2</w:t>
            </w:r>
          </w:p>
        </w:tc>
        <w:tc>
          <w:tcPr>
            <w:tcW w:type="dxa" w:w="3055"/>
          </w:tcPr>
          <w:p>
            <w:pPr>
              <w:spacing w:after="0"/>
              <w:jc w:val="left"/>
            </w:pPr>
            <w:r>
              <w:rPr>
                <w:sz w:val="16"/>
              </w:rPr>
              <w:t>NWS zone AKZ222 (MIDDLE TANANA VALLEY), zone-level</w:t>
            </w:r>
          </w:p>
        </w:tc>
        <w:tc>
          <w:tcPr>
            <w:tcW w:type="dxa" w:w="709"/>
          </w:tcPr>
          <w:p>
            <w:pPr>
              <w:spacing w:after="0"/>
              <w:jc w:val="left"/>
            </w:pPr>
            <w:r>
              <w:rPr>
                <w:sz w:val="16"/>
              </w:rPr>
              <w:t>within last 5 years</w:t>
            </w:r>
          </w:p>
        </w:tc>
        <w:tc>
          <w:tcPr>
            <w:tcW w:type="dxa" w:w="2965"/>
          </w:tcPr>
          <w:p>
            <w:pPr>
              <w:spacing w:after="0"/>
              <w:jc w:val="left"/>
            </w:pPr>
            <w:r>
              <w:rPr>
                <w:sz w:val="16"/>
              </w:rPr>
              <w:t>B1-c most damaging: High Wind and Strong Wind</w:t>
            </w:r>
          </w:p>
        </w:tc>
      </w:tr>
      <w:tr>
        <w:trPr>
          <w:cantSplit/>
        </w:trPr>
        <w:tc>
          <w:tcPr>
            <w:tcW w:type="dxa" w:w="1037"/>
          </w:tcPr>
          <w:p>
            <w:pPr>
              <w:spacing w:after="0"/>
              <w:jc w:val="left"/>
            </w:pPr>
            <w:r>
              <w:rPr>
                <w:sz w:val="16"/>
              </w:rPr>
              <w:t>2015-06-01</w:t>
            </w:r>
          </w:p>
        </w:tc>
        <w:tc>
          <w:tcPr>
            <w:tcW w:type="dxa" w:w="1261"/>
          </w:tcPr>
          <w:p>
            <w:pPr>
              <w:spacing w:after="0"/>
              <w:jc w:val="left"/>
            </w:pPr>
            <w:r>
              <w:rPr>
                <w:sz w:val="16"/>
              </w:rPr>
              <w:t>Winter Weather</w:t>
            </w:r>
          </w:p>
        </w:tc>
        <w:tc>
          <w:tcPr>
            <w:tcW w:type="dxa" w:w="1055"/>
          </w:tcPr>
          <w:p>
            <w:pPr>
              <w:spacing w:after="0"/>
              <w:jc w:val="left"/>
            </w:pPr>
          </w:p>
        </w:tc>
        <w:tc>
          <w:tcPr>
            <w:tcW w:type="dxa" w:w="3100"/>
          </w:tcPr>
          <w:p>
            <w:pPr>
              <w:spacing w:after="0"/>
              <w:jc w:val="left"/>
            </w:pPr>
            <w:r>
              <w:rPr>
                <w:sz w:val="16"/>
              </w:rPr>
              <w:t>$400 property; $0 crops (zone total, 2015 dollars)</w:t>
            </w:r>
          </w:p>
        </w:tc>
        <w:tc>
          <w:tcPr>
            <w:tcW w:type="dxa" w:w="930"/>
          </w:tcPr>
          <w:p>
            <w:pPr>
              <w:spacing w:after="0"/>
              <w:jc w:val="right"/>
            </w:pPr>
            <w:r>
              <w:rPr>
                <w:sz w:val="16"/>
              </w:rPr>
              <w:t>0, 0</w:t>
            </w:r>
          </w:p>
        </w:tc>
        <w:tc>
          <w:tcPr>
            <w:tcW w:type="dxa" w:w="3055"/>
          </w:tcPr>
          <w:p>
            <w:pPr>
              <w:spacing w:after="0"/>
              <w:jc w:val="left"/>
            </w:pPr>
            <w:r>
              <w:rPr>
                <w:sz w:val="16"/>
              </w:rPr>
              <w:t>NWS zone AKZ223 (DELTANA AND TANANA), zone-level</w:t>
            </w:r>
          </w:p>
        </w:tc>
        <w:tc>
          <w:tcPr>
            <w:tcW w:type="dxa" w:w="709"/>
          </w:tcPr>
          <w:p>
            <w:pPr>
              <w:spacing w:after="0"/>
              <w:jc w:val="left"/>
            </w:pPr>
          </w:p>
        </w:tc>
        <w:tc>
          <w:tcPr>
            <w:tcW w:type="dxa" w:w="29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2015-03-12</w:t>
            </w:r>
          </w:p>
        </w:tc>
        <w:tc>
          <w:tcPr>
            <w:tcW w:type="dxa" w:w="1261"/>
          </w:tcPr>
          <w:p>
            <w:pPr>
              <w:spacing w:after="0"/>
              <w:jc w:val="left"/>
            </w:pPr>
            <w:r>
              <w:rPr>
                <w:sz w:val="16"/>
              </w:rPr>
              <w:t>Cold/Wind Chill</w:t>
            </w:r>
          </w:p>
        </w:tc>
        <w:tc>
          <w:tcPr>
            <w:tcW w:type="dxa" w:w="1055"/>
          </w:tcPr>
          <w:p>
            <w:pPr>
              <w:spacing w:after="0"/>
              <w:jc w:val="left"/>
            </w:pPr>
          </w:p>
        </w:tc>
        <w:tc>
          <w:tcPr>
            <w:tcW w:type="dxa" w:w="3100"/>
          </w:tcPr>
          <w:p>
            <w:pPr>
              <w:spacing w:after="0"/>
              <w:jc w:val="left"/>
            </w:pPr>
            <w:r>
              <w:rPr>
                <w:sz w:val="16"/>
              </w:rPr>
              <w:t>$0 property; $0 crops (zone total, 2015 dollars)</w:t>
            </w:r>
          </w:p>
        </w:tc>
        <w:tc>
          <w:tcPr>
            <w:tcW w:type="dxa" w:w="930"/>
          </w:tcPr>
          <w:p>
            <w:pPr>
              <w:spacing w:after="0"/>
              <w:jc w:val="right"/>
            </w:pPr>
            <w:r>
              <w:rPr>
                <w:sz w:val="16"/>
              </w:rPr>
              <w:t>2, 0</w:t>
            </w:r>
          </w:p>
        </w:tc>
        <w:tc>
          <w:tcPr>
            <w:tcW w:type="dxa" w:w="3055"/>
          </w:tcPr>
          <w:p>
            <w:pPr>
              <w:spacing w:after="0"/>
              <w:jc w:val="left"/>
            </w:pPr>
            <w:r>
              <w:rPr>
                <w:sz w:val="16"/>
              </w:rPr>
              <w:t>NWS zone AKZ222 (MIDDLE TANANA VALLEY), zone-level</w:t>
            </w:r>
          </w:p>
        </w:tc>
        <w:tc>
          <w:tcPr>
            <w:tcW w:type="dxa" w:w="709"/>
          </w:tcPr>
          <w:p>
            <w:pPr>
              <w:spacing w:after="0"/>
              <w:jc w:val="left"/>
            </w:pP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2013-11-13</w:t>
            </w:r>
          </w:p>
        </w:tc>
        <w:tc>
          <w:tcPr>
            <w:tcW w:type="dxa" w:w="1261"/>
          </w:tcPr>
          <w:p>
            <w:pPr>
              <w:spacing w:after="0"/>
              <w:jc w:val="left"/>
            </w:pPr>
            <w:r>
              <w:rPr>
                <w:sz w:val="16"/>
              </w:rPr>
              <w:t>Ice Storm</w:t>
            </w:r>
          </w:p>
        </w:tc>
        <w:tc>
          <w:tcPr>
            <w:tcW w:type="dxa" w:w="1055"/>
          </w:tcPr>
          <w:p>
            <w:pPr>
              <w:spacing w:after="0"/>
              <w:jc w:val="left"/>
            </w:pPr>
          </w:p>
        </w:tc>
        <w:tc>
          <w:tcPr>
            <w:tcW w:type="dxa" w:w="3100"/>
          </w:tcPr>
          <w:p>
            <w:pPr>
              <w:spacing w:after="0"/>
              <w:jc w:val="left"/>
            </w:pPr>
            <w:r>
              <w:rPr>
                <w:sz w:val="16"/>
              </w:rPr>
              <w:t>$2,000,000 property; $0 crops (zone total, 2013 dollars)</w:t>
            </w:r>
          </w:p>
        </w:tc>
        <w:tc>
          <w:tcPr>
            <w:tcW w:type="dxa" w:w="930"/>
          </w:tcPr>
          <w:p>
            <w:pPr>
              <w:spacing w:after="0"/>
              <w:jc w:val="right"/>
            </w:pPr>
            <w:r>
              <w:rPr>
                <w:sz w:val="16"/>
              </w:rPr>
              <w:t>0, 0</w:t>
            </w:r>
          </w:p>
        </w:tc>
        <w:tc>
          <w:tcPr>
            <w:tcW w:type="dxa" w:w="3055"/>
          </w:tcPr>
          <w:p>
            <w:pPr>
              <w:spacing w:after="0"/>
              <w:jc w:val="left"/>
            </w:pPr>
            <w:r>
              <w:rPr>
                <w:sz w:val="16"/>
              </w:rPr>
              <w:t>NWS zone AKZ222 (MIDDLE TANANA VALLEY), zone-level</w:t>
            </w:r>
          </w:p>
        </w:tc>
        <w:tc>
          <w:tcPr>
            <w:tcW w:type="dxa" w:w="709"/>
          </w:tcPr>
          <w:p>
            <w:pPr>
              <w:spacing w:after="0"/>
              <w:jc w:val="left"/>
            </w:pPr>
          </w:p>
        </w:tc>
        <w:tc>
          <w:tcPr>
            <w:tcW w:type="dxa" w:w="2965"/>
          </w:tcPr>
          <w:p>
            <w:pPr>
              <w:spacing w:after="0"/>
              <w:jc w:val="left"/>
            </w:pPr>
            <w:r>
              <w:rPr>
                <w:sz w:val="16"/>
              </w:rPr>
              <w:t>B1-c worst recorded: Ice Storm</w:t>
            </w:r>
          </w:p>
        </w:tc>
      </w:tr>
      <w:tr>
        <w:trPr>
          <w:cantSplit/>
        </w:trPr>
        <w:tc>
          <w:tcPr>
            <w:tcW w:type="dxa" w:w="1037"/>
          </w:tcPr>
          <w:p>
            <w:pPr>
              <w:spacing w:after="0"/>
              <w:jc w:val="left"/>
            </w:pPr>
            <w:r>
              <w:rPr>
                <w:sz w:val="16"/>
              </w:rPr>
              <w:t>2012-09-16</w:t>
            </w:r>
          </w:p>
        </w:tc>
        <w:tc>
          <w:tcPr>
            <w:tcW w:type="dxa" w:w="1261"/>
          </w:tcPr>
          <w:p>
            <w:pPr>
              <w:spacing w:after="0"/>
              <w:jc w:val="left"/>
            </w:pPr>
            <w:r>
              <w:rPr>
                <w:sz w:val="16"/>
              </w:rPr>
              <w:t>High Wind</w:t>
            </w:r>
          </w:p>
        </w:tc>
        <w:tc>
          <w:tcPr>
            <w:tcW w:type="dxa" w:w="1055"/>
          </w:tcPr>
          <w:p>
            <w:pPr>
              <w:spacing w:after="0"/>
              <w:jc w:val="left"/>
            </w:pPr>
            <w:r>
              <w:rPr>
                <w:sz w:val="16"/>
              </w:rPr>
              <w:t>100 kt (115 mph) estimated gust</w:t>
            </w:r>
          </w:p>
        </w:tc>
        <w:tc>
          <w:tcPr>
            <w:tcW w:type="dxa" w:w="3100"/>
          </w:tcPr>
          <w:p>
            <w:pPr>
              <w:spacing w:after="0"/>
              <w:jc w:val="left"/>
            </w:pPr>
            <w:r>
              <w:rPr>
                <w:sz w:val="16"/>
              </w:rPr>
              <w:t>$50,000 property; $0 crops (zone total, 2012 dollars)</w:t>
            </w:r>
          </w:p>
        </w:tc>
        <w:tc>
          <w:tcPr>
            <w:tcW w:type="dxa" w:w="930"/>
          </w:tcPr>
          <w:p>
            <w:pPr>
              <w:spacing w:after="0"/>
              <w:jc w:val="right"/>
            </w:pPr>
            <w:r>
              <w:rPr>
                <w:sz w:val="16"/>
              </w:rPr>
              <w:t>0, 0</w:t>
            </w:r>
          </w:p>
        </w:tc>
        <w:tc>
          <w:tcPr>
            <w:tcW w:type="dxa" w:w="3055"/>
          </w:tcPr>
          <w:p>
            <w:pPr>
              <w:spacing w:after="0"/>
              <w:jc w:val="left"/>
            </w:pPr>
            <w:r>
              <w:rPr>
                <w:sz w:val="16"/>
              </w:rPr>
              <w:t>NWS zone AKZ224 (UPR TANANA VLY FORTYMILE), zone-level</w:t>
            </w:r>
          </w:p>
        </w:tc>
        <w:tc>
          <w:tcPr>
            <w:tcW w:type="dxa" w:w="709"/>
          </w:tcPr>
          <w:p>
            <w:pPr>
              <w:spacing w:after="0"/>
              <w:jc w:val="left"/>
            </w:pPr>
          </w:p>
        </w:tc>
        <w:tc>
          <w:tcPr>
            <w:tcW w:type="dxa" w:w="2965"/>
          </w:tcPr>
          <w:p>
            <w:pPr>
              <w:spacing w:after="0"/>
              <w:jc w:val="left"/>
            </w:pPr>
            <w:r>
              <w:rPr>
                <w:sz w:val="16"/>
              </w:rPr>
              <w:t>B1-c worst recorded: High Wind and Strong Wind</w:t>
            </w:r>
          </w:p>
        </w:tc>
      </w:tr>
      <w:tr>
        <w:trPr>
          <w:cantSplit/>
        </w:trPr>
        <w:tc>
          <w:tcPr>
            <w:tcW w:type="dxa" w:w="1037"/>
          </w:tcPr>
          <w:p>
            <w:pPr>
              <w:spacing w:after="0"/>
              <w:jc w:val="left"/>
            </w:pPr>
            <w:r>
              <w:rPr>
                <w:sz w:val="16"/>
              </w:rPr>
              <w:t>2012-01-01</w:t>
            </w:r>
          </w:p>
        </w:tc>
        <w:tc>
          <w:tcPr>
            <w:tcW w:type="dxa" w:w="1261"/>
          </w:tcPr>
          <w:p>
            <w:pPr>
              <w:spacing w:after="0"/>
              <w:jc w:val="left"/>
            </w:pPr>
            <w:r>
              <w:rPr>
                <w:sz w:val="16"/>
              </w:rPr>
              <w:t>Cold/Wind Chill</w:t>
            </w:r>
          </w:p>
        </w:tc>
        <w:tc>
          <w:tcPr>
            <w:tcW w:type="dxa" w:w="1055"/>
          </w:tcPr>
          <w:p>
            <w:pPr>
              <w:spacing w:after="0"/>
              <w:jc w:val="left"/>
            </w:pPr>
          </w:p>
        </w:tc>
        <w:tc>
          <w:tcPr>
            <w:tcW w:type="dxa" w:w="3100"/>
          </w:tcPr>
          <w:p>
            <w:pPr>
              <w:spacing w:after="0"/>
              <w:jc w:val="left"/>
            </w:pPr>
            <w:r>
              <w:rPr>
                <w:sz w:val="16"/>
              </w:rPr>
              <w:t>$0 property; $0 crops (zone total, 2012 dollars)</w:t>
            </w:r>
          </w:p>
        </w:tc>
        <w:tc>
          <w:tcPr>
            <w:tcW w:type="dxa" w:w="930"/>
          </w:tcPr>
          <w:p>
            <w:pPr>
              <w:spacing w:after="0"/>
              <w:jc w:val="right"/>
            </w:pPr>
            <w:r>
              <w:rPr>
                <w:sz w:val="16"/>
              </w:rPr>
              <w:t>0, 0</w:t>
            </w:r>
          </w:p>
        </w:tc>
        <w:tc>
          <w:tcPr>
            <w:tcW w:type="dxa" w:w="3055"/>
          </w:tcPr>
          <w:p>
            <w:pPr>
              <w:spacing w:after="0"/>
              <w:jc w:val="left"/>
            </w:pPr>
            <w:r>
              <w:rPr>
                <w:sz w:val="16"/>
              </w:rPr>
              <w:t>NWS zone AKZ216 (LOWER KOYUKUK MIDDLE YKN VLYS), zone-level</w:t>
            </w:r>
          </w:p>
        </w:tc>
        <w:tc>
          <w:tcPr>
            <w:tcW w:type="dxa" w:w="709"/>
          </w:tcPr>
          <w:p>
            <w:pPr>
              <w:spacing w:after="0"/>
              <w:jc w:val="left"/>
            </w:pPr>
          </w:p>
        </w:tc>
        <w:tc>
          <w:tcPr>
            <w:tcW w:type="dxa" w:w="29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2010-05-28</w:t>
            </w:r>
          </w:p>
        </w:tc>
        <w:tc>
          <w:tcPr>
            <w:tcW w:type="dxa" w:w="1261"/>
          </w:tcPr>
          <w:p>
            <w:pPr>
              <w:spacing w:after="0"/>
              <w:jc w:val="left"/>
            </w:pPr>
            <w:r>
              <w:rPr>
                <w:sz w:val="16"/>
              </w:rPr>
              <w:t>Wildfire</w:t>
            </w:r>
          </w:p>
        </w:tc>
        <w:tc>
          <w:tcPr>
            <w:tcW w:type="dxa" w:w="1055"/>
          </w:tcPr>
          <w:p>
            <w:pPr>
              <w:spacing w:after="0"/>
              <w:jc w:val="left"/>
            </w:pPr>
          </w:p>
        </w:tc>
        <w:tc>
          <w:tcPr>
            <w:tcW w:type="dxa" w:w="3100"/>
          </w:tcPr>
          <w:p>
            <w:pPr>
              <w:spacing w:after="0"/>
              <w:jc w:val="left"/>
            </w:pPr>
            <w:r>
              <w:rPr>
                <w:sz w:val="16"/>
              </w:rPr>
              <w:t>$1,500,000 property; $0 crops (zone total, 2010 dollars)</w:t>
            </w:r>
          </w:p>
        </w:tc>
        <w:tc>
          <w:tcPr>
            <w:tcW w:type="dxa" w:w="930"/>
          </w:tcPr>
          <w:p>
            <w:pPr>
              <w:spacing w:after="0"/>
              <w:jc w:val="right"/>
            </w:pPr>
            <w:r>
              <w:rPr>
                <w:sz w:val="16"/>
              </w:rPr>
              <w:t>0, 0</w:t>
            </w:r>
          </w:p>
        </w:tc>
        <w:tc>
          <w:tcPr>
            <w:tcW w:type="dxa" w:w="3055"/>
          </w:tcPr>
          <w:p>
            <w:pPr>
              <w:spacing w:after="0"/>
              <w:jc w:val="left"/>
            </w:pPr>
            <w:r>
              <w:rPr>
                <w:sz w:val="16"/>
              </w:rPr>
              <w:t>NWS zone AKZ227 (UPPER KUSKOKWIM VALLEY), zone-level</w:t>
            </w:r>
          </w:p>
        </w:tc>
        <w:tc>
          <w:tcPr>
            <w:tcW w:type="dxa" w:w="709"/>
          </w:tcPr>
          <w:p>
            <w:pPr>
              <w:spacing w:after="0"/>
              <w:jc w:val="left"/>
            </w:pPr>
          </w:p>
        </w:tc>
        <w:tc>
          <w:tcPr>
            <w:tcW w:type="dxa" w:w="2965"/>
          </w:tcPr>
          <w:p>
            <w:pPr>
              <w:spacing w:after="0"/>
              <w:jc w:val="left"/>
            </w:pPr>
            <w:r>
              <w:rPr>
                <w:sz w:val="16"/>
              </w:rPr>
              <w:t>B1-c worst recorded: Wildfire</w:t>
            </w:r>
          </w:p>
        </w:tc>
      </w:tr>
      <w:tr>
        <w:trPr>
          <w:cantSplit/>
        </w:trPr>
        <w:tc>
          <w:tcPr>
            <w:tcW w:type="dxa" w:w="1037"/>
          </w:tcPr>
          <w:p>
            <w:pPr>
              <w:spacing w:after="0"/>
              <w:jc w:val="left"/>
            </w:pPr>
            <w:r>
              <w:rPr>
                <w:sz w:val="16"/>
              </w:rPr>
              <w:t>2006-02-18</w:t>
            </w:r>
          </w:p>
        </w:tc>
        <w:tc>
          <w:tcPr>
            <w:tcW w:type="dxa" w:w="1261"/>
          </w:tcPr>
          <w:p>
            <w:pPr>
              <w:spacing w:after="0"/>
              <w:jc w:val="left"/>
            </w:pPr>
            <w:r>
              <w:rPr>
                <w:sz w:val="16"/>
              </w:rPr>
              <w:t>Winter Weather</w:t>
            </w:r>
          </w:p>
        </w:tc>
        <w:tc>
          <w:tcPr>
            <w:tcW w:type="dxa" w:w="1055"/>
          </w:tcPr>
          <w:p>
            <w:pPr>
              <w:spacing w:after="0"/>
              <w:jc w:val="left"/>
            </w:pPr>
          </w:p>
        </w:tc>
        <w:tc>
          <w:tcPr>
            <w:tcW w:type="dxa" w:w="3100"/>
          </w:tcPr>
          <w:p>
            <w:pPr>
              <w:spacing w:after="0"/>
              <w:jc w:val="left"/>
            </w:pPr>
            <w:r>
              <w:rPr>
                <w:sz w:val="16"/>
              </w:rPr>
              <w:t>damage not reported</w:t>
            </w:r>
          </w:p>
        </w:tc>
        <w:tc>
          <w:tcPr>
            <w:tcW w:type="dxa" w:w="930"/>
          </w:tcPr>
          <w:p>
            <w:pPr>
              <w:spacing w:after="0"/>
              <w:jc w:val="right"/>
            </w:pPr>
            <w:r>
              <w:rPr>
                <w:sz w:val="16"/>
              </w:rPr>
              <w:t>1, 0</w:t>
            </w:r>
          </w:p>
        </w:tc>
        <w:tc>
          <w:tcPr>
            <w:tcW w:type="dxa" w:w="3055"/>
          </w:tcPr>
          <w:p>
            <w:pPr>
              <w:spacing w:after="0"/>
              <w:jc w:val="left"/>
            </w:pPr>
            <w:r>
              <w:rPr>
                <w:sz w:val="16"/>
              </w:rPr>
              <w:t>NWS zone AKZ216 (LOWER KOYUKUK MIDDLE YKN VLYS), zone-level</w:t>
            </w:r>
          </w:p>
        </w:tc>
        <w:tc>
          <w:tcPr>
            <w:tcW w:type="dxa" w:w="709"/>
          </w:tcPr>
          <w:p>
            <w:pPr>
              <w:spacing w:after="0"/>
              <w:jc w:val="left"/>
            </w:pP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2004-10-19</w:t>
            </w:r>
          </w:p>
        </w:tc>
        <w:tc>
          <w:tcPr>
            <w:tcW w:type="dxa" w:w="1261"/>
          </w:tcPr>
          <w:p>
            <w:pPr>
              <w:spacing w:after="0"/>
              <w:jc w:val="left"/>
            </w:pPr>
            <w:r>
              <w:rPr>
                <w:sz w:val="16"/>
              </w:rPr>
              <w:t>Storm Surge/Tide</w:t>
            </w:r>
          </w:p>
        </w:tc>
        <w:tc>
          <w:tcPr>
            <w:tcW w:type="dxa" w:w="1055"/>
          </w:tcPr>
          <w:p>
            <w:pPr>
              <w:spacing w:after="0"/>
              <w:jc w:val="left"/>
            </w:pPr>
          </w:p>
        </w:tc>
        <w:tc>
          <w:tcPr>
            <w:tcW w:type="dxa" w:w="3100"/>
          </w:tcPr>
          <w:p>
            <w:pPr>
              <w:spacing w:after="0"/>
              <w:jc w:val="left"/>
            </w:pPr>
            <w:r>
              <w:rPr>
                <w:sz w:val="16"/>
              </w:rPr>
              <w:t>$4,700,000 property; crops not reported (zone total, 2004 dollars)</w:t>
            </w:r>
          </w:p>
        </w:tc>
        <w:tc>
          <w:tcPr>
            <w:tcW w:type="dxa" w:w="930"/>
          </w:tcPr>
          <w:p>
            <w:pPr>
              <w:spacing w:after="0"/>
              <w:jc w:val="right"/>
            </w:pPr>
            <w:r>
              <w:rPr>
                <w:sz w:val="16"/>
              </w:rPr>
              <w:t>0, 0</w:t>
            </w:r>
          </w:p>
        </w:tc>
        <w:tc>
          <w:tcPr>
            <w:tcW w:type="dxa" w:w="3055"/>
          </w:tcPr>
          <w:p>
            <w:pPr>
              <w:spacing w:after="0"/>
              <w:jc w:val="left"/>
            </w:pPr>
            <w:r>
              <w:rPr>
                <w:sz w:val="16"/>
              </w:rPr>
              <w:t>NWS zone AKZ212 (ERN NORTON SOUND NULATO HILLS), zone-level</w:t>
            </w:r>
          </w:p>
        </w:tc>
        <w:tc>
          <w:tcPr>
            <w:tcW w:type="dxa" w:w="709"/>
          </w:tcPr>
          <w:p>
            <w:pPr>
              <w:spacing w:after="0"/>
              <w:jc w:val="left"/>
            </w:pPr>
          </w:p>
        </w:tc>
        <w:tc>
          <w:tcPr>
            <w:tcW w:type="dxa" w:w="2965"/>
          </w:tcPr>
          <w:p>
            <w:pPr>
              <w:spacing w:after="0"/>
              <w:jc w:val="left"/>
            </w:pPr>
            <w:r>
              <w:rPr>
                <w:sz w:val="16"/>
              </w:rPr>
              <w:t>B1-c worst recorded: Coastal Flood, Storm Surge/Tide</w:t>
            </w:r>
          </w:p>
        </w:tc>
      </w:tr>
      <w:tr>
        <w:trPr>
          <w:cantSplit/>
        </w:trPr>
        <w:tc>
          <w:tcPr>
            <w:tcW w:type="dxa" w:w="1037"/>
          </w:tcPr>
          <w:p>
            <w:pPr>
              <w:spacing w:after="0"/>
              <w:jc w:val="left"/>
            </w:pPr>
            <w:r>
              <w:rPr>
                <w:sz w:val="16"/>
              </w:rPr>
              <w:t>2003-05-01</w:t>
            </w:r>
          </w:p>
        </w:tc>
        <w:tc>
          <w:tcPr>
            <w:tcW w:type="dxa" w:w="1261"/>
          </w:tcPr>
          <w:p>
            <w:pPr>
              <w:spacing w:after="0"/>
              <w:jc w:val="left"/>
            </w:pPr>
            <w:r>
              <w:rPr>
                <w:sz w:val="16"/>
              </w:rPr>
              <w:t>Flood</w:t>
            </w:r>
          </w:p>
        </w:tc>
        <w:tc>
          <w:tcPr>
            <w:tcW w:type="dxa" w:w="1055"/>
          </w:tcPr>
          <w:p>
            <w:pPr>
              <w:spacing w:after="0"/>
              <w:jc w:val="left"/>
            </w:pPr>
          </w:p>
        </w:tc>
        <w:tc>
          <w:tcPr>
            <w:tcW w:type="dxa" w:w="3100"/>
          </w:tcPr>
          <w:p>
            <w:pPr>
              <w:spacing w:after="0"/>
              <w:jc w:val="left"/>
            </w:pPr>
            <w:r>
              <w:rPr>
                <w:sz w:val="16"/>
              </w:rPr>
              <w:t>$2,000,000 property; crops not reported (zone total, 2003 dollars)</w:t>
            </w:r>
          </w:p>
        </w:tc>
        <w:tc>
          <w:tcPr>
            <w:tcW w:type="dxa" w:w="930"/>
          </w:tcPr>
          <w:p>
            <w:pPr>
              <w:spacing w:after="0"/>
              <w:jc w:val="right"/>
            </w:pPr>
            <w:r>
              <w:rPr>
                <w:sz w:val="16"/>
              </w:rPr>
              <w:t>0, 0</w:t>
            </w:r>
          </w:p>
        </w:tc>
        <w:tc>
          <w:tcPr>
            <w:tcW w:type="dxa" w:w="3055"/>
          </w:tcPr>
          <w:p>
            <w:pPr>
              <w:spacing w:after="0"/>
              <w:jc w:val="left"/>
            </w:pPr>
            <w:r>
              <w:rPr>
                <w:sz w:val="16"/>
              </w:rPr>
              <w:t>NWS zone AKZ223 (DELTANA AND TANANA), zone-level</w:t>
            </w:r>
          </w:p>
        </w:tc>
        <w:tc>
          <w:tcPr>
            <w:tcW w:type="dxa" w:w="709"/>
          </w:tcPr>
          <w:p>
            <w:pPr>
              <w:spacing w:after="0"/>
              <w:jc w:val="left"/>
            </w:pPr>
          </w:p>
        </w:tc>
        <w:tc>
          <w:tcPr>
            <w:tcW w:type="dxa" w:w="2965"/>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1"/>
        <w:gridCol w:w="1373"/>
        <w:gridCol w:w="1541"/>
        <w:gridCol w:w="1037"/>
        <w:gridCol w:w="1901"/>
        <w:gridCol w:w="1514"/>
        <w:gridCol w:w="1478"/>
        <w:gridCol w:w="1037"/>
        <w:gridCol w:w="1946"/>
      </w:tblGrid>
      <w:tr>
        <w:trPr>
          <w:cantSplit/>
          <w:tblHeader/>
        </w:trPr>
        <w:tc>
          <w:tcPr>
            <w:tcW w:type="dxa" w:w="1054"/>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01"/>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6"/>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31"/>
          </w:tcPr>
          <w:p>
            <w:pPr>
              <w:spacing w:after="0"/>
              <w:jc w:val="right"/>
            </w:pPr>
            <w:r>
              <w:rPr>
                <w:sz w:val="16"/>
              </w:rPr>
              <w:t>0.0333</w:t>
            </w:r>
          </w:p>
        </w:tc>
        <w:tc>
          <w:tcPr>
            <w:tcW w:type="dxa" w:w="1373"/>
          </w:tcPr>
          <w:p>
            <w:pPr>
              <w:spacing w:after="0"/>
              <w:jc w:val="left"/>
            </w:pPr>
            <w:r>
              <w:rPr>
                <w:sz w:val="16"/>
              </w:rPr>
              <w:t>events per year</w:t>
            </w:r>
          </w:p>
        </w:tc>
        <w:tc>
          <w:tcPr>
            <w:tcW w:type="dxa" w:w="1541"/>
          </w:tcPr>
          <w:p>
            <w:pPr>
              <w:spacing w:after="0"/>
              <w:jc w:val="left"/>
            </w:pPr>
            <w:r>
              <w:rPr>
                <w:sz w:val="16"/>
              </w:rPr>
              <w:t>about 1 in 30 years</w:t>
            </w:r>
          </w:p>
        </w:tc>
        <w:tc>
          <w:tcPr>
            <w:tcW w:type="dxa" w:w="1037"/>
          </w:tcPr>
          <w:p>
            <w:pPr>
              <w:spacing w:after="0"/>
              <w:jc w:val="left"/>
            </w:pPr>
            <w:r>
              <w:rPr>
                <w:sz w:val="16"/>
              </w:rPr>
              <w:t>Possible</w:t>
            </w:r>
          </w:p>
        </w:tc>
        <w:tc>
          <w:tcPr>
            <w:tcW w:type="dxa" w:w="1901"/>
          </w:tcPr>
          <w:p>
            <w:pPr>
              <w:spacing w:after="0"/>
              <w:jc w:val="left"/>
            </w:pPr>
            <w:r>
              <w:rPr>
                <w:sz w:val="16"/>
              </w:rPr>
              <w:t>FEMA annualized frequency (modeled)</w:t>
            </w:r>
          </w:p>
        </w:tc>
        <w:tc>
          <w:tcPr>
            <w:tcW w:type="dxa" w:w="1514"/>
          </w:tcPr>
          <w:p>
            <w:pPr>
              <w:spacing w:after="0"/>
              <w:jc w:val="right"/>
            </w:pPr>
            <w:r>
              <w:rPr>
                <w:sz w:val="16"/>
              </w:rPr>
              <w:t>1</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1946"/>
          </w:tcPr>
          <w:p>
            <w:pPr>
              <w:spacing w:after="0"/>
              <w:jc w:val="left"/>
            </w:pPr>
          </w:p>
        </w:tc>
      </w:tr>
      <w:tr>
        <w:trPr>
          <w:cantSplit/>
        </w:trPr>
        <w:tc>
          <w:tcPr>
            <w:tcW w:type="dxa" w:w="1054"/>
          </w:tcPr>
          <w:p>
            <w:pPr>
              <w:spacing w:after="0"/>
              <w:jc w:val="left"/>
            </w:pPr>
            <w:r>
              <w:rPr>
                <w:sz w:val="16"/>
              </w:rPr>
              <w:t>Coastal Flooding</w:t>
            </w:r>
          </w:p>
        </w:tc>
        <w:tc>
          <w:tcPr>
            <w:tcW w:type="dxa" w:w="1231"/>
          </w:tcPr>
          <w:p>
            <w:pPr>
              <w:spacing w:after="0"/>
              <w:jc w:val="right"/>
            </w:pPr>
          </w:p>
        </w:tc>
        <w:tc>
          <w:tcPr>
            <w:tcW w:type="dxa" w:w="1373"/>
          </w:tcPr>
          <w:p>
            <w:pPr>
              <w:spacing w:after="0"/>
              <w:jc w:val="left"/>
            </w:pPr>
            <w:r>
              <w:rPr>
                <w:sz w:val="16"/>
              </w:rPr>
              <w:t>events per year at a location (modeled)</w:t>
            </w:r>
          </w:p>
        </w:tc>
        <w:tc>
          <w:tcPr>
            <w:tcW w:type="dxa" w:w="1541"/>
          </w:tcPr>
          <w:p>
            <w:pPr>
              <w:spacing w:after="0"/>
              <w:jc w:val="left"/>
            </w:pPr>
          </w:p>
        </w:tc>
        <w:tc>
          <w:tcPr>
            <w:tcW w:type="dxa" w:w="1037"/>
          </w:tcPr>
          <w:p>
            <w:pPr>
              <w:spacing w:after="0"/>
              <w:jc w:val="left"/>
            </w:pPr>
            <w:r>
              <w:rPr>
                <w:sz w:val="16"/>
              </w:rPr>
              <w:t>Likely</w:t>
            </w:r>
          </w:p>
        </w:tc>
        <w:tc>
          <w:tcPr>
            <w:tcW w:type="dxa" w:w="1901"/>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6"/>
          </w:tcPr>
          <w:p>
            <w:pPr>
              <w:spacing w:after="0"/>
              <w:jc w:val="left"/>
            </w:pPr>
            <w:r>
              <w:rPr>
                <w:sz w:val="16"/>
              </w:rPr>
              <w:t>Not Applicable in NRI for this county; the descriptor comes from Storm Events, not NRI: Storm Events records in 11 of 30 years, 1996 to 2025.</w:t>
            </w:r>
          </w:p>
        </w:tc>
      </w:tr>
      <w:tr>
        <w:trPr>
          <w:cantSplit/>
        </w:trPr>
        <w:tc>
          <w:tcPr>
            <w:tcW w:type="dxa" w:w="1054"/>
          </w:tcPr>
          <w:p>
            <w:pPr>
              <w:spacing w:after="0"/>
              <w:jc w:val="left"/>
            </w:pPr>
            <w:r>
              <w:rPr>
                <w:sz w:val="16"/>
              </w:rPr>
              <w:t>Cold Wave</w:t>
            </w:r>
          </w:p>
        </w:tc>
        <w:tc>
          <w:tcPr>
            <w:tcW w:type="dxa" w:w="1231"/>
          </w:tcPr>
          <w:p>
            <w:pPr>
              <w:spacing w:after="0"/>
              <w:jc w:val="right"/>
            </w:pPr>
            <w:r>
              <w:rPr>
                <w:sz w:val="16"/>
              </w:rPr>
              <w:t>5.07</w:t>
            </w:r>
          </w:p>
        </w:tc>
        <w:tc>
          <w:tcPr>
            <w:tcW w:type="dxa" w:w="1373"/>
          </w:tcPr>
          <w:p>
            <w:pPr>
              <w:spacing w:after="0"/>
              <w:jc w:val="left"/>
            </w:pPr>
            <w:r>
              <w:rPr>
                <w:sz w:val="16"/>
              </w:rPr>
              <w:t>event-days per year</w:t>
            </w:r>
          </w:p>
        </w:tc>
        <w:tc>
          <w:tcPr>
            <w:tcW w:type="dxa" w:w="1541"/>
          </w:tcPr>
          <w:p>
            <w:pPr>
              <w:spacing w:after="0"/>
              <w:jc w:val="left"/>
            </w:pPr>
            <w:r>
              <w:rPr>
                <w:sz w:val="16"/>
              </w:rPr>
              <w:t>about 5.07 days per year</w:t>
            </w:r>
          </w:p>
        </w:tc>
        <w:tc>
          <w:tcPr>
            <w:tcW w:type="dxa" w:w="1037"/>
          </w:tcPr>
          <w:p>
            <w:pPr>
              <w:spacing w:after="0"/>
              <w:jc w:val="left"/>
            </w:pPr>
            <w:r>
              <w:rPr>
                <w:sz w:val="16"/>
              </w:rPr>
              <w:t>Likely</w:t>
            </w:r>
          </w:p>
        </w:tc>
        <w:tc>
          <w:tcPr>
            <w:tcW w:type="dxa" w:w="1901"/>
          </w:tcPr>
          <w:p>
            <w:pPr>
              <w:spacing w:after="0"/>
              <w:jc w:val="left"/>
            </w:pPr>
            <w:r>
              <w:rPr>
                <w:sz w:val="16"/>
              </w:rPr>
              <w:t>Storm Events event-days in 14 of 30 years, 1996 to 2025 (46.7%)</w:t>
            </w:r>
          </w:p>
        </w:tc>
        <w:tc>
          <w:tcPr>
            <w:tcW w:type="dxa" w:w="1514"/>
          </w:tcPr>
          <w:p>
            <w:pPr>
              <w:spacing w:after="0"/>
              <w:jc w:val="right"/>
            </w:pPr>
            <w:r>
              <w:rPr>
                <w:sz w:val="16"/>
              </w:rPr>
              <w:t>96.4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946"/>
          </w:tcPr>
          <w:p>
            <w:pPr>
              <w:spacing w:after="0"/>
              <w:jc w:val="left"/>
            </w:pPr>
          </w:p>
        </w:tc>
      </w:tr>
      <w:tr>
        <w:trPr>
          <w:cantSplit/>
        </w:trPr>
        <w:tc>
          <w:tcPr>
            <w:tcW w:type="dxa" w:w="1054"/>
          </w:tcPr>
          <w:p>
            <w:pPr>
              <w:spacing w:after="0"/>
              <w:jc w:val="left"/>
            </w:pPr>
            <w:r>
              <w:rPr>
                <w:sz w:val="16"/>
              </w:rPr>
              <w:t>Drought</w:t>
            </w:r>
          </w:p>
        </w:tc>
        <w:tc>
          <w:tcPr>
            <w:tcW w:type="dxa" w:w="1231"/>
          </w:tcPr>
          <w:p>
            <w:pPr>
              <w:spacing w:after="0"/>
              <w:jc w:val="right"/>
            </w:pPr>
            <w:r>
              <w:rPr>
                <w:sz w:val="16"/>
              </w:rPr>
              <w:t>0</w:t>
            </w:r>
          </w:p>
        </w:tc>
        <w:tc>
          <w:tcPr>
            <w:tcW w:type="dxa" w:w="1373"/>
          </w:tcPr>
          <w:p>
            <w:pPr>
              <w:spacing w:after="0"/>
              <w:jc w:val="left"/>
            </w:pPr>
            <w:r>
              <w:rPr>
                <w:sz w:val="16"/>
              </w:rPr>
              <w:t>event-days per year</w:t>
            </w:r>
          </w:p>
        </w:tc>
        <w:tc>
          <w:tcPr>
            <w:tcW w:type="dxa" w:w="1541"/>
          </w:tcPr>
          <w:p>
            <w:pPr>
              <w:spacing w:after="0"/>
              <w:jc w:val="left"/>
            </w:pPr>
            <w:r>
              <w:rPr>
                <w:sz w:val="16"/>
              </w:rPr>
              <w:t>none modeled</w:t>
            </w:r>
          </w:p>
        </w:tc>
        <w:tc>
          <w:tcPr>
            <w:tcW w:type="dxa" w:w="1037"/>
          </w:tcPr>
          <w:p>
            <w:pPr>
              <w:spacing w:after="0"/>
              <w:jc w:val="left"/>
            </w:pPr>
          </w:p>
        </w:tc>
        <w:tc>
          <w:tcPr>
            <w:tcW w:type="dxa" w:w="1901"/>
          </w:tcPr>
          <w:p>
            <w:pPr>
              <w:spacing w:after="0"/>
              <w:jc w:val="left"/>
            </w:pPr>
            <w:r>
              <w:rPr>
                <w:sz w:val="16"/>
              </w:rPr>
              <w:t>Storm Events event-days in 0 of 30 years, 1996 to 2025 (0%)</w:t>
            </w:r>
          </w:p>
        </w:tc>
        <w:tc>
          <w:tcPr>
            <w:tcW w:type="dxa" w:w="1514"/>
          </w:tcPr>
          <w:p>
            <w:pPr>
              <w:spacing w:after="0"/>
              <w:jc w:val="right"/>
            </w:pPr>
            <w:r>
              <w:rPr>
                <w:sz w:val="16"/>
              </w:rPr>
              <w:t>0</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6"/>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31"/>
          </w:tcPr>
          <w:p>
            <w:pPr>
              <w:spacing w:after="0"/>
              <w:jc w:val="right"/>
            </w:pPr>
            <w:r>
              <w:rPr>
                <w:sz w:val="16"/>
              </w:rPr>
              <w:t>0.092</w:t>
            </w:r>
          </w:p>
        </w:tc>
        <w:tc>
          <w:tcPr>
            <w:tcW w:type="dxa" w:w="1373"/>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9.2%</w:t>
            </w:r>
          </w:p>
        </w:tc>
        <w:tc>
          <w:tcPr>
            <w:tcW w:type="dxa" w:w="1037"/>
          </w:tcPr>
          <w:p>
            <w:pPr>
              <w:spacing w:after="0"/>
              <w:jc w:val="left"/>
            </w:pPr>
          </w:p>
        </w:tc>
        <w:tc>
          <w:tcPr>
            <w:tcW w:type="dxa" w:w="1901"/>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6"/>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1"/>
          </w:tcPr>
          <w:p>
            <w:pPr>
              <w:spacing w:after="0"/>
              <w:jc w:val="right"/>
            </w:pPr>
            <w:r>
              <w:rPr>
                <w:sz w:val="16"/>
              </w:rPr>
              <w:t>0.000121</w:t>
            </w:r>
          </w:p>
        </w:tc>
        <w:tc>
          <w:tcPr>
            <w:tcW w:type="dxa" w:w="1373"/>
          </w:tcPr>
          <w:p>
            <w:pPr>
              <w:spacing w:after="0"/>
              <w:jc w:val="left"/>
            </w:pPr>
            <w:r>
              <w:rPr>
                <w:sz w:val="16"/>
              </w:rPr>
              <w:t>events per year</w:t>
            </w:r>
          </w:p>
        </w:tc>
        <w:tc>
          <w:tcPr>
            <w:tcW w:type="dxa" w:w="1541"/>
          </w:tcPr>
          <w:p>
            <w:pPr>
              <w:spacing w:after="0"/>
              <w:jc w:val="left"/>
            </w:pPr>
            <w:r>
              <w:rPr>
                <w:sz w:val="16"/>
              </w:rPr>
              <w:t>about 1 in 8,296 years</w:t>
            </w:r>
          </w:p>
        </w:tc>
        <w:tc>
          <w:tcPr>
            <w:tcW w:type="dxa" w:w="1037"/>
          </w:tcPr>
          <w:p>
            <w:pPr>
              <w:spacing w:after="0"/>
              <w:jc w:val="left"/>
            </w:pPr>
            <w:r>
              <w:rPr>
                <w:sz w:val="16"/>
              </w:rPr>
              <w:t>Unlikely</w:t>
            </w:r>
          </w:p>
        </w:tc>
        <w:tc>
          <w:tcPr>
            <w:tcW w:type="dxa" w:w="1901"/>
          </w:tcPr>
          <w:p>
            <w:pPr>
              <w:spacing w:after="0"/>
              <w:jc w:val="left"/>
            </w:pPr>
            <w:r>
              <w:rPr>
                <w:sz w:val="16"/>
              </w:rPr>
              <w:t>FEMA annualized frequency (modeled)</w:t>
            </w:r>
          </w:p>
        </w:tc>
        <w:tc>
          <w:tcPr>
            <w:tcW w:type="dxa" w:w="1514"/>
          </w:tcPr>
          <w:p>
            <w:pPr>
              <w:spacing w:after="0"/>
              <w:jc w:val="right"/>
            </w:pPr>
            <w:r>
              <w:rPr>
                <w:sz w:val="16"/>
              </w:rPr>
              <w:t>0.0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1946"/>
          </w:tcPr>
          <w:p>
            <w:pPr>
              <w:spacing w:after="0"/>
              <w:jc w:val="left"/>
            </w:pPr>
          </w:p>
        </w:tc>
      </w:tr>
      <w:tr>
        <w:trPr>
          <w:cantSplit/>
        </w:trPr>
        <w:tc>
          <w:tcPr>
            <w:tcW w:type="dxa" w:w="1054"/>
          </w:tcPr>
          <w:p>
            <w:pPr>
              <w:spacing w:after="0"/>
              <w:jc w:val="left"/>
            </w:pPr>
            <w:r>
              <w:rPr>
                <w:sz w:val="16"/>
              </w:rPr>
              <w:t>Heat Wave</w:t>
            </w:r>
          </w:p>
        </w:tc>
        <w:tc>
          <w:tcPr>
            <w:tcW w:type="dxa" w:w="1231"/>
          </w:tcPr>
          <w:p>
            <w:pPr>
              <w:spacing w:after="0"/>
              <w:jc w:val="right"/>
            </w:pPr>
          </w:p>
        </w:tc>
        <w:tc>
          <w:tcPr>
            <w:tcW w:type="dxa" w:w="1373"/>
          </w:tcPr>
          <w:p>
            <w:pPr>
              <w:spacing w:after="0"/>
              <w:jc w:val="left"/>
            </w:pPr>
            <w:r>
              <w:rPr>
                <w:sz w:val="16"/>
              </w:rPr>
              <w:t>event-days per year</w:t>
            </w:r>
          </w:p>
        </w:tc>
        <w:tc>
          <w:tcPr>
            <w:tcW w:type="dxa" w:w="1541"/>
          </w:tcPr>
          <w:p>
            <w:pPr>
              <w:spacing w:after="0"/>
              <w:jc w:val="left"/>
            </w:pPr>
          </w:p>
        </w:tc>
        <w:tc>
          <w:tcPr>
            <w:tcW w:type="dxa" w:w="1037"/>
          </w:tcPr>
          <w:p>
            <w:pPr>
              <w:spacing w:after="0"/>
              <w:jc w:val="left"/>
            </w:pPr>
          </w:p>
        </w:tc>
        <w:tc>
          <w:tcPr>
            <w:tcW w:type="dxa" w:w="1901"/>
          </w:tcPr>
          <w:p>
            <w:pPr>
              <w:spacing w:after="0"/>
              <w:jc w:val="left"/>
            </w:pPr>
            <w:r>
              <w:rPr>
                <w:sz w:val="16"/>
              </w:rPr>
              <w:t>Storm Events event-days in 0 of 30 years, 1996 to 2025 (0%)</w:t>
            </w:r>
          </w:p>
        </w:tc>
        <w:tc>
          <w:tcPr>
            <w:tcW w:type="dxa" w:w="1514"/>
          </w:tcPr>
          <w:p>
            <w:pPr>
              <w:spacing w:after="0"/>
              <w:jc w:val="right"/>
            </w:pP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946"/>
          </w:tcPr>
          <w:p>
            <w:pPr>
              <w:spacing w:after="0"/>
              <w:jc w:val="left"/>
            </w:pPr>
            <w:r>
              <w:rPr>
                <w:sz w:val="16"/>
              </w:rPr>
              <w:t>No Storm Events heat wave record, 1996 to 2025</w:t>
            </w:r>
          </w:p>
        </w:tc>
      </w:tr>
      <w:tr>
        <w:trPr>
          <w:cantSplit/>
        </w:trPr>
        <w:tc>
          <w:tcPr>
            <w:tcW w:type="dxa" w:w="1054"/>
          </w:tcPr>
          <w:p>
            <w:pPr>
              <w:spacing w:after="0"/>
              <w:jc w:val="left"/>
            </w:pPr>
            <w:r>
              <w:rPr>
                <w:sz w:val="16"/>
              </w:rPr>
              <w:t>Ice Storm</w:t>
            </w:r>
          </w:p>
        </w:tc>
        <w:tc>
          <w:tcPr>
            <w:tcW w:type="dxa" w:w="1231"/>
          </w:tcPr>
          <w:p>
            <w:pPr>
              <w:spacing w:after="0"/>
              <w:jc w:val="right"/>
            </w:pPr>
            <w:r>
              <w:rPr>
                <w:sz w:val="16"/>
              </w:rPr>
              <w:t>0.0147</w:t>
            </w:r>
          </w:p>
        </w:tc>
        <w:tc>
          <w:tcPr>
            <w:tcW w:type="dxa" w:w="1373"/>
          </w:tcPr>
          <w:p>
            <w:pPr>
              <w:spacing w:after="0"/>
              <w:jc w:val="left"/>
            </w:pPr>
            <w:r>
              <w:rPr>
                <w:sz w:val="16"/>
              </w:rPr>
              <w:t>event-days per year</w:t>
            </w:r>
          </w:p>
        </w:tc>
        <w:tc>
          <w:tcPr>
            <w:tcW w:type="dxa" w:w="1541"/>
          </w:tcPr>
          <w:p>
            <w:pPr>
              <w:spacing w:after="0"/>
              <w:jc w:val="left"/>
            </w:pPr>
            <w:r>
              <w:rPr>
                <w:sz w:val="16"/>
              </w:rPr>
              <w:t>about 0.0147 days per year</w:t>
            </w:r>
          </w:p>
        </w:tc>
        <w:tc>
          <w:tcPr>
            <w:tcW w:type="dxa" w:w="1037"/>
          </w:tcPr>
          <w:p>
            <w:pPr>
              <w:spacing w:after="0"/>
              <w:jc w:val="left"/>
            </w:pPr>
            <w:r>
              <w:rPr>
                <w:sz w:val="16"/>
              </w:rPr>
              <w:t>Likely</w:t>
            </w:r>
          </w:p>
        </w:tc>
        <w:tc>
          <w:tcPr>
            <w:tcW w:type="dxa" w:w="1901"/>
          </w:tcPr>
          <w:p>
            <w:pPr>
              <w:spacing w:after="0"/>
              <w:jc w:val="left"/>
            </w:pPr>
            <w:r>
              <w:rPr>
                <w:sz w:val="16"/>
              </w:rPr>
              <w:t>Storm Events event-days in 11 of 30 years, 1996 to 2025 (36.7%)</w:t>
            </w:r>
          </w:p>
        </w:tc>
        <w:tc>
          <w:tcPr>
            <w:tcW w:type="dxa" w:w="1514"/>
          </w:tcPr>
          <w:p>
            <w:pPr>
              <w:spacing w:after="0"/>
              <w:jc w:val="right"/>
            </w:pPr>
            <w:r>
              <w:rPr>
                <w:sz w:val="16"/>
              </w:rPr>
              <w:t>1</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1946"/>
          </w:tcPr>
          <w:p>
            <w:pPr>
              <w:spacing w:after="0"/>
              <w:jc w:val="left"/>
            </w:pPr>
          </w:p>
        </w:tc>
      </w:tr>
      <w:tr>
        <w:trPr>
          <w:cantSplit/>
        </w:trPr>
        <w:tc>
          <w:tcPr>
            <w:tcW w:type="dxa" w:w="1054"/>
          </w:tcPr>
          <w:p>
            <w:pPr>
              <w:spacing w:after="0"/>
              <w:jc w:val="left"/>
            </w:pPr>
            <w:r>
              <w:rPr>
                <w:sz w:val="16"/>
              </w:rPr>
              <w:t>Inland Flooding</w:t>
            </w:r>
          </w:p>
        </w:tc>
        <w:tc>
          <w:tcPr>
            <w:tcW w:type="dxa" w:w="1231"/>
          </w:tcPr>
          <w:p>
            <w:pPr>
              <w:spacing w:after="0"/>
              <w:jc w:val="right"/>
            </w:pPr>
            <w:r>
              <w:rPr>
                <w:sz w:val="16"/>
              </w:rPr>
              <w:t>0.01</w:t>
            </w:r>
          </w:p>
        </w:tc>
        <w:tc>
          <w:tcPr>
            <w:tcW w:type="dxa" w:w="1373"/>
          </w:tcPr>
          <w:p>
            <w:pPr>
              <w:spacing w:after="0"/>
              <w:jc w:val="left"/>
            </w:pPr>
            <w:r>
              <w:rPr>
                <w:sz w:val="16"/>
              </w:rPr>
              <w:t>event-days per year</w:t>
            </w:r>
          </w:p>
        </w:tc>
        <w:tc>
          <w:tcPr>
            <w:tcW w:type="dxa" w:w="1541"/>
          </w:tcPr>
          <w:p>
            <w:pPr>
              <w:spacing w:after="0"/>
              <w:jc w:val="left"/>
            </w:pPr>
            <w:r>
              <w:rPr>
                <w:sz w:val="16"/>
              </w:rPr>
              <w:t>about 0.01 days per year</w:t>
            </w:r>
          </w:p>
        </w:tc>
        <w:tc>
          <w:tcPr>
            <w:tcW w:type="dxa" w:w="1037"/>
          </w:tcPr>
          <w:p>
            <w:pPr>
              <w:spacing w:after="0"/>
              <w:jc w:val="left"/>
            </w:pPr>
            <w:r>
              <w:rPr>
                <w:sz w:val="16"/>
              </w:rPr>
              <w:t>Likely</w:t>
            </w:r>
          </w:p>
        </w:tc>
        <w:tc>
          <w:tcPr>
            <w:tcW w:type="dxa" w:w="1901"/>
          </w:tcPr>
          <w:p>
            <w:pPr>
              <w:spacing w:after="0"/>
              <w:jc w:val="left"/>
            </w:pPr>
            <w:r>
              <w:rPr>
                <w:sz w:val="16"/>
              </w:rPr>
              <w:t>Storm Events event-days in 21 of 30 years, 1996 to 2025 (70%)</w:t>
            </w:r>
          </w:p>
        </w:tc>
        <w:tc>
          <w:tcPr>
            <w:tcW w:type="dxa" w:w="1514"/>
          </w:tcPr>
          <w:p>
            <w:pPr>
              <w:spacing w:after="0"/>
              <w:jc w:val="right"/>
            </w:pPr>
            <w:r>
              <w:rPr>
                <w:sz w:val="16"/>
              </w:rPr>
              <w:t>0</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1946"/>
          </w:tcPr>
          <w:p>
            <w:pPr>
              <w:spacing w:after="0"/>
              <w:jc w:val="left"/>
            </w:pPr>
          </w:p>
        </w:tc>
      </w:tr>
      <w:tr>
        <w:trPr>
          <w:cantSplit/>
        </w:trPr>
        <w:tc>
          <w:tcPr>
            <w:tcW w:type="dxa" w:w="1054"/>
          </w:tcPr>
          <w:p>
            <w:pPr>
              <w:spacing w:after="0"/>
              <w:jc w:val="left"/>
            </w:pPr>
            <w:r>
              <w:rPr>
                <w:sz w:val="16"/>
              </w:rPr>
              <w:t>Landslide</w:t>
            </w:r>
          </w:p>
        </w:tc>
        <w:tc>
          <w:tcPr>
            <w:tcW w:type="dxa" w:w="1231"/>
          </w:tcPr>
          <w:p>
            <w:pPr>
              <w:spacing w:after="0"/>
              <w:jc w:val="right"/>
            </w:pPr>
            <w:r>
              <w:rPr>
                <w:sz w:val="16"/>
              </w:rPr>
              <w:t>3.65</w:t>
            </w:r>
          </w:p>
        </w:tc>
        <w:tc>
          <w:tcPr>
            <w:tcW w:type="dxa" w:w="1373"/>
          </w:tcPr>
          <w:p>
            <w:pPr>
              <w:spacing w:after="0"/>
              <w:jc w:val="left"/>
            </w:pPr>
            <w:r>
              <w:rPr>
                <w:sz w:val="16"/>
              </w:rPr>
              <w:t>events per year (modeled)</w:t>
            </w:r>
          </w:p>
        </w:tc>
        <w:tc>
          <w:tcPr>
            <w:tcW w:type="dxa" w:w="1541"/>
          </w:tcPr>
          <w:p>
            <w:pPr>
              <w:spacing w:after="0"/>
              <w:jc w:val="left"/>
            </w:pPr>
            <w:r>
              <w:rPr>
                <w:sz w:val="16"/>
              </w:rPr>
              <w:t>about 3.65 per year</w:t>
            </w:r>
          </w:p>
        </w:tc>
        <w:tc>
          <w:tcPr>
            <w:tcW w:type="dxa" w:w="1037"/>
          </w:tcPr>
          <w:p>
            <w:pPr>
              <w:spacing w:after="0"/>
              <w:jc w:val="left"/>
            </w:pPr>
            <w:r>
              <w:rPr>
                <w:sz w:val="16"/>
              </w:rPr>
              <w:t>Highly likely</w:t>
            </w:r>
          </w:p>
        </w:tc>
        <w:tc>
          <w:tcPr>
            <w:tcW w:type="dxa" w:w="190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6"/>
          </w:tcPr>
          <w:p>
            <w:pPr>
              <w:spacing w:after="0"/>
              <w:jc w:val="left"/>
            </w:pPr>
          </w:p>
        </w:tc>
      </w:tr>
      <w:tr>
        <w:trPr>
          <w:cantSplit/>
        </w:trPr>
        <w:tc>
          <w:tcPr>
            <w:tcW w:type="dxa" w:w="1054"/>
          </w:tcPr>
          <w:p>
            <w:pPr>
              <w:spacing w:after="0"/>
              <w:jc w:val="left"/>
            </w:pPr>
            <w:r>
              <w:rPr>
                <w:sz w:val="16"/>
              </w:rPr>
              <w:t>Lightning</w:t>
            </w:r>
          </w:p>
        </w:tc>
        <w:tc>
          <w:tcPr>
            <w:tcW w:type="dxa" w:w="1231"/>
          </w:tcPr>
          <w:p>
            <w:pPr>
              <w:spacing w:after="0"/>
              <w:jc w:val="right"/>
            </w:pPr>
            <w:r>
              <w:rPr>
                <w:sz w:val="16"/>
              </w:rPr>
              <w:t>32.9</w:t>
            </w:r>
          </w:p>
        </w:tc>
        <w:tc>
          <w:tcPr>
            <w:tcW w:type="dxa" w:w="1373"/>
          </w:tcPr>
          <w:p>
            <w:pPr>
              <w:spacing w:after="0"/>
              <w:jc w:val="left"/>
            </w:pPr>
            <w:r>
              <w:rPr>
                <w:sz w:val="16"/>
              </w:rPr>
              <w:t>days per year with a strike</w:t>
            </w:r>
          </w:p>
        </w:tc>
        <w:tc>
          <w:tcPr>
            <w:tcW w:type="dxa" w:w="1541"/>
          </w:tcPr>
          <w:p>
            <w:pPr>
              <w:spacing w:after="0"/>
              <w:jc w:val="left"/>
            </w:pPr>
            <w:r>
              <w:rPr>
                <w:sz w:val="16"/>
              </w:rPr>
              <w:t>about 32.9 days per year</w:t>
            </w:r>
          </w:p>
        </w:tc>
        <w:tc>
          <w:tcPr>
            <w:tcW w:type="dxa" w:w="1037"/>
          </w:tcPr>
          <w:p>
            <w:pPr>
              <w:spacing w:after="0"/>
              <w:jc w:val="left"/>
            </w:pPr>
            <w:r>
              <w:rPr>
                <w:sz w:val="16"/>
              </w:rPr>
              <w:t>Highly likely</w:t>
            </w:r>
          </w:p>
        </w:tc>
        <w:tc>
          <w:tcPr>
            <w:tcW w:type="dxa" w:w="190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1946"/>
          </w:tcPr>
          <w:p>
            <w:pPr>
              <w:spacing w:after="0"/>
              <w:jc w:val="left"/>
            </w:pPr>
          </w:p>
        </w:tc>
      </w:tr>
      <w:tr>
        <w:trPr>
          <w:cantSplit/>
        </w:trPr>
        <w:tc>
          <w:tcPr>
            <w:tcW w:type="dxa" w:w="1054"/>
          </w:tcPr>
          <w:p>
            <w:pPr>
              <w:spacing w:after="0"/>
              <w:jc w:val="left"/>
            </w:pPr>
            <w:r>
              <w:rPr>
                <w:sz w:val="16"/>
              </w:rPr>
              <w:t>Strong Wind</w:t>
            </w:r>
          </w:p>
        </w:tc>
        <w:tc>
          <w:tcPr>
            <w:tcW w:type="dxa" w:w="1231"/>
          </w:tcPr>
          <w:p>
            <w:pPr>
              <w:spacing w:after="0"/>
              <w:jc w:val="right"/>
            </w:pPr>
            <w:r>
              <w:rPr>
                <w:sz w:val="16"/>
              </w:rPr>
              <w:t>0.000212</w:t>
            </w:r>
          </w:p>
        </w:tc>
        <w:tc>
          <w:tcPr>
            <w:tcW w:type="dxa" w:w="1373"/>
          </w:tcPr>
          <w:p>
            <w:pPr>
              <w:spacing w:after="0"/>
              <w:jc w:val="left"/>
            </w:pPr>
            <w:r>
              <w:rPr>
                <w:sz w:val="16"/>
              </w:rPr>
              <w:t>events per year</w:t>
            </w:r>
          </w:p>
        </w:tc>
        <w:tc>
          <w:tcPr>
            <w:tcW w:type="dxa" w:w="1541"/>
          </w:tcPr>
          <w:p>
            <w:pPr>
              <w:spacing w:after="0"/>
              <w:jc w:val="left"/>
            </w:pPr>
            <w:r>
              <w:rPr>
                <w:sz w:val="16"/>
              </w:rPr>
              <w:t>about 1 in 4,710 years</w:t>
            </w:r>
          </w:p>
        </w:tc>
        <w:tc>
          <w:tcPr>
            <w:tcW w:type="dxa" w:w="1037"/>
          </w:tcPr>
          <w:p>
            <w:pPr>
              <w:spacing w:after="0"/>
              <w:jc w:val="left"/>
            </w:pPr>
            <w:r>
              <w:rPr>
                <w:sz w:val="16"/>
              </w:rPr>
              <w:t>Unlikely</w:t>
            </w:r>
          </w:p>
        </w:tc>
        <w:tc>
          <w:tcPr>
            <w:tcW w:type="dxa" w:w="1901"/>
          </w:tcPr>
          <w:p>
            <w:pPr>
              <w:spacing w:after="0"/>
              <w:jc w:val="left"/>
            </w:pPr>
            <w:r>
              <w:rPr>
                <w:sz w:val="16"/>
              </w:rPr>
              <w:t>FEMA annualized frequency (modeled)</w:t>
            </w:r>
          </w:p>
        </w:tc>
        <w:tc>
          <w:tcPr>
            <w:tcW w:type="dxa" w:w="1514"/>
          </w:tcPr>
          <w:p>
            <w:pPr>
              <w:spacing w:after="0"/>
              <w:jc w:val="right"/>
            </w:pPr>
            <w:r>
              <w:rPr>
                <w:sz w:val="16"/>
              </w:rPr>
              <w:t>1</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1946"/>
          </w:tcPr>
          <w:p>
            <w:pPr>
              <w:spacing w:after="0"/>
              <w:jc w:val="left"/>
            </w:pPr>
          </w:p>
        </w:tc>
      </w:tr>
      <w:tr>
        <w:trPr>
          <w:cantSplit/>
        </w:trPr>
        <w:tc>
          <w:tcPr>
            <w:tcW w:type="dxa" w:w="1054"/>
          </w:tcPr>
          <w:p>
            <w:pPr>
              <w:spacing w:after="0"/>
              <w:jc w:val="left"/>
            </w:pPr>
            <w:r>
              <w:rPr>
                <w:sz w:val="16"/>
              </w:rPr>
              <w:t>Tornado</w:t>
            </w:r>
          </w:p>
        </w:tc>
        <w:tc>
          <w:tcPr>
            <w:tcW w:type="dxa" w:w="1231"/>
          </w:tcPr>
          <w:p>
            <w:pPr>
              <w:spacing w:after="0"/>
              <w:jc w:val="right"/>
            </w:pPr>
            <w:r>
              <w:rPr>
                <w:sz w:val="16"/>
              </w:rPr>
              <w:t>0.000278</w:t>
            </w:r>
          </w:p>
        </w:tc>
        <w:tc>
          <w:tcPr>
            <w:tcW w:type="dxa" w:w="1373"/>
          </w:tcPr>
          <w:p>
            <w:pPr>
              <w:spacing w:after="0"/>
              <w:jc w:val="left"/>
            </w:pPr>
            <w:r>
              <w:rPr>
                <w:sz w:val="16"/>
              </w:rPr>
              <w:t>events per year</w:t>
            </w:r>
          </w:p>
        </w:tc>
        <w:tc>
          <w:tcPr>
            <w:tcW w:type="dxa" w:w="1541"/>
          </w:tcPr>
          <w:p>
            <w:pPr>
              <w:spacing w:after="0"/>
              <w:jc w:val="left"/>
            </w:pPr>
            <w:r>
              <w:rPr>
                <w:sz w:val="16"/>
              </w:rPr>
              <w:t>about 1 in 3,599 years</w:t>
            </w:r>
          </w:p>
        </w:tc>
        <w:tc>
          <w:tcPr>
            <w:tcW w:type="dxa" w:w="1037"/>
          </w:tcPr>
          <w:p>
            <w:pPr>
              <w:spacing w:after="0"/>
              <w:jc w:val="left"/>
            </w:pPr>
            <w:r>
              <w:rPr>
                <w:sz w:val="16"/>
              </w:rPr>
              <w:t>Unlikely</w:t>
            </w:r>
          </w:p>
        </w:tc>
        <w:tc>
          <w:tcPr>
            <w:tcW w:type="dxa" w:w="190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1946"/>
          </w:tcPr>
          <w:p>
            <w:pPr>
              <w:spacing w:after="0"/>
              <w:jc w:val="left"/>
            </w:pPr>
          </w:p>
        </w:tc>
      </w:tr>
      <w:tr>
        <w:trPr>
          <w:cantSplit/>
        </w:trPr>
        <w:tc>
          <w:tcPr>
            <w:tcW w:type="dxa" w:w="1054"/>
          </w:tcPr>
          <w:p>
            <w:pPr>
              <w:spacing w:after="0"/>
              <w:jc w:val="left"/>
            </w:pPr>
            <w:r>
              <w:rPr>
                <w:sz w:val="16"/>
              </w:rPr>
              <w:t>Volcanic Activity</w:t>
            </w:r>
          </w:p>
        </w:tc>
        <w:tc>
          <w:tcPr>
            <w:tcW w:type="dxa" w:w="1231"/>
          </w:tcPr>
          <w:p>
            <w:pPr>
              <w:spacing w:after="0"/>
              <w:jc w:val="right"/>
            </w:pPr>
            <w:r>
              <w:rPr>
                <w:sz w:val="16"/>
              </w:rPr>
              <w:t>0.0208</w:t>
            </w:r>
          </w:p>
        </w:tc>
        <w:tc>
          <w:tcPr>
            <w:tcW w:type="dxa" w:w="1373"/>
          </w:tcPr>
          <w:p>
            <w:pPr>
              <w:spacing w:after="0"/>
              <w:jc w:val="left"/>
            </w:pPr>
            <w:r>
              <w:rPr>
                <w:sz w:val="16"/>
              </w:rPr>
              <w:t>annual probability</w:t>
            </w:r>
          </w:p>
        </w:tc>
        <w:tc>
          <w:tcPr>
            <w:tcW w:type="dxa" w:w="1541"/>
          </w:tcPr>
          <w:p>
            <w:pPr>
              <w:spacing w:after="0"/>
              <w:jc w:val="left"/>
            </w:pPr>
            <w:r>
              <w:rPr>
                <w:sz w:val="16"/>
              </w:rPr>
              <w:t>about 1 in 48 years</w:t>
            </w:r>
          </w:p>
        </w:tc>
        <w:tc>
          <w:tcPr>
            <w:tcW w:type="dxa" w:w="1037"/>
          </w:tcPr>
          <w:p>
            <w:pPr>
              <w:spacing w:after="0"/>
              <w:jc w:val="left"/>
            </w:pPr>
            <w:r>
              <w:rPr>
                <w:sz w:val="16"/>
              </w:rPr>
              <w:t>Possible</w:t>
            </w:r>
          </w:p>
        </w:tc>
        <w:tc>
          <w:tcPr>
            <w:tcW w:type="dxa" w:w="190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6"/>
          </w:tcPr>
          <w:p>
            <w:pPr>
              <w:spacing w:after="0"/>
              <w:jc w:val="left"/>
            </w:pPr>
          </w:p>
        </w:tc>
      </w:tr>
      <w:tr>
        <w:trPr>
          <w:cantSplit/>
        </w:trPr>
        <w:tc>
          <w:tcPr>
            <w:tcW w:type="dxa" w:w="1054"/>
          </w:tcPr>
          <w:p>
            <w:pPr>
              <w:spacing w:after="0"/>
              <w:jc w:val="left"/>
            </w:pPr>
            <w:r>
              <w:rPr>
                <w:sz w:val="16"/>
              </w:rPr>
              <w:t>Wildfire</w:t>
            </w:r>
          </w:p>
        </w:tc>
        <w:tc>
          <w:tcPr>
            <w:tcW w:type="dxa" w:w="1231"/>
          </w:tcPr>
          <w:p>
            <w:pPr>
              <w:spacing w:after="0"/>
              <w:jc w:val="right"/>
            </w:pPr>
            <w:r>
              <w:rPr>
                <w:sz w:val="16"/>
              </w:rPr>
              <w:t>0.00982</w:t>
            </w:r>
          </w:p>
        </w:tc>
        <w:tc>
          <w:tcPr>
            <w:tcW w:type="dxa" w:w="1373"/>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0.982%</w:t>
            </w:r>
          </w:p>
        </w:tc>
        <w:tc>
          <w:tcPr>
            <w:tcW w:type="dxa" w:w="1037"/>
          </w:tcPr>
          <w:p>
            <w:pPr>
              <w:spacing w:after="0"/>
              <w:jc w:val="left"/>
            </w:pPr>
            <w:r>
              <w:rPr>
                <w:sz w:val="16"/>
              </w:rPr>
              <w:t>Likely</w:t>
            </w:r>
          </w:p>
        </w:tc>
        <w:tc>
          <w:tcPr>
            <w:tcW w:type="dxa" w:w="1901"/>
          </w:tcPr>
          <w:p>
            <w:pPr>
              <w:spacing w:after="0"/>
              <w:jc w:val="left"/>
            </w:pPr>
            <w:r>
              <w:rPr>
                <w:sz w:val="16"/>
              </w:rPr>
              <w:t>Storm Events records in 6 of 30 years, 1996 to 2025 (20%)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6"/>
          </w:tcPr>
          <w:p>
            <w:pPr>
              <w:spacing w:after="0"/>
              <w:jc w:val="left"/>
            </w:pPr>
          </w:p>
        </w:tc>
      </w:tr>
      <w:tr>
        <w:trPr>
          <w:cantSplit/>
        </w:trPr>
        <w:tc>
          <w:tcPr>
            <w:tcW w:type="dxa" w:w="1054"/>
          </w:tcPr>
          <w:p>
            <w:pPr>
              <w:spacing w:after="0"/>
              <w:jc w:val="left"/>
            </w:pPr>
            <w:r>
              <w:rPr>
                <w:sz w:val="16"/>
              </w:rPr>
              <w:t>Winter Weather</w:t>
            </w:r>
          </w:p>
        </w:tc>
        <w:tc>
          <w:tcPr>
            <w:tcW w:type="dxa" w:w="1231"/>
          </w:tcPr>
          <w:p>
            <w:pPr>
              <w:spacing w:after="0"/>
              <w:jc w:val="right"/>
            </w:pPr>
            <w:r>
              <w:rPr>
                <w:sz w:val="16"/>
              </w:rPr>
              <w:t>24.9</w:t>
            </w:r>
          </w:p>
        </w:tc>
        <w:tc>
          <w:tcPr>
            <w:tcW w:type="dxa" w:w="1373"/>
          </w:tcPr>
          <w:p>
            <w:pPr>
              <w:spacing w:after="0"/>
              <w:jc w:val="left"/>
            </w:pPr>
            <w:r>
              <w:rPr>
                <w:sz w:val="16"/>
              </w:rPr>
              <w:t>event-days per year</w:t>
            </w:r>
          </w:p>
        </w:tc>
        <w:tc>
          <w:tcPr>
            <w:tcW w:type="dxa" w:w="1541"/>
          </w:tcPr>
          <w:p>
            <w:pPr>
              <w:spacing w:after="0"/>
              <w:jc w:val="left"/>
            </w:pPr>
            <w:r>
              <w:rPr>
                <w:sz w:val="16"/>
              </w:rPr>
              <w:t>about 24.9 days per year</w:t>
            </w:r>
          </w:p>
        </w:tc>
        <w:tc>
          <w:tcPr>
            <w:tcW w:type="dxa" w:w="1037"/>
          </w:tcPr>
          <w:p>
            <w:pPr>
              <w:spacing w:after="0"/>
              <w:jc w:val="left"/>
            </w:pPr>
            <w:r>
              <w:rPr>
                <w:sz w:val="16"/>
              </w:rPr>
              <w:t>Likely</w:t>
            </w:r>
          </w:p>
        </w:tc>
        <w:tc>
          <w:tcPr>
            <w:tcW w:type="dxa" w:w="1901"/>
          </w:tcPr>
          <w:p>
            <w:pPr>
              <w:spacing w:after="0"/>
              <w:jc w:val="left"/>
            </w:pPr>
            <w:r>
              <w:rPr>
                <w:sz w:val="16"/>
              </w:rPr>
              <w:t>Storm Events event-days in 25 of 30 years, 1996 to 2025 (83.3%)</w:t>
            </w:r>
          </w:p>
        </w:tc>
        <w:tc>
          <w:tcPr>
            <w:tcW w:type="dxa" w:w="1514"/>
          </w:tcPr>
          <w:p>
            <w:pPr>
              <w:spacing w:after="0"/>
              <w:jc w:val="right"/>
            </w:pPr>
            <w:r>
              <w:rPr>
                <w:sz w:val="16"/>
              </w:rPr>
              <w:t>473</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94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58"/>
        <w:gridCol w:w="1604"/>
        <w:gridCol w:w="1529"/>
        <w:gridCol w:w="1604"/>
        <w:gridCol w:w="1529"/>
        <w:gridCol w:w="5187"/>
      </w:tblGrid>
      <w:tr>
        <w:trPr>
          <w:cantSplit/>
          <w:tblHeader/>
        </w:trPr>
        <w:tc>
          <w:tcPr>
            <w:tcW w:type="dxa" w:w="2658"/>
            <w:vMerge w:val="restart"/>
            <w:shd w:val="clear" w:color="auto" w:fill="E8E8E8"/>
          </w:tcPr>
          <w:p>
            <w:pPr>
              <w:spacing w:after="0"/>
              <w:jc w:val="left"/>
            </w:pPr>
            <w:r>
              <w:rPr>
                <w:b/>
                <w:sz w:val="16"/>
              </w:rPr>
              <w:t>Hazard</w:t>
            </w:r>
          </w:p>
        </w:tc>
        <w:tc>
          <w:tcPr>
            <w:tcW w:type="dxa" w:w="160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8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658"/>
          </w:tcPr>
          <w:p>
            <w:pPr>
              <w:spacing w:after="0"/>
              <w:jc w:val="left"/>
            </w:pPr>
            <w:r>
              <w:rPr>
                <w:sz w:val="16"/>
              </w:rPr>
              <w:t>Avalanche</w:t>
            </w:r>
          </w:p>
        </w:tc>
        <w:tc>
          <w:tcPr>
            <w:tcW w:type="dxa" w:w="1604"/>
          </w:tcPr>
          <w:p>
            <w:pPr>
              <w:spacing w:after="0"/>
              <w:jc w:val="right"/>
            </w:pPr>
            <w:r>
              <w:rPr>
                <w:sz w:val="16"/>
              </w:rPr>
              <w:t>4 of 4</w:t>
            </w:r>
          </w:p>
        </w:tc>
        <w:tc>
          <w:tcPr>
            <w:tcW w:type="dxa" w:w="1529"/>
          </w:tcPr>
          <w:p>
            <w:pPr>
              <w:spacing w:after="0"/>
              <w:jc w:val="right"/>
            </w:pPr>
            <w:r>
              <w:rPr>
                <w:sz w:val="16"/>
              </w:rPr>
              <w:t>78.8</w:t>
            </w:r>
          </w:p>
        </w:tc>
        <w:tc>
          <w:tcPr>
            <w:tcW w:type="dxa" w:w="1604"/>
          </w:tcPr>
          <w:p>
            <w:pPr>
              <w:spacing w:after="0"/>
              <w:jc w:val="right"/>
            </w:pPr>
            <w:r>
              <w:rPr>
                <w:sz w:val="16"/>
              </w:rPr>
              <w:t>79.3</w:t>
            </w:r>
          </w:p>
        </w:tc>
        <w:tc>
          <w:tcPr>
            <w:tcW w:type="dxa" w:w="1529"/>
          </w:tcPr>
          <w:p>
            <w:pPr>
              <w:spacing w:after="0"/>
              <w:jc w:val="right"/>
            </w:pPr>
            <w:r>
              <w:rPr>
                <w:sz w:val="16"/>
              </w:rPr>
              <w:t>79.5</w:t>
            </w:r>
          </w:p>
        </w:tc>
        <w:tc>
          <w:tcPr>
            <w:tcW w:type="dxa" w:w="5187"/>
          </w:tcPr>
          <w:p>
            <w:pPr>
              <w:spacing w:after="0"/>
              <w:jc w:val="left"/>
            </w:pPr>
            <w:r>
              <w:rPr>
                <w:sz w:val="16"/>
              </w:rPr>
              <w:t>Relatively Low 4</w:t>
            </w:r>
          </w:p>
        </w:tc>
      </w:tr>
      <w:tr>
        <w:trPr>
          <w:cantSplit/>
        </w:trPr>
        <w:tc>
          <w:tcPr>
            <w:tcW w:type="dxa" w:w="2658"/>
          </w:tcPr>
          <w:p>
            <w:pPr>
              <w:spacing w:after="0"/>
              <w:jc w:val="left"/>
            </w:pPr>
            <w:r>
              <w:rPr>
                <w:sz w:val="16"/>
              </w:rPr>
              <w:t>Coastal Flooding</w:t>
            </w:r>
          </w:p>
        </w:tc>
        <w:tc>
          <w:tcPr>
            <w:tcW w:type="dxa" w:w="1604"/>
          </w:tcPr>
          <w:p>
            <w:pPr>
              <w:spacing w:after="0"/>
              <w:jc w:val="right"/>
            </w:pPr>
            <w:r>
              <w:rPr>
                <w:sz w:val="16"/>
              </w:rPr>
              <w:t>0 of 4</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5187"/>
          </w:tcPr>
          <w:p>
            <w:pPr>
              <w:spacing w:after="0"/>
              <w:jc w:val="left"/>
            </w:pPr>
            <w:r>
              <w:rPr>
                <w:sz w:val="16"/>
              </w:rPr>
              <w:t>Not Applicable 4</w:t>
            </w:r>
          </w:p>
        </w:tc>
      </w:tr>
      <w:tr>
        <w:trPr>
          <w:cantSplit/>
        </w:trPr>
        <w:tc>
          <w:tcPr>
            <w:tcW w:type="dxa" w:w="2658"/>
          </w:tcPr>
          <w:p>
            <w:pPr>
              <w:spacing w:after="0"/>
              <w:jc w:val="left"/>
            </w:pPr>
            <w:r>
              <w:rPr>
                <w:sz w:val="16"/>
              </w:rPr>
              <w:t>Cold Wave</w:t>
            </w:r>
          </w:p>
        </w:tc>
        <w:tc>
          <w:tcPr>
            <w:tcW w:type="dxa" w:w="1604"/>
          </w:tcPr>
          <w:p>
            <w:pPr>
              <w:spacing w:after="0"/>
              <w:jc w:val="right"/>
            </w:pPr>
            <w:r>
              <w:rPr>
                <w:sz w:val="16"/>
              </w:rPr>
              <w:t>4 of 4</w:t>
            </w:r>
          </w:p>
        </w:tc>
        <w:tc>
          <w:tcPr>
            <w:tcW w:type="dxa" w:w="1529"/>
          </w:tcPr>
          <w:p>
            <w:pPr>
              <w:spacing w:after="0"/>
              <w:jc w:val="right"/>
            </w:pPr>
            <w:r>
              <w:rPr>
                <w:sz w:val="16"/>
              </w:rPr>
              <w:t>99.8</w:t>
            </w:r>
          </w:p>
        </w:tc>
        <w:tc>
          <w:tcPr>
            <w:tcW w:type="dxa" w:w="1604"/>
          </w:tcPr>
          <w:p>
            <w:pPr>
              <w:spacing w:after="0"/>
              <w:jc w:val="right"/>
            </w:pPr>
            <w:r>
              <w:rPr>
                <w:sz w:val="16"/>
              </w:rPr>
              <w:t>99.9</w:t>
            </w:r>
          </w:p>
        </w:tc>
        <w:tc>
          <w:tcPr>
            <w:tcW w:type="dxa" w:w="1529"/>
          </w:tcPr>
          <w:p>
            <w:pPr>
              <w:spacing w:after="0"/>
              <w:jc w:val="right"/>
            </w:pPr>
            <w:r>
              <w:rPr>
                <w:sz w:val="16"/>
              </w:rPr>
              <w:t>100.0</w:t>
            </w:r>
          </w:p>
        </w:tc>
        <w:tc>
          <w:tcPr>
            <w:tcW w:type="dxa" w:w="5187"/>
          </w:tcPr>
          <w:p>
            <w:pPr>
              <w:spacing w:after="0"/>
              <w:jc w:val="left"/>
            </w:pPr>
            <w:r>
              <w:rPr>
                <w:sz w:val="16"/>
              </w:rPr>
              <w:t>Very High 4</w:t>
            </w:r>
          </w:p>
        </w:tc>
      </w:tr>
      <w:tr>
        <w:trPr>
          <w:cantSplit/>
        </w:trPr>
        <w:tc>
          <w:tcPr>
            <w:tcW w:type="dxa" w:w="2658"/>
          </w:tcPr>
          <w:p>
            <w:pPr>
              <w:spacing w:after="0"/>
              <w:jc w:val="left"/>
            </w:pPr>
            <w:r>
              <w:rPr>
                <w:sz w:val="16"/>
              </w:rPr>
              <w:t>Drought</w:t>
            </w:r>
          </w:p>
        </w:tc>
        <w:tc>
          <w:tcPr>
            <w:tcW w:type="dxa" w:w="1604"/>
          </w:tcPr>
          <w:p>
            <w:pPr>
              <w:spacing w:after="0"/>
              <w:jc w:val="right"/>
            </w:pPr>
            <w:r>
              <w:rPr>
                <w:sz w:val="16"/>
              </w:rPr>
              <w:t>0 of 4</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5187"/>
          </w:tcPr>
          <w:p>
            <w:pPr>
              <w:spacing w:after="0"/>
              <w:jc w:val="left"/>
            </w:pPr>
            <w:r>
              <w:rPr>
                <w:sz w:val="16"/>
              </w:rPr>
              <w:t>No Rating 4</w:t>
            </w:r>
          </w:p>
        </w:tc>
      </w:tr>
      <w:tr>
        <w:trPr>
          <w:cantSplit/>
        </w:trPr>
        <w:tc>
          <w:tcPr>
            <w:tcW w:type="dxa" w:w="2658"/>
          </w:tcPr>
          <w:p>
            <w:pPr>
              <w:spacing w:after="0"/>
              <w:jc w:val="left"/>
            </w:pPr>
            <w:r>
              <w:rPr>
                <w:sz w:val="16"/>
              </w:rPr>
              <w:t>Earthquake</w:t>
            </w:r>
          </w:p>
        </w:tc>
        <w:tc>
          <w:tcPr>
            <w:tcW w:type="dxa" w:w="1604"/>
          </w:tcPr>
          <w:p>
            <w:pPr>
              <w:spacing w:after="0"/>
              <w:jc w:val="right"/>
            </w:pPr>
            <w:r>
              <w:rPr>
                <w:sz w:val="16"/>
              </w:rPr>
              <w:t>4 of 4</w:t>
            </w:r>
          </w:p>
        </w:tc>
        <w:tc>
          <w:tcPr>
            <w:tcW w:type="dxa" w:w="1529"/>
          </w:tcPr>
          <w:p>
            <w:pPr>
              <w:spacing w:after="0"/>
              <w:jc w:val="right"/>
            </w:pPr>
            <w:r>
              <w:rPr>
                <w:sz w:val="16"/>
              </w:rPr>
              <w:t>74.5</w:t>
            </w:r>
          </w:p>
        </w:tc>
        <w:tc>
          <w:tcPr>
            <w:tcW w:type="dxa" w:w="1604"/>
          </w:tcPr>
          <w:p>
            <w:pPr>
              <w:spacing w:after="0"/>
              <w:jc w:val="right"/>
            </w:pPr>
            <w:r>
              <w:rPr>
                <w:sz w:val="16"/>
              </w:rPr>
              <w:t>80.9</w:t>
            </w:r>
          </w:p>
        </w:tc>
        <w:tc>
          <w:tcPr>
            <w:tcW w:type="dxa" w:w="1529"/>
          </w:tcPr>
          <w:p>
            <w:pPr>
              <w:spacing w:after="0"/>
              <w:jc w:val="right"/>
            </w:pPr>
            <w:r>
              <w:rPr>
                <w:sz w:val="16"/>
              </w:rPr>
              <w:t>86.3</w:t>
            </w:r>
          </w:p>
        </w:tc>
        <w:tc>
          <w:tcPr>
            <w:tcW w:type="dxa" w:w="5187"/>
          </w:tcPr>
          <w:p>
            <w:pPr>
              <w:spacing w:after="0"/>
              <w:jc w:val="left"/>
            </w:pPr>
            <w:r>
              <w:rPr>
                <w:sz w:val="16"/>
              </w:rPr>
              <w:t>Relatively Moderate 3, Relatively Low 1</w:t>
            </w:r>
          </w:p>
        </w:tc>
      </w:tr>
      <w:tr>
        <w:trPr>
          <w:cantSplit/>
        </w:trPr>
        <w:tc>
          <w:tcPr>
            <w:tcW w:type="dxa" w:w="2658"/>
          </w:tcPr>
          <w:p>
            <w:pPr>
              <w:spacing w:after="0"/>
              <w:jc w:val="left"/>
            </w:pPr>
            <w:r>
              <w:rPr>
                <w:sz w:val="16"/>
              </w:rPr>
              <w:t>Hail</w:t>
            </w:r>
          </w:p>
        </w:tc>
        <w:tc>
          <w:tcPr>
            <w:tcW w:type="dxa" w:w="1604"/>
          </w:tcPr>
          <w:p>
            <w:pPr>
              <w:spacing w:after="0"/>
              <w:jc w:val="right"/>
            </w:pPr>
            <w:r>
              <w:rPr>
                <w:sz w:val="16"/>
              </w:rPr>
              <w:t>2 of 4</w:t>
            </w:r>
          </w:p>
        </w:tc>
        <w:tc>
          <w:tcPr>
            <w:tcW w:type="dxa" w:w="1529"/>
          </w:tcPr>
          <w:p>
            <w:pPr>
              <w:spacing w:after="0"/>
              <w:jc w:val="right"/>
            </w:pPr>
            <w:r>
              <w:rPr>
                <w:sz w:val="16"/>
              </w:rPr>
              <w:t>0.2</w:t>
            </w:r>
          </w:p>
        </w:tc>
        <w:tc>
          <w:tcPr>
            <w:tcW w:type="dxa" w:w="1604"/>
          </w:tcPr>
          <w:p>
            <w:pPr>
              <w:spacing w:after="0"/>
              <w:jc w:val="right"/>
            </w:pPr>
            <w:r>
              <w:rPr>
                <w:sz w:val="16"/>
              </w:rPr>
              <w:t>0.6</w:t>
            </w:r>
          </w:p>
        </w:tc>
        <w:tc>
          <w:tcPr>
            <w:tcW w:type="dxa" w:w="1529"/>
          </w:tcPr>
          <w:p>
            <w:pPr>
              <w:spacing w:after="0"/>
              <w:jc w:val="right"/>
            </w:pPr>
            <w:r>
              <w:rPr>
                <w:sz w:val="16"/>
              </w:rPr>
              <w:t>1.0</w:t>
            </w:r>
          </w:p>
        </w:tc>
        <w:tc>
          <w:tcPr>
            <w:tcW w:type="dxa" w:w="5187"/>
          </w:tcPr>
          <w:p>
            <w:pPr>
              <w:spacing w:after="0"/>
              <w:jc w:val="left"/>
            </w:pPr>
            <w:r>
              <w:rPr>
                <w:sz w:val="16"/>
              </w:rPr>
              <w:t>Very Low 2, No Rating 2</w:t>
            </w:r>
          </w:p>
        </w:tc>
      </w:tr>
      <w:tr>
        <w:trPr>
          <w:cantSplit/>
        </w:trPr>
        <w:tc>
          <w:tcPr>
            <w:tcW w:type="dxa" w:w="2658"/>
          </w:tcPr>
          <w:p>
            <w:pPr>
              <w:spacing w:after="0"/>
              <w:jc w:val="left"/>
            </w:pPr>
            <w:r>
              <w:rPr>
                <w:sz w:val="16"/>
              </w:rPr>
              <w:t>Heat Wave</w:t>
            </w:r>
          </w:p>
        </w:tc>
        <w:tc>
          <w:tcPr>
            <w:tcW w:type="dxa" w:w="1604"/>
          </w:tcPr>
          <w:p>
            <w:pPr>
              <w:spacing w:after="0"/>
              <w:jc w:val="right"/>
            </w:pPr>
            <w:r>
              <w:rPr>
                <w:sz w:val="16"/>
              </w:rPr>
              <w:t>0 of 4</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5187"/>
          </w:tcPr>
          <w:p>
            <w:pPr>
              <w:spacing w:after="0"/>
              <w:jc w:val="left"/>
            </w:pPr>
            <w:r>
              <w:rPr>
                <w:sz w:val="16"/>
              </w:rPr>
              <w:t>Insufficient Data 4</w:t>
            </w:r>
          </w:p>
        </w:tc>
      </w:tr>
      <w:tr>
        <w:trPr>
          <w:cantSplit/>
        </w:trPr>
        <w:tc>
          <w:tcPr>
            <w:tcW w:type="dxa" w:w="2658"/>
          </w:tcPr>
          <w:p>
            <w:pPr>
              <w:spacing w:after="0"/>
              <w:jc w:val="left"/>
            </w:pPr>
            <w:r>
              <w:rPr>
                <w:sz w:val="16"/>
              </w:rPr>
              <w:t>Ice Storm</w:t>
            </w:r>
          </w:p>
        </w:tc>
        <w:tc>
          <w:tcPr>
            <w:tcW w:type="dxa" w:w="1604"/>
          </w:tcPr>
          <w:p>
            <w:pPr>
              <w:spacing w:after="0"/>
              <w:jc w:val="right"/>
            </w:pPr>
            <w:r>
              <w:rPr>
                <w:sz w:val="16"/>
              </w:rPr>
              <w:t>4 of 4</w:t>
            </w:r>
          </w:p>
        </w:tc>
        <w:tc>
          <w:tcPr>
            <w:tcW w:type="dxa" w:w="1529"/>
          </w:tcPr>
          <w:p>
            <w:pPr>
              <w:spacing w:after="0"/>
              <w:jc w:val="right"/>
            </w:pPr>
            <w:r>
              <w:rPr>
                <w:sz w:val="16"/>
              </w:rPr>
              <w:t>35.9</w:t>
            </w:r>
          </w:p>
        </w:tc>
        <w:tc>
          <w:tcPr>
            <w:tcW w:type="dxa" w:w="1604"/>
          </w:tcPr>
          <w:p>
            <w:pPr>
              <w:spacing w:after="0"/>
              <w:jc w:val="right"/>
            </w:pPr>
            <w:r>
              <w:rPr>
                <w:sz w:val="16"/>
              </w:rPr>
              <w:t>41.6</w:t>
            </w:r>
          </w:p>
        </w:tc>
        <w:tc>
          <w:tcPr>
            <w:tcW w:type="dxa" w:w="1529"/>
          </w:tcPr>
          <w:p>
            <w:pPr>
              <w:spacing w:after="0"/>
              <w:jc w:val="right"/>
            </w:pPr>
            <w:r>
              <w:rPr>
                <w:sz w:val="16"/>
              </w:rPr>
              <w:t>48.4</w:t>
            </w:r>
          </w:p>
        </w:tc>
        <w:tc>
          <w:tcPr>
            <w:tcW w:type="dxa" w:w="5187"/>
          </w:tcPr>
          <w:p>
            <w:pPr>
              <w:spacing w:after="0"/>
              <w:jc w:val="left"/>
            </w:pPr>
            <w:r>
              <w:rPr>
                <w:sz w:val="16"/>
              </w:rPr>
              <w:t>Relatively Low 4</w:t>
            </w:r>
          </w:p>
        </w:tc>
      </w:tr>
      <w:tr>
        <w:trPr>
          <w:cantSplit/>
        </w:trPr>
        <w:tc>
          <w:tcPr>
            <w:tcW w:type="dxa" w:w="2658"/>
          </w:tcPr>
          <w:p>
            <w:pPr>
              <w:spacing w:after="0"/>
              <w:jc w:val="left"/>
            </w:pPr>
            <w:r>
              <w:rPr>
                <w:sz w:val="16"/>
              </w:rPr>
              <w:t>Inland Flooding</w:t>
            </w:r>
          </w:p>
        </w:tc>
        <w:tc>
          <w:tcPr>
            <w:tcW w:type="dxa" w:w="1604"/>
          </w:tcPr>
          <w:p>
            <w:pPr>
              <w:spacing w:after="0"/>
              <w:jc w:val="right"/>
            </w:pPr>
            <w:r>
              <w:rPr>
                <w:sz w:val="16"/>
              </w:rPr>
              <w:t>4 of 4</w:t>
            </w:r>
          </w:p>
        </w:tc>
        <w:tc>
          <w:tcPr>
            <w:tcW w:type="dxa" w:w="1529"/>
          </w:tcPr>
          <w:p>
            <w:pPr>
              <w:spacing w:after="0"/>
              <w:jc w:val="right"/>
            </w:pPr>
            <w:r>
              <w:rPr>
                <w:sz w:val="16"/>
              </w:rPr>
              <w:t>3.9</w:t>
            </w:r>
          </w:p>
        </w:tc>
        <w:tc>
          <w:tcPr>
            <w:tcW w:type="dxa" w:w="1604"/>
          </w:tcPr>
          <w:p>
            <w:pPr>
              <w:spacing w:after="0"/>
              <w:jc w:val="right"/>
            </w:pPr>
            <w:r>
              <w:rPr>
                <w:sz w:val="16"/>
              </w:rPr>
              <w:t>9.6</w:t>
            </w:r>
          </w:p>
        </w:tc>
        <w:tc>
          <w:tcPr>
            <w:tcW w:type="dxa" w:w="1529"/>
          </w:tcPr>
          <w:p>
            <w:pPr>
              <w:spacing w:after="0"/>
              <w:jc w:val="right"/>
            </w:pPr>
            <w:r>
              <w:rPr>
                <w:sz w:val="16"/>
              </w:rPr>
              <w:t>22.0</w:t>
            </w:r>
          </w:p>
        </w:tc>
        <w:tc>
          <w:tcPr>
            <w:tcW w:type="dxa" w:w="5187"/>
          </w:tcPr>
          <w:p>
            <w:pPr>
              <w:spacing w:after="0"/>
              <w:jc w:val="left"/>
            </w:pPr>
            <w:r>
              <w:rPr>
                <w:sz w:val="16"/>
              </w:rPr>
              <w:t>Relatively Low 1, Very Low 3</w:t>
            </w:r>
          </w:p>
        </w:tc>
      </w:tr>
      <w:tr>
        <w:trPr>
          <w:cantSplit/>
        </w:trPr>
        <w:tc>
          <w:tcPr>
            <w:tcW w:type="dxa" w:w="2658"/>
          </w:tcPr>
          <w:p>
            <w:pPr>
              <w:spacing w:after="0"/>
              <w:jc w:val="left"/>
            </w:pPr>
            <w:r>
              <w:rPr>
                <w:sz w:val="16"/>
              </w:rPr>
              <w:t>Landslide</w:t>
            </w:r>
          </w:p>
        </w:tc>
        <w:tc>
          <w:tcPr>
            <w:tcW w:type="dxa" w:w="1604"/>
          </w:tcPr>
          <w:p>
            <w:pPr>
              <w:spacing w:after="0"/>
              <w:jc w:val="right"/>
            </w:pPr>
            <w:r>
              <w:rPr>
                <w:sz w:val="16"/>
              </w:rPr>
              <w:t>4 of 4</w:t>
            </w:r>
          </w:p>
        </w:tc>
        <w:tc>
          <w:tcPr>
            <w:tcW w:type="dxa" w:w="1529"/>
          </w:tcPr>
          <w:p>
            <w:pPr>
              <w:spacing w:after="0"/>
              <w:jc w:val="right"/>
            </w:pPr>
            <w:r>
              <w:rPr>
                <w:sz w:val="16"/>
              </w:rPr>
              <w:t>98.0</w:t>
            </w:r>
          </w:p>
        </w:tc>
        <w:tc>
          <w:tcPr>
            <w:tcW w:type="dxa" w:w="1604"/>
          </w:tcPr>
          <w:p>
            <w:pPr>
              <w:spacing w:after="0"/>
              <w:jc w:val="right"/>
            </w:pPr>
            <w:r>
              <w:rPr>
                <w:sz w:val="16"/>
              </w:rPr>
              <w:t>98.9</w:t>
            </w:r>
          </w:p>
        </w:tc>
        <w:tc>
          <w:tcPr>
            <w:tcW w:type="dxa" w:w="1529"/>
          </w:tcPr>
          <w:p>
            <w:pPr>
              <w:spacing w:after="0"/>
              <w:jc w:val="right"/>
            </w:pPr>
            <w:r>
              <w:rPr>
                <w:sz w:val="16"/>
              </w:rPr>
              <w:t>99.3</w:t>
            </w:r>
          </w:p>
        </w:tc>
        <w:tc>
          <w:tcPr>
            <w:tcW w:type="dxa" w:w="5187"/>
          </w:tcPr>
          <w:p>
            <w:pPr>
              <w:spacing w:after="0"/>
              <w:jc w:val="left"/>
            </w:pPr>
            <w:r>
              <w:rPr>
                <w:sz w:val="16"/>
              </w:rPr>
              <w:t>Relatively High 1, Relatively Moderate 3</w:t>
            </w:r>
          </w:p>
        </w:tc>
      </w:tr>
      <w:tr>
        <w:trPr>
          <w:cantSplit/>
        </w:trPr>
        <w:tc>
          <w:tcPr>
            <w:tcW w:type="dxa" w:w="2658"/>
          </w:tcPr>
          <w:p>
            <w:pPr>
              <w:spacing w:after="0"/>
              <w:jc w:val="left"/>
            </w:pPr>
            <w:r>
              <w:rPr>
                <w:sz w:val="16"/>
              </w:rPr>
              <w:t>Lightning</w:t>
            </w:r>
          </w:p>
        </w:tc>
        <w:tc>
          <w:tcPr>
            <w:tcW w:type="dxa" w:w="1604"/>
          </w:tcPr>
          <w:p>
            <w:pPr>
              <w:spacing w:after="0"/>
              <w:jc w:val="right"/>
            </w:pPr>
            <w:r>
              <w:rPr>
                <w:sz w:val="16"/>
              </w:rPr>
              <w:t>4 of 4</w:t>
            </w:r>
          </w:p>
        </w:tc>
        <w:tc>
          <w:tcPr>
            <w:tcW w:type="dxa" w:w="1529"/>
          </w:tcPr>
          <w:p>
            <w:pPr>
              <w:spacing w:after="0"/>
              <w:jc w:val="right"/>
            </w:pPr>
            <w:r>
              <w:rPr>
                <w:sz w:val="16"/>
              </w:rPr>
              <w:t>42.7</w:t>
            </w:r>
          </w:p>
        </w:tc>
        <w:tc>
          <w:tcPr>
            <w:tcW w:type="dxa" w:w="1604"/>
          </w:tcPr>
          <w:p>
            <w:pPr>
              <w:spacing w:after="0"/>
              <w:jc w:val="right"/>
            </w:pPr>
            <w:r>
              <w:rPr>
                <w:sz w:val="16"/>
              </w:rPr>
              <w:t>48.1</w:t>
            </w:r>
          </w:p>
        </w:tc>
        <w:tc>
          <w:tcPr>
            <w:tcW w:type="dxa" w:w="1529"/>
          </w:tcPr>
          <w:p>
            <w:pPr>
              <w:spacing w:after="0"/>
              <w:jc w:val="right"/>
            </w:pPr>
            <w:r>
              <w:rPr>
                <w:sz w:val="16"/>
              </w:rPr>
              <w:t>52.9</w:t>
            </w:r>
          </w:p>
        </w:tc>
        <w:tc>
          <w:tcPr>
            <w:tcW w:type="dxa" w:w="5187"/>
          </w:tcPr>
          <w:p>
            <w:pPr>
              <w:spacing w:after="0"/>
              <w:jc w:val="left"/>
            </w:pPr>
            <w:r>
              <w:rPr>
                <w:sz w:val="16"/>
              </w:rPr>
              <w:t>Relatively Moderate 2, Relatively Low 2</w:t>
            </w:r>
          </w:p>
        </w:tc>
      </w:tr>
      <w:tr>
        <w:trPr>
          <w:cantSplit/>
        </w:trPr>
        <w:tc>
          <w:tcPr>
            <w:tcW w:type="dxa" w:w="2658"/>
          </w:tcPr>
          <w:p>
            <w:pPr>
              <w:spacing w:after="0"/>
              <w:jc w:val="left"/>
            </w:pPr>
            <w:r>
              <w:rPr>
                <w:sz w:val="16"/>
              </w:rPr>
              <w:t>Strong Wind</w:t>
            </w:r>
          </w:p>
        </w:tc>
        <w:tc>
          <w:tcPr>
            <w:tcW w:type="dxa" w:w="1604"/>
          </w:tcPr>
          <w:p>
            <w:pPr>
              <w:spacing w:after="0"/>
              <w:jc w:val="right"/>
            </w:pPr>
            <w:r>
              <w:rPr>
                <w:sz w:val="16"/>
              </w:rPr>
              <w:t>2 of 4</w:t>
            </w:r>
          </w:p>
        </w:tc>
        <w:tc>
          <w:tcPr>
            <w:tcW w:type="dxa" w:w="1529"/>
          </w:tcPr>
          <w:p>
            <w:pPr>
              <w:spacing w:after="0"/>
              <w:jc w:val="right"/>
            </w:pPr>
            <w:r>
              <w:rPr>
                <w:sz w:val="16"/>
              </w:rPr>
              <w:t>0.3</w:t>
            </w:r>
          </w:p>
        </w:tc>
        <w:tc>
          <w:tcPr>
            <w:tcW w:type="dxa" w:w="1604"/>
          </w:tcPr>
          <w:p>
            <w:pPr>
              <w:spacing w:after="0"/>
              <w:jc w:val="right"/>
            </w:pPr>
            <w:r>
              <w:rPr>
                <w:sz w:val="16"/>
              </w:rPr>
              <w:t>0.4</w:t>
            </w:r>
          </w:p>
        </w:tc>
        <w:tc>
          <w:tcPr>
            <w:tcW w:type="dxa" w:w="1529"/>
          </w:tcPr>
          <w:p>
            <w:pPr>
              <w:spacing w:after="0"/>
              <w:jc w:val="right"/>
            </w:pPr>
            <w:r>
              <w:rPr>
                <w:sz w:val="16"/>
              </w:rPr>
              <w:t>0.5</w:t>
            </w:r>
          </w:p>
        </w:tc>
        <w:tc>
          <w:tcPr>
            <w:tcW w:type="dxa" w:w="5187"/>
          </w:tcPr>
          <w:p>
            <w:pPr>
              <w:spacing w:after="0"/>
              <w:jc w:val="left"/>
            </w:pPr>
            <w:r>
              <w:rPr>
                <w:sz w:val="16"/>
              </w:rPr>
              <w:t>Very Low 2, No Rating 2</w:t>
            </w:r>
          </w:p>
        </w:tc>
      </w:tr>
      <w:tr>
        <w:trPr>
          <w:cantSplit/>
        </w:trPr>
        <w:tc>
          <w:tcPr>
            <w:tcW w:type="dxa" w:w="2658"/>
          </w:tcPr>
          <w:p>
            <w:pPr>
              <w:spacing w:after="0"/>
              <w:jc w:val="left"/>
            </w:pPr>
            <w:r>
              <w:rPr>
                <w:sz w:val="16"/>
              </w:rPr>
              <w:t>Tornado</w:t>
            </w:r>
          </w:p>
        </w:tc>
        <w:tc>
          <w:tcPr>
            <w:tcW w:type="dxa" w:w="1604"/>
          </w:tcPr>
          <w:p>
            <w:pPr>
              <w:spacing w:after="0"/>
              <w:jc w:val="right"/>
            </w:pPr>
            <w:r>
              <w:rPr>
                <w:sz w:val="16"/>
              </w:rPr>
              <w:t>4 of 4</w:t>
            </w:r>
          </w:p>
        </w:tc>
        <w:tc>
          <w:tcPr>
            <w:tcW w:type="dxa" w:w="1529"/>
          </w:tcPr>
          <w:p>
            <w:pPr>
              <w:spacing w:after="0"/>
              <w:jc w:val="right"/>
            </w:pPr>
            <w:r>
              <w:rPr>
                <w:sz w:val="16"/>
              </w:rPr>
              <w:t>0.2</w:t>
            </w:r>
          </w:p>
        </w:tc>
        <w:tc>
          <w:tcPr>
            <w:tcW w:type="dxa" w:w="1604"/>
          </w:tcPr>
          <w:p>
            <w:pPr>
              <w:spacing w:after="0"/>
              <w:jc w:val="right"/>
            </w:pPr>
            <w:r>
              <w:rPr>
                <w:sz w:val="16"/>
              </w:rPr>
              <w:t>0.2</w:t>
            </w:r>
          </w:p>
        </w:tc>
        <w:tc>
          <w:tcPr>
            <w:tcW w:type="dxa" w:w="1529"/>
          </w:tcPr>
          <w:p>
            <w:pPr>
              <w:spacing w:after="0"/>
              <w:jc w:val="right"/>
            </w:pPr>
            <w:r>
              <w:rPr>
                <w:sz w:val="16"/>
              </w:rPr>
              <w:t>0.2</w:t>
            </w:r>
          </w:p>
        </w:tc>
        <w:tc>
          <w:tcPr>
            <w:tcW w:type="dxa" w:w="5187"/>
          </w:tcPr>
          <w:p>
            <w:pPr>
              <w:spacing w:after="0"/>
              <w:jc w:val="left"/>
            </w:pPr>
            <w:r>
              <w:rPr>
                <w:sz w:val="16"/>
              </w:rPr>
              <w:t>Very Low 4</w:t>
            </w:r>
          </w:p>
        </w:tc>
      </w:tr>
      <w:tr>
        <w:trPr>
          <w:cantSplit/>
        </w:trPr>
        <w:tc>
          <w:tcPr>
            <w:tcW w:type="dxa" w:w="2658"/>
          </w:tcPr>
          <w:p>
            <w:pPr>
              <w:spacing w:after="0"/>
              <w:jc w:val="left"/>
            </w:pPr>
            <w:r>
              <w:rPr>
                <w:sz w:val="16"/>
              </w:rPr>
              <w:t>Volcanic Activity</w:t>
            </w:r>
          </w:p>
        </w:tc>
        <w:tc>
          <w:tcPr>
            <w:tcW w:type="dxa" w:w="1604"/>
          </w:tcPr>
          <w:p>
            <w:pPr>
              <w:spacing w:after="0"/>
              <w:jc w:val="right"/>
            </w:pPr>
            <w:r>
              <w:rPr>
                <w:sz w:val="16"/>
              </w:rPr>
              <w:t>3 of 4</w:t>
            </w:r>
          </w:p>
        </w:tc>
        <w:tc>
          <w:tcPr>
            <w:tcW w:type="dxa" w:w="1529"/>
          </w:tcPr>
          <w:p>
            <w:pPr>
              <w:spacing w:after="0"/>
              <w:jc w:val="right"/>
            </w:pPr>
            <w:r>
              <w:rPr>
                <w:sz w:val="16"/>
              </w:rPr>
              <w:t>40.4</w:t>
            </w:r>
          </w:p>
        </w:tc>
        <w:tc>
          <w:tcPr>
            <w:tcW w:type="dxa" w:w="1604"/>
          </w:tcPr>
          <w:p>
            <w:pPr>
              <w:spacing w:after="0"/>
              <w:jc w:val="right"/>
            </w:pPr>
            <w:r>
              <w:rPr>
                <w:sz w:val="16"/>
              </w:rPr>
              <w:t>43.9</w:t>
            </w:r>
          </w:p>
        </w:tc>
        <w:tc>
          <w:tcPr>
            <w:tcW w:type="dxa" w:w="1529"/>
          </w:tcPr>
          <w:p>
            <w:pPr>
              <w:spacing w:after="0"/>
              <w:jc w:val="right"/>
            </w:pPr>
            <w:r>
              <w:rPr>
                <w:sz w:val="16"/>
              </w:rPr>
              <w:t>80.8</w:t>
            </w:r>
          </w:p>
        </w:tc>
        <w:tc>
          <w:tcPr>
            <w:tcW w:type="dxa" w:w="5187"/>
          </w:tcPr>
          <w:p>
            <w:pPr>
              <w:spacing w:after="0"/>
              <w:jc w:val="left"/>
            </w:pPr>
            <w:r>
              <w:rPr>
                <w:sz w:val="16"/>
              </w:rPr>
              <w:t>Very Low 3, No Rating 1</w:t>
            </w:r>
          </w:p>
        </w:tc>
      </w:tr>
      <w:tr>
        <w:trPr>
          <w:cantSplit/>
        </w:trPr>
        <w:tc>
          <w:tcPr>
            <w:tcW w:type="dxa" w:w="2658"/>
          </w:tcPr>
          <w:p>
            <w:pPr>
              <w:spacing w:after="0"/>
              <w:jc w:val="left"/>
            </w:pPr>
            <w:r>
              <w:rPr>
                <w:sz w:val="16"/>
              </w:rPr>
              <w:t>Wildfire</w:t>
            </w:r>
          </w:p>
        </w:tc>
        <w:tc>
          <w:tcPr>
            <w:tcW w:type="dxa" w:w="1604"/>
          </w:tcPr>
          <w:p>
            <w:pPr>
              <w:spacing w:after="0"/>
              <w:jc w:val="right"/>
            </w:pPr>
            <w:r>
              <w:rPr>
                <w:sz w:val="16"/>
              </w:rPr>
              <w:t>4 of 4</w:t>
            </w:r>
          </w:p>
        </w:tc>
        <w:tc>
          <w:tcPr>
            <w:tcW w:type="dxa" w:w="1529"/>
          </w:tcPr>
          <w:p>
            <w:pPr>
              <w:spacing w:after="0"/>
              <w:jc w:val="right"/>
            </w:pPr>
            <w:r>
              <w:rPr>
                <w:sz w:val="16"/>
              </w:rPr>
              <w:t>97.8</w:t>
            </w:r>
          </w:p>
        </w:tc>
        <w:tc>
          <w:tcPr>
            <w:tcW w:type="dxa" w:w="1604"/>
          </w:tcPr>
          <w:p>
            <w:pPr>
              <w:spacing w:after="0"/>
              <w:jc w:val="right"/>
            </w:pPr>
            <w:r>
              <w:rPr>
                <w:sz w:val="16"/>
              </w:rPr>
              <w:t>98.2</w:t>
            </w:r>
          </w:p>
        </w:tc>
        <w:tc>
          <w:tcPr>
            <w:tcW w:type="dxa" w:w="1529"/>
          </w:tcPr>
          <w:p>
            <w:pPr>
              <w:spacing w:after="0"/>
              <w:jc w:val="right"/>
            </w:pPr>
            <w:r>
              <w:rPr>
                <w:sz w:val="16"/>
              </w:rPr>
              <w:t>98.3</w:t>
            </w:r>
          </w:p>
        </w:tc>
        <w:tc>
          <w:tcPr>
            <w:tcW w:type="dxa" w:w="5187"/>
          </w:tcPr>
          <w:p>
            <w:pPr>
              <w:spacing w:after="0"/>
              <w:jc w:val="left"/>
            </w:pPr>
            <w:r>
              <w:rPr>
                <w:sz w:val="16"/>
              </w:rPr>
              <w:t>Relatively High 4</w:t>
            </w:r>
          </w:p>
        </w:tc>
      </w:tr>
      <w:tr>
        <w:trPr>
          <w:cantSplit/>
        </w:trPr>
        <w:tc>
          <w:tcPr>
            <w:tcW w:type="dxa" w:w="2658"/>
          </w:tcPr>
          <w:p>
            <w:pPr>
              <w:spacing w:after="0"/>
              <w:jc w:val="left"/>
            </w:pPr>
            <w:r>
              <w:rPr>
                <w:sz w:val="16"/>
              </w:rPr>
              <w:t>Winter Weather</w:t>
            </w:r>
          </w:p>
        </w:tc>
        <w:tc>
          <w:tcPr>
            <w:tcW w:type="dxa" w:w="1604"/>
          </w:tcPr>
          <w:p>
            <w:pPr>
              <w:spacing w:after="0"/>
              <w:jc w:val="right"/>
            </w:pPr>
            <w:r>
              <w:rPr>
                <w:sz w:val="16"/>
              </w:rPr>
              <w:t>4 of 4</w:t>
            </w:r>
          </w:p>
        </w:tc>
        <w:tc>
          <w:tcPr>
            <w:tcW w:type="dxa" w:w="1529"/>
          </w:tcPr>
          <w:p>
            <w:pPr>
              <w:spacing w:after="0"/>
              <w:jc w:val="right"/>
            </w:pPr>
            <w:r>
              <w:rPr>
                <w:sz w:val="16"/>
              </w:rPr>
              <w:t>95.8</w:t>
            </w:r>
          </w:p>
        </w:tc>
        <w:tc>
          <w:tcPr>
            <w:tcW w:type="dxa" w:w="1604"/>
          </w:tcPr>
          <w:p>
            <w:pPr>
              <w:spacing w:after="0"/>
              <w:jc w:val="right"/>
            </w:pPr>
            <w:r>
              <w:rPr>
                <w:sz w:val="16"/>
              </w:rPr>
              <w:t>98.3</w:t>
            </w:r>
          </w:p>
        </w:tc>
        <w:tc>
          <w:tcPr>
            <w:tcW w:type="dxa" w:w="1529"/>
          </w:tcPr>
          <w:p>
            <w:pPr>
              <w:spacing w:after="0"/>
              <w:jc w:val="right"/>
            </w:pPr>
            <w:r>
              <w:rPr>
                <w:sz w:val="16"/>
              </w:rPr>
              <w:t>98.8</w:t>
            </w:r>
          </w:p>
        </w:tc>
        <w:tc>
          <w:tcPr>
            <w:tcW w:type="dxa" w:w="5187"/>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73"/>
        <w:gridCol w:w="1394"/>
        <w:gridCol w:w="1959"/>
        <w:gridCol w:w="1782"/>
        <w:gridCol w:w="2226"/>
        <w:gridCol w:w="1838"/>
        <w:gridCol w:w="3641"/>
      </w:tblGrid>
      <w:tr>
        <w:trPr>
          <w:cantSplit/>
          <w:tblHeader/>
        </w:trPr>
        <w:tc>
          <w:tcPr>
            <w:tcW w:type="dxa" w:w="127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59"/>
            <w:shd w:val="clear" w:color="auto" w:fill="E8E8E8"/>
          </w:tcPr>
          <w:p>
            <w:pPr>
              <w:spacing w:after="0"/>
              <w:jc w:val="left"/>
            </w:pPr>
            <w:r>
              <w:rPr>
                <w:b/>
                <w:sz w:val="16"/>
              </w:rPr>
              <w:t>Plan status</w:t>
            </w:r>
          </w:p>
        </w:tc>
        <w:tc>
          <w:tcPr>
            <w:tcW w:type="dxa" w:w="17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41"/>
            <w:shd w:val="clear" w:color="auto" w:fill="E8E8E8"/>
          </w:tcPr>
          <w:p>
            <w:pPr>
              <w:spacing w:after="0"/>
              <w:jc w:val="left"/>
            </w:pPr>
            <w:r>
              <w:rPr>
                <w:b/>
                <w:sz w:val="16"/>
              </w:rPr>
              <w:t>Notes</w:t>
            </w:r>
          </w:p>
        </w:tc>
      </w:tr>
      <w:tr>
        <w:trPr>
          <w:cantSplit/>
        </w:trPr>
        <w:tc>
          <w:tcPr>
            <w:tcW w:type="dxa" w:w="1273"/>
          </w:tcPr>
          <w:p>
            <w:pPr>
              <w:spacing w:after="0"/>
              <w:jc w:val="left"/>
            </w:pPr>
            <w:r>
              <w:rPr>
                <w:sz w:val="16"/>
              </w:rPr>
              <w:t>Allakaket city</w:t>
            </w:r>
          </w:p>
        </w:tc>
        <w:tc>
          <w:tcPr>
            <w:tcW w:type="dxa" w:w="1394"/>
          </w:tcPr>
          <w:p>
            <w:pPr>
              <w:spacing w:after="0"/>
              <w:jc w:val="left"/>
            </w:pPr>
            <w:r>
              <w:rPr>
                <w:sz w:val="16"/>
              </w:rPr>
              <w:t>City</w:t>
            </w:r>
          </w:p>
        </w:tc>
        <w:tc>
          <w:tcPr>
            <w:tcW w:type="dxa" w:w="1959"/>
          </w:tcPr>
          <w:p>
            <w:pPr>
              <w:spacing w:after="0"/>
              <w:jc w:val="left"/>
            </w:pPr>
            <w:r>
              <w:rPr>
                <w:sz w:val="16"/>
              </w:rPr>
              <w:t>Expired on 2024-01-17</w:t>
            </w:r>
          </w:p>
        </w:tc>
        <w:tc>
          <w:tcPr>
            <w:tcW w:type="dxa" w:w="1782"/>
          </w:tcPr>
          <w:p>
            <w:pPr>
              <w:spacing w:after="0"/>
              <w:jc w:val="right"/>
            </w:pPr>
          </w:p>
        </w:tc>
        <w:tc>
          <w:tcPr>
            <w:tcW w:type="dxa" w:w="2226"/>
          </w:tcPr>
          <w:p>
            <w:pPr>
              <w:spacing w:after="0"/>
              <w:jc w:val="right"/>
            </w:pPr>
            <w:r>
              <w:rPr>
                <w:sz w:val="16"/>
              </w:rPr>
              <w:t>no Public Assistance recorded</w:t>
            </w:r>
          </w:p>
        </w:tc>
        <w:tc>
          <w:tcPr>
            <w:tcW w:type="dxa" w:w="1838"/>
          </w:tcPr>
          <w:p>
            <w:pPr>
              <w:spacing w:after="0"/>
              <w:jc w:val="right"/>
            </w:pPr>
            <w:r>
              <w:rPr>
                <w:sz w:val="16"/>
              </w:rPr>
              <w:t>4 total; 4 since its plan</w:t>
            </w:r>
          </w:p>
        </w:tc>
        <w:tc>
          <w:tcPr>
            <w:tcW w:type="dxa" w:w="3641"/>
          </w:tcPr>
          <w:p>
            <w:pPr>
              <w:spacing w:after="0"/>
              <w:jc w:val="left"/>
            </w:pPr>
            <w:r>
              <w:rPr>
                <w:sz w:val="16"/>
              </w:rPr>
              <w:t>No NFIP community ID on this jurisdiction's plan row.</w:t>
            </w:r>
          </w:p>
        </w:tc>
      </w:tr>
      <w:tr>
        <w:trPr>
          <w:cantSplit/>
        </w:trPr>
        <w:tc>
          <w:tcPr>
            <w:tcW w:type="dxa" w:w="1273"/>
          </w:tcPr>
          <w:p>
            <w:pPr>
              <w:spacing w:after="0"/>
              <w:jc w:val="left"/>
            </w:pPr>
            <w:r>
              <w:rPr>
                <w:sz w:val="16"/>
              </w:rPr>
              <w:t>Circle CDP</w:t>
            </w:r>
          </w:p>
        </w:tc>
        <w:tc>
          <w:tcPr>
            <w:tcW w:type="dxa" w:w="1394"/>
          </w:tcPr>
          <w:p>
            <w:pPr>
              <w:spacing w:after="0"/>
              <w:jc w:val="left"/>
            </w:pPr>
            <w:r>
              <w:rPr>
                <w:sz w:val="16"/>
              </w:rPr>
              <w:t>Unincorporated</w:t>
            </w:r>
          </w:p>
        </w:tc>
        <w:tc>
          <w:tcPr>
            <w:tcW w:type="dxa" w:w="1959"/>
          </w:tcPr>
          <w:p>
            <w:pPr>
              <w:spacing w:after="0"/>
              <w:jc w:val="left"/>
            </w:pPr>
            <w:r>
              <w:rPr>
                <w:sz w:val="16"/>
              </w:rPr>
              <w:t>Expired on 2019-07-23</w:t>
            </w:r>
          </w:p>
        </w:tc>
        <w:tc>
          <w:tcPr>
            <w:tcW w:type="dxa" w:w="1782"/>
          </w:tcPr>
          <w:p>
            <w:pPr>
              <w:spacing w:after="0"/>
              <w:jc w:val="right"/>
            </w:pPr>
          </w:p>
        </w:tc>
        <w:tc>
          <w:tcPr>
            <w:tcW w:type="dxa" w:w="2226"/>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641"/>
          </w:tcPr>
          <w:p>
            <w:pPr>
              <w:spacing w:after="0"/>
              <w:jc w:val="left"/>
            </w:pPr>
            <w:r>
              <w:rPr>
                <w:sz w:val="16"/>
              </w:rPr>
              <w:t>No NFIP community ID on this jurisdiction's plan row.</w:t>
            </w:r>
          </w:p>
        </w:tc>
      </w:tr>
      <w:tr>
        <w:trPr>
          <w:cantSplit/>
        </w:trPr>
        <w:tc>
          <w:tcPr>
            <w:tcW w:type="dxa" w:w="1273"/>
          </w:tcPr>
          <w:p>
            <w:pPr>
              <w:spacing w:after="0"/>
              <w:jc w:val="left"/>
            </w:pPr>
            <w:r>
              <w:rPr>
                <w:sz w:val="16"/>
              </w:rPr>
              <w:t>Fort Yukon city</w:t>
            </w:r>
          </w:p>
        </w:tc>
        <w:tc>
          <w:tcPr>
            <w:tcW w:type="dxa" w:w="1394"/>
          </w:tcPr>
          <w:p>
            <w:pPr>
              <w:spacing w:after="0"/>
              <w:jc w:val="left"/>
            </w:pPr>
            <w:r>
              <w:rPr>
                <w:sz w:val="16"/>
              </w:rPr>
              <w:t>City</w:t>
            </w:r>
          </w:p>
        </w:tc>
        <w:tc>
          <w:tcPr>
            <w:tcW w:type="dxa" w:w="1959"/>
          </w:tcPr>
          <w:p>
            <w:pPr>
              <w:spacing w:after="0"/>
              <w:jc w:val="left"/>
            </w:pPr>
            <w:r>
              <w:rPr>
                <w:sz w:val="16"/>
              </w:rPr>
              <w:t>Expired on 2023-01-10</w:t>
            </w:r>
          </w:p>
        </w:tc>
        <w:tc>
          <w:tcPr>
            <w:tcW w:type="dxa" w:w="1782"/>
          </w:tcPr>
          <w:p>
            <w:pPr>
              <w:spacing w:after="0"/>
              <w:jc w:val="right"/>
            </w:pPr>
            <w:r>
              <w:rPr>
                <w:sz w:val="16"/>
              </w:rPr>
              <w:t>FMA RL 0, SRL 0; any 0</w:t>
            </w:r>
          </w:p>
        </w:tc>
        <w:tc>
          <w:tcPr>
            <w:tcW w:type="dxa" w:w="2226"/>
          </w:tcPr>
          <w:p>
            <w:pPr>
              <w:spacing w:after="0"/>
              <w:jc w:val="right"/>
            </w:pPr>
            <w:r>
              <w:rPr>
                <w:sz w:val="16"/>
              </w:rPr>
              <w:t>$413,041.27</w:t>
            </w:r>
          </w:p>
        </w:tc>
        <w:tc>
          <w:tcPr>
            <w:tcW w:type="dxa" w:w="1838"/>
          </w:tcPr>
          <w:p>
            <w:pPr>
              <w:spacing w:after="0"/>
              <w:jc w:val="right"/>
            </w:pPr>
            <w:r>
              <w:rPr>
                <w:sz w:val="16"/>
              </w:rPr>
              <w:t>1 total; 1 since its plan</w:t>
            </w:r>
          </w:p>
        </w:tc>
        <w:tc>
          <w:tcPr>
            <w:tcW w:type="dxa" w:w="3641"/>
          </w:tcPr>
          <w:p>
            <w:pPr>
              <w:spacing w:after="0"/>
              <w:jc w:val="left"/>
            </w:pPr>
          </w:p>
        </w:tc>
      </w:tr>
      <w:tr>
        <w:trPr>
          <w:cantSplit/>
        </w:trPr>
        <w:tc>
          <w:tcPr>
            <w:tcW w:type="dxa" w:w="1273"/>
          </w:tcPr>
          <w:p>
            <w:pPr>
              <w:spacing w:after="0"/>
              <w:jc w:val="left"/>
            </w:pPr>
            <w:r>
              <w:rPr>
                <w:sz w:val="16"/>
              </w:rPr>
              <w:t>Galena city</w:t>
            </w:r>
          </w:p>
        </w:tc>
        <w:tc>
          <w:tcPr>
            <w:tcW w:type="dxa" w:w="1394"/>
          </w:tcPr>
          <w:p>
            <w:pPr>
              <w:spacing w:after="0"/>
              <w:jc w:val="left"/>
            </w:pPr>
            <w:r>
              <w:rPr>
                <w:sz w:val="16"/>
              </w:rPr>
              <w:t>City</w:t>
            </w:r>
          </w:p>
        </w:tc>
        <w:tc>
          <w:tcPr>
            <w:tcW w:type="dxa" w:w="1959"/>
          </w:tcPr>
          <w:p>
            <w:pPr>
              <w:spacing w:after="0"/>
              <w:jc w:val="left"/>
            </w:pPr>
            <w:r>
              <w:rPr>
                <w:sz w:val="16"/>
              </w:rPr>
              <w:t>Approved, expires 2027-09-25</w:t>
            </w:r>
          </w:p>
        </w:tc>
        <w:tc>
          <w:tcPr>
            <w:tcW w:type="dxa" w:w="1782"/>
          </w:tcPr>
          <w:p>
            <w:pPr>
              <w:spacing w:after="0"/>
              <w:jc w:val="right"/>
            </w:pPr>
            <w:r>
              <w:rPr>
                <w:sz w:val="16"/>
              </w:rPr>
              <w:t>FMA RL 0, SRL 1; any 1</w:t>
            </w:r>
          </w:p>
        </w:tc>
        <w:tc>
          <w:tcPr>
            <w:tcW w:type="dxa" w:w="2226"/>
          </w:tcPr>
          <w:p>
            <w:pPr>
              <w:spacing w:after="0"/>
              <w:jc w:val="right"/>
            </w:pPr>
            <w:r>
              <w:rPr>
                <w:sz w:val="16"/>
              </w:rPr>
              <w:t>$331,848.17</w:t>
            </w:r>
          </w:p>
        </w:tc>
        <w:tc>
          <w:tcPr>
            <w:tcW w:type="dxa" w:w="1838"/>
          </w:tcPr>
          <w:p>
            <w:pPr>
              <w:spacing w:after="0"/>
              <w:jc w:val="right"/>
            </w:pPr>
            <w:r>
              <w:rPr>
                <w:sz w:val="16"/>
              </w:rPr>
              <w:t>0 total; 0 since its plan</w:t>
            </w:r>
          </w:p>
        </w:tc>
        <w:tc>
          <w:tcPr>
            <w:tcW w:type="dxa" w:w="3641"/>
          </w:tcPr>
          <w:p>
            <w:pPr>
              <w:spacing w:after="0"/>
              <w:jc w:val="left"/>
            </w:pPr>
            <w:r>
              <w:rPr>
                <w:sz w:val="16"/>
              </w:rPr>
              <w:t>Includes $93,632.95 for declarations not counted as hazard incidents (DR-4533-AK).</w:t>
            </w:r>
          </w:p>
        </w:tc>
      </w:tr>
      <w:tr>
        <w:trPr>
          <w:cantSplit/>
        </w:trPr>
        <w:tc>
          <w:tcPr>
            <w:tcW w:type="dxa" w:w="1273"/>
          </w:tcPr>
          <w:p>
            <w:pPr>
              <w:spacing w:after="0"/>
              <w:jc w:val="left"/>
            </w:pPr>
            <w:r>
              <w:rPr>
                <w:sz w:val="16"/>
              </w:rPr>
              <w:t>Grayling city</w:t>
            </w:r>
          </w:p>
        </w:tc>
        <w:tc>
          <w:tcPr>
            <w:tcW w:type="dxa" w:w="1394"/>
          </w:tcPr>
          <w:p>
            <w:pPr>
              <w:spacing w:after="0"/>
              <w:jc w:val="left"/>
            </w:pPr>
            <w:r>
              <w:rPr>
                <w:sz w:val="16"/>
              </w:rPr>
              <w:t>City</w:t>
            </w:r>
          </w:p>
        </w:tc>
        <w:tc>
          <w:tcPr>
            <w:tcW w:type="dxa" w:w="1959"/>
          </w:tcPr>
          <w:p>
            <w:pPr>
              <w:spacing w:after="0"/>
              <w:jc w:val="left"/>
            </w:pPr>
            <w:r>
              <w:rPr>
                <w:sz w:val="16"/>
              </w:rPr>
              <w:t>Expired on 2020-12-22</w:t>
            </w:r>
          </w:p>
        </w:tc>
        <w:tc>
          <w:tcPr>
            <w:tcW w:type="dxa" w:w="1782"/>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38"/>
          </w:tcPr>
          <w:p>
            <w:pPr>
              <w:spacing w:after="0"/>
              <w:jc w:val="right"/>
            </w:pPr>
            <w:r>
              <w:rPr>
                <w:sz w:val="16"/>
              </w:rPr>
              <w:t>2 total; 0 since its plan</w:t>
            </w:r>
          </w:p>
        </w:tc>
        <w:tc>
          <w:tcPr>
            <w:tcW w:type="dxa" w:w="3641"/>
          </w:tcPr>
          <w:p>
            <w:pPr>
              <w:spacing w:after="0"/>
              <w:jc w:val="left"/>
            </w:pPr>
          </w:p>
        </w:tc>
      </w:tr>
      <w:tr>
        <w:trPr>
          <w:cantSplit/>
        </w:trPr>
        <w:tc>
          <w:tcPr>
            <w:tcW w:type="dxa" w:w="1273"/>
          </w:tcPr>
          <w:p>
            <w:pPr>
              <w:spacing w:after="0"/>
              <w:jc w:val="left"/>
            </w:pPr>
            <w:r>
              <w:rPr>
                <w:sz w:val="16"/>
              </w:rPr>
              <w:t>Holy Cross city</w:t>
            </w:r>
          </w:p>
        </w:tc>
        <w:tc>
          <w:tcPr>
            <w:tcW w:type="dxa" w:w="1394"/>
          </w:tcPr>
          <w:p>
            <w:pPr>
              <w:spacing w:after="0"/>
              <w:jc w:val="left"/>
            </w:pPr>
            <w:r>
              <w:rPr>
                <w:sz w:val="16"/>
              </w:rPr>
              <w:t>City</w:t>
            </w:r>
          </w:p>
        </w:tc>
        <w:tc>
          <w:tcPr>
            <w:tcW w:type="dxa" w:w="1959"/>
          </w:tcPr>
          <w:p>
            <w:pPr>
              <w:spacing w:after="0"/>
              <w:jc w:val="left"/>
            </w:pPr>
            <w:r>
              <w:rPr>
                <w:sz w:val="16"/>
              </w:rPr>
              <w:t>Expired on 2018-11-08</w:t>
            </w:r>
          </w:p>
        </w:tc>
        <w:tc>
          <w:tcPr>
            <w:tcW w:type="dxa" w:w="1782"/>
          </w:tcPr>
          <w:p>
            <w:pPr>
              <w:spacing w:after="0"/>
              <w:jc w:val="right"/>
            </w:pPr>
          </w:p>
        </w:tc>
        <w:tc>
          <w:tcPr>
            <w:tcW w:type="dxa" w:w="2226"/>
          </w:tcPr>
          <w:p>
            <w:pPr>
              <w:spacing w:after="0"/>
              <w:jc w:val="right"/>
            </w:pPr>
            <w:r>
              <w:rPr>
                <w:sz w:val="16"/>
              </w:rPr>
              <w:t>no Public Assistance recorded</w:t>
            </w:r>
          </w:p>
        </w:tc>
        <w:tc>
          <w:tcPr>
            <w:tcW w:type="dxa" w:w="1838"/>
          </w:tcPr>
          <w:p>
            <w:pPr>
              <w:spacing w:after="0"/>
              <w:jc w:val="right"/>
            </w:pPr>
            <w:r>
              <w:rPr>
                <w:sz w:val="16"/>
              </w:rPr>
              <w:t>1 total; 1 since its plan</w:t>
            </w:r>
          </w:p>
        </w:tc>
        <w:tc>
          <w:tcPr>
            <w:tcW w:type="dxa" w:w="3641"/>
          </w:tcPr>
          <w:p>
            <w:pPr>
              <w:spacing w:after="0"/>
              <w:jc w:val="left"/>
            </w:pPr>
            <w:r>
              <w:rPr>
                <w:sz w:val="16"/>
              </w:rPr>
              <w:t>No NFIP community ID on this jurisdiction's plan row.</w:t>
            </w:r>
          </w:p>
        </w:tc>
      </w:tr>
      <w:tr>
        <w:trPr>
          <w:cantSplit/>
        </w:trPr>
        <w:tc>
          <w:tcPr>
            <w:tcW w:type="dxa" w:w="1273"/>
          </w:tcPr>
          <w:p>
            <w:pPr>
              <w:spacing w:after="0"/>
              <w:jc w:val="left"/>
            </w:pPr>
            <w:r>
              <w:rPr>
                <w:sz w:val="16"/>
              </w:rPr>
              <w:t>Hughes city</w:t>
            </w:r>
          </w:p>
        </w:tc>
        <w:tc>
          <w:tcPr>
            <w:tcW w:type="dxa" w:w="1394"/>
          </w:tcPr>
          <w:p>
            <w:pPr>
              <w:spacing w:after="0"/>
              <w:jc w:val="left"/>
            </w:pPr>
            <w:r>
              <w:rPr>
                <w:sz w:val="16"/>
              </w:rPr>
              <w:t>City</w:t>
            </w:r>
          </w:p>
        </w:tc>
        <w:tc>
          <w:tcPr>
            <w:tcW w:type="dxa" w:w="1959"/>
          </w:tcPr>
          <w:p>
            <w:pPr>
              <w:spacing w:after="0"/>
              <w:jc w:val="left"/>
            </w:pPr>
            <w:r>
              <w:rPr>
                <w:sz w:val="16"/>
              </w:rPr>
              <w:t>No approved plan on record</w:t>
            </w:r>
          </w:p>
        </w:tc>
        <w:tc>
          <w:tcPr>
            <w:tcW w:type="dxa" w:w="1782"/>
          </w:tcPr>
          <w:p>
            <w:pPr>
              <w:spacing w:after="0"/>
              <w:jc w:val="right"/>
            </w:pPr>
          </w:p>
        </w:tc>
        <w:tc>
          <w:tcPr>
            <w:tcW w:type="dxa" w:w="2226"/>
          </w:tcPr>
          <w:p>
            <w:pPr>
              <w:spacing w:after="0"/>
              <w:jc w:val="right"/>
            </w:pPr>
            <w:r>
              <w:rPr>
                <w:sz w:val="16"/>
              </w:rPr>
              <w:t>$40,559.21</w:t>
            </w:r>
          </w:p>
        </w:tc>
        <w:tc>
          <w:tcPr>
            <w:tcW w:type="dxa" w:w="1838"/>
          </w:tcPr>
          <w:p>
            <w:pPr>
              <w:spacing w:after="0"/>
              <w:jc w:val="right"/>
            </w:pPr>
            <w:r>
              <w:rPr>
                <w:sz w:val="16"/>
              </w:rPr>
              <w:t>3 total; no approved plan</w:t>
            </w:r>
          </w:p>
        </w:tc>
        <w:tc>
          <w:tcPr>
            <w:tcW w:type="dxa" w:w="3641"/>
          </w:tcPr>
          <w:p>
            <w:pPr>
              <w:spacing w:after="0"/>
              <w:jc w:val="left"/>
            </w:pPr>
            <w:r>
              <w:rPr>
                <w:sz w:val="16"/>
              </w:rPr>
              <w:t>No NFIP community ID on this jurisdiction's plan row.</w:t>
            </w:r>
          </w:p>
        </w:tc>
      </w:tr>
      <w:tr>
        <w:trPr>
          <w:cantSplit/>
        </w:trPr>
        <w:tc>
          <w:tcPr>
            <w:tcW w:type="dxa" w:w="1273"/>
          </w:tcPr>
          <w:p>
            <w:pPr>
              <w:spacing w:after="0"/>
              <w:jc w:val="left"/>
            </w:pPr>
            <w:r>
              <w:rPr>
                <w:sz w:val="16"/>
              </w:rPr>
              <w:t>Huslia city</w:t>
            </w:r>
          </w:p>
        </w:tc>
        <w:tc>
          <w:tcPr>
            <w:tcW w:type="dxa" w:w="1394"/>
          </w:tcPr>
          <w:p>
            <w:pPr>
              <w:spacing w:after="0"/>
              <w:jc w:val="left"/>
            </w:pPr>
            <w:r>
              <w:rPr>
                <w:sz w:val="16"/>
              </w:rPr>
              <w:t>City</w:t>
            </w:r>
          </w:p>
        </w:tc>
        <w:tc>
          <w:tcPr>
            <w:tcW w:type="dxa" w:w="1959"/>
          </w:tcPr>
          <w:p>
            <w:pPr>
              <w:spacing w:after="0"/>
              <w:jc w:val="left"/>
            </w:pPr>
            <w:r>
              <w:rPr>
                <w:sz w:val="16"/>
              </w:rPr>
              <w:t>Approved, expires 2027-10-26</w:t>
            </w:r>
          </w:p>
        </w:tc>
        <w:tc>
          <w:tcPr>
            <w:tcW w:type="dxa" w:w="1782"/>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641"/>
          </w:tcPr>
          <w:p>
            <w:pPr>
              <w:spacing w:after="0"/>
              <w:jc w:val="left"/>
            </w:pPr>
          </w:p>
        </w:tc>
      </w:tr>
      <w:tr>
        <w:trPr>
          <w:cantSplit/>
        </w:trPr>
        <w:tc>
          <w:tcPr>
            <w:tcW w:type="dxa" w:w="1273"/>
          </w:tcPr>
          <w:p>
            <w:pPr>
              <w:spacing w:after="0"/>
              <w:jc w:val="left"/>
            </w:pPr>
            <w:r>
              <w:rPr>
                <w:sz w:val="16"/>
              </w:rPr>
              <w:t>Kaltag city</w:t>
            </w:r>
          </w:p>
        </w:tc>
        <w:tc>
          <w:tcPr>
            <w:tcW w:type="dxa" w:w="1394"/>
          </w:tcPr>
          <w:p>
            <w:pPr>
              <w:spacing w:after="0"/>
              <w:jc w:val="left"/>
            </w:pPr>
            <w:r>
              <w:rPr>
                <w:sz w:val="16"/>
              </w:rPr>
              <w:t>City</w:t>
            </w:r>
          </w:p>
        </w:tc>
        <w:tc>
          <w:tcPr>
            <w:tcW w:type="dxa" w:w="1959"/>
          </w:tcPr>
          <w:p>
            <w:pPr>
              <w:spacing w:after="0"/>
              <w:jc w:val="left"/>
            </w:pPr>
            <w:r>
              <w:rPr>
                <w:sz w:val="16"/>
              </w:rPr>
              <w:t>Expired on 2024-02-11</w:t>
            </w:r>
          </w:p>
        </w:tc>
        <w:tc>
          <w:tcPr>
            <w:tcW w:type="dxa" w:w="1782"/>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641"/>
          </w:tcPr>
          <w:p>
            <w:pPr>
              <w:spacing w:after="0"/>
              <w:jc w:val="left"/>
            </w:pPr>
          </w:p>
        </w:tc>
      </w:tr>
      <w:tr>
        <w:trPr>
          <w:cantSplit/>
        </w:trPr>
        <w:tc>
          <w:tcPr>
            <w:tcW w:type="dxa" w:w="1273"/>
          </w:tcPr>
          <w:p>
            <w:pPr>
              <w:spacing w:after="0"/>
              <w:jc w:val="left"/>
            </w:pPr>
            <w:r>
              <w:rPr>
                <w:sz w:val="16"/>
              </w:rPr>
              <w:t>Koyukuk city</w:t>
            </w:r>
          </w:p>
        </w:tc>
        <w:tc>
          <w:tcPr>
            <w:tcW w:type="dxa" w:w="1394"/>
          </w:tcPr>
          <w:p>
            <w:pPr>
              <w:spacing w:after="0"/>
              <w:jc w:val="left"/>
            </w:pPr>
            <w:r>
              <w:rPr>
                <w:sz w:val="16"/>
              </w:rPr>
              <w:t>City</w:t>
            </w:r>
          </w:p>
        </w:tc>
        <w:tc>
          <w:tcPr>
            <w:tcW w:type="dxa" w:w="1959"/>
          </w:tcPr>
          <w:p>
            <w:pPr>
              <w:spacing w:after="0"/>
              <w:jc w:val="left"/>
            </w:pPr>
            <w:r>
              <w:rPr>
                <w:sz w:val="16"/>
              </w:rPr>
              <w:t>Expired on 2013-10-02</w:t>
            </w:r>
          </w:p>
        </w:tc>
        <w:tc>
          <w:tcPr>
            <w:tcW w:type="dxa" w:w="1782"/>
          </w:tcPr>
          <w:p>
            <w:pPr>
              <w:spacing w:after="0"/>
              <w:jc w:val="right"/>
            </w:pPr>
            <w:r>
              <w:rPr>
                <w:sz w:val="16"/>
              </w:rPr>
              <w:t>FMA RL 0, SRL 0; any 0</w:t>
            </w:r>
          </w:p>
        </w:tc>
        <w:tc>
          <w:tcPr>
            <w:tcW w:type="dxa" w:w="2226"/>
          </w:tcPr>
          <w:p>
            <w:pPr>
              <w:spacing w:after="0"/>
              <w:jc w:val="right"/>
            </w:pPr>
            <w:r>
              <w:rPr>
                <w:sz w:val="16"/>
              </w:rPr>
              <w:t>$190,529.87</w:t>
            </w:r>
          </w:p>
        </w:tc>
        <w:tc>
          <w:tcPr>
            <w:tcW w:type="dxa" w:w="1838"/>
          </w:tcPr>
          <w:p>
            <w:pPr>
              <w:spacing w:after="0"/>
              <w:jc w:val="right"/>
            </w:pPr>
            <w:r>
              <w:rPr>
                <w:sz w:val="16"/>
              </w:rPr>
              <w:t>1 total; 1 since its plan</w:t>
            </w:r>
          </w:p>
        </w:tc>
        <w:tc>
          <w:tcPr>
            <w:tcW w:type="dxa" w:w="3641"/>
          </w:tcPr>
          <w:p>
            <w:pPr>
              <w:spacing w:after="0"/>
              <w:jc w:val="left"/>
            </w:pPr>
          </w:p>
        </w:tc>
      </w:tr>
      <w:tr>
        <w:trPr>
          <w:cantSplit/>
        </w:trPr>
        <w:tc>
          <w:tcPr>
            <w:tcW w:type="dxa" w:w="1273"/>
          </w:tcPr>
          <w:p>
            <w:pPr>
              <w:spacing w:after="0"/>
              <w:jc w:val="left"/>
            </w:pPr>
            <w:r>
              <w:rPr>
                <w:sz w:val="16"/>
              </w:rPr>
              <w:t>McGrath city</w:t>
            </w:r>
          </w:p>
        </w:tc>
        <w:tc>
          <w:tcPr>
            <w:tcW w:type="dxa" w:w="1394"/>
          </w:tcPr>
          <w:p>
            <w:pPr>
              <w:spacing w:after="0"/>
              <w:jc w:val="left"/>
            </w:pPr>
            <w:r>
              <w:rPr>
                <w:sz w:val="16"/>
              </w:rPr>
              <w:t>City</w:t>
            </w:r>
          </w:p>
        </w:tc>
        <w:tc>
          <w:tcPr>
            <w:tcW w:type="dxa" w:w="1959"/>
          </w:tcPr>
          <w:p>
            <w:pPr>
              <w:spacing w:after="0"/>
              <w:jc w:val="left"/>
            </w:pPr>
            <w:r>
              <w:rPr>
                <w:sz w:val="16"/>
              </w:rPr>
              <w:t>Expired on 2023-10-14</w:t>
            </w:r>
          </w:p>
        </w:tc>
        <w:tc>
          <w:tcPr>
            <w:tcW w:type="dxa" w:w="1782"/>
          </w:tcPr>
          <w:p>
            <w:pPr>
              <w:spacing w:after="0"/>
              <w:jc w:val="right"/>
            </w:pPr>
            <w:r>
              <w:rPr>
                <w:sz w:val="16"/>
              </w:rPr>
              <w:t>FMA RL 0, SRL 0; any 0</w:t>
            </w:r>
          </w:p>
        </w:tc>
        <w:tc>
          <w:tcPr>
            <w:tcW w:type="dxa" w:w="2226"/>
          </w:tcPr>
          <w:p>
            <w:pPr>
              <w:spacing w:after="0"/>
              <w:jc w:val="right"/>
            </w:pPr>
            <w:r>
              <w:rPr>
                <w:sz w:val="16"/>
              </w:rPr>
              <w:t>$722,742.81</w:t>
            </w:r>
          </w:p>
        </w:tc>
        <w:tc>
          <w:tcPr>
            <w:tcW w:type="dxa" w:w="1838"/>
          </w:tcPr>
          <w:p>
            <w:pPr>
              <w:spacing w:after="0"/>
              <w:jc w:val="right"/>
            </w:pPr>
            <w:r>
              <w:rPr>
                <w:sz w:val="16"/>
              </w:rPr>
              <w:t>2 total; 1 since its plan</w:t>
            </w:r>
          </w:p>
        </w:tc>
        <w:tc>
          <w:tcPr>
            <w:tcW w:type="dxa" w:w="3641"/>
          </w:tcPr>
          <w:p>
            <w:pPr>
              <w:spacing w:after="0"/>
              <w:jc w:val="left"/>
            </w:pPr>
            <w:r>
              <w:rPr>
                <w:sz w:val="16"/>
              </w:rPr>
              <w:t>Includes $4,938 for declarations not counted as hazard incidents (DR-4533-AK).</w:t>
            </w:r>
          </w:p>
        </w:tc>
      </w:tr>
      <w:tr>
        <w:trPr>
          <w:cantSplit/>
        </w:trPr>
        <w:tc>
          <w:tcPr>
            <w:tcW w:type="dxa" w:w="1273"/>
          </w:tcPr>
          <w:p>
            <w:pPr>
              <w:spacing w:after="0"/>
              <w:jc w:val="left"/>
            </w:pPr>
            <w:r>
              <w:rPr>
                <w:sz w:val="16"/>
              </w:rPr>
              <w:t>Nenana city</w:t>
            </w:r>
          </w:p>
        </w:tc>
        <w:tc>
          <w:tcPr>
            <w:tcW w:type="dxa" w:w="1394"/>
          </w:tcPr>
          <w:p>
            <w:pPr>
              <w:spacing w:after="0"/>
              <w:jc w:val="left"/>
            </w:pPr>
            <w:r>
              <w:rPr>
                <w:sz w:val="16"/>
              </w:rPr>
              <w:t>City</w:t>
            </w:r>
          </w:p>
        </w:tc>
        <w:tc>
          <w:tcPr>
            <w:tcW w:type="dxa" w:w="1959"/>
          </w:tcPr>
          <w:p>
            <w:pPr>
              <w:spacing w:after="0"/>
              <w:jc w:val="left"/>
            </w:pPr>
            <w:r>
              <w:rPr>
                <w:sz w:val="16"/>
              </w:rPr>
              <w:t>Expired on 2015-09-24</w:t>
            </w:r>
          </w:p>
        </w:tc>
        <w:tc>
          <w:tcPr>
            <w:tcW w:type="dxa" w:w="1782"/>
          </w:tcPr>
          <w:p>
            <w:pPr>
              <w:spacing w:after="0"/>
              <w:jc w:val="right"/>
            </w:pPr>
            <w:r>
              <w:rPr>
                <w:sz w:val="16"/>
              </w:rPr>
              <w:t>FMA RL 0, SRL 0; any 0</w:t>
            </w:r>
          </w:p>
        </w:tc>
        <w:tc>
          <w:tcPr>
            <w:tcW w:type="dxa" w:w="2226"/>
          </w:tcPr>
          <w:p>
            <w:pPr>
              <w:spacing w:after="0"/>
              <w:jc w:val="right"/>
            </w:pPr>
            <w:r>
              <w:rPr>
                <w:sz w:val="16"/>
              </w:rPr>
              <w:t>$1,172,895.70</w:t>
            </w:r>
          </w:p>
        </w:tc>
        <w:tc>
          <w:tcPr>
            <w:tcW w:type="dxa" w:w="1838"/>
          </w:tcPr>
          <w:p>
            <w:pPr>
              <w:spacing w:after="0"/>
              <w:jc w:val="right"/>
            </w:pPr>
            <w:r>
              <w:rPr>
                <w:sz w:val="16"/>
              </w:rPr>
              <w:t>1 total; 1 since its plan</w:t>
            </w:r>
          </w:p>
        </w:tc>
        <w:tc>
          <w:tcPr>
            <w:tcW w:type="dxa" w:w="3641"/>
          </w:tcPr>
          <w:p>
            <w:pPr>
              <w:spacing w:after="0"/>
              <w:jc w:val="left"/>
            </w:pPr>
          </w:p>
        </w:tc>
      </w:tr>
      <w:tr>
        <w:trPr>
          <w:cantSplit/>
        </w:trPr>
        <w:tc>
          <w:tcPr>
            <w:tcW w:type="dxa" w:w="1273"/>
          </w:tcPr>
          <w:p>
            <w:pPr>
              <w:spacing w:after="0"/>
              <w:jc w:val="left"/>
            </w:pPr>
            <w:r>
              <w:rPr>
                <w:sz w:val="16"/>
              </w:rPr>
              <w:t>Nikolai city</w:t>
            </w:r>
          </w:p>
        </w:tc>
        <w:tc>
          <w:tcPr>
            <w:tcW w:type="dxa" w:w="1394"/>
          </w:tcPr>
          <w:p>
            <w:pPr>
              <w:spacing w:after="0"/>
              <w:jc w:val="left"/>
            </w:pPr>
            <w:r>
              <w:rPr>
                <w:sz w:val="16"/>
              </w:rPr>
              <w:t>City</w:t>
            </w:r>
          </w:p>
        </w:tc>
        <w:tc>
          <w:tcPr>
            <w:tcW w:type="dxa" w:w="1959"/>
          </w:tcPr>
          <w:p>
            <w:pPr>
              <w:spacing w:after="0"/>
              <w:jc w:val="left"/>
            </w:pPr>
            <w:r>
              <w:rPr>
                <w:sz w:val="16"/>
              </w:rPr>
              <w:t>Approved, expires 2027-10-02</w:t>
            </w:r>
          </w:p>
        </w:tc>
        <w:tc>
          <w:tcPr>
            <w:tcW w:type="dxa" w:w="1782"/>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641"/>
          </w:tcPr>
          <w:p>
            <w:pPr>
              <w:spacing w:after="0"/>
              <w:jc w:val="left"/>
            </w:pPr>
          </w:p>
        </w:tc>
      </w:tr>
      <w:tr>
        <w:trPr>
          <w:cantSplit/>
        </w:trPr>
        <w:tc>
          <w:tcPr>
            <w:tcW w:type="dxa" w:w="1273"/>
          </w:tcPr>
          <w:p>
            <w:pPr>
              <w:spacing w:after="0"/>
              <w:jc w:val="left"/>
            </w:pPr>
            <w:r>
              <w:rPr>
                <w:sz w:val="16"/>
              </w:rPr>
              <w:t>Ruby city</w:t>
            </w:r>
          </w:p>
        </w:tc>
        <w:tc>
          <w:tcPr>
            <w:tcW w:type="dxa" w:w="1394"/>
          </w:tcPr>
          <w:p>
            <w:pPr>
              <w:spacing w:after="0"/>
              <w:jc w:val="left"/>
            </w:pPr>
            <w:r>
              <w:rPr>
                <w:sz w:val="16"/>
              </w:rPr>
              <w:t>City</w:t>
            </w:r>
          </w:p>
        </w:tc>
        <w:tc>
          <w:tcPr>
            <w:tcW w:type="dxa" w:w="1959"/>
          </w:tcPr>
          <w:p>
            <w:pPr>
              <w:spacing w:after="0"/>
              <w:jc w:val="left"/>
            </w:pPr>
            <w:r>
              <w:rPr>
                <w:sz w:val="16"/>
              </w:rPr>
              <w:t>Expired on 2023-03-28</w:t>
            </w:r>
          </w:p>
        </w:tc>
        <w:tc>
          <w:tcPr>
            <w:tcW w:type="dxa" w:w="1782"/>
          </w:tcPr>
          <w:p>
            <w:pPr>
              <w:spacing w:after="0"/>
              <w:jc w:val="right"/>
            </w:pPr>
          </w:p>
        </w:tc>
        <w:tc>
          <w:tcPr>
            <w:tcW w:type="dxa" w:w="2226"/>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641"/>
          </w:tcPr>
          <w:p>
            <w:pPr>
              <w:spacing w:after="0"/>
              <w:jc w:val="left"/>
            </w:pPr>
            <w:r>
              <w:rPr>
                <w:sz w:val="16"/>
              </w:rPr>
              <w:t>No NFIP community ID on this jurisdiction's plan row.</w:t>
            </w:r>
          </w:p>
        </w:tc>
      </w:tr>
      <w:tr>
        <w:trPr>
          <w:cantSplit/>
        </w:trPr>
        <w:tc>
          <w:tcPr>
            <w:tcW w:type="dxa" w:w="1273"/>
          </w:tcPr>
          <w:p>
            <w:pPr>
              <w:spacing w:after="0"/>
              <w:jc w:val="left"/>
            </w:pPr>
            <w:r>
              <w:rPr>
                <w:sz w:val="16"/>
              </w:rPr>
              <w:t>Shageluk city</w:t>
            </w:r>
          </w:p>
        </w:tc>
        <w:tc>
          <w:tcPr>
            <w:tcW w:type="dxa" w:w="1394"/>
          </w:tcPr>
          <w:p>
            <w:pPr>
              <w:spacing w:after="0"/>
              <w:jc w:val="left"/>
            </w:pPr>
            <w:r>
              <w:rPr>
                <w:sz w:val="16"/>
              </w:rPr>
              <w:t>City</w:t>
            </w:r>
          </w:p>
        </w:tc>
        <w:tc>
          <w:tcPr>
            <w:tcW w:type="dxa" w:w="1959"/>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38"/>
          </w:tcPr>
          <w:p>
            <w:pPr>
              <w:spacing w:after="0"/>
              <w:jc w:val="right"/>
            </w:pPr>
            <w:r>
              <w:rPr>
                <w:sz w:val="16"/>
              </w:rPr>
              <w:t>1 total; no approved plan</w:t>
            </w:r>
          </w:p>
        </w:tc>
        <w:tc>
          <w:tcPr>
            <w:tcW w:type="dxa" w:w="3641"/>
          </w:tcPr>
          <w:p>
            <w:pPr>
              <w:spacing w:after="0"/>
              <w:jc w:val="left"/>
            </w:pPr>
          </w:p>
        </w:tc>
      </w:tr>
      <w:tr>
        <w:trPr>
          <w:cantSplit/>
        </w:trPr>
        <w:tc>
          <w:tcPr>
            <w:tcW w:type="dxa" w:w="1273"/>
          </w:tcPr>
          <w:p>
            <w:pPr>
              <w:spacing w:after="0"/>
              <w:jc w:val="left"/>
            </w:pPr>
            <w:r>
              <w:rPr>
                <w:sz w:val="16"/>
              </w:rPr>
              <w:t>Tanana city</w:t>
            </w:r>
          </w:p>
        </w:tc>
        <w:tc>
          <w:tcPr>
            <w:tcW w:type="dxa" w:w="1394"/>
          </w:tcPr>
          <w:p>
            <w:pPr>
              <w:spacing w:after="0"/>
              <w:jc w:val="left"/>
            </w:pPr>
            <w:r>
              <w:rPr>
                <w:sz w:val="16"/>
              </w:rPr>
              <w:t>City</w:t>
            </w:r>
          </w:p>
        </w:tc>
        <w:tc>
          <w:tcPr>
            <w:tcW w:type="dxa" w:w="1959"/>
          </w:tcPr>
          <w:p>
            <w:pPr>
              <w:spacing w:after="0"/>
              <w:jc w:val="left"/>
            </w:pPr>
            <w:r>
              <w:rPr>
                <w:sz w:val="16"/>
              </w:rPr>
              <w:t>Expired on 2024-03-11</w:t>
            </w:r>
          </w:p>
        </w:tc>
        <w:tc>
          <w:tcPr>
            <w:tcW w:type="dxa" w:w="1782"/>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64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8"/>
        <w:gridCol w:w="1394"/>
        <w:gridCol w:w="1137"/>
        <w:gridCol w:w="1046"/>
        <w:gridCol w:w="1037"/>
        <w:gridCol w:w="1126"/>
        <w:gridCol w:w="1169"/>
        <w:gridCol w:w="1063"/>
        <w:gridCol w:w="1190"/>
        <w:gridCol w:w="1114"/>
        <w:gridCol w:w="1114"/>
        <w:gridCol w:w="1674"/>
      </w:tblGrid>
      <w:tr>
        <w:trPr>
          <w:cantSplit/>
          <w:tblHeader/>
        </w:trPr>
        <w:tc>
          <w:tcPr>
            <w:tcW w:type="dxa" w:w="1048"/>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1394"/>
          </w:tcPr>
          <w:p>
            <w:pPr>
              <w:spacing w:after="0"/>
              <w:jc w:val="right"/>
            </w:pPr>
            <w:r>
              <w:rPr>
                <w:sz w:val="16"/>
              </w:rPr>
              <w:t>$506,310</w:t>
            </w:r>
          </w:p>
        </w:tc>
        <w:tc>
          <w:tcPr>
            <w:tcW w:type="dxa" w:w="1137"/>
          </w:tcPr>
          <w:p>
            <w:pPr>
              <w:spacing w:after="0"/>
              <w:jc w:val="right"/>
            </w:pPr>
            <w:r>
              <w:rPr>
                <w:sz w:val="16"/>
              </w:rPr>
              <w:t>n/a</w:t>
            </w:r>
          </w:p>
        </w:tc>
        <w:tc>
          <w:tcPr>
            <w:tcW w:type="dxa" w:w="1046"/>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69"/>
          </w:tcPr>
          <w:p>
            <w:pPr>
              <w:spacing w:after="0"/>
              <w:jc w:val="right"/>
            </w:pPr>
            <w:r>
              <w:rPr>
                <w:sz w:val="16"/>
              </w:rPr>
              <w:t>$456,667</w:t>
            </w:r>
          </w:p>
        </w:tc>
        <w:tc>
          <w:tcPr>
            <w:tcW w:type="dxa" w:w="1063"/>
          </w:tcPr>
          <w:p>
            <w:pPr>
              <w:spacing w:after="0"/>
              <w:jc w:val="right"/>
            </w:pPr>
            <w:r>
              <w:rPr>
                <w:sz w:val="16"/>
              </w:rPr>
              <w:t>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69"/>
          </w:tcPr>
          <w:p>
            <w:pPr>
              <w:spacing w:after="0"/>
              <w:jc w:val="right"/>
            </w:pP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Not Applicable in NRI for this county</w:t>
            </w:r>
          </w:p>
        </w:tc>
      </w:tr>
      <w:tr>
        <w:trPr>
          <w:cantSplit/>
        </w:trPr>
        <w:tc>
          <w:tcPr>
            <w:tcW w:type="dxa" w:w="1048"/>
          </w:tcPr>
          <w:p>
            <w:pPr>
              <w:spacing w:after="0"/>
              <w:jc w:val="left"/>
            </w:pPr>
            <w:r>
              <w:rPr>
                <w:sz w:val="16"/>
              </w:rPr>
              <w:t>Cold Wave</w:t>
            </w:r>
          </w:p>
        </w:tc>
        <w:tc>
          <w:tcPr>
            <w:tcW w:type="dxa" w:w="1394"/>
          </w:tcPr>
          <w:p>
            <w:pPr>
              <w:spacing w:after="0"/>
              <w:jc w:val="right"/>
            </w:pPr>
            <w:r>
              <w:rPr>
                <w:sz w:val="16"/>
              </w:rPr>
              <w:t>$1,691,226,898</w:t>
            </w:r>
          </w:p>
        </w:tc>
        <w:tc>
          <w:tcPr>
            <w:tcW w:type="dxa" w:w="1137"/>
          </w:tcPr>
          <w:p>
            <w:pPr>
              <w:spacing w:after="0"/>
              <w:jc w:val="right"/>
            </w:pPr>
            <w:r>
              <w:rPr>
                <w:sz w:val="16"/>
              </w:rPr>
              <w:t>$0</w:t>
            </w:r>
          </w:p>
        </w:tc>
        <w:tc>
          <w:tcPr>
            <w:tcW w:type="dxa" w:w="1046"/>
          </w:tcPr>
          <w:p>
            <w:pPr>
              <w:spacing w:after="0"/>
              <w:jc w:val="right"/>
            </w:pPr>
            <w:r>
              <w:rPr>
                <w:sz w:val="16"/>
              </w:rPr>
              <w:t>5,280</w:t>
            </w:r>
          </w:p>
        </w:tc>
        <w:tc>
          <w:tcPr>
            <w:tcW w:type="dxa" w:w="1037"/>
          </w:tcPr>
          <w:p>
            <w:pPr>
              <w:spacing w:after="0"/>
              <w:jc w:val="right"/>
            </w:pPr>
            <w:r>
              <w:rPr>
                <w:sz w:val="16"/>
              </w:rPr>
              <w:t>$3,254</w:t>
            </w:r>
          </w:p>
        </w:tc>
        <w:tc>
          <w:tcPr>
            <w:tcW w:type="dxa" w:w="1126"/>
          </w:tcPr>
          <w:p>
            <w:pPr>
              <w:spacing w:after="0"/>
              <w:jc w:val="right"/>
            </w:pPr>
            <w:r>
              <w:rPr>
                <w:sz w:val="16"/>
              </w:rPr>
              <w:t>$0</w:t>
            </w:r>
          </w:p>
        </w:tc>
        <w:tc>
          <w:tcPr>
            <w:tcW w:type="dxa" w:w="1169"/>
          </w:tcPr>
          <w:p>
            <w:pPr>
              <w:spacing w:after="0"/>
              <w:jc w:val="right"/>
            </w:pPr>
            <w:r>
              <w:rPr>
                <w:sz w:val="16"/>
              </w:rPr>
              <w:t>$9,273,196</w:t>
            </w:r>
          </w:p>
        </w:tc>
        <w:tc>
          <w:tcPr>
            <w:tcW w:type="dxa" w:w="1063"/>
          </w:tcPr>
          <w:p>
            <w:pPr>
              <w:spacing w:after="0"/>
              <w:jc w:val="right"/>
            </w:pPr>
            <w:r>
              <w:rPr>
                <w:sz w:val="16"/>
              </w:rPr>
              <w:t>0.000192%</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69"/>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48"/>
          </w:tcPr>
          <w:p>
            <w:pPr>
              <w:spacing w:after="0"/>
              <w:jc w:val="left"/>
            </w:pPr>
            <w:r>
              <w:rPr>
                <w:sz w:val="16"/>
              </w:rPr>
              <w:t>Earthquake</w:t>
            </w:r>
          </w:p>
        </w:tc>
        <w:tc>
          <w:tcPr>
            <w:tcW w:type="dxa" w:w="1394"/>
          </w:tcPr>
          <w:p>
            <w:pPr>
              <w:spacing w:after="0"/>
              <w:jc w:val="right"/>
            </w:pPr>
            <w:r>
              <w:rPr>
                <w:sz w:val="16"/>
              </w:rPr>
              <w:t>$2,804,059,520</w:t>
            </w:r>
          </w:p>
        </w:tc>
        <w:tc>
          <w:tcPr>
            <w:tcW w:type="dxa" w:w="1137"/>
          </w:tcPr>
          <w:p>
            <w:pPr>
              <w:spacing w:after="0"/>
              <w:jc w:val="right"/>
            </w:pPr>
            <w:r>
              <w:rPr>
                <w:sz w:val="16"/>
              </w:rPr>
              <w:t>n/a</w:t>
            </w:r>
          </w:p>
        </w:tc>
        <w:tc>
          <w:tcPr>
            <w:tcW w:type="dxa" w:w="1046"/>
          </w:tcPr>
          <w:p>
            <w:pPr>
              <w:spacing w:after="0"/>
              <w:jc w:val="right"/>
            </w:pPr>
            <w:r>
              <w:rPr>
                <w:sz w:val="16"/>
              </w:rPr>
              <w:t>5,343</w:t>
            </w:r>
          </w:p>
        </w:tc>
        <w:tc>
          <w:tcPr>
            <w:tcW w:type="dxa" w:w="1037"/>
          </w:tcPr>
          <w:p>
            <w:pPr>
              <w:spacing w:after="0"/>
              <w:jc w:val="right"/>
            </w:pPr>
            <w:r>
              <w:rPr>
                <w:sz w:val="16"/>
              </w:rPr>
              <w:t>$511,595</w:t>
            </w:r>
          </w:p>
        </w:tc>
        <w:tc>
          <w:tcPr>
            <w:tcW w:type="dxa" w:w="1126"/>
          </w:tcPr>
          <w:p>
            <w:pPr>
              <w:spacing w:after="0"/>
              <w:jc w:val="right"/>
            </w:pPr>
            <w:r>
              <w:rPr>
                <w:sz w:val="16"/>
              </w:rPr>
              <w:t>n/a</w:t>
            </w:r>
          </w:p>
        </w:tc>
        <w:tc>
          <w:tcPr>
            <w:tcW w:type="dxa" w:w="1169"/>
          </w:tcPr>
          <w:p>
            <w:pPr>
              <w:spacing w:after="0"/>
              <w:jc w:val="right"/>
            </w:pPr>
            <w:r>
              <w:rPr>
                <w:sz w:val="16"/>
              </w:rPr>
              <w:t>$135,731</w:t>
            </w:r>
          </w:p>
        </w:tc>
        <w:tc>
          <w:tcPr>
            <w:tcW w:type="dxa" w:w="1063"/>
          </w:tcPr>
          <w:p>
            <w:pPr>
              <w:spacing w:after="0"/>
              <w:jc w:val="right"/>
            </w:pPr>
            <w:r>
              <w:rPr>
                <w:sz w:val="16"/>
              </w:rPr>
              <w:t>0.0182%</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Hail</w:t>
            </w:r>
          </w:p>
        </w:tc>
        <w:tc>
          <w:tcPr>
            <w:tcW w:type="dxa" w:w="1394"/>
          </w:tcPr>
          <w:p>
            <w:pPr>
              <w:spacing w:after="0"/>
              <w:jc w:val="right"/>
            </w:pPr>
            <w:r>
              <w:rPr>
                <w:sz w:val="16"/>
              </w:rPr>
              <w:t>$1,691,226,898</w:t>
            </w:r>
          </w:p>
        </w:tc>
        <w:tc>
          <w:tcPr>
            <w:tcW w:type="dxa" w:w="1137"/>
          </w:tcPr>
          <w:p>
            <w:pPr>
              <w:spacing w:after="0"/>
              <w:jc w:val="right"/>
            </w:pPr>
            <w:r>
              <w:rPr>
                <w:sz w:val="16"/>
              </w:rPr>
              <w:t>$0</w:t>
            </w:r>
          </w:p>
        </w:tc>
        <w:tc>
          <w:tcPr>
            <w:tcW w:type="dxa" w:w="1046"/>
          </w:tcPr>
          <w:p>
            <w:pPr>
              <w:spacing w:after="0"/>
              <w:jc w:val="right"/>
            </w:pPr>
            <w:r>
              <w:rPr>
                <w:sz w:val="16"/>
              </w:rPr>
              <w:t>5,280</w:t>
            </w:r>
          </w:p>
        </w:tc>
        <w:tc>
          <w:tcPr>
            <w:tcW w:type="dxa" w:w="1037"/>
          </w:tcPr>
          <w:p>
            <w:pPr>
              <w:spacing w:after="0"/>
              <w:jc w:val="right"/>
            </w:pPr>
            <w:r>
              <w:rPr>
                <w:sz w:val="16"/>
              </w:rPr>
              <w:t>$6</w:t>
            </w:r>
          </w:p>
        </w:tc>
        <w:tc>
          <w:tcPr>
            <w:tcW w:type="dxa" w:w="1126"/>
          </w:tcPr>
          <w:p>
            <w:pPr>
              <w:spacing w:after="0"/>
              <w:jc w:val="right"/>
            </w:pPr>
            <w:r>
              <w:rPr>
                <w:sz w:val="16"/>
              </w:rPr>
              <w:t>$0</w:t>
            </w:r>
          </w:p>
        </w:tc>
        <w:tc>
          <w:tcPr>
            <w:tcW w:type="dxa" w:w="1169"/>
          </w:tcPr>
          <w:p>
            <w:pPr>
              <w:spacing w:after="0"/>
              <w:jc w:val="right"/>
            </w:pPr>
            <w:r>
              <w:rPr>
                <w:sz w:val="16"/>
              </w:rPr>
              <w:t>under $1</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Heat Wave</w:t>
            </w:r>
          </w:p>
        </w:tc>
        <w:tc>
          <w:tcPr>
            <w:tcW w:type="dxa" w:w="1394"/>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9"/>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publishes no building exposure for this county</w:t>
            </w:r>
          </w:p>
        </w:tc>
      </w:tr>
      <w:tr>
        <w:trPr>
          <w:cantSplit/>
        </w:trPr>
        <w:tc>
          <w:tcPr>
            <w:tcW w:type="dxa" w:w="1048"/>
          </w:tcPr>
          <w:p>
            <w:pPr>
              <w:spacing w:after="0"/>
              <w:jc w:val="left"/>
            </w:pPr>
            <w:r>
              <w:rPr>
                <w:sz w:val="16"/>
              </w:rPr>
              <w:t>Ice Storm</w:t>
            </w:r>
          </w:p>
        </w:tc>
        <w:tc>
          <w:tcPr>
            <w:tcW w:type="dxa" w:w="1394"/>
          </w:tcPr>
          <w:p>
            <w:pPr>
              <w:spacing w:after="0"/>
              <w:jc w:val="right"/>
            </w:pPr>
            <w:r>
              <w:rPr>
                <w:sz w:val="16"/>
              </w:rPr>
              <w:t>$1,691,226,898</w:t>
            </w:r>
          </w:p>
        </w:tc>
        <w:tc>
          <w:tcPr>
            <w:tcW w:type="dxa" w:w="1137"/>
          </w:tcPr>
          <w:p>
            <w:pPr>
              <w:spacing w:after="0"/>
              <w:jc w:val="right"/>
            </w:pPr>
            <w:r>
              <w:rPr>
                <w:sz w:val="16"/>
              </w:rPr>
              <w:t>n/a</w:t>
            </w:r>
          </w:p>
        </w:tc>
        <w:tc>
          <w:tcPr>
            <w:tcW w:type="dxa" w:w="1046"/>
          </w:tcPr>
          <w:p>
            <w:pPr>
              <w:spacing w:after="0"/>
              <w:jc w:val="right"/>
            </w:pPr>
            <w:r>
              <w:rPr>
                <w:sz w:val="16"/>
              </w:rPr>
              <w:t>5,280</w:t>
            </w:r>
          </w:p>
        </w:tc>
        <w:tc>
          <w:tcPr>
            <w:tcW w:type="dxa" w:w="1037"/>
          </w:tcPr>
          <w:p>
            <w:pPr>
              <w:spacing w:after="0"/>
              <w:jc w:val="right"/>
            </w:pPr>
            <w:r>
              <w:rPr>
                <w:sz w:val="16"/>
              </w:rPr>
              <w:t>$7,671</w:t>
            </w:r>
          </w:p>
        </w:tc>
        <w:tc>
          <w:tcPr>
            <w:tcW w:type="dxa" w:w="1126"/>
          </w:tcPr>
          <w:p>
            <w:pPr>
              <w:spacing w:after="0"/>
              <w:jc w:val="right"/>
            </w:pPr>
            <w:r>
              <w:rPr>
                <w:sz w:val="16"/>
              </w:rPr>
              <w:t>n/a</w:t>
            </w:r>
          </w:p>
        </w:tc>
        <w:tc>
          <w:tcPr>
            <w:tcW w:type="dxa" w:w="1169"/>
          </w:tcPr>
          <w:p>
            <w:pPr>
              <w:spacing w:after="0"/>
              <w:jc w:val="right"/>
            </w:pPr>
            <w:r>
              <w:rPr>
                <w:sz w:val="16"/>
              </w:rPr>
              <w:t>$1,038</w:t>
            </w:r>
          </w:p>
        </w:tc>
        <w:tc>
          <w:tcPr>
            <w:tcW w:type="dxa" w:w="1063"/>
          </w:tcPr>
          <w:p>
            <w:pPr>
              <w:spacing w:after="0"/>
              <w:jc w:val="right"/>
            </w:pPr>
            <w:r>
              <w:rPr>
                <w:sz w:val="16"/>
              </w:rPr>
              <w:t>0.000454%</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Inland Flooding</w:t>
            </w:r>
          </w:p>
        </w:tc>
        <w:tc>
          <w:tcPr>
            <w:tcW w:type="dxa" w:w="1394"/>
          </w:tcPr>
          <w:p>
            <w:pPr>
              <w:spacing w:after="0"/>
              <w:jc w:val="right"/>
            </w:pPr>
            <w:r>
              <w:rPr>
                <w:sz w:val="16"/>
              </w:rPr>
              <w:t>$1,675,668,844</w:t>
            </w:r>
          </w:p>
        </w:tc>
        <w:tc>
          <w:tcPr>
            <w:tcW w:type="dxa" w:w="1137"/>
          </w:tcPr>
          <w:p>
            <w:pPr>
              <w:spacing w:after="0"/>
              <w:jc w:val="right"/>
            </w:pPr>
            <w:r>
              <w:rPr>
                <w:sz w:val="16"/>
              </w:rPr>
              <w:t>$0</w:t>
            </w:r>
          </w:p>
        </w:tc>
        <w:tc>
          <w:tcPr>
            <w:tcW w:type="dxa" w:w="1046"/>
          </w:tcPr>
          <w:p>
            <w:pPr>
              <w:spacing w:after="0"/>
              <w:jc w:val="right"/>
            </w:pPr>
            <w:r>
              <w:rPr>
                <w:sz w:val="16"/>
              </w:rPr>
              <w:t>561</w:t>
            </w:r>
          </w:p>
        </w:tc>
        <w:tc>
          <w:tcPr>
            <w:tcW w:type="dxa" w:w="1037"/>
          </w:tcPr>
          <w:p>
            <w:pPr>
              <w:spacing w:after="0"/>
              <w:jc w:val="right"/>
            </w:pPr>
            <w:r>
              <w:rPr>
                <w:sz w:val="16"/>
              </w:rPr>
              <w:t>$526,991</w:t>
            </w:r>
          </w:p>
        </w:tc>
        <w:tc>
          <w:tcPr>
            <w:tcW w:type="dxa" w:w="1126"/>
          </w:tcPr>
          <w:p>
            <w:pPr>
              <w:spacing w:after="0"/>
              <w:jc w:val="right"/>
            </w:pPr>
            <w:r>
              <w:rPr>
                <w:sz w:val="16"/>
              </w:rPr>
              <w:t>$0</w:t>
            </w:r>
          </w:p>
        </w:tc>
        <w:tc>
          <w:tcPr>
            <w:tcW w:type="dxa" w:w="1169"/>
          </w:tcPr>
          <w:p>
            <w:pPr>
              <w:spacing w:after="0"/>
              <w:jc w:val="right"/>
            </w:pPr>
            <w:r>
              <w:rPr>
                <w:sz w:val="16"/>
              </w:rPr>
              <w:t>$50</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8"/>
          </w:tcPr>
          <w:p>
            <w:pPr>
              <w:spacing w:after="0"/>
              <w:jc w:val="left"/>
            </w:pPr>
            <w:r>
              <w:rPr>
                <w:sz w:val="16"/>
              </w:rPr>
              <w:t>Landslide</w:t>
            </w:r>
          </w:p>
        </w:tc>
        <w:tc>
          <w:tcPr>
            <w:tcW w:type="dxa" w:w="1394"/>
          </w:tcPr>
          <w:p>
            <w:pPr>
              <w:spacing w:after="0"/>
              <w:jc w:val="right"/>
            </w:pPr>
            <w:r>
              <w:rPr>
                <w:sz w:val="16"/>
              </w:rPr>
              <w:t>$71,539,788</w:t>
            </w:r>
          </w:p>
        </w:tc>
        <w:tc>
          <w:tcPr>
            <w:tcW w:type="dxa" w:w="1137"/>
          </w:tcPr>
          <w:p>
            <w:pPr>
              <w:spacing w:after="0"/>
              <w:jc w:val="right"/>
            </w:pPr>
            <w:r>
              <w:rPr>
                <w:sz w:val="16"/>
              </w:rPr>
              <w:t>n/a</w:t>
            </w:r>
          </w:p>
        </w:tc>
        <w:tc>
          <w:tcPr>
            <w:tcW w:type="dxa" w:w="1046"/>
          </w:tcPr>
          <w:p>
            <w:pPr>
              <w:spacing w:after="0"/>
              <w:jc w:val="right"/>
            </w:pPr>
            <w:r>
              <w:rPr>
                <w:sz w:val="16"/>
              </w:rPr>
              <w:t>176</w:t>
            </w:r>
          </w:p>
        </w:tc>
        <w:tc>
          <w:tcPr>
            <w:tcW w:type="dxa" w:w="1037"/>
          </w:tcPr>
          <w:p>
            <w:pPr>
              <w:spacing w:after="0"/>
              <w:jc w:val="right"/>
            </w:pPr>
            <w:r>
              <w:rPr>
                <w:sz w:val="16"/>
              </w:rPr>
              <w:t>$8,516</w:t>
            </w:r>
          </w:p>
        </w:tc>
        <w:tc>
          <w:tcPr>
            <w:tcW w:type="dxa" w:w="1126"/>
          </w:tcPr>
          <w:p>
            <w:pPr>
              <w:spacing w:after="0"/>
              <w:jc w:val="right"/>
            </w:pPr>
            <w:r>
              <w:rPr>
                <w:sz w:val="16"/>
              </w:rPr>
              <w:t>n/a</w:t>
            </w:r>
          </w:p>
        </w:tc>
        <w:tc>
          <w:tcPr>
            <w:tcW w:type="dxa" w:w="1169"/>
          </w:tcPr>
          <w:p>
            <w:pPr>
              <w:spacing w:after="0"/>
              <w:jc w:val="right"/>
            </w:pPr>
            <w:r>
              <w:rPr>
                <w:sz w:val="16"/>
              </w:rPr>
              <w:t>$59,381</w:t>
            </w:r>
          </w:p>
        </w:tc>
        <w:tc>
          <w:tcPr>
            <w:tcW w:type="dxa" w:w="1063"/>
          </w:tcPr>
          <w:p>
            <w:pPr>
              <w:spacing w:after="0"/>
              <w:jc w:val="right"/>
            </w:pPr>
            <w:r>
              <w:rPr>
                <w:sz w:val="16"/>
              </w:rPr>
              <w:t>0.0119%</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Lightning</w:t>
            </w:r>
          </w:p>
        </w:tc>
        <w:tc>
          <w:tcPr>
            <w:tcW w:type="dxa" w:w="1394"/>
          </w:tcPr>
          <w:p>
            <w:pPr>
              <w:spacing w:after="0"/>
              <w:jc w:val="right"/>
            </w:pPr>
            <w:r>
              <w:rPr>
                <w:sz w:val="16"/>
              </w:rPr>
              <w:t>$1,691,226,898</w:t>
            </w:r>
          </w:p>
        </w:tc>
        <w:tc>
          <w:tcPr>
            <w:tcW w:type="dxa" w:w="1137"/>
          </w:tcPr>
          <w:p>
            <w:pPr>
              <w:spacing w:after="0"/>
              <w:jc w:val="right"/>
            </w:pPr>
            <w:r>
              <w:rPr>
                <w:sz w:val="16"/>
              </w:rPr>
              <w:t>n/a</w:t>
            </w:r>
          </w:p>
        </w:tc>
        <w:tc>
          <w:tcPr>
            <w:tcW w:type="dxa" w:w="1046"/>
          </w:tcPr>
          <w:p>
            <w:pPr>
              <w:spacing w:after="0"/>
              <w:jc w:val="right"/>
            </w:pPr>
            <w:r>
              <w:rPr>
                <w:sz w:val="16"/>
              </w:rPr>
              <w:t>5,280</w:t>
            </w:r>
          </w:p>
        </w:tc>
        <w:tc>
          <w:tcPr>
            <w:tcW w:type="dxa" w:w="1037"/>
          </w:tcPr>
          <w:p>
            <w:pPr>
              <w:spacing w:after="0"/>
              <w:jc w:val="right"/>
            </w:pPr>
            <w:r>
              <w:rPr>
                <w:sz w:val="16"/>
              </w:rPr>
              <w:t>$1,554</w:t>
            </w:r>
          </w:p>
        </w:tc>
        <w:tc>
          <w:tcPr>
            <w:tcW w:type="dxa" w:w="1126"/>
          </w:tcPr>
          <w:p>
            <w:pPr>
              <w:spacing w:after="0"/>
              <w:jc w:val="right"/>
            </w:pPr>
            <w:r>
              <w:rPr>
                <w:sz w:val="16"/>
              </w:rPr>
              <w:t>n/a</w:t>
            </w:r>
          </w:p>
        </w:tc>
        <w:tc>
          <w:tcPr>
            <w:tcW w:type="dxa" w:w="1169"/>
          </w:tcPr>
          <w:p>
            <w:pPr>
              <w:spacing w:after="0"/>
              <w:jc w:val="right"/>
            </w:pPr>
            <w:r>
              <w:rPr>
                <w:sz w:val="16"/>
              </w:rPr>
              <w:t>$24,464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Strong Wind</w:t>
            </w:r>
          </w:p>
        </w:tc>
        <w:tc>
          <w:tcPr>
            <w:tcW w:type="dxa" w:w="1394"/>
          </w:tcPr>
          <w:p>
            <w:pPr>
              <w:spacing w:after="0"/>
              <w:jc w:val="right"/>
            </w:pPr>
            <w:r>
              <w:rPr>
                <w:sz w:val="16"/>
              </w:rPr>
              <w:t>$1,691,226,898</w:t>
            </w:r>
          </w:p>
        </w:tc>
        <w:tc>
          <w:tcPr>
            <w:tcW w:type="dxa" w:w="1137"/>
          </w:tcPr>
          <w:p>
            <w:pPr>
              <w:spacing w:after="0"/>
              <w:jc w:val="right"/>
            </w:pPr>
            <w:r>
              <w:rPr>
                <w:sz w:val="16"/>
              </w:rPr>
              <w:t>$0</w:t>
            </w:r>
          </w:p>
        </w:tc>
        <w:tc>
          <w:tcPr>
            <w:tcW w:type="dxa" w:w="1046"/>
          </w:tcPr>
          <w:p>
            <w:pPr>
              <w:spacing w:after="0"/>
              <w:jc w:val="right"/>
            </w:pPr>
            <w:r>
              <w:rPr>
                <w:sz w:val="16"/>
              </w:rPr>
              <w:t>5,280</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169"/>
          </w:tcPr>
          <w:p>
            <w:pPr>
              <w:spacing w:after="0"/>
              <w:jc w:val="right"/>
            </w:pPr>
            <w:r>
              <w:rPr>
                <w:sz w:val="16"/>
              </w:rPr>
              <w:t>$16</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Tornado</w:t>
            </w:r>
          </w:p>
        </w:tc>
        <w:tc>
          <w:tcPr>
            <w:tcW w:type="dxa" w:w="1394"/>
          </w:tcPr>
          <w:p>
            <w:pPr>
              <w:spacing w:after="0"/>
              <w:jc w:val="right"/>
            </w:pPr>
            <w:r>
              <w:rPr>
                <w:sz w:val="16"/>
              </w:rPr>
              <w:t>$1,691,226,898</w:t>
            </w:r>
          </w:p>
        </w:tc>
        <w:tc>
          <w:tcPr>
            <w:tcW w:type="dxa" w:w="1137"/>
          </w:tcPr>
          <w:p>
            <w:pPr>
              <w:spacing w:after="0"/>
              <w:jc w:val="right"/>
            </w:pPr>
            <w:r>
              <w:rPr>
                <w:sz w:val="16"/>
              </w:rPr>
              <w:t>$0</w:t>
            </w:r>
          </w:p>
        </w:tc>
        <w:tc>
          <w:tcPr>
            <w:tcW w:type="dxa" w:w="1046"/>
          </w:tcPr>
          <w:p>
            <w:pPr>
              <w:spacing w:after="0"/>
              <w:jc w:val="right"/>
            </w:pPr>
            <w:r>
              <w:rPr>
                <w:sz w:val="16"/>
              </w:rPr>
              <w:t>5,280</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169"/>
          </w:tcPr>
          <w:p>
            <w:pPr>
              <w:spacing w:after="0"/>
              <w:jc w:val="right"/>
            </w:pPr>
            <w:r>
              <w:rPr>
                <w:sz w:val="16"/>
              </w:rPr>
              <w:t>under $1</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Volcanic Activity</w:t>
            </w:r>
          </w:p>
        </w:tc>
        <w:tc>
          <w:tcPr>
            <w:tcW w:type="dxa" w:w="1394"/>
          </w:tcPr>
          <w:p>
            <w:pPr>
              <w:spacing w:after="0"/>
              <w:jc w:val="right"/>
            </w:pPr>
            <w:r>
              <w:rPr>
                <w:sz w:val="16"/>
              </w:rPr>
              <w:t>$1,691,226,898</w:t>
            </w:r>
          </w:p>
        </w:tc>
        <w:tc>
          <w:tcPr>
            <w:tcW w:type="dxa" w:w="1137"/>
          </w:tcPr>
          <w:p>
            <w:pPr>
              <w:spacing w:after="0"/>
              <w:jc w:val="right"/>
            </w:pPr>
            <w:r>
              <w:rPr>
                <w:sz w:val="16"/>
              </w:rPr>
              <w:t>n/a</w:t>
            </w:r>
          </w:p>
        </w:tc>
        <w:tc>
          <w:tcPr>
            <w:tcW w:type="dxa" w:w="1046"/>
          </w:tcPr>
          <w:p>
            <w:pPr>
              <w:spacing w:after="0"/>
              <w:jc w:val="right"/>
            </w:pPr>
            <w:r>
              <w:rPr>
                <w:sz w:val="16"/>
              </w:rPr>
              <w:t>5,280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69"/>
          </w:tcPr>
          <w:p>
            <w:pPr>
              <w:spacing w:after="0"/>
              <w:jc w:val="right"/>
            </w:pPr>
            <w:r>
              <w:rPr>
                <w:sz w:val="16"/>
              </w:rPr>
              <w:t>$4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Wildfire</w:t>
            </w:r>
          </w:p>
        </w:tc>
        <w:tc>
          <w:tcPr>
            <w:tcW w:type="dxa" w:w="1394"/>
          </w:tcPr>
          <w:p>
            <w:pPr>
              <w:spacing w:after="0"/>
              <w:jc w:val="right"/>
            </w:pPr>
            <w:r>
              <w:rPr>
                <w:sz w:val="16"/>
              </w:rPr>
              <w:t>$521,553,370</w:t>
            </w:r>
          </w:p>
        </w:tc>
        <w:tc>
          <w:tcPr>
            <w:tcW w:type="dxa" w:w="1137"/>
          </w:tcPr>
          <w:p>
            <w:pPr>
              <w:spacing w:after="0"/>
              <w:jc w:val="right"/>
            </w:pPr>
            <w:r>
              <w:rPr>
                <w:sz w:val="16"/>
              </w:rPr>
              <w:t>$0</w:t>
            </w:r>
          </w:p>
        </w:tc>
        <w:tc>
          <w:tcPr>
            <w:tcW w:type="dxa" w:w="1046"/>
          </w:tcPr>
          <w:p>
            <w:pPr>
              <w:spacing w:after="0"/>
              <w:jc w:val="right"/>
            </w:pPr>
            <w:r>
              <w:rPr>
                <w:sz w:val="16"/>
              </w:rPr>
              <w:t>2,022</w:t>
            </w:r>
          </w:p>
        </w:tc>
        <w:tc>
          <w:tcPr>
            <w:tcW w:type="dxa" w:w="1037"/>
          </w:tcPr>
          <w:p>
            <w:pPr>
              <w:spacing w:after="0"/>
              <w:jc w:val="right"/>
            </w:pPr>
            <w:r>
              <w:rPr>
                <w:sz w:val="16"/>
              </w:rPr>
              <w:t>$1,219,394</w:t>
            </w:r>
          </w:p>
        </w:tc>
        <w:tc>
          <w:tcPr>
            <w:tcW w:type="dxa" w:w="1126"/>
          </w:tcPr>
          <w:p>
            <w:pPr>
              <w:spacing w:after="0"/>
              <w:jc w:val="right"/>
            </w:pPr>
            <w:r>
              <w:rPr>
                <w:sz w:val="16"/>
              </w:rPr>
              <w:t>$0</w:t>
            </w:r>
          </w:p>
        </w:tc>
        <w:tc>
          <w:tcPr>
            <w:tcW w:type="dxa" w:w="1169"/>
          </w:tcPr>
          <w:p>
            <w:pPr>
              <w:spacing w:after="0"/>
              <w:jc w:val="right"/>
            </w:pPr>
            <w:r>
              <w:rPr>
                <w:sz w:val="16"/>
              </w:rPr>
              <w:t>$39,538</w:t>
            </w:r>
          </w:p>
        </w:tc>
        <w:tc>
          <w:tcPr>
            <w:tcW w:type="dxa" w:w="1063"/>
          </w:tcPr>
          <w:p>
            <w:pPr>
              <w:spacing w:after="0"/>
              <w:jc w:val="right"/>
            </w:pPr>
            <w:r>
              <w:rPr>
                <w:sz w:val="16"/>
              </w:rPr>
              <w:t>0.234%</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Winter Weather</w:t>
            </w:r>
          </w:p>
        </w:tc>
        <w:tc>
          <w:tcPr>
            <w:tcW w:type="dxa" w:w="1394"/>
          </w:tcPr>
          <w:p>
            <w:pPr>
              <w:spacing w:after="0"/>
              <w:jc w:val="right"/>
            </w:pPr>
            <w:r>
              <w:rPr>
                <w:sz w:val="16"/>
              </w:rPr>
              <w:t>$1,691,226,898</w:t>
            </w:r>
          </w:p>
        </w:tc>
        <w:tc>
          <w:tcPr>
            <w:tcW w:type="dxa" w:w="1137"/>
          </w:tcPr>
          <w:p>
            <w:pPr>
              <w:spacing w:after="0"/>
              <w:jc w:val="right"/>
            </w:pPr>
            <w:r>
              <w:rPr>
                <w:sz w:val="16"/>
              </w:rPr>
              <w:t>$0</w:t>
            </w:r>
          </w:p>
        </w:tc>
        <w:tc>
          <w:tcPr>
            <w:tcW w:type="dxa" w:w="1046"/>
          </w:tcPr>
          <w:p>
            <w:pPr>
              <w:spacing w:after="0"/>
              <w:jc w:val="right"/>
            </w:pPr>
            <w:r>
              <w:rPr>
                <w:sz w:val="16"/>
              </w:rPr>
              <w:t>5,280</w:t>
            </w:r>
          </w:p>
        </w:tc>
        <w:tc>
          <w:tcPr>
            <w:tcW w:type="dxa" w:w="1037"/>
          </w:tcPr>
          <w:p>
            <w:pPr>
              <w:spacing w:after="0"/>
              <w:jc w:val="right"/>
            </w:pPr>
            <w:r>
              <w:rPr>
                <w:sz w:val="16"/>
              </w:rPr>
              <w:t>$41,948</w:t>
            </w:r>
          </w:p>
        </w:tc>
        <w:tc>
          <w:tcPr>
            <w:tcW w:type="dxa" w:w="1126"/>
          </w:tcPr>
          <w:p>
            <w:pPr>
              <w:spacing w:after="0"/>
              <w:jc w:val="right"/>
            </w:pPr>
            <w:r>
              <w:rPr>
                <w:sz w:val="16"/>
              </w:rPr>
              <w:t>$0</w:t>
            </w:r>
          </w:p>
        </w:tc>
        <w:tc>
          <w:tcPr>
            <w:tcW w:type="dxa" w:w="1169"/>
          </w:tcPr>
          <w:p>
            <w:pPr>
              <w:spacing w:after="0"/>
              <w:jc w:val="right"/>
            </w:pPr>
            <w:r>
              <w:rPr>
                <w:sz w:val="16"/>
              </w:rPr>
              <w:t>$71,231</w:t>
            </w:r>
          </w:p>
        </w:tc>
        <w:tc>
          <w:tcPr>
            <w:tcW w:type="dxa" w:w="1063"/>
          </w:tcPr>
          <w:p>
            <w:pPr>
              <w:spacing w:after="0"/>
              <w:jc w:val="right"/>
            </w:pPr>
            <w:r>
              <w:rPr>
                <w:sz w:val="16"/>
              </w:rPr>
              <w:t>0.00248%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$1,691,226,898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$2,320,942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$10,061,315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Galena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Fort Yukon city</w:t>
            </w:r>
          </w:p>
        </w:tc>
        <w:tc>
          <w:tcPr>
            <w:tcW w:type="dxa" w:w="1652"/>
          </w:tcPr>
          <w:p>
            <w:pPr>
              <w:spacing w:after="0"/>
              <w:jc w:val="left"/>
            </w:pPr>
            <w:r>
              <w:rPr>
                <w:sz w:val="16"/>
              </w:rPr>
              <w:t>020045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Galena city</w:t>
            </w:r>
          </w:p>
        </w:tc>
        <w:tc>
          <w:tcPr>
            <w:tcW w:type="dxa" w:w="1652"/>
          </w:tcPr>
          <w:p>
            <w:pPr>
              <w:spacing w:after="0"/>
              <w:jc w:val="left"/>
            </w:pPr>
            <w:r>
              <w:rPr>
                <w:sz w:val="16"/>
              </w:rPr>
              <w:t>020124</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Grayling city</w:t>
            </w:r>
          </w:p>
        </w:tc>
        <w:tc>
          <w:tcPr>
            <w:tcW w:type="dxa" w:w="1652"/>
          </w:tcPr>
          <w:p>
            <w:pPr>
              <w:spacing w:after="0"/>
              <w:jc w:val="left"/>
            </w:pPr>
            <w:r>
              <w:rPr>
                <w:sz w:val="16"/>
              </w:rPr>
              <w:t>020048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Huslia city</w:t>
            </w:r>
          </w:p>
        </w:tc>
        <w:tc>
          <w:tcPr>
            <w:tcW w:type="dxa" w:w="1652"/>
          </w:tcPr>
          <w:p>
            <w:pPr>
              <w:spacing w:after="0"/>
              <w:jc w:val="left"/>
            </w:pPr>
            <w:r>
              <w:rPr>
                <w:sz w:val="16"/>
              </w:rPr>
              <w:t>020050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Kaltag city</w:t>
            </w:r>
          </w:p>
        </w:tc>
        <w:tc>
          <w:tcPr>
            <w:tcW w:type="dxa" w:w="1652"/>
          </w:tcPr>
          <w:p>
            <w:pPr>
              <w:spacing w:after="0"/>
              <w:jc w:val="left"/>
            </w:pPr>
            <w:r>
              <w:rPr>
                <w:sz w:val="16"/>
              </w:rPr>
              <w:t>020053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Koyukuk city</w:t>
            </w:r>
          </w:p>
        </w:tc>
        <w:tc>
          <w:tcPr>
            <w:tcW w:type="dxa" w:w="1652"/>
          </w:tcPr>
          <w:p>
            <w:pPr>
              <w:spacing w:after="0"/>
              <w:jc w:val="left"/>
            </w:pPr>
            <w:r>
              <w:rPr>
                <w:sz w:val="16"/>
              </w:rPr>
              <w:t>020127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McGrath city</w:t>
            </w:r>
          </w:p>
        </w:tc>
        <w:tc>
          <w:tcPr>
            <w:tcW w:type="dxa" w:w="1652"/>
          </w:tcPr>
          <w:p>
            <w:pPr>
              <w:spacing w:after="0"/>
              <w:jc w:val="left"/>
            </w:pPr>
            <w:r>
              <w:rPr>
                <w:sz w:val="16"/>
              </w:rPr>
              <w:t>020128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Nenana city</w:t>
            </w:r>
          </w:p>
        </w:tc>
        <w:tc>
          <w:tcPr>
            <w:tcW w:type="dxa" w:w="1652"/>
          </w:tcPr>
          <w:p>
            <w:pPr>
              <w:spacing w:after="0"/>
              <w:jc w:val="left"/>
            </w:pPr>
            <w:r>
              <w:rPr>
                <w:sz w:val="16"/>
              </w:rPr>
              <w:t>025010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Nikolai city</w:t>
            </w:r>
          </w:p>
        </w:tc>
        <w:tc>
          <w:tcPr>
            <w:tcW w:type="dxa" w:w="1652"/>
          </w:tcPr>
          <w:p>
            <w:pPr>
              <w:spacing w:after="0"/>
              <w:jc w:val="left"/>
            </w:pPr>
            <w:r>
              <w:rPr>
                <w:sz w:val="16"/>
              </w:rPr>
              <w:t>020068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Shageluk city</w:t>
            </w:r>
          </w:p>
        </w:tc>
        <w:tc>
          <w:tcPr>
            <w:tcW w:type="dxa" w:w="1652"/>
          </w:tcPr>
          <w:p>
            <w:pPr>
              <w:spacing w:after="0"/>
              <w:jc w:val="left"/>
            </w:pPr>
            <w:r>
              <w:rPr>
                <w:sz w:val="16"/>
              </w:rPr>
              <w:t>020082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Tanana city</w:t>
            </w:r>
          </w:p>
        </w:tc>
        <w:tc>
          <w:tcPr>
            <w:tcW w:type="dxa" w:w="1652"/>
          </w:tcPr>
          <w:p>
            <w:pPr>
              <w:spacing w:after="0"/>
              <w:jc w:val="left"/>
            </w:pPr>
            <w:r>
              <w:rPr>
                <w:sz w:val="16"/>
              </w:rPr>
              <w:t>020087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Yukon-Koyukuk Census Area, AK: risk-assessment baseline packet, release 2026-10 (data as of 2026-09-30; County FIPS 02290). Automated baseline. </w:t>
      </w:r>
      <w:hyperlink r:id="rId15">
        <w:r>
          <w:rPr>
            <w:color w:val="1F4E99"/>
            <w:sz w:val="17"/>
            <w:u w:val="single"/>
          </w:rPr>
          <w:t>https://hazardplain.org/ak/02290/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hazard-plain_2026-10_AK_02290.docx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Yukon-Koyukuk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29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Yukon-Koyukuk Census Area, AK: Risk-assessment baseline packet</dc:title>
  <dc:subject>Hazard Plain release 2026-10, as of 2026-09-30. Automated baseline</dc:subject>
  <dc:creator>Hazard Plain</dc:creator>
  <cp:keywords>Hazard Plain; hazard mitigation; risk assessment; 02290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